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3A1B" w:rsidRPr="00233A1B" w:rsidRDefault="00233A1B" w:rsidP="00233A1B">
      <w:pPr>
        <w:pStyle w:val="a8"/>
        <w:spacing w:before="240" w:beforeAutospacing="0" w:after="240" w:afterAutospacing="0"/>
        <w:ind w:right="560"/>
        <w:jc w:val="center"/>
      </w:pPr>
      <w:r w:rsidRPr="00233A1B">
        <w:rPr>
          <w:color w:val="000000"/>
          <w:sz w:val="28"/>
          <w:szCs w:val="28"/>
        </w:rPr>
        <w:t>Пермский государственный национальный исследовательский университет</w:t>
      </w:r>
    </w:p>
    <w:p w:rsidR="00233A1B" w:rsidRPr="00233A1B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28"/>
          <w:szCs w:val="28"/>
          <w:lang w:eastAsia="ru-RU"/>
        </w:rPr>
        <w:t>Институт компьютерных наук и технологий</w:t>
      </w:r>
    </w:p>
    <w:p w:rsidR="00233A1B" w:rsidRPr="00233A1B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after="240"/>
        <w:jc w:val="center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32"/>
          <w:szCs w:val="32"/>
          <w:lang w:eastAsia="ru-RU"/>
        </w:rPr>
        <w:t> </w:t>
      </w:r>
    </w:p>
    <w:p w:rsid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:rsid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32"/>
          <w:szCs w:val="32"/>
          <w:lang w:eastAsia="ru-RU"/>
        </w:rPr>
      </w:pPr>
      <w:r>
        <w:rPr>
          <w:sz w:val="32"/>
          <w:szCs w:val="32"/>
        </w:rPr>
        <w:t>О</w:t>
      </w:r>
      <w:r w:rsidRPr="00233A1B">
        <w:rPr>
          <w:sz w:val="32"/>
          <w:szCs w:val="32"/>
        </w:rPr>
        <w:t>ценк</w:t>
      </w:r>
      <w:r>
        <w:rPr>
          <w:sz w:val="32"/>
          <w:szCs w:val="32"/>
        </w:rPr>
        <w:t>а</w:t>
      </w:r>
      <w:r w:rsidRPr="00233A1B">
        <w:rPr>
          <w:sz w:val="32"/>
          <w:szCs w:val="32"/>
        </w:rPr>
        <w:t xml:space="preserve"> трудоемкости разработки ПО</w:t>
      </w:r>
      <w:r w:rsidR="001B62F2">
        <w:rPr>
          <w:sz w:val="32"/>
          <w:szCs w:val="32"/>
        </w:rPr>
        <w:t xml:space="preserve"> </w:t>
      </w:r>
      <w:r w:rsidR="001B62F2" w:rsidRPr="001B62F2">
        <w:rPr>
          <w:sz w:val="32"/>
          <w:szCs w:val="32"/>
        </w:rPr>
        <w:t>с помощью модели COCOMO II</w:t>
      </w:r>
    </w:p>
    <w:p w:rsid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:rsid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color w:val="000000"/>
          <w:sz w:val="32"/>
          <w:szCs w:val="32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32"/>
          <w:szCs w:val="32"/>
          <w:lang w:eastAsia="ru-RU"/>
        </w:rPr>
        <w:t>“Проектирование Android-приложения</w:t>
      </w:r>
    </w:p>
    <w:p w:rsidR="00233A1B" w:rsidRPr="00233A1B" w:rsidRDefault="00233A1B" w:rsidP="00233A1B">
      <w:pPr>
        <w:widowControl/>
        <w:autoSpaceDE/>
        <w:autoSpaceDN/>
        <w:spacing w:before="240" w:after="240"/>
        <w:ind w:right="2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32"/>
          <w:szCs w:val="32"/>
          <w:lang w:eastAsia="ru-RU"/>
        </w:rPr>
        <w:t>кабинета клиента банка"</w:t>
      </w: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  <w:r w:rsidRPr="00233A1B">
        <w:rPr>
          <w:color w:val="000000"/>
          <w:sz w:val="28"/>
          <w:szCs w:val="28"/>
          <w:u w:val="single"/>
          <w:lang w:eastAsia="ru-RU"/>
        </w:rPr>
        <w:t> </w:t>
      </w: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Default="00233A1B" w:rsidP="00233A1B">
      <w:pPr>
        <w:widowControl/>
        <w:autoSpaceDE/>
        <w:autoSpaceDN/>
        <w:ind w:right="560"/>
        <w:rPr>
          <w:color w:val="000000"/>
          <w:sz w:val="28"/>
          <w:szCs w:val="28"/>
          <w:u w:val="single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ind w:right="560"/>
        <w:rPr>
          <w:sz w:val="24"/>
          <w:szCs w:val="24"/>
          <w:lang w:eastAsia="ru-RU"/>
        </w:rPr>
      </w:pPr>
    </w:p>
    <w:p w:rsidR="00233A1B" w:rsidRPr="00233A1B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233A1B">
        <w:rPr>
          <w:color w:val="000000"/>
          <w:sz w:val="28"/>
          <w:szCs w:val="28"/>
          <w:lang w:eastAsia="ru-RU"/>
        </w:rPr>
        <w:t xml:space="preserve">Выполнили работу: Ворончихина К.Д., </w:t>
      </w:r>
      <w:r w:rsidR="0082140D" w:rsidRPr="00233A1B">
        <w:rPr>
          <w:color w:val="000000"/>
          <w:sz w:val="28"/>
          <w:szCs w:val="28"/>
          <w:lang w:eastAsia="ru-RU"/>
        </w:rPr>
        <w:t>Коркодинов</w:t>
      </w:r>
      <w:r w:rsidR="0082140D">
        <w:rPr>
          <w:color w:val="000000"/>
          <w:sz w:val="28"/>
          <w:szCs w:val="28"/>
          <w:lang w:eastAsia="ru-RU"/>
        </w:rPr>
        <w:t xml:space="preserve"> </w:t>
      </w:r>
      <w:r w:rsidRPr="00233A1B">
        <w:rPr>
          <w:color w:val="000000"/>
          <w:sz w:val="28"/>
          <w:szCs w:val="28"/>
          <w:lang w:eastAsia="ru-RU"/>
        </w:rPr>
        <w:t xml:space="preserve"> Р.А., </w:t>
      </w:r>
      <w:r w:rsidR="0082140D" w:rsidRPr="00233A1B">
        <w:rPr>
          <w:color w:val="000000"/>
          <w:sz w:val="28"/>
          <w:szCs w:val="28"/>
          <w:lang w:eastAsia="ru-RU"/>
        </w:rPr>
        <w:t>Ужегов</w:t>
      </w:r>
      <w:r w:rsidR="0082140D">
        <w:rPr>
          <w:color w:val="000000"/>
          <w:sz w:val="28"/>
          <w:szCs w:val="28"/>
          <w:lang w:eastAsia="ru-RU"/>
        </w:rPr>
        <w:t xml:space="preserve"> </w:t>
      </w:r>
      <w:r w:rsidRPr="00233A1B">
        <w:rPr>
          <w:color w:val="000000"/>
          <w:sz w:val="28"/>
          <w:szCs w:val="28"/>
          <w:lang w:eastAsia="ru-RU"/>
        </w:rPr>
        <w:t xml:space="preserve"> Е.В.</w:t>
      </w:r>
    </w:p>
    <w:p w:rsidR="00233A1B" w:rsidRPr="00233A1B" w:rsidRDefault="00233A1B" w:rsidP="00233A1B">
      <w:pPr>
        <w:widowControl/>
        <w:autoSpaceDE/>
        <w:autoSpaceDN/>
        <w:ind w:right="560"/>
        <w:jc w:val="both"/>
        <w:rPr>
          <w:sz w:val="24"/>
          <w:szCs w:val="24"/>
          <w:lang w:eastAsia="ru-RU"/>
        </w:rPr>
      </w:pPr>
      <w:r w:rsidRPr="00233A1B">
        <w:rPr>
          <w:color w:val="000000"/>
          <w:sz w:val="28"/>
          <w:szCs w:val="28"/>
          <w:lang w:eastAsia="ru-RU"/>
        </w:rPr>
        <w:t>Преподаватель: Огурецкая А. И.</w:t>
      </w:r>
    </w:p>
    <w:p w:rsidR="00233A1B" w:rsidRPr="00233A1B" w:rsidRDefault="00233A1B" w:rsidP="00233A1B">
      <w:pPr>
        <w:widowControl/>
        <w:autoSpaceDE/>
        <w:autoSpaceDN/>
        <w:rPr>
          <w:sz w:val="24"/>
          <w:szCs w:val="24"/>
          <w:lang w:eastAsia="ru-RU"/>
        </w:rPr>
      </w:pPr>
    </w:p>
    <w:p w:rsidR="00D9316B" w:rsidRPr="00233A1B" w:rsidRDefault="00233A1B" w:rsidP="00233A1B">
      <w:pPr>
        <w:widowControl/>
        <w:autoSpaceDE/>
        <w:autoSpaceDN/>
        <w:ind w:right="560"/>
        <w:jc w:val="center"/>
        <w:rPr>
          <w:sz w:val="24"/>
          <w:szCs w:val="24"/>
          <w:lang w:eastAsia="ru-RU"/>
        </w:rPr>
      </w:pPr>
      <w:r w:rsidRPr="00233A1B">
        <w:rPr>
          <w:color w:val="000000"/>
          <w:sz w:val="24"/>
          <w:szCs w:val="24"/>
          <w:lang w:eastAsia="ru-RU"/>
        </w:rPr>
        <w:t>г. Пермь, 2025 г.</w:t>
      </w:r>
    </w:p>
    <w:p w:rsidR="001B62F2" w:rsidRPr="001B62F2" w:rsidRDefault="001B62F2" w:rsidP="001B62F2">
      <w:pPr>
        <w:pStyle w:val="Heading1"/>
        <w:widowControl/>
        <w:numPr>
          <w:ilvl w:val="0"/>
          <w:numId w:val="1"/>
        </w:numPr>
        <w:tabs>
          <w:tab w:val="left" w:pos="1128"/>
        </w:tabs>
        <w:autoSpaceDE/>
        <w:autoSpaceDN/>
        <w:spacing w:before="688" w:after="344" w:line="645" w:lineRule="atLeast"/>
        <w:ind w:left="1128" w:hanging="279"/>
        <w:outlineLvl w:val="2"/>
        <w:rPr>
          <w:sz w:val="32"/>
          <w:lang w:eastAsia="ru-RU"/>
        </w:rPr>
      </w:pPr>
      <w:r w:rsidRPr="001B62F2">
        <w:rPr>
          <w:sz w:val="32"/>
          <w:lang w:eastAsia="ru-RU"/>
        </w:rPr>
        <w:lastRenderedPageBreak/>
        <w:t xml:space="preserve">Определение размера проекта (SIZE) </w:t>
      </w:r>
    </w:p>
    <w:p w:rsidR="001B62F2" w:rsidRPr="001B62F2" w:rsidRDefault="001B62F2" w:rsidP="001B62F2">
      <w:pPr>
        <w:widowControl/>
        <w:autoSpaceDE/>
        <w:autoSpaceDN/>
        <w:spacing w:before="344" w:after="344"/>
        <w:rPr>
          <w:sz w:val="28"/>
          <w:szCs w:val="28"/>
          <w:lang w:eastAsia="ru-RU"/>
        </w:rPr>
      </w:pPr>
      <w:r w:rsidRPr="001B62F2">
        <w:rPr>
          <w:sz w:val="28"/>
          <w:szCs w:val="28"/>
          <w:lang w:eastAsia="ru-RU"/>
        </w:rPr>
        <w:t>Для оценки размера проекта в тысячах строк кода (KSLOC) используем данные из таблицы языков.</w:t>
      </w:r>
    </w:p>
    <w:p w:rsidR="001B62F2" w:rsidRPr="001B62F2" w:rsidRDefault="001B62F2" w:rsidP="001B62F2">
      <w:pPr>
        <w:widowControl/>
        <w:autoSpaceDE/>
        <w:autoSpaceDN/>
        <w:spacing w:before="344" w:after="344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Технологический стек из "Проектного решения":</w:t>
      </w:r>
    </w:p>
    <w:p w:rsidR="001B62F2" w:rsidRPr="001B62F2" w:rsidRDefault="001B62F2" w:rsidP="001B62F2">
      <w:pPr>
        <w:widowControl/>
        <w:numPr>
          <w:ilvl w:val="0"/>
          <w:numId w:val="4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Kotlin</w:t>
      </w:r>
      <w:r w:rsidRPr="001B62F2">
        <w:rPr>
          <w:sz w:val="28"/>
          <w:szCs w:val="28"/>
          <w:lang w:eastAsia="ru-RU"/>
        </w:rPr>
        <w:t> (основной язык для Android-приложения) → аналог в таблице: </w:t>
      </w:r>
      <w:r w:rsidRPr="001B62F2">
        <w:rPr>
          <w:bCs/>
          <w:sz w:val="28"/>
          <w:szCs w:val="28"/>
          <w:lang w:eastAsia="ru-RU"/>
        </w:rPr>
        <w:t>Java</w:t>
      </w:r>
    </w:p>
    <w:p w:rsidR="001B62F2" w:rsidRPr="001B62F2" w:rsidRDefault="001B62F2" w:rsidP="001B62F2">
      <w:pPr>
        <w:widowControl/>
        <w:numPr>
          <w:ilvl w:val="0"/>
          <w:numId w:val="4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Backend (интеграции, API)</w:t>
      </w:r>
      <w:r w:rsidRPr="001B62F2">
        <w:rPr>
          <w:sz w:val="28"/>
          <w:szCs w:val="28"/>
          <w:lang w:eastAsia="ru-RU"/>
        </w:rPr>
        <w:t> → аналог: </w:t>
      </w:r>
      <w:r w:rsidRPr="001B62F2">
        <w:rPr>
          <w:bCs/>
          <w:sz w:val="28"/>
          <w:szCs w:val="28"/>
          <w:lang w:eastAsia="ru-RU"/>
        </w:rPr>
        <w:t>Java</w:t>
      </w:r>
    </w:p>
    <w:p w:rsidR="001B62F2" w:rsidRPr="001B62F2" w:rsidRDefault="001B62F2" w:rsidP="001B62F2">
      <w:pPr>
        <w:widowControl/>
        <w:numPr>
          <w:ilvl w:val="0"/>
          <w:numId w:val="4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База данных</w:t>
      </w:r>
      <w:r w:rsidRPr="001B62F2">
        <w:rPr>
          <w:sz w:val="28"/>
          <w:szCs w:val="28"/>
          <w:lang w:eastAsia="ru-RU"/>
        </w:rPr>
        <w:t> → </w:t>
      </w:r>
      <w:r w:rsidRPr="001B62F2">
        <w:rPr>
          <w:bCs/>
          <w:sz w:val="28"/>
          <w:szCs w:val="28"/>
          <w:lang w:eastAsia="ru-RU"/>
        </w:rPr>
        <w:t>SQL</w:t>
      </w:r>
    </w:p>
    <w:p w:rsidR="001B62F2" w:rsidRPr="001B62F2" w:rsidRDefault="001B62F2" w:rsidP="001B62F2">
      <w:pPr>
        <w:widowControl/>
        <w:autoSpaceDE/>
        <w:autoSpaceDN/>
        <w:spacing w:before="344" w:after="344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Оценка функциональной сложности (на основе Use-Cases из "6 задания"):</w:t>
      </w:r>
      <w:r w:rsidRPr="001B62F2">
        <w:rPr>
          <w:sz w:val="28"/>
          <w:szCs w:val="28"/>
          <w:lang w:eastAsia="ru-RU"/>
        </w:rPr>
        <w:br/>
        <w:t>Приложение включает: аутентификацию, просмотр счетов и истории, переводы, оплату услуг, отчеты, администрирование, логирование, интеграции с внешними системами. Это приложение </w:t>
      </w:r>
      <w:r w:rsidRPr="001B62F2">
        <w:rPr>
          <w:bCs/>
          <w:sz w:val="28"/>
          <w:szCs w:val="28"/>
          <w:lang w:eastAsia="ru-RU"/>
        </w:rPr>
        <w:t>высокой сложности</w:t>
      </w:r>
      <w:r w:rsidRPr="001B62F2">
        <w:rPr>
          <w:sz w:val="28"/>
          <w:szCs w:val="28"/>
          <w:lang w:eastAsia="ru-RU"/>
        </w:rPr>
        <w:t>, ориентированное на финансовый сектор.</w:t>
      </w:r>
    </w:p>
    <w:p w:rsidR="001B62F2" w:rsidRPr="001B62F2" w:rsidRDefault="001B62F2" w:rsidP="001B62F2">
      <w:pPr>
        <w:widowControl/>
        <w:autoSpaceDE/>
        <w:autoSpaceDN/>
        <w:spacing w:before="344" w:after="344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Аналогии:</w:t>
      </w:r>
    </w:p>
    <w:p w:rsidR="001B62F2" w:rsidRPr="001B62F2" w:rsidRDefault="001B62F2" w:rsidP="001B62F2">
      <w:pPr>
        <w:widowControl/>
        <w:numPr>
          <w:ilvl w:val="0"/>
          <w:numId w:val="5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sz w:val="28"/>
          <w:szCs w:val="28"/>
          <w:lang w:eastAsia="ru-RU"/>
        </w:rPr>
        <w:t>Простое мобильное приложение: 2-5 KSLOC</w:t>
      </w:r>
    </w:p>
    <w:p w:rsidR="001B62F2" w:rsidRPr="001B62F2" w:rsidRDefault="001B62F2" w:rsidP="001B62F2">
      <w:pPr>
        <w:widowControl/>
        <w:numPr>
          <w:ilvl w:val="0"/>
          <w:numId w:val="5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sz w:val="28"/>
          <w:szCs w:val="28"/>
          <w:lang w:eastAsia="ru-RU"/>
        </w:rPr>
        <w:t>Приложение средней сложности (например, клиент для соцсети): 10-15 KSLOC</w:t>
      </w:r>
    </w:p>
    <w:p w:rsidR="001B62F2" w:rsidRPr="001B62F2" w:rsidRDefault="001B62F2" w:rsidP="001B62F2">
      <w:pPr>
        <w:widowControl/>
        <w:numPr>
          <w:ilvl w:val="0"/>
          <w:numId w:val="5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sz w:val="28"/>
          <w:szCs w:val="28"/>
          <w:lang w:eastAsia="ru-RU"/>
        </w:rPr>
        <w:t>Сложное банковское приложение с интеграциями: 15-25 KSLOC</w:t>
      </w:r>
    </w:p>
    <w:p w:rsidR="001B62F2" w:rsidRPr="001B62F2" w:rsidRDefault="001B62F2" w:rsidP="001B62F2">
      <w:pPr>
        <w:widowControl/>
        <w:autoSpaceDE/>
        <w:autoSpaceDN/>
        <w:spacing w:before="344" w:after="344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Расчет SIZE:</w:t>
      </w:r>
    </w:p>
    <w:p w:rsidR="001B62F2" w:rsidRPr="001B62F2" w:rsidRDefault="001B62F2" w:rsidP="001B62F2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Клиентская часть (Kotlin/Java):</w:t>
      </w:r>
      <w:r w:rsidRPr="001B62F2">
        <w:rPr>
          <w:sz w:val="28"/>
          <w:szCs w:val="28"/>
          <w:lang w:eastAsia="ru-RU"/>
        </w:rPr>
        <w:t> ~15 KSLOC</w:t>
      </w:r>
    </w:p>
    <w:p w:rsidR="001B62F2" w:rsidRPr="001B62F2" w:rsidRDefault="001B62F2" w:rsidP="001B62F2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Серверная часть (Java):</w:t>
      </w:r>
      <w:r w:rsidRPr="001B62F2">
        <w:rPr>
          <w:sz w:val="28"/>
          <w:szCs w:val="28"/>
          <w:lang w:eastAsia="ru-RU"/>
        </w:rPr>
        <w:t> ~10 KSLOC</w:t>
      </w:r>
    </w:p>
    <w:p w:rsidR="001B62F2" w:rsidRPr="001B62F2" w:rsidRDefault="001B62F2" w:rsidP="001B62F2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Скрипты БД (SQL):</w:t>
      </w:r>
      <w:r w:rsidRPr="001B62F2">
        <w:rPr>
          <w:sz w:val="28"/>
          <w:szCs w:val="28"/>
          <w:lang w:eastAsia="ru-RU"/>
        </w:rPr>
        <w:t> ~2 KSLOC</w:t>
      </w:r>
    </w:p>
    <w:p w:rsidR="001B62F2" w:rsidRPr="001B62F2" w:rsidRDefault="001B62F2" w:rsidP="001B62F2">
      <w:pPr>
        <w:widowControl/>
        <w:numPr>
          <w:ilvl w:val="0"/>
          <w:numId w:val="6"/>
        </w:numPr>
        <w:autoSpaceDE/>
        <w:autoSpaceDN/>
        <w:spacing w:before="100" w:beforeAutospacing="1"/>
        <w:ind w:left="0"/>
        <w:rPr>
          <w:sz w:val="28"/>
          <w:szCs w:val="28"/>
          <w:lang w:eastAsia="ru-RU"/>
        </w:rPr>
      </w:pPr>
      <w:r w:rsidRPr="001B62F2">
        <w:rPr>
          <w:bCs/>
          <w:sz w:val="28"/>
          <w:szCs w:val="28"/>
          <w:lang w:eastAsia="ru-RU"/>
        </w:rPr>
        <w:t>Итого SIZE:</w:t>
      </w:r>
      <w:r w:rsidRPr="001B62F2">
        <w:rPr>
          <w:sz w:val="28"/>
          <w:szCs w:val="28"/>
          <w:lang w:eastAsia="ru-RU"/>
        </w:rPr>
        <w:t> </w:t>
      </w:r>
      <w:r w:rsidRPr="001B62F2">
        <w:rPr>
          <w:bCs/>
          <w:sz w:val="28"/>
          <w:szCs w:val="28"/>
          <w:lang w:eastAsia="ru-RU"/>
        </w:rPr>
        <w:t>27 KSLOC</w:t>
      </w:r>
    </w:p>
    <w:p w:rsidR="00B416E5" w:rsidRPr="00233A1B" w:rsidRDefault="00B416E5" w:rsidP="00B416E5">
      <w:pPr>
        <w:widowControl/>
        <w:autoSpaceDE/>
        <w:autoSpaceDN/>
        <w:spacing w:before="100" w:beforeAutospacing="1" w:after="100" w:afterAutospacing="1"/>
        <w:rPr>
          <w:sz w:val="28"/>
          <w:szCs w:val="28"/>
          <w:lang w:eastAsia="ru-RU"/>
        </w:rPr>
      </w:pPr>
    </w:p>
    <w:p w:rsidR="00D9316B" w:rsidRPr="00233A1B" w:rsidRDefault="00D9316B" w:rsidP="00B416E5">
      <w:pPr>
        <w:rPr>
          <w:sz w:val="28"/>
          <w:szCs w:val="28"/>
        </w:rPr>
      </w:pPr>
    </w:p>
    <w:p w:rsidR="00B416E5" w:rsidRPr="00233A1B" w:rsidRDefault="003D3F58">
      <w:pPr>
        <w:pStyle w:val="a3"/>
        <w:spacing w:before="248"/>
        <w:rPr>
          <w:lang w:val="en-US"/>
        </w:rPr>
      </w:pPr>
      <w:r w:rsidRPr="00233A1B">
        <w:t xml:space="preserve">  </w:t>
      </w:r>
      <w:r w:rsidR="00B416E5" w:rsidRPr="00233A1B">
        <w:rPr>
          <w:lang w:val="en-US"/>
        </w:rPr>
        <w:br/>
      </w:r>
    </w:p>
    <w:p w:rsidR="00D9316B" w:rsidRPr="00233A1B" w:rsidRDefault="00B416E5" w:rsidP="00B416E5">
      <w:pPr>
        <w:rPr>
          <w:sz w:val="28"/>
          <w:szCs w:val="28"/>
          <w:lang w:val="en-US"/>
        </w:rPr>
      </w:pPr>
      <w:r w:rsidRPr="00233A1B">
        <w:rPr>
          <w:sz w:val="28"/>
          <w:szCs w:val="28"/>
          <w:lang w:val="en-US"/>
        </w:rPr>
        <w:br w:type="page"/>
      </w:r>
    </w:p>
    <w:p w:rsidR="001B62F2" w:rsidRPr="001B62F2" w:rsidRDefault="001B62F2" w:rsidP="001B62F2">
      <w:pPr>
        <w:pStyle w:val="Heading1"/>
        <w:numPr>
          <w:ilvl w:val="0"/>
          <w:numId w:val="1"/>
        </w:numPr>
        <w:tabs>
          <w:tab w:val="left" w:pos="1128"/>
        </w:tabs>
        <w:spacing w:before="156" w:line="276" w:lineRule="auto"/>
        <w:ind w:left="140" w:right="231" w:firstLine="708"/>
      </w:pPr>
      <w:r w:rsidRPr="001B62F2">
        <w:rPr>
          <w:sz w:val="32"/>
        </w:rPr>
        <w:lastRenderedPageBreak/>
        <w:t>Определение факторов масштаба (Scale Factors - SFj)</w:t>
      </w:r>
    </w:p>
    <w:tbl>
      <w:tblPr>
        <w:tblW w:w="11057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36"/>
        <w:gridCol w:w="1843"/>
        <w:gridCol w:w="4536"/>
        <w:gridCol w:w="1842"/>
      </w:tblGrid>
      <w:tr w:rsidR="001B62F2" w:rsidRPr="001B62F2" w:rsidTr="001B62F2">
        <w:trPr>
          <w:trHeight w:val="1052"/>
          <w:tblHeader/>
        </w:trPr>
        <w:tc>
          <w:tcPr>
            <w:tcW w:w="2836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Фактор</w:t>
            </w:r>
          </w:p>
        </w:tc>
        <w:tc>
          <w:tcPr>
            <w:tcW w:w="1843" w:type="dxa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Оценка</w:t>
            </w:r>
          </w:p>
        </w:tc>
        <w:tc>
          <w:tcPr>
            <w:tcW w:w="4536" w:type="dxa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Обоснование</w:t>
            </w:r>
          </w:p>
        </w:tc>
        <w:tc>
          <w:tcPr>
            <w:tcW w:w="1842" w:type="dxa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Значение SFj</w:t>
            </w:r>
          </w:p>
        </w:tc>
      </w:tr>
      <w:tr w:rsidR="001B62F2" w:rsidRPr="001B62F2" w:rsidTr="001B62F2">
        <w:trPr>
          <w:trHeight w:val="1540"/>
        </w:trPr>
        <w:tc>
          <w:tcPr>
            <w:tcW w:w="2836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b/>
                <w:bCs/>
                <w:sz w:val="28"/>
                <w:lang w:eastAsia="ru-RU"/>
              </w:rPr>
            </w:pPr>
            <w:r w:rsidRPr="001B62F2">
              <w:rPr>
                <w:b/>
                <w:bCs/>
                <w:sz w:val="28"/>
                <w:lang w:eastAsia="ru-RU"/>
              </w:rPr>
              <w:t>PREC</w:t>
            </w:r>
          </w:p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 (Прецедентность)</w:t>
            </w:r>
          </w:p>
        </w:tc>
        <w:tc>
          <w:tcPr>
            <w:tcW w:w="1843" w:type="dxa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Средний</w:t>
            </w:r>
          </w:p>
        </w:tc>
        <w:tc>
          <w:tcPr>
            <w:tcW w:w="4536" w:type="dxa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>
              <w:rPr>
                <w:sz w:val="28"/>
                <w:szCs w:val="32"/>
                <w:lang w:eastAsia="ru-RU"/>
              </w:rPr>
              <w:t xml:space="preserve"> </w:t>
            </w:r>
            <w:r w:rsidRPr="001B62F2">
              <w:rPr>
                <w:sz w:val="28"/>
                <w:szCs w:val="32"/>
                <w:lang w:eastAsia="ru-RU"/>
              </w:rPr>
              <w:t>Опыт разработки банковских продуктов есть, но каждая новая интеграция уникальна.</w:t>
            </w:r>
          </w:p>
        </w:tc>
        <w:tc>
          <w:tcPr>
            <w:tcW w:w="1842" w:type="dxa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3.72</w:t>
            </w:r>
          </w:p>
        </w:tc>
      </w:tr>
      <w:tr w:rsidR="001B62F2" w:rsidRPr="001B62F2" w:rsidTr="001B62F2">
        <w:trPr>
          <w:trHeight w:val="1187"/>
        </w:trPr>
        <w:tc>
          <w:tcPr>
            <w:tcW w:w="2836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b/>
                <w:bCs/>
                <w:sz w:val="28"/>
                <w:lang w:eastAsia="ru-RU"/>
              </w:rPr>
            </w:pPr>
            <w:r w:rsidRPr="001B62F2">
              <w:rPr>
                <w:b/>
                <w:bCs/>
                <w:sz w:val="28"/>
                <w:lang w:eastAsia="ru-RU"/>
              </w:rPr>
              <w:t>FLEX</w:t>
            </w:r>
          </w:p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 (Гибкость)</w:t>
            </w:r>
          </w:p>
        </w:tc>
        <w:tc>
          <w:tcPr>
            <w:tcW w:w="1843" w:type="dxa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Низкий</w:t>
            </w:r>
          </w:p>
        </w:tc>
        <w:tc>
          <w:tcPr>
            <w:tcW w:w="4536" w:type="dxa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>
              <w:rPr>
                <w:sz w:val="28"/>
                <w:szCs w:val="32"/>
                <w:lang w:eastAsia="ru-RU"/>
              </w:rPr>
              <w:t xml:space="preserve"> </w:t>
            </w:r>
            <w:r w:rsidRPr="001B62F2">
              <w:rPr>
                <w:sz w:val="28"/>
                <w:szCs w:val="32"/>
                <w:lang w:eastAsia="ru-RU"/>
              </w:rPr>
              <w:t xml:space="preserve">Банковская сфера диктует жесткие </w:t>
            </w:r>
            <w:r>
              <w:rPr>
                <w:sz w:val="28"/>
                <w:szCs w:val="32"/>
                <w:lang w:eastAsia="ru-RU"/>
              </w:rPr>
              <w:t xml:space="preserve">             </w:t>
            </w:r>
            <w:r w:rsidRPr="001B62F2">
              <w:rPr>
                <w:sz w:val="28"/>
                <w:szCs w:val="32"/>
                <w:lang w:eastAsia="ru-RU"/>
              </w:rPr>
              <w:t xml:space="preserve">требования к безопасности и </w:t>
            </w:r>
            <w:r>
              <w:rPr>
                <w:sz w:val="28"/>
                <w:szCs w:val="32"/>
                <w:lang w:eastAsia="ru-RU"/>
              </w:rPr>
              <w:t xml:space="preserve">    </w:t>
            </w:r>
            <w:r w:rsidRPr="001B62F2">
              <w:rPr>
                <w:sz w:val="28"/>
                <w:szCs w:val="32"/>
                <w:lang w:eastAsia="ru-RU"/>
              </w:rPr>
              <w:t>compliance.</w:t>
            </w:r>
          </w:p>
        </w:tc>
        <w:tc>
          <w:tcPr>
            <w:tcW w:w="1842" w:type="dxa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4.05</w:t>
            </w:r>
          </w:p>
        </w:tc>
      </w:tr>
      <w:tr w:rsidR="001B62F2" w:rsidRPr="001B62F2" w:rsidTr="001B62F2">
        <w:trPr>
          <w:trHeight w:val="1258"/>
        </w:trPr>
        <w:tc>
          <w:tcPr>
            <w:tcW w:w="2836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b/>
                <w:bCs/>
                <w:sz w:val="28"/>
                <w:lang w:eastAsia="ru-RU"/>
              </w:rPr>
              <w:t>RESL</w:t>
            </w:r>
            <w:r w:rsidRPr="001B62F2">
              <w:rPr>
                <w:sz w:val="28"/>
                <w:szCs w:val="32"/>
                <w:lang w:eastAsia="ru-RU"/>
              </w:rPr>
              <w:t> </w:t>
            </w:r>
          </w:p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(Разрешение рисков)</w:t>
            </w:r>
          </w:p>
        </w:tc>
        <w:tc>
          <w:tcPr>
            <w:tcW w:w="1843" w:type="dxa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Средний</w:t>
            </w:r>
          </w:p>
        </w:tc>
        <w:tc>
          <w:tcPr>
            <w:tcW w:w="4536" w:type="dxa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>
              <w:rPr>
                <w:sz w:val="28"/>
                <w:szCs w:val="32"/>
                <w:lang w:eastAsia="ru-RU"/>
              </w:rPr>
              <w:t xml:space="preserve"> </w:t>
            </w:r>
            <w:r w:rsidRPr="001B62F2">
              <w:rPr>
                <w:sz w:val="28"/>
                <w:szCs w:val="32"/>
                <w:lang w:eastAsia="ru-RU"/>
              </w:rPr>
              <w:t xml:space="preserve">Архитектура проработана, но риски, </w:t>
            </w:r>
            <w:r>
              <w:rPr>
                <w:sz w:val="28"/>
                <w:szCs w:val="32"/>
                <w:lang w:eastAsia="ru-RU"/>
              </w:rPr>
              <w:t xml:space="preserve"> </w:t>
            </w:r>
            <w:r w:rsidRPr="001B62F2">
              <w:rPr>
                <w:sz w:val="28"/>
                <w:szCs w:val="32"/>
                <w:lang w:eastAsia="ru-RU"/>
              </w:rPr>
              <w:t>связанные с интеграцией с ЦБ и СБП, высоки.</w:t>
            </w:r>
          </w:p>
        </w:tc>
        <w:tc>
          <w:tcPr>
            <w:tcW w:w="1842" w:type="dxa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4.24</w:t>
            </w:r>
          </w:p>
        </w:tc>
      </w:tr>
      <w:tr w:rsidR="001B62F2" w:rsidRPr="001B62F2" w:rsidTr="001B62F2">
        <w:trPr>
          <w:trHeight w:val="1486"/>
        </w:trPr>
        <w:tc>
          <w:tcPr>
            <w:tcW w:w="2836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b/>
                <w:bCs/>
                <w:sz w:val="28"/>
                <w:lang w:eastAsia="ru-RU"/>
              </w:rPr>
            </w:pPr>
            <w:r w:rsidRPr="001B62F2">
              <w:rPr>
                <w:b/>
                <w:bCs/>
                <w:sz w:val="28"/>
                <w:lang w:eastAsia="ru-RU"/>
              </w:rPr>
              <w:t>TEAM</w:t>
            </w:r>
          </w:p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 (Сработанность)</w:t>
            </w:r>
          </w:p>
        </w:tc>
        <w:tc>
          <w:tcPr>
            <w:tcW w:w="1843" w:type="dxa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Низкий</w:t>
            </w:r>
          </w:p>
        </w:tc>
        <w:tc>
          <w:tcPr>
            <w:tcW w:w="4536" w:type="dxa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>
              <w:rPr>
                <w:sz w:val="28"/>
                <w:szCs w:val="32"/>
                <w:lang w:eastAsia="ru-RU"/>
              </w:rPr>
              <w:t xml:space="preserve"> </w:t>
            </w:r>
            <w:r w:rsidRPr="001B62F2">
              <w:rPr>
                <w:sz w:val="28"/>
                <w:szCs w:val="32"/>
                <w:lang w:eastAsia="ru-RU"/>
              </w:rPr>
              <w:t>Команда, скорее всего, формируется под проект или имеет среднюю степень взаимодействия.</w:t>
            </w:r>
          </w:p>
        </w:tc>
        <w:tc>
          <w:tcPr>
            <w:tcW w:w="1842" w:type="dxa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4.38</w:t>
            </w:r>
          </w:p>
        </w:tc>
      </w:tr>
      <w:tr w:rsidR="001B62F2" w:rsidRPr="001B62F2" w:rsidTr="001B62F2">
        <w:trPr>
          <w:trHeight w:val="1573"/>
        </w:trPr>
        <w:tc>
          <w:tcPr>
            <w:tcW w:w="2836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b/>
                <w:bCs/>
                <w:sz w:val="28"/>
                <w:lang w:eastAsia="ru-RU"/>
              </w:rPr>
              <w:t>PMAT</w:t>
            </w:r>
            <w:r w:rsidRPr="001B62F2">
              <w:rPr>
                <w:sz w:val="28"/>
                <w:szCs w:val="32"/>
                <w:lang w:eastAsia="ru-RU"/>
              </w:rPr>
              <w:t> </w:t>
            </w:r>
          </w:p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(Зрелость процессов)</w:t>
            </w:r>
          </w:p>
        </w:tc>
        <w:tc>
          <w:tcPr>
            <w:tcW w:w="1843" w:type="dxa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jc w:val="center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Низкий</w:t>
            </w:r>
          </w:p>
        </w:tc>
        <w:tc>
          <w:tcPr>
            <w:tcW w:w="4536" w:type="dxa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>
              <w:rPr>
                <w:sz w:val="28"/>
                <w:szCs w:val="32"/>
                <w:lang w:eastAsia="ru-RU"/>
              </w:rPr>
              <w:t xml:space="preserve"> </w:t>
            </w:r>
            <w:r w:rsidRPr="001B62F2">
              <w:rPr>
                <w:sz w:val="28"/>
                <w:szCs w:val="32"/>
                <w:lang w:eastAsia="ru-RU"/>
              </w:rPr>
              <w:t>Согласно отчету об оценке зрелости, текущий уровень процесса — Уровень 2 (Managed).</w:t>
            </w:r>
          </w:p>
        </w:tc>
        <w:tc>
          <w:tcPr>
            <w:tcW w:w="1842" w:type="dxa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1B62F2" w:rsidRPr="001B62F2" w:rsidRDefault="001B62F2" w:rsidP="001B62F2">
            <w:pPr>
              <w:widowControl/>
              <w:autoSpaceDE/>
              <w:autoSpaceDN/>
              <w:spacing w:line="537" w:lineRule="atLeast"/>
              <w:rPr>
                <w:sz w:val="28"/>
                <w:szCs w:val="32"/>
                <w:lang w:eastAsia="ru-RU"/>
              </w:rPr>
            </w:pPr>
            <w:r w:rsidRPr="001B62F2">
              <w:rPr>
                <w:sz w:val="28"/>
                <w:szCs w:val="32"/>
                <w:lang w:eastAsia="ru-RU"/>
              </w:rPr>
              <w:t>6.24</w:t>
            </w:r>
          </w:p>
        </w:tc>
      </w:tr>
    </w:tbl>
    <w:p w:rsidR="001B62F2" w:rsidRDefault="001B62F2" w:rsidP="00E52506">
      <w:pPr>
        <w:rPr>
          <w:sz w:val="32"/>
          <w:szCs w:val="28"/>
        </w:rPr>
      </w:pPr>
    </w:p>
    <w:p w:rsidR="001B62F2" w:rsidRDefault="001B62F2" w:rsidP="00E52506">
      <w:pPr>
        <w:rPr>
          <w:sz w:val="28"/>
          <w:szCs w:val="28"/>
        </w:rPr>
      </w:pPr>
      <w:r w:rsidRPr="001B62F2">
        <w:rPr>
          <w:sz w:val="28"/>
          <w:szCs w:val="28"/>
        </w:rPr>
        <w:t>Сумма факторов масштаба (∑</w:t>
      </w:r>
      <w:r w:rsidRPr="001B62F2">
        <w:rPr>
          <w:sz w:val="28"/>
          <w:szCs w:val="28"/>
          <w:lang w:val="en-US"/>
        </w:rPr>
        <w:t>SFj</w:t>
      </w:r>
      <w:r w:rsidRPr="001B62F2">
        <w:rPr>
          <w:sz w:val="28"/>
          <w:szCs w:val="28"/>
        </w:rPr>
        <w:t>): 3.72 + 4.05 + 4.24 + 4.38 + 6.24 = 22.63</w:t>
      </w:r>
    </w:p>
    <w:p w:rsidR="001B62F2" w:rsidRPr="001B62F2" w:rsidRDefault="001B62F2" w:rsidP="001B62F2">
      <w:pPr>
        <w:rPr>
          <w:b/>
          <w:sz w:val="28"/>
          <w:szCs w:val="28"/>
        </w:rPr>
      </w:pPr>
      <w:r w:rsidRPr="001B62F2">
        <w:rPr>
          <w:b/>
          <w:sz w:val="28"/>
          <w:szCs w:val="28"/>
        </w:rPr>
        <w:t>Расчет показателя E:</w:t>
      </w:r>
    </w:p>
    <w:p w:rsidR="001B62F2" w:rsidRPr="001B62F2" w:rsidRDefault="00BD4EEA" w:rsidP="001B62F2">
      <w:pPr>
        <w:rPr>
          <w:b/>
          <w:sz w:val="28"/>
          <w:szCs w:val="28"/>
        </w:rPr>
      </w:pPr>
      <w:r>
        <w:rPr>
          <w:b/>
          <w:sz w:val="28"/>
          <w:szCs w:val="28"/>
        </w:rPr>
        <w:t>E = B + 0.01 × ∑SFj</w:t>
      </w:r>
    </w:p>
    <w:p w:rsidR="001B62F2" w:rsidRPr="001B62F2" w:rsidRDefault="001B62F2" w:rsidP="001B62F2">
      <w:pPr>
        <w:rPr>
          <w:b/>
          <w:sz w:val="28"/>
          <w:szCs w:val="28"/>
        </w:rPr>
      </w:pPr>
      <w:r w:rsidRPr="001B62F2">
        <w:rPr>
          <w:b/>
          <w:sz w:val="28"/>
          <w:szCs w:val="28"/>
        </w:rPr>
        <w:t xml:space="preserve">E = </w:t>
      </w:r>
      <w:r w:rsidR="00BD4EEA">
        <w:rPr>
          <w:b/>
          <w:sz w:val="28"/>
          <w:szCs w:val="28"/>
        </w:rPr>
        <w:t>0.91 + 0.01 × 22.63</w:t>
      </w:r>
    </w:p>
    <w:p w:rsidR="001B62F2" w:rsidRPr="001B62F2" w:rsidRDefault="00BD4EEA" w:rsidP="001B62F2">
      <w:pPr>
        <w:rPr>
          <w:b/>
          <w:sz w:val="28"/>
          <w:szCs w:val="28"/>
        </w:rPr>
      </w:pPr>
      <w:r>
        <w:rPr>
          <w:b/>
          <w:sz w:val="28"/>
          <w:szCs w:val="28"/>
        </w:rPr>
        <w:t>E = 0.91 + 0.2263</w:t>
      </w:r>
    </w:p>
    <w:p w:rsidR="001B62F2" w:rsidRPr="001B62F2" w:rsidRDefault="00BD4EEA" w:rsidP="001B62F2">
      <w:pPr>
        <w:rPr>
          <w:b/>
          <w:sz w:val="28"/>
          <w:szCs w:val="28"/>
        </w:rPr>
        <w:sectPr w:rsidR="001B62F2" w:rsidRPr="001B62F2" w:rsidSect="001B62F2">
          <w:footerReference w:type="default" r:id="rId8"/>
          <w:pgSz w:w="11910" w:h="16840"/>
          <w:pgMar w:top="1040" w:right="708" w:bottom="1200" w:left="992" w:header="0" w:footer="1000" w:gutter="0"/>
          <w:cols w:space="720"/>
        </w:sectPr>
      </w:pPr>
      <w:r>
        <w:rPr>
          <w:b/>
          <w:sz w:val="28"/>
          <w:szCs w:val="28"/>
        </w:rPr>
        <w:t>E = 1.1363</w:t>
      </w:r>
    </w:p>
    <w:p w:rsidR="00BD4EEA" w:rsidRPr="00BD4EEA" w:rsidRDefault="001B62F2" w:rsidP="00BD4EEA">
      <w:pPr>
        <w:pStyle w:val="Heading1"/>
        <w:numPr>
          <w:ilvl w:val="0"/>
          <w:numId w:val="1"/>
        </w:numPr>
        <w:tabs>
          <w:tab w:val="left" w:pos="1128"/>
        </w:tabs>
        <w:spacing w:before="89"/>
        <w:ind w:left="1128" w:hanging="279"/>
        <w:rPr>
          <w:sz w:val="32"/>
        </w:rPr>
      </w:pPr>
      <w:r w:rsidRPr="001B62F2">
        <w:rPr>
          <w:sz w:val="32"/>
        </w:rPr>
        <w:lastRenderedPageBreak/>
        <w:t>Определение множителей трудоемкости (Effort Multipliers - EMj)</w:t>
      </w:r>
    </w:p>
    <w:tbl>
      <w:tblPr>
        <w:tblpPr w:leftFromText="180" w:rightFromText="180" w:vertAnchor="text" w:horzAnchor="margin" w:tblpX="-421" w:tblpY="167"/>
        <w:tblW w:w="106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37"/>
        <w:gridCol w:w="2079"/>
        <w:gridCol w:w="4038"/>
        <w:gridCol w:w="1097"/>
      </w:tblGrid>
      <w:tr w:rsidR="00BD4EEA" w:rsidRPr="001B62F2" w:rsidTr="00BD4EEA">
        <w:trPr>
          <w:trHeight w:val="627"/>
          <w:tblHeader/>
        </w:trPr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Множитель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Оценка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Обоснование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Значение EMj</w:t>
            </w:r>
          </w:p>
        </w:tc>
      </w:tr>
      <w:tr w:rsidR="00BD4EEA" w:rsidRPr="001B62F2" w:rsidTr="00BD4EEA"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b/>
                <w:bCs/>
                <w:sz w:val="24"/>
                <w:szCs w:val="28"/>
                <w:lang w:eastAsia="ru-RU"/>
              </w:rPr>
              <w:t>PERS</w:t>
            </w:r>
            <w:r w:rsidRPr="001B62F2">
              <w:rPr>
                <w:sz w:val="24"/>
                <w:szCs w:val="28"/>
                <w:lang w:eastAsia="ru-RU"/>
              </w:rPr>
              <w:t> (Квалификация)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Высокий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Для банковского проекта требуются квалифицированные разработчики.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0.83</w:t>
            </w:r>
          </w:p>
        </w:tc>
      </w:tr>
      <w:tr w:rsidR="00BD4EEA" w:rsidRPr="001B62F2" w:rsidTr="00BD4EEA"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b/>
                <w:bCs/>
                <w:sz w:val="24"/>
                <w:szCs w:val="28"/>
                <w:lang w:eastAsia="ru-RU"/>
              </w:rPr>
              <w:t>PREX</w:t>
            </w:r>
            <w:r w:rsidRPr="001B62F2">
              <w:rPr>
                <w:sz w:val="24"/>
                <w:szCs w:val="28"/>
                <w:lang w:eastAsia="ru-RU"/>
              </w:rPr>
              <w:t> (Опыт)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Нормальный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Опыт работы с Kotlin и банковскими системами есть, но платформа не новая.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1.00</w:t>
            </w:r>
          </w:p>
        </w:tc>
      </w:tr>
      <w:tr w:rsidR="00BD4EEA" w:rsidRPr="001B62F2" w:rsidTr="00BD4EEA"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b/>
                <w:bCs/>
                <w:sz w:val="24"/>
                <w:szCs w:val="28"/>
                <w:lang w:eastAsia="ru-RU"/>
              </w:rPr>
              <w:t>RCPX</w:t>
            </w:r>
            <w:r w:rsidRPr="001B62F2">
              <w:rPr>
                <w:sz w:val="24"/>
                <w:szCs w:val="28"/>
                <w:lang w:eastAsia="ru-RU"/>
              </w:rPr>
              <w:t> (Сложность)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Очень высокий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Высокие требования к надежности, безопасность, сложные интеграции.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1.91</w:t>
            </w:r>
          </w:p>
        </w:tc>
      </w:tr>
      <w:tr w:rsidR="00BD4EEA" w:rsidRPr="001B62F2" w:rsidTr="00BD4EEA"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b/>
                <w:bCs/>
                <w:sz w:val="24"/>
                <w:szCs w:val="28"/>
                <w:lang w:eastAsia="ru-RU"/>
              </w:rPr>
              <w:t>RUSE</w:t>
            </w:r>
            <w:r w:rsidRPr="001B62F2">
              <w:rPr>
                <w:sz w:val="24"/>
                <w:szCs w:val="28"/>
                <w:lang w:eastAsia="ru-RU"/>
              </w:rPr>
              <w:t> (Повторное использование)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Нормальный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Основная цель — разработать конкретное приложение, а не библиотеку.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1.00</w:t>
            </w:r>
          </w:p>
        </w:tc>
      </w:tr>
      <w:tr w:rsidR="00BD4EEA" w:rsidRPr="001B62F2" w:rsidTr="00BD4EEA"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b/>
                <w:bCs/>
                <w:sz w:val="24"/>
                <w:szCs w:val="28"/>
                <w:lang w:eastAsia="ru-RU"/>
              </w:rPr>
              <w:t>PDIF</w:t>
            </w:r>
            <w:r w:rsidRPr="001B62F2">
              <w:rPr>
                <w:sz w:val="24"/>
                <w:szCs w:val="28"/>
                <w:lang w:eastAsia="ru-RU"/>
              </w:rPr>
              <w:t> (Сложность платформы)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Высокий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Ограничения мобильных устройств, требования к производительности и безопасности.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1.29</w:t>
            </w:r>
          </w:p>
        </w:tc>
      </w:tr>
      <w:tr w:rsidR="00BD4EEA" w:rsidRPr="001B62F2" w:rsidTr="00BD4EEA">
        <w:trPr>
          <w:trHeight w:val="977"/>
        </w:trPr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b/>
                <w:bCs/>
                <w:sz w:val="24"/>
                <w:szCs w:val="28"/>
                <w:lang w:eastAsia="ru-RU"/>
              </w:rPr>
              <w:t>FCIL</w:t>
            </w:r>
            <w:r w:rsidRPr="001B62F2">
              <w:rPr>
                <w:sz w:val="24"/>
                <w:szCs w:val="28"/>
                <w:lang w:eastAsia="ru-RU"/>
              </w:rPr>
              <w:t> (Оборудование)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Нормальный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Стандартные инструменты разработки (Android Studio, CI/CD).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1.00</w:t>
            </w:r>
          </w:p>
        </w:tc>
      </w:tr>
      <w:tr w:rsidR="00BD4EEA" w:rsidRPr="001B62F2" w:rsidTr="00BD4EEA">
        <w:trPr>
          <w:trHeight w:val="757"/>
        </w:trPr>
        <w:tc>
          <w:tcPr>
            <w:tcW w:w="3437" w:type="dxa"/>
            <w:shd w:val="clear" w:color="auto" w:fill="auto"/>
            <w:tcMar>
              <w:top w:w="215" w:type="dxa"/>
              <w:left w:w="0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jc w:val="center"/>
              <w:rPr>
                <w:sz w:val="24"/>
                <w:szCs w:val="28"/>
                <w:lang w:eastAsia="ru-RU"/>
              </w:rPr>
            </w:pPr>
            <w:r w:rsidRPr="001B62F2">
              <w:rPr>
                <w:b/>
                <w:bCs/>
                <w:sz w:val="24"/>
                <w:szCs w:val="28"/>
                <w:lang w:eastAsia="ru-RU"/>
              </w:rPr>
              <w:t>SCED</w:t>
            </w:r>
            <w:r w:rsidRPr="001B62F2">
              <w:rPr>
                <w:sz w:val="24"/>
                <w:szCs w:val="28"/>
                <w:lang w:eastAsia="ru-RU"/>
              </w:rPr>
              <w:t xml:space="preserve"> (Сжатие </w:t>
            </w:r>
            <w:r>
              <w:rPr>
                <w:sz w:val="24"/>
                <w:szCs w:val="28"/>
                <w:lang w:eastAsia="ru-RU"/>
              </w:rPr>
              <w:t>ра</w:t>
            </w:r>
            <w:r w:rsidRPr="001B62F2">
              <w:rPr>
                <w:sz w:val="24"/>
                <w:szCs w:val="28"/>
                <w:lang w:eastAsia="ru-RU"/>
              </w:rPr>
              <w:t>списания)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344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Нормальный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0" w:type="dxa"/>
              <w:bottom w:w="215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График соответствует стандартному.</w:t>
            </w:r>
          </w:p>
        </w:tc>
        <w:tc>
          <w:tcPr>
            <w:tcW w:w="0" w:type="auto"/>
            <w:shd w:val="clear" w:color="auto" w:fill="auto"/>
            <w:tcMar>
              <w:top w:w="215" w:type="dxa"/>
              <w:left w:w="344" w:type="dxa"/>
              <w:bottom w:w="215" w:type="dxa"/>
              <w:right w:w="0" w:type="dxa"/>
            </w:tcMar>
            <w:vAlign w:val="center"/>
            <w:hideMark/>
          </w:tcPr>
          <w:p w:rsidR="00BD4EEA" w:rsidRPr="001B62F2" w:rsidRDefault="00BD4EEA" w:rsidP="00BD4EEA">
            <w:pPr>
              <w:widowControl/>
              <w:autoSpaceDE/>
              <w:autoSpaceDN/>
              <w:spacing w:line="537" w:lineRule="atLeast"/>
              <w:rPr>
                <w:sz w:val="24"/>
                <w:szCs w:val="28"/>
                <w:lang w:eastAsia="ru-RU"/>
              </w:rPr>
            </w:pPr>
            <w:r w:rsidRPr="001B62F2">
              <w:rPr>
                <w:sz w:val="24"/>
                <w:szCs w:val="28"/>
                <w:lang w:eastAsia="ru-RU"/>
              </w:rPr>
              <w:t>1.00</w:t>
            </w:r>
          </w:p>
        </w:tc>
      </w:tr>
    </w:tbl>
    <w:p w:rsidR="00BD4EEA" w:rsidRPr="00BD4EEA" w:rsidRDefault="00BD4EEA" w:rsidP="00BD4EEA">
      <w:pPr>
        <w:rPr>
          <w:bCs/>
          <w:iCs/>
          <w:sz w:val="28"/>
          <w:szCs w:val="28"/>
        </w:rPr>
      </w:pPr>
      <w:r w:rsidRPr="00BD4EEA">
        <w:rPr>
          <w:bCs/>
          <w:iCs/>
          <w:sz w:val="28"/>
          <w:szCs w:val="28"/>
        </w:rPr>
        <w:lastRenderedPageBreak/>
        <w:t>Расчет корректирующего фактора трудоемкости (EAF):</w:t>
      </w:r>
    </w:p>
    <w:p w:rsidR="00BD4EEA" w:rsidRPr="00BD4EEA" w:rsidRDefault="00BD4EEA" w:rsidP="00BD4EEA">
      <w:pPr>
        <w:rPr>
          <w:bCs/>
          <w:iCs/>
          <w:sz w:val="28"/>
          <w:szCs w:val="28"/>
          <w:lang w:val="en-US"/>
        </w:rPr>
      </w:pPr>
      <w:r w:rsidRPr="00BD4EEA">
        <w:rPr>
          <w:bCs/>
          <w:iCs/>
          <w:sz w:val="28"/>
          <w:szCs w:val="28"/>
          <w:lang w:val="en-US"/>
        </w:rPr>
        <w:t>EAF = PERS × PREX × RCPX × RUSE × PDIF × FCIL × SCED</w:t>
      </w:r>
    </w:p>
    <w:p w:rsidR="00BD4EEA" w:rsidRPr="00BD4EEA" w:rsidRDefault="00BD4EEA" w:rsidP="00BD4EEA">
      <w:pPr>
        <w:rPr>
          <w:bCs/>
          <w:iCs/>
          <w:sz w:val="28"/>
          <w:szCs w:val="28"/>
        </w:rPr>
      </w:pPr>
      <w:r w:rsidRPr="00BD4EEA">
        <w:rPr>
          <w:bCs/>
          <w:iCs/>
          <w:sz w:val="28"/>
          <w:szCs w:val="28"/>
        </w:rPr>
        <w:t>EAF = 0.83 × 1.00 × 1</w:t>
      </w:r>
      <w:r>
        <w:rPr>
          <w:bCs/>
          <w:iCs/>
          <w:sz w:val="28"/>
          <w:szCs w:val="28"/>
        </w:rPr>
        <w:t>.91 × 1.00 × 1.29 × 1.00 × 1.00</w:t>
      </w:r>
    </w:p>
    <w:p w:rsidR="001B62F2" w:rsidRPr="00BD4EEA" w:rsidRDefault="00BD4EEA" w:rsidP="00BD4EEA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EAF = 2.05</w:t>
      </w:r>
    </w:p>
    <w:p w:rsidR="00D9316B" w:rsidRPr="001B62F2" w:rsidRDefault="00D9316B" w:rsidP="001B62F2">
      <w:pPr>
        <w:rPr>
          <w:b/>
          <w:bCs/>
          <w:i/>
          <w:iCs/>
          <w:sz w:val="32"/>
          <w:szCs w:val="28"/>
        </w:rPr>
      </w:pPr>
    </w:p>
    <w:p w:rsidR="00D9316B" w:rsidRPr="00BD4EEA" w:rsidRDefault="00BD4EEA">
      <w:pPr>
        <w:pStyle w:val="Heading1"/>
        <w:numPr>
          <w:ilvl w:val="0"/>
          <w:numId w:val="1"/>
        </w:numPr>
        <w:tabs>
          <w:tab w:val="left" w:pos="1128"/>
        </w:tabs>
        <w:ind w:left="1128" w:hanging="279"/>
      </w:pPr>
      <w:r w:rsidRPr="00BD4EEA">
        <w:rPr>
          <w:sz w:val="32"/>
        </w:rPr>
        <w:t>Расчет трудоемкости (PM)</w:t>
      </w:r>
      <w:r w:rsidR="00A326E9" w:rsidRPr="00BD4EEA">
        <w:rPr>
          <w:sz w:val="32"/>
        </w:rPr>
        <w:t xml:space="preserve"> </w:t>
      </w:r>
    </w:p>
    <w:p w:rsidR="00BD4EEA" w:rsidRPr="00233A1B" w:rsidRDefault="00BD4EEA" w:rsidP="00BD4EEA">
      <w:pPr>
        <w:pStyle w:val="Heading1"/>
        <w:tabs>
          <w:tab w:val="left" w:pos="1128"/>
        </w:tabs>
        <w:ind w:left="1128" w:firstLine="0"/>
      </w:pPr>
    </w:p>
    <w:p w:rsidR="00BD4EEA" w:rsidRPr="00BD4EEA" w:rsidRDefault="00BD4EEA" w:rsidP="00BD4EEA">
      <w:pPr>
        <w:rPr>
          <w:bCs/>
          <w:iCs/>
          <w:sz w:val="28"/>
          <w:lang w:val="en-US"/>
        </w:rPr>
      </w:pPr>
      <w:r w:rsidRPr="00BD4EEA">
        <w:rPr>
          <w:bCs/>
          <w:iCs/>
          <w:sz w:val="28"/>
          <w:lang w:val="en-US"/>
        </w:rPr>
        <w:t>PM = EAF × A × SIZE^E</w:t>
      </w:r>
    </w:p>
    <w:p w:rsidR="00BD4EEA" w:rsidRPr="00BD4EEA" w:rsidRDefault="00BD4EEA" w:rsidP="00BD4EEA">
      <w:pPr>
        <w:rPr>
          <w:bCs/>
          <w:iCs/>
          <w:sz w:val="28"/>
          <w:lang w:val="en-US"/>
        </w:rPr>
      </w:pPr>
      <w:r w:rsidRPr="00BD4EEA">
        <w:rPr>
          <w:bCs/>
          <w:iCs/>
          <w:sz w:val="28"/>
          <w:lang w:val="en-US"/>
        </w:rPr>
        <w:t>PM = 2.05 × 2.94 × 27^1.1363</w:t>
      </w:r>
    </w:p>
    <w:p w:rsidR="00BD4EEA" w:rsidRPr="00BD4EEA" w:rsidRDefault="00BD4EEA" w:rsidP="00BD4EEA">
      <w:pPr>
        <w:rPr>
          <w:bCs/>
          <w:iCs/>
          <w:sz w:val="28"/>
          <w:lang w:val="en-US"/>
        </w:rPr>
      </w:pPr>
    </w:p>
    <w:p w:rsidR="00BD4EEA" w:rsidRPr="00BD4EEA" w:rsidRDefault="00BD4EEA" w:rsidP="00BD4EEA">
      <w:pPr>
        <w:rPr>
          <w:bCs/>
          <w:iCs/>
          <w:sz w:val="28"/>
        </w:rPr>
      </w:pPr>
      <w:r w:rsidRPr="00BD4EEA">
        <w:rPr>
          <w:bCs/>
          <w:iCs/>
          <w:sz w:val="28"/>
        </w:rPr>
        <w:t>Вычисляем:</w:t>
      </w:r>
    </w:p>
    <w:p w:rsidR="00BD4EEA" w:rsidRPr="00BD4EEA" w:rsidRDefault="00BD4EEA" w:rsidP="00BD4EEA">
      <w:pPr>
        <w:rPr>
          <w:bCs/>
          <w:iCs/>
          <w:sz w:val="28"/>
        </w:rPr>
      </w:pPr>
    </w:p>
    <w:p w:rsidR="00BD4EEA" w:rsidRPr="00BD4EEA" w:rsidRDefault="00BD4EEA" w:rsidP="00BD4EEA">
      <w:pPr>
        <w:pStyle w:val="a5"/>
        <w:numPr>
          <w:ilvl w:val="0"/>
          <w:numId w:val="7"/>
        </w:numPr>
        <w:rPr>
          <w:bCs/>
          <w:iCs/>
          <w:sz w:val="28"/>
        </w:rPr>
      </w:pPr>
      <w:r>
        <w:rPr>
          <w:bCs/>
          <w:iCs/>
          <w:sz w:val="28"/>
        </w:rPr>
        <w:t>27^1.1363 ≈ 44.13</w:t>
      </w:r>
    </w:p>
    <w:p w:rsidR="00BD4EEA" w:rsidRPr="00BD4EEA" w:rsidRDefault="00BD4EEA" w:rsidP="00BD4EEA">
      <w:pPr>
        <w:rPr>
          <w:bCs/>
          <w:iCs/>
          <w:sz w:val="28"/>
        </w:rPr>
      </w:pPr>
    </w:p>
    <w:p w:rsidR="00BD4EEA" w:rsidRPr="00BD4EEA" w:rsidRDefault="00BD4EEA" w:rsidP="00BD4EEA">
      <w:pPr>
        <w:pStyle w:val="a5"/>
        <w:numPr>
          <w:ilvl w:val="0"/>
          <w:numId w:val="7"/>
        </w:numPr>
        <w:rPr>
          <w:bCs/>
          <w:iCs/>
          <w:sz w:val="28"/>
        </w:rPr>
      </w:pPr>
      <w:r>
        <w:rPr>
          <w:bCs/>
          <w:iCs/>
          <w:sz w:val="28"/>
        </w:rPr>
        <w:t>2.05 × 2.94 ≈ 6.027</w:t>
      </w:r>
    </w:p>
    <w:p w:rsidR="00BD4EEA" w:rsidRPr="00BD4EEA" w:rsidRDefault="00BD4EEA" w:rsidP="00BD4EEA">
      <w:pPr>
        <w:rPr>
          <w:bCs/>
          <w:iCs/>
          <w:sz w:val="28"/>
        </w:rPr>
      </w:pPr>
    </w:p>
    <w:p w:rsidR="00BD4EEA" w:rsidRPr="00BD4EEA" w:rsidRDefault="00BD4EEA" w:rsidP="00BD4EEA">
      <w:pPr>
        <w:pStyle w:val="a5"/>
        <w:numPr>
          <w:ilvl w:val="0"/>
          <w:numId w:val="7"/>
        </w:numPr>
        <w:rPr>
          <w:bCs/>
          <w:iCs/>
          <w:sz w:val="28"/>
        </w:rPr>
      </w:pPr>
      <w:r w:rsidRPr="00BD4EEA">
        <w:rPr>
          <w:bCs/>
          <w:iCs/>
          <w:sz w:val="28"/>
        </w:rPr>
        <w:t>PM = 6.027 × 44.13 ≈ 265.9 чел.-мес.</w:t>
      </w:r>
    </w:p>
    <w:p w:rsidR="00A326E9" w:rsidRDefault="00A326E9" w:rsidP="00BD4EEA">
      <w:pPr>
        <w:rPr>
          <w:b/>
          <w:bCs/>
          <w:i/>
          <w:iCs/>
        </w:rPr>
      </w:pPr>
    </w:p>
    <w:p w:rsidR="00BD4EEA" w:rsidRPr="00BD4EEA" w:rsidRDefault="00BD4EEA" w:rsidP="00BD4EEA">
      <w:pPr>
        <w:rPr>
          <w:b/>
          <w:bCs/>
          <w:i/>
          <w:iCs/>
        </w:rPr>
      </w:pPr>
    </w:p>
    <w:p w:rsidR="00D9316B" w:rsidRPr="0082140D" w:rsidRDefault="00BD4EEA" w:rsidP="00A326E9">
      <w:pPr>
        <w:pStyle w:val="Heading1"/>
        <w:numPr>
          <w:ilvl w:val="0"/>
          <w:numId w:val="1"/>
        </w:numPr>
        <w:spacing w:before="1"/>
        <w:rPr>
          <w:sz w:val="32"/>
          <w:szCs w:val="32"/>
        </w:rPr>
      </w:pPr>
      <w:r w:rsidRPr="00BD4EEA">
        <w:rPr>
          <w:sz w:val="32"/>
          <w:szCs w:val="32"/>
        </w:rPr>
        <w:t>Расчет времени разработки и размера команды</w:t>
      </w:r>
    </w:p>
    <w:p w:rsidR="00BD4EEA" w:rsidRDefault="00BD4EEA" w:rsidP="00BD4EEA">
      <w:pPr>
        <w:pStyle w:val="a3"/>
        <w:spacing w:before="50" w:after="55"/>
        <w:ind w:left="721" w:right="17"/>
      </w:pPr>
      <w:r>
        <w:t>Время разработки (TDEV)</w:t>
      </w:r>
    </w:p>
    <w:p w:rsidR="00BD4EEA" w:rsidRDefault="00BD4EEA" w:rsidP="00BD4EEA">
      <w:pPr>
        <w:pStyle w:val="a3"/>
        <w:spacing w:before="50" w:after="55"/>
        <w:ind w:left="721" w:right="17"/>
      </w:pPr>
      <w:r>
        <w:t>Формула для вычисления времени разработки в COCOMO II:</w:t>
      </w:r>
    </w:p>
    <w:p w:rsidR="00BD4EEA" w:rsidRPr="00BD4EEA" w:rsidRDefault="00BD4EEA" w:rsidP="00BD4EEA">
      <w:pPr>
        <w:pStyle w:val="a3"/>
        <w:spacing w:before="50" w:after="55"/>
        <w:ind w:left="721" w:right="17"/>
      </w:pPr>
      <w:r w:rsidRPr="00BD4EEA">
        <w:rPr>
          <w:lang w:val="en-US"/>
        </w:rPr>
        <w:t xml:space="preserve">TDEV = [3.67 × </w:t>
      </w:r>
      <w:r>
        <w:rPr>
          <w:lang w:val="en-US"/>
        </w:rPr>
        <w:t>(PM)^(0.28 + 0.2 × (E - 0.91))]</w:t>
      </w:r>
    </w:p>
    <w:p w:rsidR="00BD4EEA" w:rsidRPr="00BD4EEA" w:rsidRDefault="00BD4EEA" w:rsidP="00BD4EEA">
      <w:pPr>
        <w:pStyle w:val="a3"/>
        <w:spacing w:before="50" w:after="55"/>
        <w:ind w:left="721" w:right="17"/>
        <w:rPr>
          <w:lang w:val="en-US"/>
        </w:rPr>
      </w:pPr>
    </w:p>
    <w:p w:rsidR="00BD4EEA" w:rsidRPr="00BD4EEA" w:rsidRDefault="00BD4EEA" w:rsidP="00BD4EEA">
      <w:pPr>
        <w:pStyle w:val="a3"/>
        <w:spacing w:before="50" w:after="55"/>
        <w:ind w:left="721" w:right="17"/>
      </w:pPr>
      <w:r w:rsidRPr="00BD4EEA">
        <w:rPr>
          <w:lang w:val="en-US"/>
        </w:rPr>
        <w:t>TDEV = 3.67 × (265.9)</w:t>
      </w:r>
      <w:r>
        <w:rPr>
          <w:lang w:val="en-US"/>
        </w:rPr>
        <w:t>^(0.28 + 0.2 × (1.1363 - 0.91))</w:t>
      </w:r>
    </w:p>
    <w:p w:rsidR="00BD4EEA" w:rsidRPr="00BD4EEA" w:rsidRDefault="00BD4EEA" w:rsidP="00BD4EEA">
      <w:pPr>
        <w:pStyle w:val="a3"/>
        <w:spacing w:before="50" w:after="55"/>
        <w:ind w:left="721" w:right="17"/>
      </w:pPr>
      <w:r w:rsidRPr="00BD4EEA">
        <w:rPr>
          <w:lang w:val="en-US"/>
        </w:rPr>
        <w:t xml:space="preserve">TDEV = </w:t>
      </w:r>
      <w:r>
        <w:rPr>
          <w:lang w:val="en-US"/>
        </w:rPr>
        <w:t>3.67 × (265.9)^(0.28 + 0.04526)</w:t>
      </w:r>
    </w:p>
    <w:p w:rsidR="00BD4EEA" w:rsidRDefault="00BD4EEA" w:rsidP="00BD4EEA">
      <w:pPr>
        <w:pStyle w:val="a3"/>
        <w:spacing w:before="50" w:after="55"/>
        <w:ind w:left="721" w:right="17"/>
      </w:pPr>
      <w:r>
        <w:t>TDEV = 3.67 × (265.9)^0.32526</w:t>
      </w:r>
    </w:p>
    <w:p w:rsidR="00BD4EEA" w:rsidRDefault="00BD4EEA" w:rsidP="00BD4EEA">
      <w:pPr>
        <w:pStyle w:val="a3"/>
        <w:spacing w:before="50" w:after="55"/>
        <w:ind w:left="721" w:right="17"/>
      </w:pPr>
      <w:r>
        <w:t>TDEV = 3.67 × 6.73</w:t>
      </w:r>
    </w:p>
    <w:p w:rsidR="00BD4EEA" w:rsidRDefault="00BD4EEA" w:rsidP="00BD4EEA">
      <w:pPr>
        <w:pStyle w:val="a3"/>
        <w:spacing w:before="50" w:after="55"/>
        <w:ind w:left="721" w:right="17"/>
      </w:pPr>
      <w:r>
        <w:t>TDEV ≈ 24.7 месяцев</w:t>
      </w:r>
    </w:p>
    <w:p w:rsidR="00BD4EEA" w:rsidRDefault="00BD4EEA" w:rsidP="00BD4EEA">
      <w:pPr>
        <w:pStyle w:val="a3"/>
        <w:spacing w:before="50" w:after="55"/>
        <w:ind w:left="721" w:right="17"/>
      </w:pPr>
    </w:p>
    <w:p w:rsidR="00BD4EEA" w:rsidRDefault="00BD4EEA" w:rsidP="00BD4EEA">
      <w:pPr>
        <w:pStyle w:val="a3"/>
        <w:spacing w:before="50" w:after="55"/>
        <w:ind w:left="721" w:right="17"/>
      </w:pPr>
      <w:r>
        <w:t>Рекомендуемый размер команды (N)</w:t>
      </w:r>
    </w:p>
    <w:p w:rsidR="00BD4EEA" w:rsidRDefault="00BD4EEA" w:rsidP="00BD4EEA">
      <w:pPr>
        <w:pStyle w:val="a3"/>
        <w:spacing w:before="50" w:after="55"/>
        <w:ind w:left="721" w:right="17"/>
      </w:pPr>
      <w:r>
        <w:t>N = PM / TDEV</w:t>
      </w:r>
    </w:p>
    <w:p w:rsidR="00BD4EEA" w:rsidRDefault="00BD4EEA" w:rsidP="00BD4EEA">
      <w:pPr>
        <w:pStyle w:val="a3"/>
        <w:spacing w:before="50" w:after="55"/>
        <w:ind w:left="721" w:right="17"/>
      </w:pPr>
      <w:r>
        <w:t>N = 265.9 / 24.7 ≈ 10.8 человек</w:t>
      </w:r>
    </w:p>
    <w:p w:rsidR="00BD4EEA" w:rsidRDefault="00BD4EEA" w:rsidP="00BD4EEA">
      <w:pPr>
        <w:pStyle w:val="a3"/>
        <w:spacing w:before="50" w:after="55"/>
        <w:ind w:left="721" w:right="17"/>
      </w:pPr>
    </w:p>
    <w:p w:rsidR="00BD4EEA" w:rsidRDefault="00BD4EEA" w:rsidP="00BD4EEA">
      <w:pPr>
        <w:pStyle w:val="a3"/>
        <w:spacing w:before="50" w:after="55"/>
        <w:ind w:left="721" w:right="17"/>
      </w:pPr>
      <w:r>
        <w:t>На практике это означает команду из ~11 специалистов.</w:t>
      </w:r>
    </w:p>
    <w:p w:rsidR="00BD4EEA" w:rsidRDefault="00BD4EEA" w:rsidP="00BD4EEA">
      <w:pPr>
        <w:pStyle w:val="a3"/>
        <w:spacing w:before="50" w:after="55"/>
        <w:ind w:left="721" w:right="17"/>
      </w:pPr>
    </w:p>
    <w:p w:rsidR="00166453" w:rsidRDefault="00166453" w:rsidP="00BD4EEA">
      <w:pPr>
        <w:pStyle w:val="a3"/>
        <w:spacing w:before="50" w:after="55"/>
        <w:ind w:left="721" w:right="17"/>
      </w:pPr>
    </w:p>
    <w:p w:rsidR="00166453" w:rsidRDefault="00166453" w:rsidP="00BD4EEA">
      <w:pPr>
        <w:pStyle w:val="a3"/>
        <w:spacing w:before="50" w:after="55"/>
        <w:ind w:left="721" w:right="17"/>
      </w:pPr>
    </w:p>
    <w:p w:rsidR="00166453" w:rsidRDefault="00166453" w:rsidP="00BD4EEA">
      <w:pPr>
        <w:pStyle w:val="a3"/>
        <w:spacing w:before="50" w:after="55"/>
        <w:ind w:left="721" w:right="17"/>
      </w:pPr>
    </w:p>
    <w:p w:rsidR="00166453" w:rsidRPr="00166453" w:rsidRDefault="00166453" w:rsidP="00166453">
      <w:pPr>
        <w:pStyle w:val="a5"/>
        <w:widowControl/>
        <w:numPr>
          <w:ilvl w:val="0"/>
          <w:numId w:val="1"/>
        </w:numPr>
        <w:autoSpaceDE/>
        <w:autoSpaceDN/>
        <w:spacing w:before="536" w:after="268" w:line="502" w:lineRule="atLeast"/>
        <w:outlineLvl w:val="2"/>
        <w:rPr>
          <w:b/>
          <w:bCs/>
          <w:i/>
          <w:sz w:val="32"/>
          <w:szCs w:val="34"/>
          <w:lang w:eastAsia="ru-RU"/>
        </w:rPr>
      </w:pPr>
      <w:r w:rsidRPr="00166453">
        <w:rPr>
          <w:b/>
          <w:bCs/>
          <w:i/>
          <w:sz w:val="32"/>
          <w:szCs w:val="34"/>
          <w:lang w:eastAsia="ru-RU"/>
        </w:rPr>
        <w:lastRenderedPageBreak/>
        <w:t>Итоговые результаты оценки по COCOMO II:</w:t>
      </w:r>
    </w:p>
    <w:tbl>
      <w:tblPr>
        <w:tblW w:w="125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967"/>
        <w:gridCol w:w="3700"/>
        <w:gridCol w:w="3925"/>
      </w:tblGrid>
      <w:tr w:rsidR="00166453" w:rsidRPr="00166453" w:rsidTr="00166453">
        <w:trPr>
          <w:tblHeader/>
        </w:trPr>
        <w:tc>
          <w:tcPr>
            <w:tcW w:w="4967" w:type="dxa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b/>
                <w:sz w:val="28"/>
                <w:szCs w:val="28"/>
                <w:lang w:eastAsia="ru-RU"/>
              </w:rPr>
            </w:pPr>
            <w:r w:rsidRPr="00166453">
              <w:rPr>
                <w:b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3700" w:type="dxa"/>
            <w:tcMar>
              <w:top w:w="167" w:type="dxa"/>
              <w:left w:w="268" w:type="dxa"/>
              <w:bottom w:w="167" w:type="dxa"/>
              <w:right w:w="268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b/>
                <w:sz w:val="28"/>
                <w:szCs w:val="28"/>
                <w:lang w:eastAsia="ru-RU"/>
              </w:rPr>
            </w:pPr>
            <w:r w:rsidRPr="00166453">
              <w:rPr>
                <w:b/>
                <w:sz w:val="28"/>
                <w:szCs w:val="28"/>
                <w:lang w:eastAsia="ru-RU"/>
              </w:rPr>
              <w:t>Значение</w:t>
            </w:r>
          </w:p>
        </w:tc>
        <w:tc>
          <w:tcPr>
            <w:tcW w:w="3925" w:type="dxa"/>
            <w:vMerge w:val="restart"/>
            <w:tcBorders>
              <w:top w:val="nil"/>
              <w:bottom w:val="nil"/>
            </w:tcBorders>
            <w:vAlign w:val="center"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b/>
                <w:sz w:val="28"/>
                <w:szCs w:val="28"/>
                <w:lang w:eastAsia="ru-RU"/>
              </w:rPr>
            </w:pPr>
          </w:p>
        </w:tc>
      </w:tr>
      <w:tr w:rsidR="00166453" w:rsidRPr="00166453" w:rsidTr="00166453">
        <w:tc>
          <w:tcPr>
            <w:tcW w:w="4967" w:type="dxa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  <w:r w:rsidRPr="00166453">
              <w:rPr>
                <w:bCs/>
                <w:sz w:val="28"/>
                <w:szCs w:val="28"/>
                <w:lang w:eastAsia="ru-RU"/>
              </w:rPr>
              <w:t>Трудоемкость (PM)</w:t>
            </w:r>
          </w:p>
        </w:tc>
        <w:tc>
          <w:tcPr>
            <w:tcW w:w="3700" w:type="dxa"/>
            <w:tcMar>
              <w:top w:w="167" w:type="dxa"/>
              <w:left w:w="268" w:type="dxa"/>
              <w:bottom w:w="167" w:type="dxa"/>
              <w:right w:w="0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  <w:r w:rsidRPr="00166453">
              <w:rPr>
                <w:bCs/>
                <w:sz w:val="28"/>
                <w:szCs w:val="28"/>
                <w:lang w:eastAsia="ru-RU"/>
              </w:rPr>
              <w:t>~266 чел.-мес.</w:t>
            </w:r>
          </w:p>
        </w:tc>
        <w:tc>
          <w:tcPr>
            <w:tcW w:w="3925" w:type="dxa"/>
            <w:vMerge/>
            <w:tcBorders>
              <w:bottom w:val="nil"/>
            </w:tcBorders>
            <w:vAlign w:val="center"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</w:p>
        </w:tc>
      </w:tr>
      <w:tr w:rsidR="00166453" w:rsidRPr="00166453" w:rsidTr="00166453">
        <w:tc>
          <w:tcPr>
            <w:tcW w:w="4967" w:type="dxa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  <w:r w:rsidRPr="00166453">
              <w:rPr>
                <w:bCs/>
                <w:sz w:val="28"/>
                <w:szCs w:val="28"/>
                <w:lang w:eastAsia="ru-RU"/>
              </w:rPr>
              <w:t>Срок разработки (TDEV)</w:t>
            </w:r>
          </w:p>
        </w:tc>
        <w:tc>
          <w:tcPr>
            <w:tcW w:w="3700" w:type="dxa"/>
            <w:tcMar>
              <w:top w:w="167" w:type="dxa"/>
              <w:left w:w="268" w:type="dxa"/>
              <w:bottom w:w="167" w:type="dxa"/>
              <w:right w:w="0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  <w:r w:rsidRPr="00166453">
              <w:rPr>
                <w:bCs/>
                <w:sz w:val="28"/>
                <w:szCs w:val="28"/>
                <w:lang w:eastAsia="ru-RU"/>
              </w:rPr>
              <w:t>~24.7 месяца</w:t>
            </w:r>
          </w:p>
        </w:tc>
        <w:tc>
          <w:tcPr>
            <w:tcW w:w="3925" w:type="dxa"/>
            <w:vMerge/>
            <w:tcBorders>
              <w:bottom w:val="nil"/>
            </w:tcBorders>
            <w:vAlign w:val="center"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</w:p>
        </w:tc>
      </w:tr>
      <w:tr w:rsidR="00166453" w:rsidRPr="00166453" w:rsidTr="00166453">
        <w:trPr>
          <w:trHeight w:val="602"/>
        </w:trPr>
        <w:tc>
          <w:tcPr>
            <w:tcW w:w="4967" w:type="dxa"/>
            <w:tcMar>
              <w:top w:w="167" w:type="dxa"/>
              <w:left w:w="0" w:type="dxa"/>
              <w:bottom w:w="167" w:type="dxa"/>
              <w:right w:w="268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  <w:r w:rsidRPr="00166453">
              <w:rPr>
                <w:bCs/>
                <w:sz w:val="28"/>
                <w:szCs w:val="28"/>
                <w:lang w:eastAsia="ru-RU"/>
              </w:rPr>
              <w:t>Рекомендуемый размер команды (N)</w:t>
            </w:r>
          </w:p>
        </w:tc>
        <w:tc>
          <w:tcPr>
            <w:tcW w:w="3700" w:type="dxa"/>
            <w:tcMar>
              <w:top w:w="167" w:type="dxa"/>
              <w:left w:w="268" w:type="dxa"/>
              <w:bottom w:w="167" w:type="dxa"/>
              <w:right w:w="0" w:type="dxa"/>
            </w:tcMar>
            <w:vAlign w:val="center"/>
            <w:hideMark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  <w:r w:rsidRPr="00166453">
              <w:rPr>
                <w:bCs/>
                <w:sz w:val="28"/>
                <w:szCs w:val="28"/>
                <w:lang w:eastAsia="ru-RU"/>
              </w:rPr>
              <w:t>~11 человек</w:t>
            </w:r>
          </w:p>
        </w:tc>
        <w:tc>
          <w:tcPr>
            <w:tcW w:w="3925" w:type="dxa"/>
            <w:vMerge/>
            <w:tcBorders>
              <w:bottom w:val="nil"/>
            </w:tcBorders>
            <w:vAlign w:val="center"/>
          </w:tcPr>
          <w:p w:rsidR="00166453" w:rsidRPr="00166453" w:rsidRDefault="00166453" w:rsidP="00166453">
            <w:pPr>
              <w:widowControl/>
              <w:autoSpaceDE/>
              <w:autoSpaceDN/>
              <w:spacing w:line="419" w:lineRule="atLeast"/>
              <w:rPr>
                <w:sz w:val="28"/>
                <w:szCs w:val="28"/>
                <w:lang w:eastAsia="ru-RU"/>
              </w:rPr>
            </w:pPr>
          </w:p>
        </w:tc>
      </w:tr>
    </w:tbl>
    <w:p w:rsidR="0082140D" w:rsidRPr="00166453" w:rsidRDefault="0082140D" w:rsidP="00166453">
      <w:pPr>
        <w:pStyle w:val="a3"/>
        <w:spacing w:before="50" w:after="55"/>
        <w:ind w:right="17"/>
      </w:pPr>
    </w:p>
    <w:sectPr w:rsidR="0082140D" w:rsidRPr="00166453" w:rsidSect="001B62F2">
      <w:pgSz w:w="11910" w:h="16840"/>
      <w:pgMar w:top="1120" w:right="708" w:bottom="1200" w:left="992" w:header="0" w:footer="100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716" w:rsidRDefault="008C3716" w:rsidP="00D9316B">
      <w:r>
        <w:separator/>
      </w:r>
    </w:p>
  </w:endnote>
  <w:endnote w:type="continuationSeparator" w:id="1">
    <w:p w:rsidR="008C3716" w:rsidRDefault="008C3716" w:rsidP="00D931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326E9" w:rsidRDefault="001D1977">
    <w:pPr>
      <w:pStyle w:val="a3"/>
      <w:spacing w:line="14" w:lineRule="auto"/>
      <w:rPr>
        <w:sz w:val="20"/>
      </w:rPr>
    </w:pPr>
    <w:r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298.95pt;margin-top:780.9pt;width:12.6pt;height:13.05pt;z-index:-251658752;mso-position-horizontal-relative:page;mso-position-vertical-relative:page" filled="f" stroked="f">
          <v:textbox style="mso-next-textbox:#docshape1" inset="0,0,0,0">
            <w:txbxContent>
              <w:p w:rsidR="00A326E9" w:rsidRDefault="001D1977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rPr>
                    <w:rFonts w:ascii="Calibri"/>
                    <w:spacing w:val="-10"/>
                  </w:rPr>
                  <w:fldChar w:fldCharType="begin"/>
                </w:r>
                <w:r w:rsidR="00A326E9">
                  <w:rPr>
                    <w:rFonts w:ascii="Calibri"/>
                    <w:spacing w:val="-10"/>
                  </w:rPr>
                  <w:instrText xml:space="preserve"> PAGE </w:instrText>
                </w:r>
                <w:r>
                  <w:rPr>
                    <w:rFonts w:ascii="Calibri"/>
                    <w:spacing w:val="-10"/>
                  </w:rPr>
                  <w:fldChar w:fldCharType="separate"/>
                </w:r>
                <w:r w:rsidR="00166453">
                  <w:rPr>
                    <w:rFonts w:ascii="Calibri"/>
                    <w:noProof/>
                    <w:spacing w:val="-10"/>
                  </w:rPr>
                  <w:t>5</w:t>
                </w:r>
                <w:r>
                  <w:rPr>
                    <w:rFonts w:ascii="Calibri"/>
                    <w:spacing w:val="-1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716" w:rsidRDefault="008C3716" w:rsidP="00D9316B">
      <w:r>
        <w:separator/>
      </w:r>
    </w:p>
  </w:footnote>
  <w:footnote w:type="continuationSeparator" w:id="1">
    <w:p w:rsidR="008C3716" w:rsidRDefault="008C3716" w:rsidP="00D931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7435B"/>
    <w:multiLevelType w:val="multilevel"/>
    <w:tmpl w:val="756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425E57"/>
    <w:multiLevelType w:val="hybridMultilevel"/>
    <w:tmpl w:val="2C74E4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D706A3"/>
    <w:multiLevelType w:val="multilevel"/>
    <w:tmpl w:val="746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BC590E"/>
    <w:multiLevelType w:val="hybridMultilevel"/>
    <w:tmpl w:val="8DF6A3E8"/>
    <w:lvl w:ilvl="0" w:tplc="8C84417A">
      <w:start w:val="1"/>
      <w:numFmt w:val="decimal"/>
      <w:lvlText w:val="%1."/>
      <w:lvlJc w:val="left"/>
      <w:pPr>
        <w:ind w:left="706" w:hanging="281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1" w:tplc="58DE8FDE">
      <w:numFmt w:val="bullet"/>
      <w:lvlText w:val="•"/>
      <w:lvlJc w:val="left"/>
      <w:pPr>
        <w:ind w:left="1605" w:hanging="281"/>
      </w:pPr>
      <w:rPr>
        <w:rFonts w:hint="default"/>
        <w:lang w:val="ru-RU" w:eastAsia="en-US" w:bidi="ar-SA"/>
      </w:rPr>
    </w:lvl>
    <w:lvl w:ilvl="2" w:tplc="BAD07796">
      <w:numFmt w:val="bullet"/>
      <w:lvlText w:val="•"/>
      <w:lvlJc w:val="left"/>
      <w:pPr>
        <w:ind w:left="2514" w:hanging="281"/>
      </w:pPr>
      <w:rPr>
        <w:rFonts w:hint="default"/>
        <w:lang w:val="ru-RU" w:eastAsia="en-US" w:bidi="ar-SA"/>
      </w:rPr>
    </w:lvl>
    <w:lvl w:ilvl="3" w:tplc="45EA9568">
      <w:numFmt w:val="bullet"/>
      <w:lvlText w:val="•"/>
      <w:lvlJc w:val="left"/>
      <w:pPr>
        <w:ind w:left="3422" w:hanging="281"/>
      </w:pPr>
      <w:rPr>
        <w:rFonts w:hint="default"/>
        <w:lang w:val="ru-RU" w:eastAsia="en-US" w:bidi="ar-SA"/>
      </w:rPr>
    </w:lvl>
    <w:lvl w:ilvl="4" w:tplc="601C93F2">
      <w:numFmt w:val="bullet"/>
      <w:lvlText w:val="•"/>
      <w:lvlJc w:val="left"/>
      <w:pPr>
        <w:ind w:left="4331" w:hanging="281"/>
      </w:pPr>
      <w:rPr>
        <w:rFonts w:hint="default"/>
        <w:lang w:val="ru-RU" w:eastAsia="en-US" w:bidi="ar-SA"/>
      </w:rPr>
    </w:lvl>
    <w:lvl w:ilvl="5" w:tplc="50AEA4E4">
      <w:numFmt w:val="bullet"/>
      <w:lvlText w:val="•"/>
      <w:lvlJc w:val="left"/>
      <w:pPr>
        <w:ind w:left="5240" w:hanging="281"/>
      </w:pPr>
      <w:rPr>
        <w:rFonts w:hint="default"/>
        <w:lang w:val="ru-RU" w:eastAsia="en-US" w:bidi="ar-SA"/>
      </w:rPr>
    </w:lvl>
    <w:lvl w:ilvl="6" w:tplc="55B69934">
      <w:numFmt w:val="bullet"/>
      <w:lvlText w:val="•"/>
      <w:lvlJc w:val="left"/>
      <w:pPr>
        <w:ind w:left="6148" w:hanging="281"/>
      </w:pPr>
      <w:rPr>
        <w:rFonts w:hint="default"/>
        <w:lang w:val="ru-RU" w:eastAsia="en-US" w:bidi="ar-SA"/>
      </w:rPr>
    </w:lvl>
    <w:lvl w:ilvl="7" w:tplc="0020210C">
      <w:numFmt w:val="bullet"/>
      <w:lvlText w:val="•"/>
      <w:lvlJc w:val="left"/>
      <w:pPr>
        <w:ind w:left="7057" w:hanging="281"/>
      </w:pPr>
      <w:rPr>
        <w:rFonts w:hint="default"/>
        <w:lang w:val="ru-RU" w:eastAsia="en-US" w:bidi="ar-SA"/>
      </w:rPr>
    </w:lvl>
    <w:lvl w:ilvl="8" w:tplc="39E8F506">
      <w:numFmt w:val="bullet"/>
      <w:lvlText w:val="•"/>
      <w:lvlJc w:val="left"/>
      <w:pPr>
        <w:ind w:left="7966" w:hanging="281"/>
      </w:pPr>
      <w:rPr>
        <w:rFonts w:hint="default"/>
        <w:lang w:val="ru-RU" w:eastAsia="en-US" w:bidi="ar-SA"/>
      </w:rPr>
    </w:lvl>
  </w:abstractNum>
  <w:abstractNum w:abstractNumId="4">
    <w:nsid w:val="4FF40670"/>
    <w:multiLevelType w:val="multilevel"/>
    <w:tmpl w:val="712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22437BD"/>
    <w:multiLevelType w:val="multilevel"/>
    <w:tmpl w:val="FBB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F55567D"/>
    <w:multiLevelType w:val="multilevel"/>
    <w:tmpl w:val="6E3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D9316B"/>
    <w:rsid w:val="000D4F17"/>
    <w:rsid w:val="00166453"/>
    <w:rsid w:val="001B62F2"/>
    <w:rsid w:val="001D1977"/>
    <w:rsid w:val="00233A1B"/>
    <w:rsid w:val="002E3E06"/>
    <w:rsid w:val="002E4B4B"/>
    <w:rsid w:val="003D3F58"/>
    <w:rsid w:val="004674C7"/>
    <w:rsid w:val="004B3374"/>
    <w:rsid w:val="0082140D"/>
    <w:rsid w:val="008C3716"/>
    <w:rsid w:val="009D00B1"/>
    <w:rsid w:val="00A326E9"/>
    <w:rsid w:val="00B416E5"/>
    <w:rsid w:val="00BD4EEA"/>
    <w:rsid w:val="00D9316B"/>
    <w:rsid w:val="00E52506"/>
    <w:rsid w:val="00E80D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9316B"/>
    <w:rPr>
      <w:rFonts w:ascii="Times New Roman" w:eastAsia="Times New Roman" w:hAnsi="Times New Roman" w:cs="Times New Roman"/>
      <w:lang w:val="ru-RU"/>
    </w:rPr>
  </w:style>
  <w:style w:type="paragraph" w:styleId="3">
    <w:name w:val="heading 3"/>
    <w:basedOn w:val="a"/>
    <w:link w:val="30"/>
    <w:uiPriority w:val="9"/>
    <w:qFormat/>
    <w:rsid w:val="00B416E5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9316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D9316B"/>
    <w:rPr>
      <w:sz w:val="28"/>
      <w:szCs w:val="28"/>
    </w:rPr>
  </w:style>
  <w:style w:type="paragraph" w:customStyle="1" w:styleId="Heading1">
    <w:name w:val="Heading 1"/>
    <w:basedOn w:val="a"/>
    <w:uiPriority w:val="1"/>
    <w:qFormat/>
    <w:rsid w:val="00D9316B"/>
    <w:pPr>
      <w:ind w:left="849" w:hanging="279"/>
      <w:outlineLvl w:val="1"/>
    </w:pPr>
    <w:rPr>
      <w:b/>
      <w:bCs/>
      <w:i/>
      <w:iCs/>
      <w:sz w:val="28"/>
      <w:szCs w:val="28"/>
    </w:rPr>
  </w:style>
  <w:style w:type="paragraph" w:styleId="a4">
    <w:name w:val="Title"/>
    <w:basedOn w:val="a"/>
    <w:uiPriority w:val="1"/>
    <w:qFormat/>
    <w:rsid w:val="00D9316B"/>
    <w:pPr>
      <w:spacing w:before="72"/>
      <w:ind w:left="3444" w:right="231" w:hanging="2031"/>
    </w:pPr>
    <w:rPr>
      <w:b/>
      <w:bCs/>
      <w:sz w:val="28"/>
      <w:szCs w:val="28"/>
    </w:rPr>
  </w:style>
  <w:style w:type="paragraph" w:styleId="a5">
    <w:name w:val="List Paragraph"/>
    <w:basedOn w:val="a"/>
    <w:uiPriority w:val="1"/>
    <w:qFormat/>
    <w:rsid w:val="00D9316B"/>
    <w:pPr>
      <w:ind w:left="1128" w:hanging="279"/>
    </w:pPr>
  </w:style>
  <w:style w:type="paragraph" w:customStyle="1" w:styleId="TableParagraph">
    <w:name w:val="Table Paragraph"/>
    <w:basedOn w:val="a"/>
    <w:uiPriority w:val="1"/>
    <w:qFormat/>
    <w:rsid w:val="00D9316B"/>
    <w:pPr>
      <w:ind w:left="6"/>
      <w:jc w:val="center"/>
    </w:pPr>
  </w:style>
  <w:style w:type="table" w:styleId="a6">
    <w:name w:val="Table Grid"/>
    <w:basedOn w:val="a1"/>
    <w:uiPriority w:val="59"/>
    <w:rsid w:val="003D3F5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rsid w:val="00B416E5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styleId="a7">
    <w:name w:val="Strong"/>
    <w:basedOn w:val="a0"/>
    <w:uiPriority w:val="22"/>
    <w:qFormat/>
    <w:rsid w:val="00B416E5"/>
    <w:rPr>
      <w:b/>
      <w:bCs/>
    </w:rPr>
  </w:style>
  <w:style w:type="paragraph" w:styleId="a8">
    <w:name w:val="Normal (Web)"/>
    <w:basedOn w:val="a"/>
    <w:uiPriority w:val="99"/>
    <w:semiHidden/>
    <w:unhideWhenUsed/>
    <w:rsid w:val="00B416E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katex-mathml">
    <w:name w:val="katex-mathml"/>
    <w:basedOn w:val="a0"/>
    <w:rsid w:val="00B416E5"/>
  </w:style>
  <w:style w:type="character" w:customStyle="1" w:styleId="mord">
    <w:name w:val="mord"/>
    <w:basedOn w:val="a0"/>
    <w:rsid w:val="00B416E5"/>
  </w:style>
  <w:style w:type="character" w:customStyle="1" w:styleId="mrel">
    <w:name w:val="mrel"/>
    <w:basedOn w:val="a0"/>
    <w:rsid w:val="00B416E5"/>
  </w:style>
  <w:style w:type="character" w:customStyle="1" w:styleId="mbin">
    <w:name w:val="mbin"/>
    <w:basedOn w:val="a0"/>
    <w:rsid w:val="00B416E5"/>
  </w:style>
  <w:style w:type="paragraph" w:styleId="a9">
    <w:name w:val="Balloon Text"/>
    <w:basedOn w:val="a"/>
    <w:link w:val="aa"/>
    <w:uiPriority w:val="99"/>
    <w:semiHidden/>
    <w:unhideWhenUsed/>
    <w:rsid w:val="00A326E9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A326E9"/>
    <w:rPr>
      <w:rFonts w:ascii="Tahoma" w:eastAsia="Times New Roman" w:hAnsi="Tahoma" w:cs="Tahoma"/>
      <w:sz w:val="16"/>
      <w:szCs w:val="16"/>
      <w:lang w:val="ru-RU"/>
    </w:rPr>
  </w:style>
  <w:style w:type="character" w:customStyle="1" w:styleId="apple-tab-span">
    <w:name w:val="apple-tab-span"/>
    <w:basedOn w:val="a0"/>
    <w:rsid w:val="00233A1B"/>
  </w:style>
  <w:style w:type="paragraph" w:customStyle="1" w:styleId="ds-markdown-paragraph">
    <w:name w:val="ds-markdown-paragraph"/>
    <w:basedOn w:val="a"/>
    <w:rsid w:val="001B62F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4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24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22B32A-90A5-4133-91A8-3FBBF4A67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HYPERPC</dc:creator>
  <cp:lastModifiedBy>Asus</cp:lastModifiedBy>
  <cp:revision>2</cp:revision>
  <dcterms:created xsi:type="dcterms:W3CDTF">2025-11-28T17:22:00Z</dcterms:created>
  <dcterms:modified xsi:type="dcterms:W3CDTF">2025-11-28T17:22:00Z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2016</vt:lpwstr>
  </property>
</Properties>
</file>