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3408" w14:textId="77777777" w:rsidR="00F12FC9" w:rsidRDefault="00F12FC9" w:rsidP="00F12FC9">
      <w:pPr>
        <w:jc w:val="center"/>
        <w:rPr>
          <w:rFonts w:ascii="Times New Roman" w:hAnsi="Times New Roman" w:cs="Times New Roman"/>
          <w:b/>
          <w:sz w:val="48"/>
          <w:szCs w:val="48"/>
        </w:rPr>
      </w:pPr>
      <w:bookmarkStart w:id="0" w:name="_Hlk59749810"/>
      <w:bookmarkEnd w:id="0"/>
      <w:r>
        <w:rPr>
          <w:noProof/>
        </w:rPr>
        <w:drawing>
          <wp:anchor distT="0" distB="0" distL="0" distR="0" simplePos="0" relativeHeight="251659264" behindDoc="1" locked="0" layoutInCell="1" allowOverlap="1" wp14:anchorId="6815E691" wp14:editId="2B3B29C9">
            <wp:simplePos x="0" y="0"/>
            <wp:positionH relativeFrom="margin">
              <wp:posOffset>-656590</wp:posOffset>
            </wp:positionH>
            <wp:positionV relativeFrom="page">
              <wp:posOffset>579120</wp:posOffset>
            </wp:positionV>
            <wp:extent cx="1971040" cy="1866900"/>
            <wp:effectExtent l="0" t="0" r="0" b="0"/>
            <wp:wrapTight wrapText="bothSides">
              <wp:wrapPolygon edited="0">
                <wp:start x="0" y="0"/>
                <wp:lineTo x="0" y="21380"/>
                <wp:lineTo x="21294" y="21380"/>
                <wp:lineTo x="21294" y="0"/>
                <wp:lineTo x="0" y="0"/>
              </wp:wrapPolygon>
            </wp:wrapTight>
            <wp:docPr id="3" name="Resim 3"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A picture containing cir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040" cy="18669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8"/>
          <w:szCs w:val="48"/>
        </w:rPr>
        <w:t>MARMARA UNIVERSITY</w:t>
      </w:r>
    </w:p>
    <w:p w14:paraId="13CBFF22" w14:textId="77777777" w:rsidR="00F12FC9" w:rsidRDefault="00F12FC9" w:rsidP="00F12FC9">
      <w:pPr>
        <w:jc w:val="center"/>
        <w:rPr>
          <w:rFonts w:ascii="Times New Roman" w:hAnsi="Times New Roman" w:cs="Times New Roman"/>
          <w:b/>
          <w:sz w:val="48"/>
          <w:szCs w:val="48"/>
        </w:rPr>
      </w:pPr>
      <w:r>
        <w:rPr>
          <w:rFonts w:ascii="Times New Roman" w:hAnsi="Times New Roman" w:cs="Times New Roman"/>
          <w:b/>
          <w:sz w:val="48"/>
          <w:szCs w:val="48"/>
        </w:rPr>
        <w:t>FACULTY OF ENGINEERING</w:t>
      </w:r>
    </w:p>
    <w:p w14:paraId="000200DA" w14:textId="17E65C01" w:rsidR="00F12FC9" w:rsidRDefault="00F12FC9" w:rsidP="00EA3215">
      <w:pPr>
        <w:jc w:val="center"/>
        <w:rPr>
          <w:rFonts w:ascii="Times New Roman" w:hAnsi="Times New Roman" w:cs="Times New Roman"/>
          <w:b/>
          <w:sz w:val="48"/>
          <w:szCs w:val="48"/>
        </w:rPr>
      </w:pPr>
      <w:r>
        <w:rPr>
          <w:rFonts w:ascii="Times New Roman" w:hAnsi="Times New Roman" w:cs="Times New Roman"/>
          <w:b/>
          <w:sz w:val="48"/>
          <w:szCs w:val="48"/>
        </w:rPr>
        <w:t>COMPUTER ENGINEERING</w:t>
      </w:r>
    </w:p>
    <w:p w14:paraId="53397F5C" w14:textId="77777777" w:rsidR="00EA3215" w:rsidRPr="00EA3215" w:rsidRDefault="00EA3215" w:rsidP="00EA3215">
      <w:pPr>
        <w:jc w:val="center"/>
        <w:rPr>
          <w:rFonts w:ascii="Times New Roman" w:hAnsi="Times New Roman" w:cs="Times New Roman"/>
          <w:b/>
          <w:sz w:val="48"/>
          <w:szCs w:val="48"/>
        </w:rPr>
      </w:pPr>
    </w:p>
    <w:p w14:paraId="67E74E42" w14:textId="2235D943" w:rsidR="00F12FC9" w:rsidRDefault="00EA3215" w:rsidP="00F12FC9">
      <w:pPr>
        <w:jc w:val="center"/>
        <w:rPr>
          <w:rFonts w:ascii="Times New Roman" w:hAnsi="Times New Roman" w:cs="Times New Roman"/>
          <w:sz w:val="40"/>
          <w:szCs w:val="40"/>
        </w:rPr>
      </w:pPr>
      <w:r>
        <w:rPr>
          <w:rFonts w:ascii="Times New Roman" w:hAnsi="Times New Roman" w:cs="Times New Roman"/>
          <w:sz w:val="40"/>
          <w:szCs w:val="40"/>
        </w:rPr>
        <w:t>CSE3038</w:t>
      </w:r>
    </w:p>
    <w:p w14:paraId="2FB23A7B" w14:textId="16143B13" w:rsidR="00F12FC9" w:rsidRDefault="00EA3215" w:rsidP="00F12FC9">
      <w:pPr>
        <w:jc w:val="center"/>
        <w:rPr>
          <w:rFonts w:ascii="Times New Roman" w:hAnsi="Times New Roman" w:cs="Times New Roman"/>
          <w:sz w:val="40"/>
          <w:szCs w:val="40"/>
        </w:rPr>
      </w:pPr>
      <w:r>
        <w:rPr>
          <w:rFonts w:ascii="Times New Roman" w:hAnsi="Times New Roman" w:cs="Times New Roman"/>
          <w:sz w:val="40"/>
          <w:szCs w:val="40"/>
        </w:rPr>
        <w:t>Computer Organization</w:t>
      </w:r>
    </w:p>
    <w:p w14:paraId="637A55BA" w14:textId="0A2711E6" w:rsidR="00F12FC9" w:rsidRDefault="00EA3215" w:rsidP="00EA3215">
      <w:pPr>
        <w:jc w:val="center"/>
        <w:rPr>
          <w:rFonts w:ascii="Times New Roman" w:hAnsi="Times New Roman" w:cs="Times New Roman"/>
          <w:sz w:val="32"/>
          <w:szCs w:val="32"/>
        </w:rPr>
      </w:pPr>
      <w:r w:rsidRPr="00EA3215">
        <w:rPr>
          <w:rFonts w:ascii="Times New Roman" w:hAnsi="Times New Roman" w:cs="Times New Roman"/>
          <w:sz w:val="32"/>
          <w:szCs w:val="32"/>
        </w:rPr>
        <w:t>Project1</w:t>
      </w:r>
    </w:p>
    <w:p w14:paraId="5A8E4292" w14:textId="77777777" w:rsidR="003C3421" w:rsidRDefault="003C3421" w:rsidP="00EA3215">
      <w:pPr>
        <w:jc w:val="center"/>
        <w:rPr>
          <w:rFonts w:ascii="Times New Roman" w:hAnsi="Times New Roman" w:cs="Times New Roman"/>
          <w:sz w:val="32"/>
          <w:szCs w:val="32"/>
        </w:rPr>
      </w:pPr>
    </w:p>
    <w:p w14:paraId="7DBFA2CD" w14:textId="77777777" w:rsidR="003C3421" w:rsidRDefault="003C3421" w:rsidP="00EA3215">
      <w:pPr>
        <w:jc w:val="center"/>
        <w:rPr>
          <w:rFonts w:ascii="Times New Roman" w:hAnsi="Times New Roman" w:cs="Times New Roman"/>
          <w:sz w:val="32"/>
          <w:szCs w:val="32"/>
        </w:rPr>
      </w:pPr>
    </w:p>
    <w:p w14:paraId="0C713CB3" w14:textId="77777777" w:rsidR="003C3421" w:rsidRPr="00EA3215" w:rsidRDefault="003C3421" w:rsidP="00EA3215">
      <w:pPr>
        <w:jc w:val="center"/>
        <w:rPr>
          <w:rFonts w:ascii="Times New Roman" w:hAnsi="Times New Roman" w:cs="Times New Roman"/>
          <w:sz w:val="32"/>
          <w:szCs w:val="32"/>
        </w:rPr>
      </w:pPr>
    </w:p>
    <w:p w14:paraId="439F711F" w14:textId="77777777" w:rsidR="00F12FC9" w:rsidRDefault="00F12FC9" w:rsidP="00F12FC9">
      <w:pPr>
        <w:jc w:val="both"/>
        <w:rPr>
          <w:rFonts w:ascii="Times New Roman" w:hAnsi="Times New Roman" w:cs="Times New Roman"/>
          <w:sz w:val="32"/>
          <w:szCs w:val="32"/>
          <w:u w:val="single"/>
        </w:rPr>
      </w:pPr>
      <w:r>
        <w:rPr>
          <w:rFonts w:ascii="Times New Roman" w:hAnsi="Times New Roman" w:cs="Times New Roman"/>
          <w:sz w:val="32"/>
          <w:szCs w:val="32"/>
        </w:rPr>
        <w:t xml:space="preserve">            </w:t>
      </w:r>
      <w:r>
        <w:rPr>
          <w:rFonts w:ascii="Times New Roman" w:hAnsi="Times New Roman" w:cs="Times New Roman"/>
          <w:sz w:val="32"/>
          <w:szCs w:val="32"/>
          <w:u w:val="single"/>
        </w:rPr>
        <w:t>Name</w:t>
      </w:r>
      <w:r>
        <w:rPr>
          <w:rFonts w:ascii="Times New Roman" w:hAnsi="Times New Roman" w:cs="Times New Roman"/>
          <w:sz w:val="32"/>
          <w:szCs w:val="32"/>
        </w:rPr>
        <w:t xml:space="preserve">                                         </w:t>
      </w:r>
      <w:r>
        <w:rPr>
          <w:rFonts w:ascii="Times New Roman" w:hAnsi="Times New Roman" w:cs="Times New Roman"/>
          <w:sz w:val="32"/>
          <w:szCs w:val="32"/>
          <w:u w:val="single"/>
        </w:rPr>
        <w:t>Student Number</w:t>
      </w:r>
    </w:p>
    <w:p w14:paraId="64AF1F1F" w14:textId="0E3AF911" w:rsidR="00EA3215" w:rsidRPr="00EA3215" w:rsidRDefault="00EA3215" w:rsidP="00F12FC9">
      <w:pPr>
        <w:jc w:val="both"/>
        <w:rPr>
          <w:rFonts w:ascii="Times New Roman" w:hAnsi="Times New Roman" w:cs="Times New Roman"/>
          <w:sz w:val="32"/>
          <w:szCs w:val="32"/>
        </w:rPr>
      </w:pPr>
      <w:r>
        <w:rPr>
          <w:rFonts w:ascii="Times New Roman" w:hAnsi="Times New Roman" w:cs="Times New Roman"/>
          <w:sz w:val="32"/>
          <w:szCs w:val="32"/>
        </w:rPr>
        <w:t xml:space="preserve">      Talha SEZER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150119022</w:t>
      </w:r>
    </w:p>
    <w:p w14:paraId="382A6C34" w14:textId="04FB300F" w:rsidR="00EA3215" w:rsidRDefault="00EA3215" w:rsidP="00EA3215">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Sadık AKGEDİK                                   150119052</w:t>
      </w:r>
    </w:p>
    <w:p w14:paraId="70DC894E" w14:textId="40A3169B" w:rsidR="00EA3215" w:rsidRPr="00EA3215" w:rsidRDefault="00EA3215" w:rsidP="00EA3215">
      <w:pPr>
        <w:jc w:val="both"/>
        <w:rPr>
          <w:rFonts w:ascii="Times New Roman" w:hAnsi="Times New Roman" w:cs="Times New Roman"/>
          <w:sz w:val="32"/>
          <w:szCs w:val="32"/>
        </w:rPr>
      </w:pPr>
      <w:r>
        <w:rPr>
          <w:rFonts w:ascii="Times New Roman" w:hAnsi="Times New Roman" w:cs="Times New Roman"/>
          <w:sz w:val="32"/>
          <w:szCs w:val="32"/>
        </w:rPr>
        <w:t>Mehmet Fatih ERDEM                              150119054</w:t>
      </w:r>
    </w:p>
    <w:p w14:paraId="56C39551" w14:textId="77777777" w:rsidR="00F12FC9" w:rsidRDefault="00F12FC9" w:rsidP="00F12FC9">
      <w:pPr>
        <w:jc w:val="both"/>
        <w:rPr>
          <w:rFonts w:ascii="Times New Roman" w:hAnsi="Times New Roman" w:cs="Times New Roman"/>
          <w:sz w:val="32"/>
          <w:szCs w:val="32"/>
        </w:rPr>
      </w:pPr>
      <w:r>
        <w:rPr>
          <w:rFonts w:ascii="Times New Roman" w:hAnsi="Times New Roman" w:cs="Times New Roman"/>
          <w:sz w:val="32"/>
          <w:szCs w:val="32"/>
        </w:rPr>
        <w:t>Mustafa Tunahan BAŞ                               150119055</w:t>
      </w:r>
    </w:p>
    <w:p w14:paraId="59079FD7" w14:textId="3A71EBD4" w:rsidR="00F12FC9" w:rsidRDefault="00F12FC9" w:rsidP="00F12FC9">
      <w:pPr>
        <w:jc w:val="both"/>
        <w:rPr>
          <w:rFonts w:ascii="Times New Roman" w:hAnsi="Times New Roman" w:cs="Times New Roman"/>
          <w:sz w:val="32"/>
          <w:szCs w:val="32"/>
        </w:rPr>
      </w:pPr>
      <w:r>
        <w:rPr>
          <w:rFonts w:ascii="Times New Roman" w:hAnsi="Times New Roman" w:cs="Times New Roman"/>
          <w:sz w:val="32"/>
          <w:szCs w:val="32"/>
        </w:rPr>
        <w:t xml:space="preserve">     </w:t>
      </w:r>
    </w:p>
    <w:p w14:paraId="52DFA04F" w14:textId="3B94BB69" w:rsidR="00F12FC9" w:rsidRDefault="00F12FC9" w:rsidP="003C3421">
      <w:pPr>
        <w:ind w:left="4320" w:firstLine="720"/>
        <w:jc w:val="both"/>
        <w:rPr>
          <w:rFonts w:ascii="Times New Roman" w:hAnsi="Times New Roman" w:cs="Times New Roman"/>
          <w:sz w:val="26"/>
          <w:szCs w:val="26"/>
        </w:rPr>
      </w:pPr>
      <w:r>
        <w:rPr>
          <w:rFonts w:ascii="Times New Roman" w:hAnsi="Times New Roman" w:cs="Times New Roman"/>
          <w:sz w:val="26"/>
          <w:szCs w:val="26"/>
        </w:rPr>
        <w:t xml:space="preserve">Due Date : </w:t>
      </w:r>
      <w:r w:rsidR="003C3421">
        <w:rPr>
          <w:rFonts w:ascii="Times New Roman" w:hAnsi="Times New Roman" w:cs="Times New Roman"/>
          <w:sz w:val="26"/>
          <w:szCs w:val="26"/>
        </w:rPr>
        <w:t>19</w:t>
      </w:r>
      <w:r>
        <w:rPr>
          <w:rFonts w:ascii="Times New Roman" w:hAnsi="Times New Roman" w:cs="Times New Roman"/>
          <w:sz w:val="26"/>
          <w:szCs w:val="26"/>
        </w:rPr>
        <w:t>.0</w:t>
      </w:r>
      <w:r w:rsidR="003C3421">
        <w:rPr>
          <w:rFonts w:ascii="Times New Roman" w:hAnsi="Times New Roman" w:cs="Times New Roman"/>
          <w:sz w:val="26"/>
          <w:szCs w:val="26"/>
        </w:rPr>
        <w:t>4</w:t>
      </w:r>
      <w:r>
        <w:rPr>
          <w:rFonts w:ascii="Times New Roman" w:hAnsi="Times New Roman" w:cs="Times New Roman"/>
          <w:sz w:val="26"/>
          <w:szCs w:val="26"/>
        </w:rPr>
        <w:t>.202</w:t>
      </w:r>
      <w:r w:rsidR="003C3421">
        <w:rPr>
          <w:rFonts w:ascii="Times New Roman" w:hAnsi="Times New Roman" w:cs="Times New Roman"/>
          <w:sz w:val="26"/>
          <w:szCs w:val="26"/>
        </w:rPr>
        <w:t xml:space="preserve">3 </w:t>
      </w:r>
      <w:r w:rsidR="00BF5F66">
        <w:rPr>
          <w:rFonts w:ascii="Times New Roman" w:hAnsi="Times New Roman" w:cs="Times New Roman"/>
          <w:sz w:val="26"/>
          <w:szCs w:val="26"/>
        </w:rPr>
        <w:t xml:space="preserve">   </w:t>
      </w:r>
      <w:r w:rsidR="003C3421">
        <w:rPr>
          <w:rFonts w:ascii="Times New Roman" w:hAnsi="Times New Roman" w:cs="Times New Roman"/>
          <w:sz w:val="26"/>
          <w:szCs w:val="26"/>
        </w:rPr>
        <w:t>23.00</w:t>
      </w:r>
    </w:p>
    <w:p w14:paraId="7CC08851" w14:textId="77777777" w:rsidR="006305EB" w:rsidRDefault="006305EB" w:rsidP="003C3421">
      <w:pPr>
        <w:ind w:left="4320" w:firstLine="720"/>
        <w:jc w:val="both"/>
        <w:rPr>
          <w:rFonts w:ascii="Times New Roman" w:hAnsi="Times New Roman" w:cs="Times New Roman"/>
          <w:sz w:val="26"/>
          <w:szCs w:val="26"/>
        </w:rPr>
      </w:pPr>
    </w:p>
    <w:p w14:paraId="3B4B30FF" w14:textId="1A208321" w:rsidR="006305EB" w:rsidRDefault="004F72FF" w:rsidP="006305EB">
      <w:pPr>
        <w:rPr>
          <w:rFonts w:ascii="Times New Roman" w:hAnsi="Times New Roman" w:cs="Times New Roman"/>
          <w:b/>
          <w:bCs/>
          <w:sz w:val="32"/>
          <w:szCs w:val="32"/>
        </w:rPr>
      </w:pPr>
      <w:r>
        <w:rPr>
          <w:rFonts w:ascii="Times New Roman" w:hAnsi="Times New Roman" w:cs="Times New Roman"/>
          <w:b/>
          <w:bCs/>
          <w:sz w:val="32"/>
          <w:szCs w:val="32"/>
        </w:rPr>
        <w:lastRenderedPageBreak/>
        <w:t>2.Reverse Vowels</w:t>
      </w:r>
    </w:p>
    <w:p w14:paraId="35EAFEC3" w14:textId="77777777" w:rsidR="00D527B5" w:rsidRDefault="00DB4810">
      <w:pPr>
        <w:rPr>
          <w:rFonts w:ascii="Times New Roman" w:hAnsi="Times New Roman" w:cs="Times New Roman"/>
          <w:sz w:val="24"/>
          <w:szCs w:val="24"/>
        </w:rPr>
      </w:pPr>
      <w:r>
        <w:rPr>
          <w:rFonts w:ascii="Times New Roman" w:hAnsi="Times New Roman" w:cs="Times New Roman"/>
          <w:sz w:val="24"/>
          <w:szCs w:val="24"/>
        </w:rPr>
        <w:t xml:space="preserve">    This part of the program consists of 3 procedures</w:t>
      </w:r>
      <w:r w:rsidR="00E46B3D">
        <w:rPr>
          <w:rFonts w:ascii="Times New Roman" w:hAnsi="Times New Roman" w:cs="Times New Roman"/>
          <w:sz w:val="24"/>
          <w:szCs w:val="24"/>
        </w:rPr>
        <w:t>:</w:t>
      </w:r>
      <w:r>
        <w:rPr>
          <w:rFonts w:ascii="Times New Roman" w:hAnsi="Times New Roman" w:cs="Times New Roman"/>
          <w:sz w:val="24"/>
          <w:szCs w:val="24"/>
        </w:rPr>
        <w:t xml:space="preserve"> reverse_vowels, read_string and is_vowel</w:t>
      </w:r>
      <w:r w:rsidR="00AE5878">
        <w:rPr>
          <w:rFonts w:ascii="Times New Roman" w:hAnsi="Times New Roman" w:cs="Times New Roman"/>
          <w:sz w:val="24"/>
          <w:szCs w:val="24"/>
        </w:rPr>
        <w:t>.</w:t>
      </w:r>
      <w:r w:rsidR="001B4AA2">
        <w:rPr>
          <w:rFonts w:ascii="Times New Roman" w:hAnsi="Times New Roman" w:cs="Times New Roman"/>
          <w:sz w:val="24"/>
          <w:szCs w:val="24"/>
        </w:rPr>
        <w:t xml:space="preserve"> </w:t>
      </w:r>
    </w:p>
    <w:p w14:paraId="7CD79378" w14:textId="552F2D1C" w:rsidR="009D2A2E" w:rsidRDefault="00D527B5">
      <w:pPr>
        <w:rPr>
          <w:rFonts w:ascii="Times New Roman" w:hAnsi="Times New Roman" w:cs="Times New Roman"/>
          <w:sz w:val="24"/>
          <w:szCs w:val="24"/>
        </w:rPr>
      </w:pPr>
      <w:r>
        <w:rPr>
          <w:rFonts w:ascii="Times New Roman" w:hAnsi="Times New Roman" w:cs="Times New Roman"/>
          <w:sz w:val="24"/>
          <w:szCs w:val="24"/>
        </w:rPr>
        <w:t xml:space="preserve">    </w:t>
      </w:r>
      <w:r w:rsidR="001B4AA2">
        <w:rPr>
          <w:rFonts w:ascii="Times New Roman" w:hAnsi="Times New Roman" w:cs="Times New Roman"/>
          <w:sz w:val="24"/>
          <w:szCs w:val="24"/>
        </w:rPr>
        <w:t>The is_vowel procedure takes a one byte input(a character) in register $a0</w:t>
      </w:r>
      <w:r w:rsidR="008D18C6">
        <w:rPr>
          <w:rFonts w:ascii="Times New Roman" w:hAnsi="Times New Roman" w:cs="Times New Roman"/>
          <w:sz w:val="24"/>
          <w:szCs w:val="24"/>
        </w:rPr>
        <w:t>.</w:t>
      </w:r>
      <w:r w:rsidR="004F545A">
        <w:rPr>
          <w:rFonts w:ascii="Times New Roman" w:hAnsi="Times New Roman" w:cs="Times New Roman"/>
          <w:sz w:val="24"/>
          <w:szCs w:val="24"/>
        </w:rPr>
        <w:t xml:space="preserve"> </w:t>
      </w:r>
      <w:r w:rsidR="00DB0640">
        <w:rPr>
          <w:rFonts w:ascii="Times New Roman" w:hAnsi="Times New Roman" w:cs="Times New Roman"/>
          <w:sz w:val="24"/>
          <w:szCs w:val="24"/>
        </w:rPr>
        <w:t>It works by iterating through a global array of lowercase vowels, and comparing the character to them. In each iteration</w:t>
      </w:r>
      <w:r w:rsidR="001270AA">
        <w:rPr>
          <w:rFonts w:ascii="Times New Roman" w:hAnsi="Times New Roman" w:cs="Times New Roman"/>
          <w:sz w:val="24"/>
          <w:szCs w:val="24"/>
        </w:rPr>
        <w:t>,</w:t>
      </w:r>
      <w:r w:rsidR="00DB0640">
        <w:rPr>
          <w:rFonts w:ascii="Times New Roman" w:hAnsi="Times New Roman" w:cs="Times New Roman"/>
          <w:sz w:val="24"/>
          <w:szCs w:val="24"/>
        </w:rPr>
        <w:t xml:space="preserve"> the input is first compared to </w:t>
      </w:r>
      <w:r w:rsidR="009D2A2E">
        <w:rPr>
          <w:rFonts w:ascii="Times New Roman" w:hAnsi="Times New Roman" w:cs="Times New Roman"/>
          <w:sz w:val="24"/>
          <w:szCs w:val="24"/>
        </w:rPr>
        <w:t>the lowercase character, and if it doesn’t match then it is compared to the uppercase version of that character. This way, the character is compared to each vowel in the English alphabet (</w:t>
      </w:r>
      <w:r w:rsidR="0014297F">
        <w:rPr>
          <w:rFonts w:ascii="Times New Roman" w:hAnsi="Times New Roman" w:cs="Times New Roman"/>
          <w:sz w:val="24"/>
          <w:szCs w:val="24"/>
        </w:rPr>
        <w:t>if there’s a match the procedure will return early</w:t>
      </w:r>
      <w:r w:rsidR="009D2A2E">
        <w:rPr>
          <w:rFonts w:ascii="Times New Roman" w:hAnsi="Times New Roman" w:cs="Times New Roman"/>
          <w:sz w:val="24"/>
          <w:szCs w:val="24"/>
        </w:rPr>
        <w:t>)</w:t>
      </w:r>
      <w:r>
        <w:rPr>
          <w:rFonts w:ascii="Times New Roman" w:hAnsi="Times New Roman" w:cs="Times New Roman"/>
          <w:sz w:val="24"/>
          <w:szCs w:val="24"/>
        </w:rPr>
        <w:t>.</w:t>
      </w:r>
      <w:r w:rsidR="004F545A">
        <w:rPr>
          <w:rFonts w:ascii="Times New Roman" w:hAnsi="Times New Roman" w:cs="Times New Roman"/>
          <w:sz w:val="24"/>
          <w:szCs w:val="24"/>
        </w:rPr>
        <w:t xml:space="preserve"> If the character is a vowel, 1 is returned in $v0, oth</w:t>
      </w:r>
      <w:r w:rsidR="00BB6C9B">
        <w:rPr>
          <w:rFonts w:ascii="Times New Roman" w:hAnsi="Times New Roman" w:cs="Times New Roman"/>
          <w:sz w:val="24"/>
          <w:szCs w:val="24"/>
        </w:rPr>
        <w:t>erwise 0 is returned.</w:t>
      </w:r>
    </w:p>
    <w:p w14:paraId="2B00A6D2" w14:textId="460A6B5D" w:rsidR="00D711C9" w:rsidRDefault="00D711C9">
      <w:pPr>
        <w:rPr>
          <w:rFonts w:ascii="Times New Roman" w:hAnsi="Times New Roman" w:cs="Times New Roman"/>
          <w:sz w:val="24"/>
          <w:szCs w:val="24"/>
        </w:rPr>
      </w:pPr>
      <w:r>
        <w:rPr>
          <w:rFonts w:ascii="Times New Roman" w:hAnsi="Times New Roman" w:cs="Times New Roman"/>
          <w:sz w:val="24"/>
          <w:szCs w:val="24"/>
        </w:rPr>
        <w:t xml:space="preserve">    The read_string procedure</w:t>
      </w:r>
      <w:r w:rsidR="00496796">
        <w:rPr>
          <w:rFonts w:ascii="Times New Roman" w:hAnsi="Times New Roman" w:cs="Times New Roman"/>
          <w:sz w:val="24"/>
          <w:szCs w:val="24"/>
        </w:rPr>
        <w:t xml:space="preserve"> takes no arguments. It first creates a block of </w:t>
      </w:r>
      <w:r w:rsidR="004D7214">
        <w:rPr>
          <w:rFonts w:ascii="Times New Roman" w:hAnsi="Times New Roman" w:cs="Times New Roman"/>
          <w:sz w:val="24"/>
          <w:szCs w:val="24"/>
        </w:rPr>
        <w:t>buffer_size bytes(a global variable)</w:t>
      </w:r>
      <w:r w:rsidR="00A9621B">
        <w:rPr>
          <w:rFonts w:ascii="Times New Roman" w:hAnsi="Times New Roman" w:cs="Times New Roman"/>
          <w:sz w:val="24"/>
          <w:szCs w:val="24"/>
        </w:rPr>
        <w:t xml:space="preserve"> on the heap, takes a user input and places it in the allocated memory</w:t>
      </w:r>
      <w:r w:rsidR="00EC34EE">
        <w:rPr>
          <w:rFonts w:ascii="Times New Roman" w:hAnsi="Times New Roman" w:cs="Times New Roman"/>
          <w:sz w:val="24"/>
          <w:szCs w:val="24"/>
        </w:rPr>
        <w:t xml:space="preserve">. Then, </w:t>
      </w:r>
      <w:r w:rsidR="00290EB2">
        <w:rPr>
          <w:rFonts w:ascii="Times New Roman" w:hAnsi="Times New Roman" w:cs="Times New Roman"/>
          <w:sz w:val="24"/>
          <w:szCs w:val="24"/>
        </w:rPr>
        <w:t>it traverses the user input string, it c</w:t>
      </w:r>
      <w:r w:rsidR="00067F1A">
        <w:rPr>
          <w:rFonts w:ascii="Times New Roman" w:hAnsi="Times New Roman" w:cs="Times New Roman"/>
          <w:sz w:val="24"/>
          <w:szCs w:val="24"/>
        </w:rPr>
        <w:t>alls the is_vowel procedure for each character and when a character is vowel it pushes that character on the stack</w:t>
      </w:r>
      <w:r w:rsidR="00226939">
        <w:rPr>
          <w:rFonts w:ascii="Times New Roman" w:hAnsi="Times New Roman" w:cs="Times New Roman"/>
          <w:sz w:val="24"/>
          <w:szCs w:val="24"/>
        </w:rPr>
        <w:t>.</w:t>
      </w:r>
      <w:r w:rsidR="0018184C">
        <w:rPr>
          <w:rFonts w:ascii="Times New Roman" w:hAnsi="Times New Roman" w:cs="Times New Roman"/>
          <w:sz w:val="24"/>
          <w:szCs w:val="24"/>
        </w:rPr>
        <w:t xml:space="preserve"> The iteration stops when a new line character or null character is found</w:t>
      </w:r>
      <w:r w:rsidR="00EC18EE">
        <w:rPr>
          <w:rFonts w:ascii="Times New Roman" w:hAnsi="Times New Roman" w:cs="Times New Roman"/>
          <w:sz w:val="24"/>
          <w:szCs w:val="24"/>
        </w:rPr>
        <w:t xml:space="preserve"> (the new line character is overrid</w:t>
      </w:r>
      <w:r w:rsidR="00513FFF">
        <w:rPr>
          <w:rFonts w:ascii="Times New Roman" w:hAnsi="Times New Roman" w:cs="Times New Roman"/>
          <w:sz w:val="24"/>
          <w:szCs w:val="24"/>
        </w:rPr>
        <w:t xml:space="preserve">den </w:t>
      </w:r>
      <w:r w:rsidR="00EC18EE">
        <w:rPr>
          <w:rFonts w:ascii="Times New Roman" w:hAnsi="Times New Roman" w:cs="Times New Roman"/>
          <w:sz w:val="24"/>
          <w:szCs w:val="24"/>
        </w:rPr>
        <w:t>with null character)</w:t>
      </w:r>
      <w:r w:rsidR="00247432">
        <w:rPr>
          <w:rFonts w:ascii="Times New Roman" w:hAnsi="Times New Roman" w:cs="Times New Roman"/>
          <w:sz w:val="24"/>
          <w:szCs w:val="24"/>
        </w:rPr>
        <w:t xml:space="preserve">. After the iteration, the </w:t>
      </w:r>
      <w:r w:rsidR="006766A4">
        <w:rPr>
          <w:rFonts w:ascii="Times New Roman" w:hAnsi="Times New Roman" w:cs="Times New Roman"/>
          <w:sz w:val="24"/>
          <w:szCs w:val="24"/>
        </w:rPr>
        <w:t>sp</w:t>
      </w:r>
      <w:r w:rsidR="00247432">
        <w:rPr>
          <w:rFonts w:ascii="Times New Roman" w:hAnsi="Times New Roman" w:cs="Times New Roman"/>
          <w:sz w:val="24"/>
          <w:szCs w:val="24"/>
        </w:rPr>
        <w:t xml:space="preserve"> is restored to its original state and the address of the user input is returned in $v0, and the number of vowels in the user input is returned in $v1</w:t>
      </w:r>
      <w:r w:rsidR="006766A4">
        <w:rPr>
          <w:rFonts w:ascii="Times New Roman" w:hAnsi="Times New Roman" w:cs="Times New Roman"/>
          <w:sz w:val="24"/>
          <w:szCs w:val="24"/>
        </w:rPr>
        <w:t>.</w:t>
      </w:r>
    </w:p>
    <w:p w14:paraId="145506D8" w14:textId="1A4CA9C4" w:rsidR="008816E9" w:rsidRPr="001E1C1A" w:rsidRDefault="008816E9">
      <w:pPr>
        <w:rPr>
          <w:rFonts w:ascii="Times New Roman" w:hAnsi="Times New Roman" w:cs="Times New Roman"/>
          <w:sz w:val="24"/>
          <w:szCs w:val="24"/>
        </w:rPr>
      </w:pPr>
      <w:r>
        <w:rPr>
          <w:rFonts w:ascii="Times New Roman" w:hAnsi="Times New Roman" w:cs="Times New Roman"/>
          <w:sz w:val="24"/>
          <w:szCs w:val="24"/>
        </w:rPr>
        <w:t xml:space="preserve">    The reverse_vowels procedure </w:t>
      </w:r>
      <w:r w:rsidR="00EF0E8A">
        <w:rPr>
          <w:rFonts w:ascii="Times New Roman" w:hAnsi="Times New Roman" w:cs="Times New Roman"/>
          <w:sz w:val="24"/>
          <w:szCs w:val="24"/>
        </w:rPr>
        <w:t>first calls the read_string</w:t>
      </w:r>
      <w:r w:rsidR="00FE0E48">
        <w:rPr>
          <w:rFonts w:ascii="Times New Roman" w:hAnsi="Times New Roman" w:cs="Times New Roman"/>
          <w:sz w:val="24"/>
          <w:szCs w:val="24"/>
        </w:rPr>
        <w:t xml:space="preserve"> and relocates the s</w:t>
      </w:r>
      <w:r w:rsidR="00100E4B">
        <w:rPr>
          <w:rFonts w:ascii="Times New Roman" w:hAnsi="Times New Roman" w:cs="Times New Roman"/>
          <w:sz w:val="24"/>
          <w:szCs w:val="24"/>
        </w:rPr>
        <w:t>tack pointer</w:t>
      </w:r>
      <w:r w:rsidR="00FE0E48">
        <w:rPr>
          <w:rFonts w:ascii="Times New Roman" w:hAnsi="Times New Roman" w:cs="Times New Roman"/>
          <w:sz w:val="24"/>
          <w:szCs w:val="24"/>
        </w:rPr>
        <w:t xml:space="preserve"> to show the address of the last vowel pushed in the </w:t>
      </w:r>
      <w:r w:rsidR="002D267D">
        <w:rPr>
          <w:rFonts w:ascii="Times New Roman" w:hAnsi="Times New Roman" w:cs="Times New Roman"/>
          <w:sz w:val="24"/>
          <w:szCs w:val="24"/>
        </w:rPr>
        <w:t>read_string procedure</w:t>
      </w:r>
      <w:r w:rsidR="00A00736">
        <w:rPr>
          <w:rFonts w:ascii="Times New Roman" w:hAnsi="Times New Roman" w:cs="Times New Roman"/>
          <w:sz w:val="24"/>
          <w:szCs w:val="24"/>
        </w:rPr>
        <w:t xml:space="preserve"> (This is done by decrementing the sp by $v1 + 32</w:t>
      </w:r>
      <w:r w:rsidR="00815071">
        <w:rPr>
          <w:rFonts w:ascii="Times New Roman" w:hAnsi="Times New Roman" w:cs="Times New Roman"/>
          <w:sz w:val="24"/>
          <w:szCs w:val="24"/>
        </w:rPr>
        <w:t xml:space="preserve"> </w:t>
      </w:r>
      <w:r w:rsidR="00A00736">
        <w:rPr>
          <w:rFonts w:ascii="Times New Roman" w:hAnsi="Times New Roman" w:cs="Times New Roman"/>
          <w:sz w:val="24"/>
          <w:szCs w:val="24"/>
        </w:rPr>
        <w:t>(because read_string procedure saves 8 registers on the stack)</w:t>
      </w:r>
      <w:r w:rsidR="00FE1C41">
        <w:rPr>
          <w:rFonts w:ascii="Times New Roman" w:hAnsi="Times New Roman" w:cs="Times New Roman"/>
          <w:sz w:val="24"/>
          <w:szCs w:val="24"/>
        </w:rPr>
        <w:t>)</w:t>
      </w:r>
      <w:r w:rsidR="00524588">
        <w:rPr>
          <w:rFonts w:ascii="Times New Roman" w:hAnsi="Times New Roman" w:cs="Times New Roman"/>
          <w:sz w:val="24"/>
          <w:szCs w:val="24"/>
        </w:rPr>
        <w:t>. Then the input string returned from the read_string procedure is traversed</w:t>
      </w:r>
      <w:r w:rsidR="001D08E0">
        <w:rPr>
          <w:rFonts w:ascii="Times New Roman" w:hAnsi="Times New Roman" w:cs="Times New Roman"/>
          <w:sz w:val="24"/>
          <w:szCs w:val="24"/>
        </w:rPr>
        <w:t xml:space="preserve"> and each character is checked if it’s vowel again. If a character is not a vowel then it is printed on the screen. However, when a vowel is encountered, </w:t>
      </w:r>
      <w:r w:rsidR="00052246">
        <w:rPr>
          <w:rFonts w:ascii="Times New Roman" w:hAnsi="Times New Roman" w:cs="Times New Roman"/>
          <w:sz w:val="24"/>
          <w:szCs w:val="24"/>
        </w:rPr>
        <w:t>it pops the corresponding vowel on the stack and prints it instead.</w:t>
      </w:r>
      <w:r w:rsidR="00971E6C">
        <w:rPr>
          <w:rFonts w:ascii="Times New Roman" w:hAnsi="Times New Roman" w:cs="Times New Roman"/>
          <w:sz w:val="24"/>
          <w:szCs w:val="24"/>
        </w:rPr>
        <w:t xml:space="preserve"> After the loop, a new line character is printed</w:t>
      </w:r>
      <w:r w:rsidR="0026301B">
        <w:rPr>
          <w:rFonts w:ascii="Times New Roman" w:hAnsi="Times New Roman" w:cs="Times New Roman"/>
          <w:sz w:val="24"/>
          <w:szCs w:val="24"/>
        </w:rPr>
        <w:t xml:space="preserve"> and the sp is restored to its original position.</w:t>
      </w:r>
    </w:p>
    <w:sectPr w:rsidR="008816E9" w:rsidRPr="001E1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D3A45"/>
    <w:multiLevelType w:val="hybridMultilevel"/>
    <w:tmpl w:val="70549E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994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4"/>
    <w:rsid w:val="00052246"/>
    <w:rsid w:val="00067F1A"/>
    <w:rsid w:val="000E2CB1"/>
    <w:rsid w:val="00100E4B"/>
    <w:rsid w:val="001270AA"/>
    <w:rsid w:val="0014297F"/>
    <w:rsid w:val="00151387"/>
    <w:rsid w:val="0018184C"/>
    <w:rsid w:val="001B4AA2"/>
    <w:rsid w:val="001D08E0"/>
    <w:rsid w:val="001E1C1A"/>
    <w:rsid w:val="00226939"/>
    <w:rsid w:val="00247432"/>
    <w:rsid w:val="0026301B"/>
    <w:rsid w:val="00290EB2"/>
    <w:rsid w:val="002D267D"/>
    <w:rsid w:val="003C3421"/>
    <w:rsid w:val="00420F0F"/>
    <w:rsid w:val="00496796"/>
    <w:rsid w:val="004A7AE2"/>
    <w:rsid w:val="004D7214"/>
    <w:rsid w:val="004F545A"/>
    <w:rsid w:val="004F72FF"/>
    <w:rsid w:val="00513FFF"/>
    <w:rsid w:val="00524588"/>
    <w:rsid w:val="00575F11"/>
    <w:rsid w:val="005B655F"/>
    <w:rsid w:val="006305EB"/>
    <w:rsid w:val="006766A4"/>
    <w:rsid w:val="00690785"/>
    <w:rsid w:val="006946E3"/>
    <w:rsid w:val="006F4BBF"/>
    <w:rsid w:val="0076297E"/>
    <w:rsid w:val="00785B29"/>
    <w:rsid w:val="00815071"/>
    <w:rsid w:val="0087038C"/>
    <w:rsid w:val="008816E9"/>
    <w:rsid w:val="00881EA1"/>
    <w:rsid w:val="008D18C6"/>
    <w:rsid w:val="00932090"/>
    <w:rsid w:val="009329D8"/>
    <w:rsid w:val="00963EF6"/>
    <w:rsid w:val="00971E6C"/>
    <w:rsid w:val="009D2A2E"/>
    <w:rsid w:val="00A00736"/>
    <w:rsid w:val="00A9621B"/>
    <w:rsid w:val="00AC0915"/>
    <w:rsid w:val="00AE5878"/>
    <w:rsid w:val="00BB6C9B"/>
    <w:rsid w:val="00BF5F66"/>
    <w:rsid w:val="00D527B5"/>
    <w:rsid w:val="00D711C9"/>
    <w:rsid w:val="00DB0640"/>
    <w:rsid w:val="00DB4810"/>
    <w:rsid w:val="00E46B3D"/>
    <w:rsid w:val="00EA3215"/>
    <w:rsid w:val="00EC18EE"/>
    <w:rsid w:val="00EC34EE"/>
    <w:rsid w:val="00ED0074"/>
    <w:rsid w:val="00EF0E8A"/>
    <w:rsid w:val="00F12FC9"/>
    <w:rsid w:val="00FE0E48"/>
    <w:rsid w:val="00FE1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093E"/>
  <w15:chartTrackingRefBased/>
  <w15:docId w15:val="{E54F3C22-3483-4739-B268-53EFB000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3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C9"/>
    <w:pPr>
      <w:spacing w:line="360" w:lineRule="auto"/>
    </w:pPr>
    <w:rPr>
      <w:rFonts w:asciiTheme="minorHAnsi" w:hAnsiTheme="minorHAnsi" w:cstheme="minorBidi"/>
      <w:kern w:val="0"/>
      <w:sz w:val="22"/>
      <w:szCs w:val="22"/>
      <w:lang w:val="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Tunahan BAŞ</dc:creator>
  <cp:keywords/>
  <dc:description/>
  <cp:lastModifiedBy>Mustafa Tunahan BAŞ</cp:lastModifiedBy>
  <cp:revision>61</cp:revision>
  <dcterms:created xsi:type="dcterms:W3CDTF">2023-04-19T10:20:00Z</dcterms:created>
  <dcterms:modified xsi:type="dcterms:W3CDTF">2023-04-19T11:26:00Z</dcterms:modified>
</cp:coreProperties>
</file>