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ind w:left="4956" w:firstLine="0"/>
        <w:jc w:val="right"/>
        <w:rPr>
          <w:rFonts w:ascii="Times New Roman" w:hAnsi="Times New Roman" w:eastAsia="Times New Roman" w:cs="Times New Roman"/>
          <w:lang w:val="ro"/>
        </w:rPr>
      </w:pPr>
      <w:r>
        <w:rPr>
          <w:rFonts w:ascii="Times New Roman" w:hAnsi="Times New Roman" w:eastAsia="Times New Roman" w:cs="Times New Roman"/>
          <w:lang w:val="ro"/>
        </w:rPr>
        <w:t>Îndeplinit de : Costiuc Igor, grupul IS11Z</w:t>
      </w:r>
    </w:p>
    <w:p>
      <w:pPr>
        <w:bidi w:val="0"/>
        <w:ind w:left="4248" w:firstLine="708"/>
        <w:jc w:val="right"/>
        <w:rPr>
          <w:rFonts w:ascii="Times New Roman" w:hAnsi="Times New Roman" w:eastAsia="Times New Roman" w:cs="Times New Roman"/>
          <w:lang w:val="ro"/>
        </w:rPr>
      </w:pPr>
      <w:r>
        <w:rPr>
          <w:rFonts w:ascii="Times New Roman" w:hAnsi="Times New Roman" w:eastAsia="Times New Roman" w:cs="Times New Roman"/>
          <w:lang w:val="ro"/>
        </w:rPr>
        <w:t>Verificat de: Olesya Skutnicki, asistent univ.</w:t>
      </w:r>
    </w:p>
    <w:p>
      <w:pPr>
        <w:bidi w:val="0"/>
        <w:ind w:left="1416" w:firstLine="708"/>
        <w:rPr>
          <w:lang w:val="ro"/>
        </w:rPr>
      </w:pPr>
    </w:p>
    <w:p>
      <w:pPr>
        <w:bidi w:val="0"/>
        <w:ind w:left="1416" w:firstLine="708"/>
        <w:rPr>
          <w:rFonts w:ascii="Times New Roman" w:hAnsi="Times New Roman" w:eastAsia="Times New Roman" w:cs="Times New Roman"/>
          <w:sz w:val="40"/>
          <w:szCs w:val="40"/>
          <w:lang w:val="ro"/>
        </w:rPr>
      </w:pPr>
      <w:r>
        <w:rPr>
          <w:lang w:val="ro"/>
        </w:rPr>
        <w:t xml:space="preserve">     </w:t>
      </w:r>
      <w:r>
        <w:tab/>
      </w:r>
      <w:r>
        <w:tab/>
      </w:r>
    </w:p>
    <w:p>
      <w:pPr>
        <w:bidi w:val="0"/>
        <w:ind w:left="708" w:firstLine="0"/>
        <w:jc w:val="center"/>
        <w:rPr>
          <w:rFonts w:ascii="Times New Roman" w:hAnsi="Times New Roman" w:eastAsia="Times New Roman" w:cs="Times New Roman"/>
          <w:sz w:val="40"/>
          <w:szCs w:val="40"/>
          <w:lang w:val="ro"/>
        </w:rPr>
      </w:pPr>
      <w:r>
        <w:rPr>
          <w:rFonts w:ascii="Times New Roman" w:hAnsi="Times New Roman" w:eastAsia="Times New Roman" w:cs="Times New Roman"/>
          <w:sz w:val="40"/>
          <w:szCs w:val="40"/>
          <w:lang w:val="ro"/>
        </w:rPr>
        <w:t>Lucrare de laborator Nr. 1</w:t>
      </w:r>
    </w:p>
    <w:p>
      <w:pPr>
        <w:bidi w:val="0"/>
        <w:ind w:left="708" w:firstLine="0"/>
        <w:jc w:val="center"/>
        <w:rPr>
          <w:rFonts w:ascii="Times New Roman" w:hAnsi="Times New Roman" w:eastAsia="Times New Roman" w:cs="Times New Roman"/>
          <w:sz w:val="40"/>
          <w:szCs w:val="40"/>
          <w:lang w:val="ro"/>
        </w:rPr>
      </w:pPr>
    </w:p>
    <w:p>
      <w:pPr>
        <w:bidi w:val="0"/>
        <w:ind w:left="0" w:firstLine="0"/>
        <w:rPr>
          <w:lang w:val="ro"/>
        </w:rPr>
      </w:pPr>
      <w:r>
        <w:rPr>
          <w:lang w:val="ro"/>
        </w:rPr>
        <w:t xml:space="preserve">     </w:t>
      </w:r>
      <w:r>
        <w:tab/>
      </w:r>
      <w:r>
        <w:tab/>
      </w:r>
      <w:r>
        <w:tab/>
      </w:r>
      <w:r>
        <w:rPr>
          <w:rFonts w:ascii="Arial Narrow" w:hAnsi="Arial Narrow" w:eastAsia="Arial Narrow" w:cs="Arial Narrow"/>
          <w:b/>
          <w:bCs/>
          <w:i w:val="0"/>
          <w:iCs w:val="0"/>
          <w:sz w:val="28"/>
          <w:szCs w:val="28"/>
          <w:lang w:val="ro"/>
        </w:rPr>
        <w:t xml:space="preserve">  Comenzile Win+R (Run) pentru Windows</w:t>
      </w:r>
    </w:p>
    <w:p>
      <w:pPr>
        <w:bidi w:val="0"/>
        <w:ind w:left="0"/>
        <w:rPr>
          <w:lang w:val="ro"/>
        </w:rPr>
      </w:pPr>
      <w:r>
        <w:rPr>
          <w:lang w:val="ro"/>
        </w:rPr>
        <w:t xml:space="preserve">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alibri" w:hAnsi="Calibri" w:eastAsia="Calibri" w:cs="Calibri"/>
          <w:b/>
          <w:bCs/>
          <w:i/>
          <w:iCs/>
          <w:sz w:val="28"/>
          <w:szCs w:val="28"/>
          <w:lang w:val="ro"/>
        </w:rPr>
        <w:t>Scopul lucrăr</w:t>
      </w:r>
    </w:p>
    <w:p>
      <w:pPr>
        <w:bidi w:val="0"/>
        <w:ind w:left="0" w:firstLine="0"/>
        <w:rPr>
          <w:lang w:val="ro"/>
        </w:rPr>
      </w:pPr>
      <w:r>
        <w:rPr>
          <w:lang w:val="ro"/>
        </w:rPr>
        <w:t xml:space="preserve">       </w:t>
      </w:r>
      <w:r>
        <w:tab/>
      </w:r>
      <w:r>
        <w:tab/>
      </w:r>
      <w:r>
        <w:rPr>
          <w:lang w:val="ro"/>
        </w:rPr>
        <w:t xml:space="preserve"> Însușirea comenzilor al ferestrei "Run" a sistemului de operare Windows.</w:t>
      </w:r>
    </w:p>
    <w:p>
      <w:pPr>
        <w:bidi w:val="0"/>
        <w:ind w:left="0" w:firstLine="0"/>
        <w:rPr>
          <w:lang w:val="ro"/>
        </w:rPr>
      </w:pPr>
    </w:p>
    <w:p>
      <w:pPr>
        <w:bidi w:val="0"/>
        <w:ind w:left="0" w:firstLine="0"/>
        <w:rPr>
          <w:lang w:val="ro"/>
        </w:rPr>
      </w:pPr>
      <w:r>
        <w:rPr>
          <w:lang w:val="ro"/>
        </w:rPr>
        <w:t xml:space="preserve">    Pe un sistem de operare Windows versiunea 7 - 11, executați fereastra de dialog Run utilizând </w:t>
      </w:r>
      <w:r>
        <w:tab/>
      </w:r>
      <w:r>
        <w:rPr>
          <w:lang w:val="ro"/>
        </w:rPr>
        <w:t xml:space="preserve">     interfața grafică sau combinația de taste WINDOW + R</w:t>
      </w:r>
    </w:p>
    <w:p>
      <w:pPr>
        <w:bidi w:val="0"/>
        <w:ind w:left="0" w:firstLine="0"/>
      </w:pPr>
      <w:r>
        <w:t xml:space="preserve">                     </w:t>
      </w:r>
      <w:r>
        <w:tab/>
      </w:r>
      <w:r>
        <w:t xml:space="preserve">   </w:t>
      </w:r>
      <w:r>
        <w:drawing>
          <wp:inline distT="0" distB="0" distL="114300" distR="114300">
            <wp:extent cx="4143375" cy="1952625"/>
            <wp:effectExtent l="0" t="0" r="0" b="0"/>
            <wp:docPr id="2043712386" name="Picture 20437123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712386" name="Picture 2043712386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ind w:left="0" w:firstLine="0"/>
        <w:rPr>
          <w:rFonts w:ascii="Calibri" w:hAnsi="Calibri" w:eastAsia="Calibri" w:cs="Calibri"/>
          <w:b/>
          <w:bCs/>
          <w:i/>
          <w:iCs/>
          <w:sz w:val="28"/>
          <w:szCs w:val="28"/>
        </w:rPr>
      </w:pPr>
      <w:r>
        <w:t xml:space="preserve">                   </w:t>
      </w:r>
      <w:r>
        <w:rPr>
          <w:rFonts w:ascii="Calibri" w:hAnsi="Calibri" w:eastAsia="Calibri" w:cs="Calibri"/>
          <w:b/>
          <w:bCs/>
          <w:i/>
          <w:iCs/>
          <w:sz w:val="28"/>
          <w:szCs w:val="28"/>
        </w:rPr>
        <w:t xml:space="preserve"> </w:t>
      </w:r>
      <w:r>
        <w:tab/>
      </w:r>
      <w:r>
        <w:tab/>
      </w:r>
      <w:r>
        <w:tab/>
      </w:r>
      <w:r>
        <w:rPr>
          <w:rFonts w:ascii="Calibri" w:hAnsi="Calibri" w:eastAsia="Calibri" w:cs="Calibri"/>
          <w:b/>
          <w:bCs/>
          <w:i/>
          <w:iCs/>
          <w:sz w:val="28"/>
          <w:szCs w:val="28"/>
        </w:rPr>
        <w:t>Pornirea utilitelor de sistem</w:t>
      </w:r>
    </w:p>
    <w:p>
      <w:pPr>
        <w:pStyle w:val="7"/>
        <w:numPr>
          <w:ilvl w:val="0"/>
          <w:numId w:val="1"/>
        </w:numPr>
        <w:bidi w:val="0"/>
        <w:rPr>
          <w:rFonts w:ascii="Times New Roman" w:hAnsi="Times New Roman" w:eastAsia="Times New Roman" w:cs="Times New Roman"/>
          <w:sz w:val="22"/>
          <w:szCs w:val="22"/>
          <w:lang w:val="ro"/>
        </w:rPr>
      </w:pPr>
      <w:r>
        <w:rPr>
          <w:rFonts w:ascii="Times New Roman" w:hAnsi="Times New Roman" w:eastAsia="Times New Roman" w:cs="Times New Roman"/>
          <w:sz w:val="28"/>
          <w:szCs w:val="28"/>
          <w:lang w:val="ro"/>
        </w:rPr>
        <w:t>Pornirea consolei de sistem utilizam: cmd</w:t>
      </w:r>
    </w:p>
    <w:p>
      <w:pPr>
        <w:bidi w:val="0"/>
        <w:ind w:left="0"/>
      </w:pPr>
    </w:p>
    <w:p>
      <w:pPr>
        <w:bidi w:val="0"/>
        <w:ind w:left="0"/>
        <w:rPr>
          <w:rFonts w:asciiTheme="minorAscii" w:hAnsiTheme="minorAscii" w:eastAsiaTheme="minorAscii" w:cstheme="minorAscii"/>
          <w:sz w:val="22"/>
          <w:szCs w:val="22"/>
          <w:lang w:val="ro"/>
        </w:rPr>
      </w:pPr>
      <w:r>
        <w:t xml:space="preserve"> </w:t>
      </w:r>
      <w:r>
        <w:rPr>
          <w:rFonts w:hint="default"/>
          <w:lang w:val="en-US"/>
        </w:rPr>
        <w:t xml:space="preserve">  </w:t>
      </w:r>
      <w:r>
        <w:t xml:space="preserve">                   </w:t>
      </w:r>
      <w:r>
        <w:drawing>
          <wp:inline distT="0" distB="0" distL="114300" distR="114300">
            <wp:extent cx="4572000" cy="2333625"/>
            <wp:effectExtent l="0" t="0" r="0" b="0"/>
            <wp:docPr id="859112789" name="Picture 8591127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112789" name="Picture 859112789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1"/>
        </w:numPr>
        <w:bidi w:val="0"/>
        <w:rPr>
          <w:rFonts w:ascii="Times New Roman" w:hAnsi="Times New Roman" w:eastAsia="Times New Roman" w:cs="Times New Roman"/>
          <w:sz w:val="28"/>
          <w:szCs w:val="28"/>
          <w:lang w:val="ro"/>
        </w:rPr>
      </w:pPr>
      <w:r>
        <w:rPr>
          <w:rFonts w:ascii="Times New Roman" w:hAnsi="Times New Roman" w:eastAsia="Times New Roman" w:cs="Times New Roman"/>
          <w:sz w:val="28"/>
          <w:szCs w:val="28"/>
          <w:lang w:val="ro"/>
        </w:rPr>
        <w:t>Managerul de activități: taskmgr</w:t>
      </w:r>
    </w:p>
    <w:p>
      <w:pPr>
        <w:bidi w:val="0"/>
        <w:ind w:left="0"/>
        <w:rPr>
          <w:rFonts w:asciiTheme="minorAscii" w:hAnsiTheme="minorAscii" w:eastAsiaTheme="minorAscii" w:cstheme="minorAscii"/>
          <w:sz w:val="22"/>
          <w:szCs w:val="22"/>
          <w:lang w:val="ro"/>
        </w:rPr>
      </w:pPr>
      <w:r>
        <w:t xml:space="preserve">                                    </w:t>
      </w:r>
      <w:r>
        <w:drawing>
          <wp:inline distT="0" distB="0" distL="114300" distR="114300">
            <wp:extent cx="3438525" cy="3476625"/>
            <wp:effectExtent l="0" t="0" r="0" b="0"/>
            <wp:docPr id="1925582057" name="Picture 19255820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582057" name="Picture 1925582057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1"/>
        </w:numPr>
        <w:bidi w:val="0"/>
        <w:rPr>
          <w:rFonts w:ascii="Times New Roman" w:hAnsi="Times New Roman" w:eastAsia="Times New Roman" w:cs="Times New Roman"/>
          <w:sz w:val="28"/>
          <w:szCs w:val="28"/>
          <w:lang w:val="ro"/>
        </w:rPr>
      </w:pPr>
      <w:r>
        <w:rPr>
          <w:rFonts w:ascii="Times New Roman" w:hAnsi="Times New Roman" w:eastAsia="Times New Roman" w:cs="Times New Roman"/>
          <w:sz w:val="28"/>
          <w:szCs w:val="28"/>
          <w:lang w:val="ro"/>
        </w:rPr>
        <w:t>Pentru a porni Disk Management: diskmgmt.msc</w:t>
      </w:r>
    </w:p>
    <w:p>
      <w:pPr>
        <w:bidi w:val="0"/>
        <w:ind w:left="0"/>
        <w:rPr>
          <w:rFonts w:asciiTheme="minorAscii" w:hAnsiTheme="minorAscii" w:eastAsiaTheme="minorAscii" w:cstheme="minorAscii"/>
          <w:sz w:val="22"/>
          <w:szCs w:val="22"/>
          <w:lang w:val="ro"/>
        </w:rPr>
      </w:pPr>
      <w:r>
        <w:rPr>
          <w:rFonts w:hint="default"/>
          <w:lang w:val="en-US"/>
        </w:rPr>
        <w:t xml:space="preserve"> </w:t>
      </w:r>
      <w:r>
        <w:t xml:space="preserve">                </w:t>
      </w:r>
      <w:r>
        <w:drawing>
          <wp:inline distT="0" distB="0" distL="114300" distR="114300">
            <wp:extent cx="4572000" cy="3581400"/>
            <wp:effectExtent l="0" t="0" r="0" b="0"/>
            <wp:docPr id="2006511628" name="Picture 20065116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511628" name="Picture 2006511628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1"/>
        </w:numPr>
        <w:bidi w:val="0"/>
        <w:rPr>
          <w:rFonts w:ascii="Times New Roman" w:hAnsi="Times New Roman" w:eastAsia="Times New Roman" w:cs="Times New Roman"/>
          <w:sz w:val="28"/>
          <w:szCs w:val="28"/>
          <w:lang w:val="ro"/>
        </w:rPr>
      </w:pPr>
      <w:r>
        <w:rPr>
          <w:rFonts w:ascii="Times New Roman" w:hAnsi="Times New Roman" w:eastAsia="Times New Roman" w:cs="Times New Roman"/>
          <w:sz w:val="28"/>
          <w:szCs w:val="28"/>
          <w:lang w:val="ro"/>
        </w:rPr>
        <w:t>Pentru a deschide Registry Editor: regedit</w:t>
      </w:r>
    </w:p>
    <w:p>
      <w:pPr>
        <w:bidi w:val="0"/>
        <w:ind w:left="0"/>
        <w:rPr>
          <w:rFonts w:asciiTheme="minorAscii" w:hAnsiTheme="minorAscii" w:eastAsiaTheme="minorAscii" w:cstheme="minorAscii"/>
          <w:sz w:val="22"/>
          <w:szCs w:val="22"/>
          <w:lang w:val="ro"/>
        </w:rPr>
      </w:pPr>
      <w:r>
        <w:t xml:space="preserve">  </w:t>
      </w:r>
      <w:r>
        <w:rPr>
          <w:rFonts w:hint="default"/>
          <w:lang w:val="en-US"/>
        </w:rPr>
        <w:t xml:space="preserve">  </w:t>
      </w:r>
      <w:r>
        <w:t xml:space="preserve">               </w:t>
      </w:r>
      <w:r>
        <w:drawing>
          <wp:inline distT="0" distB="0" distL="114300" distR="114300">
            <wp:extent cx="4572000" cy="2371725"/>
            <wp:effectExtent l="0" t="0" r="0" b="0"/>
            <wp:docPr id="1403357746" name="Picture 14033577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357746" name="Picture 1403357746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  <w:lang w:val="ro"/>
        </w:rPr>
      </w:pPr>
      <w:r>
        <w:rPr>
          <w:rFonts w:ascii="Times New Roman" w:hAnsi="Times New Roman" w:eastAsia="Times New Roman" w:cs="Times New Roman"/>
          <w:sz w:val="28"/>
          <w:szCs w:val="28"/>
          <w:lang w:val="ro"/>
        </w:rPr>
        <w:t>Instrumentul de defragmentare a discului: dfrgui</w:t>
      </w:r>
    </w:p>
    <w:p>
      <w:pPr>
        <w:ind w:left="0"/>
        <w:rPr>
          <w:rFonts w:asciiTheme="minorAscii" w:hAnsiTheme="minorAscii" w:eastAsiaTheme="minorAscii" w:cstheme="minorAscii"/>
          <w:sz w:val="22"/>
          <w:szCs w:val="22"/>
        </w:rPr>
      </w:pPr>
      <w:r>
        <w:t xml:space="preserve">             </w:t>
      </w:r>
      <w:r>
        <w:drawing>
          <wp:inline distT="0" distB="0" distL="114300" distR="114300">
            <wp:extent cx="4572000" cy="3314700"/>
            <wp:effectExtent l="0" t="0" r="0" b="0"/>
            <wp:docPr id="774233097" name="Picture 7742330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233097" name="Picture 774233097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ind w:left="2124" w:firstLine="708"/>
        <w:rPr>
          <w:rFonts w:ascii="Calibri" w:hAnsi="Calibri" w:eastAsia="Calibri" w:cs="Calibri"/>
          <w:b/>
          <w:bCs/>
          <w:i/>
          <w:iCs/>
          <w:sz w:val="32"/>
          <w:szCs w:val="32"/>
          <w:lang w:val="ro"/>
        </w:rPr>
      </w:pPr>
      <w:r>
        <w:rPr>
          <w:rFonts w:ascii="Calibri" w:hAnsi="Calibri" w:eastAsia="Calibri" w:cs="Calibri"/>
          <w:b/>
          <w:bCs/>
          <w:i/>
          <w:iCs/>
          <w:sz w:val="32"/>
          <w:szCs w:val="32"/>
          <w:lang w:val="ro"/>
        </w:rPr>
        <w:t>Deschiderea programelor</w:t>
      </w:r>
    </w:p>
    <w:p>
      <w:pPr>
        <w:pStyle w:val="7"/>
        <w:numPr>
          <w:ilvl w:val="0"/>
          <w:numId w:val="2"/>
        </w:numPr>
        <w:bidi w:val="0"/>
        <w:rPr>
          <w:rFonts w:ascii="Times New Roman" w:hAnsi="Times New Roman" w:eastAsia="Times New Roman" w:cs="Times New Roman"/>
          <w:sz w:val="28"/>
          <w:szCs w:val="28"/>
          <w:lang w:val="ro"/>
        </w:rPr>
      </w:pPr>
      <w:r>
        <w:rPr>
          <w:rFonts w:ascii="Times New Roman" w:hAnsi="Times New Roman" w:eastAsia="Times New Roman" w:cs="Times New Roman"/>
          <w:sz w:val="28"/>
          <w:szCs w:val="28"/>
          <w:lang w:val="ro"/>
        </w:rPr>
        <w:t>Deschideți aplicația Calculator: calc</w:t>
      </w:r>
    </w:p>
    <w:p>
      <w:pPr>
        <w:bidi w:val="0"/>
        <w:ind w:left="0"/>
        <w:rPr>
          <w:rFonts w:asciiTheme="minorAscii" w:hAnsiTheme="minorAscii" w:eastAsiaTheme="minorAscii" w:cstheme="minorAscii"/>
          <w:sz w:val="22"/>
          <w:szCs w:val="22"/>
          <w:lang w:val="ro"/>
        </w:rPr>
      </w:pPr>
      <w:r>
        <w:t xml:space="preserve">                                 </w:t>
      </w:r>
      <w:r>
        <w:drawing>
          <wp:inline distT="0" distB="0" distL="114300" distR="114300">
            <wp:extent cx="2990850" cy="4572000"/>
            <wp:effectExtent l="0" t="0" r="0" b="0"/>
            <wp:docPr id="1855041173" name="Picture 1855041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041173" name="Picture 1855041173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2"/>
        </w:numPr>
        <w:bidi w:val="0"/>
        <w:rPr>
          <w:rFonts w:ascii="Times New Roman" w:hAnsi="Times New Roman" w:eastAsia="Times New Roman" w:cs="Times New Roman"/>
          <w:sz w:val="28"/>
          <w:szCs w:val="28"/>
          <w:lang w:val="ro"/>
        </w:rPr>
      </w:pPr>
      <w:r>
        <w:rPr>
          <w:rFonts w:ascii="Times New Roman" w:hAnsi="Times New Roman" w:eastAsia="Times New Roman" w:cs="Times New Roman"/>
          <w:sz w:val="28"/>
          <w:szCs w:val="28"/>
          <w:lang w:val="ro"/>
        </w:rPr>
        <w:t>Pornirea tastaturei de ecran: osk</w:t>
      </w:r>
    </w:p>
    <w:p>
      <w:pPr>
        <w:bidi w:val="0"/>
        <w:ind w:left="0"/>
        <w:rPr>
          <w:rFonts w:asciiTheme="minorAscii" w:hAnsiTheme="minorAscii" w:eastAsiaTheme="minorAscii" w:cstheme="minorAscii"/>
          <w:sz w:val="22"/>
          <w:szCs w:val="22"/>
          <w:lang w:val="ro"/>
        </w:rPr>
      </w:pPr>
      <w:r>
        <w:t xml:space="preserve">        </w:t>
      </w:r>
      <w:r>
        <w:drawing>
          <wp:inline distT="0" distB="0" distL="114300" distR="114300">
            <wp:extent cx="4572000" cy="1276350"/>
            <wp:effectExtent l="0" t="0" r="0" b="0"/>
            <wp:docPr id="1057600944" name="Picture 10576009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600944" name="Picture 1057600944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2"/>
        </w:numPr>
        <w:bidi w:val="0"/>
        <w:rPr>
          <w:rFonts w:ascii="Times New Roman" w:hAnsi="Times New Roman" w:eastAsia="Times New Roman" w:cs="Times New Roman"/>
          <w:sz w:val="28"/>
          <w:szCs w:val="28"/>
          <w:lang w:val="ro"/>
        </w:rPr>
      </w:pPr>
      <w:r>
        <w:rPr>
          <w:rFonts w:ascii="Times New Roman" w:hAnsi="Times New Roman" w:eastAsia="Times New Roman" w:cs="Times New Roman"/>
          <w:sz w:val="28"/>
          <w:szCs w:val="28"/>
          <w:lang w:val="ro"/>
        </w:rPr>
        <w:t>Lansarea lupei: magnify</w:t>
      </w:r>
    </w:p>
    <w:p>
      <w:pPr>
        <w:bidi w:val="0"/>
        <w:ind w:left="0"/>
        <w:rPr>
          <w:rFonts w:asciiTheme="minorAscii" w:hAnsiTheme="minorAscii" w:eastAsiaTheme="minorAscii" w:cstheme="minorAscii"/>
          <w:sz w:val="22"/>
          <w:szCs w:val="22"/>
          <w:lang w:val="ro"/>
        </w:rPr>
      </w:pPr>
      <w:r>
        <w:rPr>
          <w:rFonts w:asciiTheme="minorAscii" w:hAnsiTheme="minorAscii" w:eastAsiaTheme="minorAscii" w:cstheme="minorAscii"/>
          <w:sz w:val="22"/>
          <w:szCs w:val="22"/>
          <w:lang w:val="ro"/>
        </w:rPr>
        <w:t xml:space="preserve">                       </w:t>
      </w:r>
      <w:r>
        <w:drawing>
          <wp:inline distT="0" distB="0" distL="114300" distR="114300">
            <wp:extent cx="3876675" cy="752475"/>
            <wp:effectExtent l="0" t="0" r="0" b="0"/>
            <wp:docPr id="781855427" name="Picture 7818554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855427" name="Picture 781855427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2"/>
        </w:numPr>
        <w:bidi w:val="0"/>
        <w:rPr>
          <w:rFonts w:ascii="Times New Roman" w:hAnsi="Times New Roman" w:eastAsia="Times New Roman" w:cs="Times New Roman"/>
          <w:sz w:val="28"/>
          <w:szCs w:val="28"/>
          <w:lang w:val="ro"/>
        </w:rPr>
      </w:pPr>
      <w:r>
        <w:rPr>
          <w:rFonts w:ascii="Times New Roman" w:hAnsi="Times New Roman" w:eastAsia="Times New Roman" w:cs="Times New Roman"/>
          <w:sz w:val="28"/>
          <w:szCs w:val="28"/>
          <w:lang w:val="ro"/>
        </w:rPr>
        <w:t>Pornirea dictorului de ecran: narrator</w:t>
      </w:r>
    </w:p>
    <w:p>
      <w:pPr>
        <w:bidi w:val="0"/>
        <w:ind w:left="0"/>
        <w:rPr>
          <w:rFonts w:asciiTheme="minorAscii" w:hAnsiTheme="minorAscii" w:eastAsiaTheme="minorAscii" w:cstheme="minorAscii"/>
          <w:sz w:val="22"/>
          <w:szCs w:val="22"/>
          <w:lang w:val="ro"/>
        </w:rPr>
      </w:pPr>
      <w:r>
        <w:t xml:space="preserve">       </w:t>
      </w:r>
      <w:r>
        <w:drawing>
          <wp:inline distT="0" distB="0" distL="114300" distR="114300">
            <wp:extent cx="4572000" cy="2343150"/>
            <wp:effectExtent l="0" t="0" r="0" b="0"/>
            <wp:docPr id="317010097" name="Picture 3170100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010097" name="Picture 317010097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ind w:left="2832" w:firstLine="708"/>
        <w:rPr>
          <w:rFonts w:ascii="Calibri" w:hAnsi="Calibri" w:eastAsia="Calibri" w:cs="Calibri"/>
          <w:b/>
          <w:bCs/>
          <w:i/>
          <w:iCs/>
          <w:sz w:val="32"/>
          <w:szCs w:val="32"/>
          <w:lang w:val="ro"/>
        </w:rPr>
      </w:pPr>
      <w:r>
        <w:rPr>
          <w:rFonts w:ascii="Calibri" w:hAnsi="Calibri" w:eastAsia="Calibri" w:cs="Calibri"/>
          <w:b/>
          <w:bCs/>
          <w:i/>
          <w:iCs/>
          <w:sz w:val="32"/>
          <w:szCs w:val="32"/>
          <w:lang w:val="ro"/>
        </w:rPr>
        <w:t>Comenzi de sistem</w:t>
      </w:r>
    </w:p>
    <w:p>
      <w:pPr>
        <w:pStyle w:val="7"/>
        <w:numPr>
          <w:ilvl w:val="0"/>
          <w:numId w:val="3"/>
        </w:numPr>
        <w:bidi w:val="0"/>
        <w:rPr>
          <w:rFonts w:ascii="Times New Roman" w:hAnsi="Times New Roman" w:eastAsia="Times New Roman" w:cs="Times New Roman"/>
          <w:sz w:val="28"/>
          <w:szCs w:val="28"/>
          <w:lang w:val="ro"/>
        </w:rPr>
      </w:pPr>
      <w:r>
        <w:rPr>
          <w:rFonts w:ascii="Times New Roman" w:hAnsi="Times New Roman" w:eastAsia="Times New Roman" w:cs="Times New Roman"/>
          <w:sz w:val="28"/>
          <w:szCs w:val="28"/>
          <w:lang w:val="ro"/>
        </w:rPr>
        <w:t>Crearea unui disc de recuperare a sistemului: recdisc</w:t>
      </w:r>
    </w:p>
    <w:p>
      <w:pPr>
        <w:bidi w:val="0"/>
        <w:ind w:left="0"/>
        <w:rPr>
          <w:rFonts w:asciiTheme="minorAscii" w:hAnsiTheme="minorAscii" w:eastAsiaTheme="minorAscii" w:cstheme="minorAscii"/>
          <w:sz w:val="22"/>
          <w:szCs w:val="22"/>
          <w:lang w:val="ro"/>
        </w:rPr>
      </w:pPr>
      <w:r>
        <w:rPr>
          <w:rFonts w:asciiTheme="minorAscii" w:hAnsiTheme="minorAscii" w:eastAsiaTheme="minorAscii" w:cstheme="minorAscii"/>
          <w:sz w:val="22"/>
          <w:szCs w:val="22"/>
          <w:lang w:val="ro"/>
        </w:rPr>
        <w:t xml:space="preserve">               </w:t>
      </w:r>
      <w:r>
        <w:drawing>
          <wp:inline distT="0" distB="0" distL="114300" distR="114300">
            <wp:extent cx="4124325" cy="2667000"/>
            <wp:effectExtent l="0" t="0" r="0" b="0"/>
            <wp:docPr id="900621235" name="Picture 900621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621235" name="Picture 900621235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3"/>
        </w:numPr>
        <w:bidi w:val="0"/>
        <w:rPr>
          <w:rFonts w:ascii="Times New Roman" w:hAnsi="Times New Roman" w:eastAsia="Times New Roman" w:cs="Times New Roman"/>
          <w:sz w:val="28"/>
          <w:szCs w:val="28"/>
          <w:lang w:val="ro"/>
        </w:rPr>
      </w:pPr>
      <w:r>
        <w:rPr>
          <w:rFonts w:ascii="Times New Roman" w:hAnsi="Times New Roman" w:eastAsia="Times New Roman" w:cs="Times New Roman"/>
          <w:sz w:val="28"/>
          <w:szCs w:val="28"/>
          <w:lang w:val="ro"/>
        </w:rPr>
        <w:t>Pornirea Wizard pentru crearea de auto-extragere Arhive: iexpress</w:t>
      </w:r>
    </w:p>
    <w:p>
      <w:pPr>
        <w:bidi w:val="0"/>
        <w:ind w:left="0"/>
        <w:rPr>
          <w:rFonts w:asciiTheme="minorAscii" w:hAnsiTheme="minorAscii" w:eastAsiaTheme="minorAscii" w:cstheme="minorAscii"/>
          <w:sz w:val="22"/>
          <w:szCs w:val="22"/>
          <w:lang w:val="ro"/>
        </w:rPr>
      </w:pPr>
      <w:r>
        <w:rPr>
          <w:rFonts w:asciiTheme="minorAscii" w:hAnsiTheme="minorAscii" w:eastAsiaTheme="minorAscii" w:cstheme="minorAscii"/>
          <w:sz w:val="22"/>
          <w:szCs w:val="22"/>
          <w:lang w:val="ro"/>
        </w:rPr>
        <w:t xml:space="preserve">                </w:t>
      </w:r>
      <w:r>
        <w:drawing>
          <wp:inline distT="0" distB="0" distL="114300" distR="114300">
            <wp:extent cx="4095750" cy="3276600"/>
            <wp:effectExtent l="0" t="0" r="0" b="0"/>
            <wp:docPr id="14482932" name="Picture 144829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2932" name="Picture 14482932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3"/>
        </w:numPr>
        <w:bidi w:val="0"/>
        <w:rPr>
          <w:rFonts w:ascii="Times New Roman" w:hAnsi="Times New Roman" w:eastAsia="Times New Roman" w:cs="Times New Roman"/>
          <w:sz w:val="28"/>
          <w:szCs w:val="28"/>
          <w:lang w:val="ro"/>
        </w:rPr>
      </w:pPr>
      <w:r>
        <w:rPr>
          <w:rFonts w:ascii="Times New Roman" w:hAnsi="Times New Roman" w:eastAsia="Times New Roman" w:cs="Times New Roman"/>
          <w:sz w:val="28"/>
          <w:szCs w:val="28"/>
          <w:lang w:val="ro"/>
        </w:rPr>
        <w:t>Managementul conexiunii la rețea: ncpa.cpl</w:t>
      </w:r>
    </w:p>
    <w:p>
      <w:pPr>
        <w:bidi w:val="0"/>
        <w:ind w:left="0"/>
        <w:rPr>
          <w:rFonts w:asciiTheme="minorAscii" w:hAnsiTheme="minorAscii" w:eastAsiaTheme="minorAscii" w:cstheme="minorAscii"/>
          <w:sz w:val="22"/>
          <w:szCs w:val="22"/>
          <w:lang w:val="ro"/>
        </w:rPr>
      </w:pPr>
      <w:r>
        <w:rPr>
          <w:rFonts w:asciiTheme="minorAscii" w:hAnsiTheme="minorAscii" w:eastAsiaTheme="minorAscii" w:cstheme="minorAscii"/>
          <w:sz w:val="22"/>
          <w:szCs w:val="22"/>
          <w:lang w:val="ro"/>
        </w:rPr>
        <w:t xml:space="preserve">           </w:t>
      </w:r>
      <w:r>
        <w:drawing>
          <wp:inline distT="0" distB="0" distL="114300" distR="114300">
            <wp:extent cx="4572000" cy="1447800"/>
            <wp:effectExtent l="0" t="0" r="0" b="0"/>
            <wp:docPr id="1188659515" name="Picture 11886595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659515" name="Picture 1188659515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3"/>
        </w:numPr>
        <w:bidi w:val="0"/>
        <w:rPr>
          <w:rFonts w:ascii="Times New Roman" w:hAnsi="Times New Roman" w:eastAsia="Times New Roman" w:cs="Times New Roman"/>
          <w:sz w:val="28"/>
          <w:szCs w:val="28"/>
          <w:lang w:val="ro"/>
        </w:rPr>
      </w:pPr>
      <w:r>
        <w:rPr>
          <w:rFonts w:ascii="Times New Roman" w:hAnsi="Times New Roman" w:eastAsia="Times New Roman" w:cs="Times New Roman"/>
          <w:sz w:val="28"/>
          <w:szCs w:val="28"/>
          <w:lang w:val="ro"/>
        </w:rPr>
        <w:t>Deschiderea setărilor modului prezentare: presentationsettings</w:t>
      </w:r>
    </w:p>
    <w:p>
      <w:pPr>
        <w:bidi w:val="0"/>
        <w:ind w:left="0"/>
        <w:rPr>
          <w:lang w:val="ro"/>
        </w:rPr>
      </w:pPr>
      <w:r>
        <w:rPr>
          <w:lang w:val="ro"/>
        </w:rPr>
        <w:t xml:space="preserve">          </w:t>
      </w:r>
      <w:r>
        <w:rPr>
          <w:rFonts w:hint="default"/>
          <w:lang w:val="en-US"/>
        </w:rPr>
        <w:t xml:space="preserve">             </w:t>
      </w:r>
      <w:r>
        <w:rPr>
          <w:lang w:val="ro"/>
        </w:rPr>
        <w:t xml:space="preserve">     </w:t>
      </w:r>
      <w:r>
        <w:drawing>
          <wp:inline distT="0" distB="0" distL="114300" distR="114300">
            <wp:extent cx="3962400" cy="3886200"/>
            <wp:effectExtent l="0" t="0" r="0" b="0"/>
            <wp:docPr id="900511121" name="Picture 900511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511121" name="Picture 900511121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ind w:left="0"/>
        <w:rPr>
          <w:rFonts w:asciiTheme="minorAscii" w:hAnsiTheme="minorAscii" w:eastAsiaTheme="minorAscii" w:cstheme="minorAscii"/>
          <w:sz w:val="22"/>
          <w:szCs w:val="22"/>
          <w:lang w:val="ro"/>
        </w:rPr>
      </w:pPr>
    </w:p>
    <w:p>
      <w:pPr>
        <w:pStyle w:val="7"/>
        <w:numPr>
          <w:ilvl w:val="0"/>
          <w:numId w:val="3"/>
        </w:numPr>
        <w:bidi w:val="0"/>
        <w:rPr>
          <w:rFonts w:ascii="Times New Roman" w:hAnsi="Times New Roman" w:eastAsia="Times New Roman" w:cs="Times New Roman"/>
          <w:sz w:val="28"/>
          <w:szCs w:val="28"/>
          <w:lang w:val="ro"/>
        </w:rPr>
      </w:pPr>
      <w:r>
        <w:rPr>
          <w:rFonts w:ascii="Times New Roman" w:hAnsi="Times New Roman" w:eastAsia="Times New Roman" w:cs="Times New Roman"/>
          <w:sz w:val="28"/>
          <w:szCs w:val="28"/>
          <w:lang w:val="ro"/>
        </w:rPr>
        <w:t>Pentru a deschide configurația sistemului: msconfig</w:t>
      </w:r>
    </w:p>
    <w:p>
      <w:pPr>
        <w:bidi w:val="0"/>
        <w:ind w:left="0"/>
        <w:rPr>
          <w:rFonts w:asciiTheme="minorAscii" w:hAnsiTheme="minorAscii" w:eastAsiaTheme="minorAscii" w:cstheme="minorAscii"/>
          <w:sz w:val="22"/>
          <w:szCs w:val="22"/>
          <w:lang w:val="ro"/>
        </w:rPr>
      </w:pPr>
      <w:r>
        <w:t xml:space="preserve">     </w:t>
      </w:r>
      <w:r>
        <w:rPr>
          <w:rFonts w:hint="default"/>
          <w:lang w:val="en-US"/>
        </w:rPr>
        <w:t xml:space="preserve">             </w:t>
      </w:r>
      <w:r>
        <w:t xml:space="preserve">      </w:t>
      </w:r>
      <w:r>
        <w:drawing>
          <wp:inline distT="0" distB="0" distL="114300" distR="114300">
            <wp:extent cx="4572000" cy="3133725"/>
            <wp:effectExtent l="0" t="0" r="0" b="0"/>
            <wp:docPr id="2047933286" name="Picture 2047933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933286" name="Picture 2047933286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3"/>
        </w:numPr>
        <w:bidi w:val="0"/>
        <w:rPr>
          <w:rFonts w:ascii="Times New Roman" w:hAnsi="Times New Roman" w:eastAsia="Times New Roman" w:cs="Times New Roman"/>
          <w:sz w:val="28"/>
          <w:szCs w:val="28"/>
          <w:lang w:val="ro"/>
        </w:rPr>
      </w:pPr>
      <w:r>
        <w:rPr>
          <w:rFonts w:ascii="Times New Roman" w:hAnsi="Times New Roman" w:eastAsia="Times New Roman" w:cs="Times New Roman"/>
          <w:sz w:val="28"/>
          <w:szCs w:val="28"/>
          <w:lang w:val="ro"/>
        </w:rPr>
        <w:t>Pentru a deschide Centrul de mobilitate Windows: mblctr</w:t>
      </w:r>
    </w:p>
    <w:p>
      <w:pPr>
        <w:bidi w:val="0"/>
        <w:ind w:left="0"/>
        <w:rPr>
          <w:rFonts w:asciiTheme="minorAscii" w:hAnsiTheme="minorAscii" w:eastAsiaTheme="minorAscii" w:cstheme="minorAscii"/>
          <w:sz w:val="22"/>
          <w:szCs w:val="22"/>
          <w:lang w:val="ro"/>
        </w:rPr>
      </w:pPr>
      <w:r>
        <w:t xml:space="preserve">             </w:t>
      </w:r>
      <w:r>
        <w:drawing>
          <wp:inline distT="0" distB="0" distL="114300" distR="114300">
            <wp:extent cx="4572000" cy="2143125"/>
            <wp:effectExtent l="0" t="0" r="0" b="0"/>
            <wp:docPr id="2023841342" name="Picture 2023841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841342" name="Picture 2023841342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both"/>
        <w:rPr>
          <w:rFonts w:ascii="Times New Roman" w:hAnsi="Times New Roman" w:eastAsia="Times New Roman" w:cs="Times New Roman"/>
          <w:lang w:val="ro"/>
        </w:rPr>
      </w:pPr>
    </w:p>
    <w:p>
      <w:pPr>
        <w:bidi w:val="0"/>
        <w:rPr>
          <w:lang w:val="ro"/>
        </w:rPr>
      </w:pPr>
    </w:p>
    <w:p>
      <w:pPr>
        <w:pStyle w:val="2"/>
        <w:ind w:left="2832" w:firstLine="0"/>
        <w:rPr>
          <w:rFonts w:ascii="Arial Narrow" w:hAnsi="Arial Narrow" w:eastAsia="Arial Narrow" w:cs="Arial Narrow"/>
          <w:b/>
          <w:bCs/>
          <w:i w:val="0"/>
          <w:iCs w:val="0"/>
          <w:color w:val="000000" w:themeColor="text1" w:themeTint="FF"/>
          <w:sz w:val="36"/>
          <w:szCs w:val="36"/>
          <w:lang w:val="ro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 Narrow" w:hAnsi="Arial Narrow" w:eastAsia="Arial Narrow" w:cs="Arial Narrow"/>
          <w:b/>
          <w:bCs/>
          <w:i w:val="0"/>
          <w:iCs w:val="0"/>
          <w:color w:val="000000" w:themeColor="text1" w:themeTint="FF"/>
          <w:sz w:val="36"/>
          <w:szCs w:val="36"/>
          <w:lang w:val="ro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Taste funcționale</w:t>
      </w:r>
    </w:p>
    <w:p>
      <w:pPr>
        <w:pStyle w:val="7"/>
        <w:numPr>
          <w:ilvl w:val="0"/>
          <w:numId w:val="4"/>
        </w:numPr>
        <w:bidi w:val="0"/>
        <w:rPr>
          <w:rFonts w:asciiTheme="minorAscii" w:hAnsiTheme="minorAscii" w:eastAsiaTheme="minorAscii" w:cstheme="minorAscii"/>
          <w:color w:val="202122"/>
          <w:sz w:val="22"/>
          <w:szCs w:val="22"/>
          <w:lang w:val="ru-RU"/>
        </w:rPr>
      </w:pPr>
      <w:r>
        <w:rPr>
          <w:color w:val="202122"/>
          <w:sz w:val="22"/>
          <w:szCs w:val="22"/>
          <w:lang w:val="ro"/>
        </w:rPr>
        <w:t>După dezvoltarea IBM CUA tasta F1</w:t>
      </w:r>
      <w:r>
        <w:rPr>
          <w:lang w:val="ro"/>
        </w:rPr>
        <w:t xml:space="preserve"> </w:t>
      </w:r>
      <w:r>
        <w:rPr>
          <w:color w:val="202122"/>
          <w:sz w:val="22"/>
          <w:szCs w:val="22"/>
          <w:lang w:val="ro"/>
        </w:rPr>
        <w:t xml:space="preserve"> a fost folosita frecvent pentru a invoca </w:t>
      </w:r>
      <w:r>
        <w:fldChar w:fldCharType="begin"/>
      </w:r>
      <w:r>
        <w:instrText xml:space="preserve"> HYPERLINK "https://ru.wikipedia.org/wiki/%D0%A1%D0%BF%D1%80%D0%B0%D0%B2%D0%BE%D1%87%D0%BD%D0%B0%D1%8F_%D1%81%D0%B8%D1%81%D1%82%D0%B5%D0%BC%D0%B0" \h </w:instrText>
      </w:r>
      <w:r>
        <w:fldChar w:fldCharType="separate"/>
      </w:r>
      <w:r>
        <w:rPr>
          <w:rStyle w:val="5"/>
          <w:strike w:val="0"/>
          <w:dstrike w:val="0"/>
          <w:sz w:val="22"/>
          <w:szCs w:val="22"/>
          <w:lang w:val="ro"/>
        </w:rPr>
        <w:t>ajutorul sensibil la context</w:t>
      </w:r>
      <w:r>
        <w:rPr>
          <w:rStyle w:val="5"/>
          <w:strike w:val="0"/>
          <w:dstrike w:val="0"/>
          <w:sz w:val="22"/>
          <w:szCs w:val="22"/>
          <w:lang w:val="ro"/>
        </w:rPr>
        <w:fldChar w:fldCharType="end"/>
      </w:r>
      <w:r>
        <w:rPr>
          <w:color w:val="202122"/>
          <w:sz w:val="22"/>
          <w:szCs w:val="22"/>
          <w:lang w:val="ro"/>
        </w:rPr>
        <w:t xml:space="preserve"> in multe programe pentru ms dos si windows</w:t>
      </w:r>
    </w:p>
    <w:p>
      <w:pPr>
        <w:pStyle w:val="7"/>
        <w:numPr>
          <w:ilvl w:val="0"/>
          <w:numId w:val="4"/>
        </w:numPr>
        <w:bidi w:val="0"/>
        <w:rPr>
          <w:rFonts w:asciiTheme="minorAscii" w:hAnsiTheme="minorAscii" w:eastAsiaTheme="minorAscii" w:cstheme="minorAscii"/>
          <w:color w:val="202122"/>
          <w:sz w:val="22"/>
          <w:szCs w:val="22"/>
          <w:lang w:val="ru-RU"/>
        </w:rPr>
      </w:pPr>
      <w:r>
        <w:rPr>
          <w:color w:val="202122"/>
          <w:sz w:val="22"/>
          <w:szCs w:val="22"/>
          <w:lang w:val="ro"/>
        </w:rPr>
        <w:t>Tasta F2</w:t>
      </w:r>
      <w:r>
        <w:rPr>
          <w:lang w:val="ro"/>
        </w:rPr>
        <w:t xml:space="preserve"> </w:t>
      </w:r>
      <w:r>
        <w:rPr>
          <w:color w:val="202122"/>
          <w:sz w:val="22"/>
          <w:szCs w:val="22"/>
          <w:lang w:val="ro"/>
        </w:rPr>
        <w:t xml:space="preserve"> în </w:t>
      </w:r>
      <w:r>
        <w:fldChar w:fldCharType="begin"/>
      </w:r>
      <w:r>
        <w:instrText xml:space="preserve"> HYPERLINK "https://ru.wikipedia.org/wiki/Windows_Explorer" \h </w:instrText>
      </w:r>
      <w:r>
        <w:fldChar w:fldCharType="separate"/>
      </w:r>
      <w:r>
        <w:rPr>
          <w:rStyle w:val="5"/>
          <w:strike w:val="0"/>
          <w:dstrike w:val="0"/>
          <w:sz w:val="22"/>
          <w:szCs w:val="22"/>
          <w:lang w:val="ro"/>
        </w:rPr>
        <w:t>Windows Explorer</w:t>
      </w:r>
      <w:r>
        <w:rPr>
          <w:rStyle w:val="5"/>
          <w:strike w:val="0"/>
          <w:dstrike w:val="0"/>
          <w:sz w:val="22"/>
          <w:szCs w:val="22"/>
          <w:lang w:val="ro"/>
        </w:rPr>
        <w:fldChar w:fldCharType="end"/>
      </w:r>
      <w:r>
        <w:rPr>
          <w:color w:val="202122"/>
          <w:sz w:val="22"/>
          <w:szCs w:val="22"/>
          <w:lang w:val="ro"/>
        </w:rPr>
        <w:t xml:space="preserve">, </w:t>
      </w:r>
      <w:r>
        <w:fldChar w:fldCharType="begin"/>
      </w:r>
      <w:r>
        <w:instrText xml:space="preserve"> HYPERLINK "https://ru.wikipedia.org/wiki/Microsoft_Visual_Studio" \h </w:instrText>
      </w:r>
      <w:r>
        <w:fldChar w:fldCharType="separate"/>
      </w:r>
      <w:r>
        <w:rPr>
          <w:rStyle w:val="5"/>
          <w:strike w:val="0"/>
          <w:dstrike w:val="0"/>
          <w:sz w:val="22"/>
          <w:szCs w:val="22"/>
          <w:lang w:val="ro"/>
        </w:rPr>
        <w:t>Microsoft Visual Studio</w:t>
      </w:r>
      <w:r>
        <w:rPr>
          <w:rStyle w:val="5"/>
          <w:strike w:val="0"/>
          <w:dstrike w:val="0"/>
          <w:sz w:val="22"/>
          <w:szCs w:val="22"/>
          <w:lang w:val="ro"/>
        </w:rPr>
        <w:fldChar w:fldCharType="end"/>
      </w:r>
      <w:r>
        <w:rPr>
          <w:color w:val="202122"/>
          <w:sz w:val="22"/>
          <w:szCs w:val="22"/>
          <w:lang w:val="ro"/>
        </w:rPr>
        <w:t xml:space="preserve"> și o serie de alte programe servește ca o comandă pentru a redenumi fișierele.</w:t>
      </w:r>
    </w:p>
    <w:p>
      <w:pPr>
        <w:pStyle w:val="7"/>
        <w:numPr>
          <w:ilvl w:val="0"/>
          <w:numId w:val="4"/>
        </w:numPr>
        <w:bidi w:val="0"/>
        <w:rPr>
          <w:rFonts w:asciiTheme="minorAscii" w:hAnsiTheme="minorAscii" w:eastAsiaTheme="minorAscii" w:cstheme="minorAscii"/>
          <w:color w:val="202122"/>
          <w:sz w:val="22"/>
          <w:szCs w:val="22"/>
          <w:lang w:val="ru-RU"/>
        </w:rPr>
      </w:pPr>
      <w:r>
        <w:rPr>
          <w:color w:val="202122"/>
          <w:sz w:val="22"/>
          <w:szCs w:val="22"/>
          <w:lang w:val="ro"/>
        </w:rPr>
        <w:t xml:space="preserve">F3 este de obicei folosit pentru a activa funcția de căutare. Combinația </w:t>
      </w:r>
      <w:r>
        <w:rPr>
          <w:lang w:val="ro"/>
        </w:rPr>
        <w:t xml:space="preserve"> de taste </w:t>
      </w:r>
      <w:r>
        <w:rPr>
          <w:color w:val="202122"/>
          <w:sz w:val="22"/>
          <w:szCs w:val="22"/>
          <w:lang w:val="ro"/>
        </w:rPr>
        <w:t>Shift+F3</w:t>
      </w:r>
      <w:r>
        <w:rPr>
          <w:lang w:val="ro"/>
        </w:rPr>
        <w:t xml:space="preserve"> </w:t>
      </w:r>
      <w:r>
        <w:rPr>
          <w:color w:val="202122"/>
          <w:sz w:val="22"/>
          <w:szCs w:val="22"/>
          <w:lang w:val="ro"/>
        </w:rPr>
        <w:t xml:space="preserve"> este adesea folosită pentru a căuta </w:t>
      </w:r>
      <w:r>
        <w:rPr>
          <w:rFonts w:hint="default"/>
          <w:color w:val="202122"/>
          <w:sz w:val="22"/>
          <w:szCs w:val="22"/>
          <w:lang w:val="ro-RO"/>
        </w:rPr>
        <w:t>în ordinea inversă</w:t>
      </w:r>
      <w:r>
        <w:rPr>
          <w:color w:val="202122"/>
          <w:sz w:val="22"/>
          <w:szCs w:val="22"/>
          <w:lang w:val="ro"/>
        </w:rPr>
        <w:t>.</w:t>
      </w:r>
    </w:p>
    <w:p>
      <w:pPr>
        <w:pStyle w:val="7"/>
        <w:numPr>
          <w:ilvl w:val="0"/>
          <w:numId w:val="4"/>
        </w:numPr>
        <w:bidi w:val="0"/>
        <w:rPr>
          <w:rFonts w:asciiTheme="minorAscii" w:hAnsiTheme="minorAscii" w:eastAsiaTheme="minorAscii" w:cstheme="minorAscii"/>
          <w:color w:val="202122"/>
          <w:sz w:val="22"/>
          <w:szCs w:val="22"/>
          <w:lang w:val="ru-RU"/>
        </w:rPr>
      </w:pPr>
      <w:r>
        <w:rPr>
          <w:color w:val="202122"/>
          <w:sz w:val="22"/>
          <w:szCs w:val="22"/>
          <w:lang w:val="ro"/>
        </w:rPr>
        <w:t>Alt+F4 în Windows este utilizat pentru a închide aplicațiile și aduce un meniu cu caracteristici precum închiderea computerului, hibernarea, repornirea, schimbarea utilizatorilor și deconectarea. Acest meniu funcționează numai în modul desktop.</w:t>
      </w:r>
    </w:p>
    <w:p>
      <w:pPr>
        <w:pStyle w:val="7"/>
        <w:numPr>
          <w:ilvl w:val="0"/>
          <w:numId w:val="4"/>
        </w:numPr>
        <w:bidi w:val="0"/>
        <w:rPr>
          <w:rFonts w:asciiTheme="minorAscii" w:hAnsiTheme="minorAscii" w:eastAsiaTheme="minorAscii" w:cstheme="minorAscii"/>
          <w:color w:val="202122"/>
          <w:sz w:val="22"/>
          <w:szCs w:val="22"/>
          <w:lang w:val="ru-RU"/>
        </w:rPr>
      </w:pPr>
      <w:r>
        <w:rPr>
          <w:color w:val="202122"/>
          <w:sz w:val="22"/>
          <w:szCs w:val="22"/>
          <w:lang w:val="ro"/>
        </w:rPr>
        <w:t>Ctrl+F4 pentru a închide o parte a documentului sau a programului (de exemplu, file).</w:t>
      </w:r>
    </w:p>
    <w:p>
      <w:pPr>
        <w:pStyle w:val="7"/>
        <w:numPr>
          <w:ilvl w:val="0"/>
          <w:numId w:val="4"/>
        </w:numPr>
        <w:bidi w:val="0"/>
        <w:rPr>
          <w:rFonts w:asciiTheme="minorAscii" w:hAnsiTheme="minorAscii" w:eastAsiaTheme="minorAscii" w:cstheme="minorAscii"/>
          <w:color w:val="202122"/>
          <w:sz w:val="22"/>
          <w:szCs w:val="22"/>
          <w:lang w:val="ru-RU"/>
        </w:rPr>
      </w:pPr>
      <w:r>
        <w:rPr>
          <w:color w:val="202122"/>
          <w:sz w:val="22"/>
          <w:szCs w:val="22"/>
          <w:lang w:val="ro"/>
        </w:rPr>
        <w:t>F5 efectuează funcția de actualizare în multe browsere și programe.</w:t>
      </w:r>
    </w:p>
    <w:p>
      <w:pPr>
        <w:pStyle w:val="7"/>
        <w:numPr>
          <w:ilvl w:val="0"/>
          <w:numId w:val="4"/>
        </w:numPr>
        <w:bidi w:val="0"/>
        <w:rPr>
          <w:rFonts w:asciiTheme="minorAscii" w:hAnsiTheme="minorAscii" w:eastAsiaTheme="minorAscii" w:cstheme="minorAscii"/>
          <w:color w:val="202122"/>
          <w:sz w:val="22"/>
          <w:szCs w:val="22"/>
          <w:lang w:val="ru-RU"/>
        </w:rPr>
      </w:pPr>
      <w:r>
        <w:rPr>
          <w:color w:val="202122"/>
          <w:sz w:val="22"/>
          <w:szCs w:val="22"/>
          <w:lang w:val="ro"/>
        </w:rPr>
        <w:t>F10 activează meniul complet,Shift+F10 — meniu contextual.</w:t>
      </w:r>
    </w:p>
    <w:p>
      <w:pPr>
        <w:pStyle w:val="7"/>
        <w:numPr>
          <w:ilvl w:val="0"/>
          <w:numId w:val="4"/>
        </w:numPr>
        <w:bidi w:val="0"/>
        <w:rPr>
          <w:rFonts w:asciiTheme="minorAscii" w:hAnsiTheme="minorAscii" w:eastAsiaTheme="minorAscii" w:cstheme="minorAscii"/>
          <w:color w:val="202122"/>
          <w:sz w:val="22"/>
          <w:szCs w:val="22"/>
          <w:lang w:val="ru-RU"/>
        </w:rPr>
      </w:pPr>
      <w:r>
        <w:rPr>
          <w:color w:val="202122"/>
          <w:sz w:val="22"/>
          <w:szCs w:val="22"/>
          <w:lang w:val="ro"/>
        </w:rPr>
        <w:t>F11 include modul ecran complet în majoritatea programelor și browserelor.</w:t>
      </w:r>
    </w:p>
    <w:p>
      <w:r>
        <w:rPr>
          <w:rFonts w:ascii="Arial" w:hAnsi="Arial" w:eastAsia="Arial" w:cs="Arial"/>
          <w:color w:val="202122"/>
          <w:sz w:val="22"/>
          <w:szCs w:val="22"/>
          <w:lang w:val="ru-RU"/>
        </w:rPr>
        <w:t xml:space="preserve"> </w:t>
      </w:r>
    </w:p>
    <w:p>
      <w:pPr>
        <w:pStyle w:val="2"/>
        <w:bidi w:val="0"/>
        <w:ind w:firstLine="3360" w:firstLineChars="1200"/>
        <w:rPr>
          <w:rFonts w:hint="default" w:ascii="Arial Black" w:hAnsi="Arial Black" w:cs="Arial Black"/>
          <w:sz w:val="28"/>
          <w:szCs w:val="28"/>
        </w:rPr>
      </w:pPr>
      <w:r>
        <w:rPr>
          <w:rFonts w:hint="default" w:ascii="Arial Black" w:hAnsi="Arial Black" w:cs="Arial Black"/>
          <w:b w:val="0"/>
          <w:color w:val="000000" w:themeColor="text1" w:themeTint="FF"/>
          <w:sz w:val="28"/>
          <w:szCs w:val="28"/>
          <w:lang w:val="ro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Comenzi rapide</w:t>
      </w:r>
    </w:p>
    <w:p>
      <w:r>
        <w:rPr>
          <w:b/>
          <w:bCs/>
          <w:color w:val="747A7E"/>
          <w:sz w:val="22"/>
          <w:szCs w:val="22"/>
          <w:lang w:val="ro"/>
        </w:rPr>
        <w:t>Alt+Tab</w:t>
      </w:r>
      <w:r>
        <w:rPr>
          <w:color w:val="747A7E"/>
          <w:sz w:val="22"/>
          <w:szCs w:val="22"/>
          <w:lang w:val="ro"/>
        </w:rPr>
        <w:t xml:space="preserve"> - Comutare între ferestre</w:t>
      </w:r>
    </w:p>
    <w:p>
      <w:r>
        <w:rPr>
          <w:b/>
          <w:bCs/>
          <w:color w:val="747A7E"/>
          <w:sz w:val="22"/>
          <w:szCs w:val="22"/>
          <w:lang w:val="ro"/>
        </w:rPr>
        <w:t>Win+Tab</w:t>
      </w:r>
      <w:r>
        <w:rPr>
          <w:color w:val="747A7E"/>
          <w:sz w:val="22"/>
          <w:szCs w:val="22"/>
          <w:lang w:val="ro"/>
        </w:rPr>
        <w:t xml:space="preserve"> - Comutare între ferestre în modul Flip 3D</w:t>
      </w:r>
    </w:p>
    <w:p>
      <w:r>
        <w:rPr>
          <w:b/>
          <w:bCs/>
          <w:color w:val="747A7E"/>
          <w:sz w:val="22"/>
          <w:szCs w:val="22"/>
          <w:lang w:val="ro"/>
        </w:rPr>
        <w:t>Win+Up</w:t>
      </w:r>
      <w:r>
        <w:rPr>
          <w:color w:val="747A7E"/>
          <w:sz w:val="22"/>
          <w:szCs w:val="22"/>
          <w:lang w:val="ro"/>
        </w:rPr>
        <w:t xml:space="preserve"> – Extinderea ferestrei</w:t>
      </w:r>
      <w:r>
        <w:br w:type="textWrapping"/>
      </w:r>
      <w:r>
        <w:br w:type="textWrapping"/>
      </w:r>
      <w:r>
        <w:rPr>
          <w:b/>
          <w:bCs/>
          <w:color w:val="747A7E"/>
          <w:sz w:val="22"/>
          <w:szCs w:val="22"/>
          <w:lang w:val="ro"/>
        </w:rPr>
        <w:t>Win+Down</w:t>
      </w:r>
      <w:r>
        <w:rPr>
          <w:color w:val="747A7E"/>
          <w:sz w:val="22"/>
          <w:szCs w:val="22"/>
          <w:lang w:val="ro"/>
        </w:rPr>
        <w:t xml:space="preserve"> - Restore/ Minimizarea ferestrei</w:t>
      </w:r>
    </w:p>
    <w:p>
      <w:r>
        <w:rPr>
          <w:b/>
          <w:bCs/>
          <w:color w:val="747A7E"/>
          <w:sz w:val="22"/>
          <w:szCs w:val="22"/>
          <w:lang w:val="ro"/>
        </w:rPr>
        <w:t>Win+Left</w:t>
      </w:r>
      <w:r>
        <w:rPr>
          <w:color w:val="747A7E"/>
          <w:sz w:val="22"/>
          <w:szCs w:val="22"/>
          <w:lang w:val="ro"/>
        </w:rPr>
        <w:t xml:space="preserve"> - Atașați fereastra la marginea stângă a ecranului</w:t>
      </w:r>
    </w:p>
    <w:p>
      <w:r>
        <w:rPr>
          <w:b/>
          <w:bCs/>
          <w:color w:val="747A7E"/>
          <w:sz w:val="22"/>
          <w:szCs w:val="22"/>
          <w:lang w:val="ro"/>
        </w:rPr>
        <w:t>Win+Dreapta</w:t>
      </w:r>
      <w:r>
        <w:rPr>
          <w:color w:val="747A7E"/>
          <w:sz w:val="22"/>
          <w:szCs w:val="22"/>
          <w:lang w:val="ro"/>
        </w:rPr>
        <w:t xml:space="preserve"> - Fixați fereastra la marginea din dreapta a ecranului</w:t>
      </w:r>
    </w:p>
    <w:p>
      <w:r>
        <w:rPr>
          <w:b/>
          <w:bCs/>
          <w:color w:val="747A7E"/>
          <w:sz w:val="22"/>
          <w:szCs w:val="22"/>
          <w:lang w:val="ro"/>
        </w:rPr>
        <w:t>Win+Shift+Left</w:t>
      </w:r>
      <w:r>
        <w:rPr>
          <w:color w:val="747A7E"/>
          <w:sz w:val="22"/>
          <w:szCs w:val="22"/>
          <w:lang w:val="ro"/>
        </w:rPr>
        <w:t xml:space="preserve"> - Comutați la monitorul din stânga</w:t>
      </w:r>
    </w:p>
    <w:p>
      <w:r>
        <w:rPr>
          <w:b/>
          <w:bCs/>
          <w:color w:val="747A7E"/>
          <w:sz w:val="22"/>
          <w:szCs w:val="22"/>
          <w:lang w:val="ro"/>
        </w:rPr>
        <w:t>Win+Shift+Right</w:t>
      </w:r>
      <w:r>
        <w:rPr>
          <w:color w:val="747A7E"/>
          <w:sz w:val="22"/>
          <w:szCs w:val="22"/>
          <w:lang w:val="ro"/>
        </w:rPr>
        <w:t xml:space="preserve"> - Comutați la monitorul din dreapta</w:t>
      </w:r>
    </w:p>
    <w:p>
      <w:r>
        <w:rPr>
          <w:b/>
          <w:bCs/>
          <w:color w:val="747A7E"/>
          <w:sz w:val="22"/>
          <w:szCs w:val="22"/>
          <w:lang w:val="ro"/>
        </w:rPr>
        <w:t>Win+Home</w:t>
      </w:r>
      <w:r>
        <w:rPr>
          <w:color w:val="747A7E"/>
          <w:sz w:val="22"/>
          <w:szCs w:val="22"/>
          <w:lang w:val="ro"/>
        </w:rPr>
        <w:t xml:space="preserve"> - Minimizați / Restaurați toate ferestrele Inactive</w:t>
      </w:r>
    </w:p>
    <w:p>
      <w:r>
        <w:rPr>
          <w:b/>
          <w:bCs/>
          <w:color w:val="747A7E"/>
          <w:sz w:val="22"/>
          <w:szCs w:val="22"/>
          <w:lang w:val="ro"/>
        </w:rPr>
        <w:t>Win+Break(sau Pause)</w:t>
      </w:r>
      <w:r>
        <w:rPr>
          <w:color w:val="747A7E"/>
          <w:sz w:val="22"/>
          <w:szCs w:val="22"/>
          <w:lang w:val="ro"/>
        </w:rPr>
        <w:t xml:space="preserve"> - Lansați elementul de sistem din Panoul de control  (Faceți clic dreapta pe Proprietăți pe computer în meniul Start) </w:t>
      </w:r>
    </w:p>
    <w:p>
      <w:r>
        <w:rPr>
          <w:b/>
          <w:bCs/>
          <w:color w:val="747A7E"/>
          <w:sz w:val="22"/>
          <w:szCs w:val="22"/>
          <w:lang w:val="ro"/>
        </w:rPr>
        <w:t>Win+Space</w:t>
      </w:r>
      <w:r>
        <w:rPr>
          <w:color w:val="747A7E"/>
          <w:sz w:val="22"/>
          <w:szCs w:val="22"/>
          <w:lang w:val="ro"/>
        </w:rPr>
        <w:t xml:space="preserve"> - Afișare desktop</w:t>
      </w:r>
    </w:p>
    <w:p>
      <w:r>
        <w:rPr>
          <w:b/>
          <w:bCs/>
          <w:color w:val="747A7E"/>
          <w:sz w:val="22"/>
          <w:szCs w:val="22"/>
          <w:lang w:val="ro"/>
        </w:rPr>
        <w:t>Win+B</w:t>
      </w:r>
      <w:r>
        <w:rPr>
          <w:color w:val="747A7E"/>
          <w:sz w:val="22"/>
          <w:szCs w:val="22"/>
          <w:lang w:val="ro"/>
        </w:rPr>
        <w:t xml:space="preserve"> - Accesați zona de notificare (tray)</w:t>
      </w:r>
    </w:p>
    <w:p>
      <w:r>
        <w:rPr>
          <w:b/>
          <w:bCs/>
          <w:color w:val="747A7E"/>
          <w:sz w:val="22"/>
          <w:szCs w:val="22"/>
          <w:lang w:val="ro"/>
        </w:rPr>
        <w:t>Win+D</w:t>
      </w:r>
      <w:r>
        <w:rPr>
          <w:color w:val="747A7E"/>
          <w:sz w:val="22"/>
          <w:szCs w:val="22"/>
          <w:lang w:val="ro"/>
        </w:rPr>
        <w:t xml:space="preserve"> - Minimizați ferestrele sau restaurați toate ferestrele</w:t>
      </w:r>
    </w:p>
    <w:p>
      <w:r>
        <w:rPr>
          <w:b/>
          <w:bCs/>
          <w:color w:val="747A7E"/>
          <w:sz w:val="22"/>
          <w:szCs w:val="22"/>
          <w:lang w:val="ro"/>
        </w:rPr>
        <w:t>Win+E</w:t>
      </w:r>
      <w:r>
        <w:rPr>
          <w:color w:val="747A7E"/>
          <w:sz w:val="22"/>
          <w:szCs w:val="22"/>
          <w:lang w:val="ro"/>
        </w:rPr>
        <w:t xml:space="preserve"> - Lansați Explorer</w:t>
      </w:r>
    </w:p>
    <w:p>
      <w:r>
        <w:rPr>
          <w:b/>
          <w:bCs/>
          <w:color w:val="747A7E"/>
          <w:sz w:val="22"/>
          <w:szCs w:val="22"/>
          <w:lang w:val="ro"/>
        </w:rPr>
        <w:t>Win+F</w:t>
      </w:r>
      <w:r>
        <w:rPr>
          <w:color w:val="747A7E"/>
          <w:sz w:val="22"/>
          <w:szCs w:val="22"/>
          <w:lang w:val="ro"/>
        </w:rPr>
        <w:t xml:space="preserve"> - Lansați dialogul de căutare windows încorporat</w:t>
      </w:r>
    </w:p>
    <w:p>
      <w:r>
        <w:rPr>
          <w:b/>
          <w:bCs/>
          <w:color w:val="747A7E"/>
          <w:sz w:val="22"/>
          <w:szCs w:val="22"/>
          <w:lang w:val="ro"/>
        </w:rPr>
        <w:t>Win+Ctrl+F</w:t>
      </w:r>
      <w:r>
        <w:rPr>
          <w:color w:val="747A7E"/>
          <w:sz w:val="22"/>
          <w:szCs w:val="22"/>
          <w:lang w:val="ro"/>
        </w:rPr>
        <w:t xml:space="preserve"> - Porniți căutarea pe un computer din domeniu</w:t>
      </w:r>
    </w:p>
    <w:p>
      <w:pPr>
        <w:rPr>
          <w:color w:val="747A7E"/>
          <w:sz w:val="22"/>
          <w:szCs w:val="22"/>
          <w:lang w:val="ro"/>
        </w:rPr>
      </w:pPr>
      <w:r>
        <w:rPr>
          <w:b/>
          <w:bCs/>
          <w:color w:val="747A7E"/>
          <w:sz w:val="22"/>
          <w:szCs w:val="22"/>
          <w:lang w:val="ro"/>
        </w:rPr>
        <w:t>Win+F1</w:t>
      </w:r>
      <w:r>
        <w:rPr>
          <w:color w:val="747A7E"/>
          <w:sz w:val="22"/>
          <w:szCs w:val="22"/>
          <w:lang w:val="ro"/>
        </w:rPr>
        <w:t xml:space="preserve"> - Lansați dialogul Windows încorporat: Ajutor și Support</w:t>
      </w:r>
    </w:p>
    <w:p>
      <w:r>
        <w:rPr>
          <w:b/>
          <w:bCs/>
          <w:color w:val="747A7E"/>
          <w:sz w:val="22"/>
          <w:szCs w:val="22"/>
          <w:lang w:val="ro"/>
        </w:rPr>
        <w:t>Win+G</w:t>
      </w:r>
      <w:r>
        <w:rPr>
          <w:color w:val="747A7E"/>
          <w:sz w:val="22"/>
          <w:szCs w:val="22"/>
          <w:lang w:val="ro"/>
        </w:rPr>
        <w:t xml:space="preserve"> - Afișați gadgeturi deasupra tuturor Windows</w:t>
      </w:r>
    </w:p>
    <w:p>
      <w:r>
        <w:rPr>
          <w:b/>
          <w:bCs/>
          <w:color w:val="747A7E"/>
          <w:sz w:val="22"/>
          <w:szCs w:val="22"/>
          <w:lang w:val="ro"/>
        </w:rPr>
        <w:t>Win+L</w:t>
      </w:r>
      <w:r>
        <w:rPr>
          <w:color w:val="747A7E"/>
          <w:sz w:val="22"/>
          <w:szCs w:val="22"/>
          <w:lang w:val="ro"/>
        </w:rPr>
        <w:t xml:space="preserve"> - Blocați stația de lucru (sesiunea curentă de utilizator)</w:t>
      </w:r>
    </w:p>
    <w:p>
      <w:r>
        <w:rPr>
          <w:b/>
          <w:bCs/>
          <w:color w:val="747A7E"/>
          <w:sz w:val="22"/>
          <w:szCs w:val="22"/>
          <w:lang w:val="ro"/>
        </w:rPr>
        <w:t>Win+M</w:t>
      </w:r>
      <w:r>
        <w:rPr>
          <w:color w:val="747A7E"/>
          <w:sz w:val="22"/>
          <w:szCs w:val="22"/>
          <w:lang w:val="ro"/>
        </w:rPr>
        <w:t xml:space="preserve"> - Minimizați toate ferestreleWin+P - Afișați gadgeturi suplimentare  opțiuni de afișare (extindeți desktopul cu 2 monitoare etc.) </w:t>
      </w:r>
    </w:p>
    <w:p>
      <w:pPr>
        <w:rPr>
          <w:color w:val="747A7E"/>
          <w:sz w:val="22"/>
          <w:szCs w:val="22"/>
          <w:lang w:val="ro"/>
        </w:rPr>
      </w:pPr>
      <w:r>
        <w:rPr>
          <w:b/>
          <w:bCs/>
          <w:color w:val="747A7E"/>
          <w:sz w:val="22"/>
          <w:szCs w:val="22"/>
          <w:lang w:val="ro"/>
        </w:rPr>
        <w:t>Win+R</w:t>
      </w:r>
      <w:r>
        <w:rPr>
          <w:color w:val="747A7E"/>
          <w:sz w:val="22"/>
          <w:szCs w:val="22"/>
          <w:lang w:val="ro"/>
        </w:rPr>
        <w:t xml:space="preserve"> - Lansați caseta de dialog Run</w:t>
      </w:r>
    </w:p>
    <w:p>
      <w:r>
        <w:rPr>
          <w:b/>
          <w:bCs/>
          <w:color w:val="747A7E"/>
          <w:sz w:val="22"/>
          <w:szCs w:val="22"/>
          <w:lang w:val="ro"/>
        </w:rPr>
        <w:t>Win+T</w:t>
      </w:r>
      <w:r>
        <w:rPr>
          <w:color w:val="747A7E"/>
          <w:sz w:val="22"/>
          <w:szCs w:val="22"/>
          <w:lang w:val="ro"/>
        </w:rPr>
        <w:t xml:space="preserve"> - Selectați primul element din bara de activități (Faceți clic din nou pe comutatoare la următorul element, </w:t>
      </w:r>
      <w:r>
        <w:br w:type="textWrapping"/>
      </w:r>
      <w:r>
        <w:br w:type="textWrapping"/>
      </w:r>
      <w:r>
        <w:rPr>
          <w:b/>
          <w:bCs/>
          <w:color w:val="747A7E"/>
          <w:sz w:val="22"/>
          <w:szCs w:val="22"/>
          <w:lang w:val="ro"/>
        </w:rPr>
        <w:t>Win+Shift+T</w:t>
      </w:r>
      <w:r>
        <w:rPr>
          <w:color w:val="747A7E"/>
          <w:sz w:val="22"/>
          <w:szCs w:val="22"/>
          <w:lang w:val="ro"/>
        </w:rPr>
        <w:t xml:space="preserve"> - defilează în ordine inversă</w:t>
      </w:r>
    </w:p>
    <w:p>
      <w:r>
        <w:rPr>
          <w:b/>
          <w:bCs/>
          <w:color w:val="747A7E"/>
          <w:sz w:val="22"/>
          <w:szCs w:val="22"/>
          <w:lang w:val="ro"/>
        </w:rPr>
        <w:t>Win+U</w:t>
      </w:r>
      <w:r>
        <w:rPr>
          <w:color w:val="747A7E"/>
          <w:sz w:val="22"/>
          <w:szCs w:val="22"/>
          <w:lang w:val="ro"/>
        </w:rPr>
        <w:t xml:space="preserve"> - Lansați Centrul de accesibilitate </w:t>
      </w:r>
    </w:p>
    <w:p>
      <w:r>
        <w:rPr>
          <w:b/>
          <w:bCs/>
          <w:color w:val="747A7E"/>
          <w:sz w:val="22"/>
          <w:szCs w:val="22"/>
          <w:lang w:val="ro"/>
        </w:rPr>
        <w:t>Win+X</w:t>
      </w:r>
      <w:r>
        <w:rPr>
          <w:color w:val="747A7E"/>
          <w:sz w:val="22"/>
          <w:szCs w:val="22"/>
          <w:lang w:val="ro"/>
        </w:rPr>
        <w:t xml:space="preserve"> - Lansați Centrul de mobilitate</w:t>
      </w:r>
    </w:p>
    <w:p>
      <w:r>
        <w:rPr>
          <w:b/>
          <w:bCs/>
          <w:color w:val="747A7E"/>
          <w:sz w:val="22"/>
          <w:szCs w:val="22"/>
          <w:lang w:val="ro"/>
        </w:rPr>
        <w:t>Win+digit</w:t>
      </w:r>
      <w:r>
        <w:rPr>
          <w:color w:val="747A7E"/>
          <w:sz w:val="22"/>
          <w:szCs w:val="22"/>
          <w:lang w:val="ro"/>
        </w:rPr>
        <w:t>- Lansați aplicația din bara de activități</w:t>
      </w:r>
      <w:bookmarkStart w:id="0" w:name="_GoBack"/>
      <w:bookmarkEnd w:id="0"/>
      <w:r>
        <w:br w:type="textWrapping"/>
      </w:r>
      <w:r>
        <w:br w:type="textWrapping"/>
      </w:r>
      <w:r>
        <w:br w:type="textWrapping"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Arial Narrow" w:hAnsi="Arial Narrow" w:eastAsia="Arial Narrow" w:cs="Arial Narrow"/>
          <w:b/>
          <w:bCs/>
          <w:i w:val="0"/>
          <w:iCs w:val="0"/>
          <w:color w:val="auto"/>
          <w:sz w:val="32"/>
          <w:szCs w:val="32"/>
          <w:lang w:val="ro"/>
        </w:rPr>
        <w:t>Bara de activități:</w:t>
      </w:r>
    </w:p>
    <w:p>
      <w:r>
        <w:rPr>
          <w:b/>
          <w:bCs/>
          <w:color w:val="747A7E"/>
          <w:sz w:val="22"/>
          <w:szCs w:val="22"/>
          <w:lang w:val="ro"/>
        </w:rPr>
        <w:t>Shift + faceți clic pe pictogramă</w:t>
      </w:r>
      <w:r>
        <w:rPr>
          <w:color w:val="747A7E"/>
          <w:sz w:val="22"/>
          <w:szCs w:val="22"/>
          <w:lang w:val="ro"/>
        </w:rPr>
        <w:t xml:space="preserve"> - Deschideți o nouă fereastră de aplicație</w:t>
      </w:r>
    </w:p>
    <w:p>
      <w:r>
        <w:rPr>
          <w:b/>
          <w:bCs/>
          <w:color w:val="747A7E"/>
          <w:sz w:val="22"/>
          <w:szCs w:val="22"/>
          <w:lang w:val="ro"/>
        </w:rPr>
        <w:t>Ctrl + Shift + faceți clic pe icoană</w:t>
      </w:r>
      <w:r>
        <w:rPr>
          <w:color w:val="747A7E"/>
          <w:sz w:val="22"/>
          <w:szCs w:val="22"/>
          <w:lang w:val="ro"/>
        </w:rPr>
        <w:t xml:space="preserve"> - Deschideți o nouă fereastră de aplicație cu privilegii de administrator</w:t>
      </w:r>
    </w:p>
    <w:p>
      <w:r>
        <w:rPr>
          <w:b/>
          <w:bCs/>
          <w:color w:val="747A7E"/>
          <w:sz w:val="22"/>
          <w:szCs w:val="22"/>
          <w:lang w:val="ro"/>
        </w:rPr>
        <w:t>Shift + faceți clic dreapta pe icoană</w:t>
      </w:r>
      <w:r>
        <w:rPr>
          <w:color w:val="747A7E"/>
          <w:sz w:val="22"/>
          <w:szCs w:val="22"/>
          <w:lang w:val="ro"/>
        </w:rPr>
        <w:t xml:space="preserve"> - Afișați meniul aplicației</w:t>
      </w:r>
    </w:p>
    <w:p>
      <w:pPr>
        <w:rPr>
          <w:color w:val="747A7E"/>
          <w:sz w:val="22"/>
          <w:szCs w:val="22"/>
          <w:lang w:val="ro"/>
        </w:rPr>
      </w:pPr>
      <w:r>
        <w:rPr>
          <w:b/>
          <w:bCs/>
          <w:color w:val="747A7E"/>
          <w:sz w:val="22"/>
          <w:szCs w:val="22"/>
          <w:lang w:val="ro"/>
        </w:rPr>
        <w:t>Shift + faceți clic dreapta pe grupul de pictograme</w:t>
      </w:r>
      <w:r>
        <w:rPr>
          <w:color w:val="747A7E"/>
          <w:sz w:val="22"/>
          <w:szCs w:val="22"/>
          <w:lang w:val="ro"/>
        </w:rPr>
        <w:t xml:space="preserve"> - Afișați meniul, restaurați toate / restrângeți toate / Închideți all</w:t>
      </w:r>
    </w:p>
    <w:p>
      <w:r>
        <w:rPr>
          <w:b/>
          <w:bCs/>
          <w:color w:val="747A7E"/>
          <w:sz w:val="24"/>
          <w:szCs w:val="24"/>
          <w:lang w:val="ro"/>
        </w:rPr>
        <w:t>Ctrl + faceți clic pe grupul de butoane</w:t>
      </w:r>
      <w:r>
        <w:rPr>
          <w:color w:val="747A7E"/>
          <w:sz w:val="22"/>
          <w:szCs w:val="22"/>
          <w:lang w:val="ro"/>
        </w:rPr>
        <w:t xml:space="preserve"> - Extindeți toate ferestrele grupului</w:t>
      </w:r>
      <w:r>
        <w:br w:type="textWrapping"/>
      </w:r>
      <w:r>
        <w:br w:type="textWrapping"/>
      </w:r>
      <w:r>
        <w:br w:type="textWrapping"/>
      </w:r>
      <w:r>
        <w:br w:type="textWrapping"/>
      </w:r>
    </w:p>
    <w:p>
      <w:r>
        <w:rPr>
          <w:rFonts w:ascii="Arial" w:hAnsi="Arial" w:eastAsia="Arial" w:cs="Arial"/>
          <w:color w:val="747A7E"/>
          <w:sz w:val="22"/>
          <w:szCs w:val="22"/>
          <w:lang w:val="ru-RU"/>
        </w:rPr>
        <w:t xml:space="preserve"> </w:t>
      </w:r>
    </w:p>
    <w:p>
      <w:pPr>
        <w:rPr>
          <w:rFonts w:ascii="Calibri" w:hAnsi="Calibri" w:eastAsia="Calibri" w:cs="Calibri"/>
          <w:sz w:val="22"/>
          <w:szCs w:val="22"/>
          <w:lang w:val="ru-RU"/>
        </w:rPr>
      </w:pPr>
    </w:p>
    <w:p/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Arial Narrow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multilevel"/>
    <w:tmpl w:val="BF205925"/>
    <w:lvl w:ilvl="0" w:tentative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0A53BD"/>
    <w:rsid w:val="01E110CB"/>
    <w:rsid w:val="1C54CDAB"/>
    <w:rsid w:val="272ADE05"/>
    <w:rsid w:val="2E1ECBE3"/>
    <w:rsid w:val="4C0A53BD"/>
    <w:rsid w:val="4EB03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Heading 1 Char"/>
    <w:basedOn w:val="3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ScaleCrop>false</ScaleCrop>
  <LinksUpToDate>false</LinksUpToDate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2022-04-20T13:28:00Z</dcterms:created>
  <dc:creator>Costiuc Igor</dc:creator>
  <cp:lastModifiedBy>gast7</cp:lastModifiedBy>
  <dcterms:modified xsi:type="dcterms:W3CDTF">2022-04-21T11:17:20Z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222CA0CBC66B435BB91019D280202543</vt:lpwstr>
  </property>
</Properties>
</file>