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0D36A6" w:rsidRDefault="00EC4A18" w:rsidP="00EC4A18">
      <w:pPr>
        <w:pStyle w:val="Heading3"/>
        <w:rPr>
          <w:shd w:val="solid" w:color="FFFFFF" w:fill="FFFFFF"/>
          <w:lang w:val="en-US"/>
        </w:rPr>
      </w:pPr>
      <w:bookmarkStart w:id="0" w:name="_GoBack"/>
      <w:bookmarkEnd w:id="0"/>
    </w:p>
    <w:p w:rsidR="00A77B3E" w:rsidRPr="000D36A6" w:rsidRDefault="00EC616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  <w:r>
        <w:rPr>
          <w:b/>
          <w:bCs/>
          <w:color w:val="333333"/>
          <w:sz w:val="18"/>
          <w:szCs w:val="18"/>
          <w:shd w:val="solid" w:color="FFFFFF" w:fill="FFFFFF"/>
          <w:lang w:val="en-US"/>
        </w:rPr>
        <w:t xml:space="preserve">Technological factor tables: 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Organizational factors described (which was not asked for this assignment), but no tech. factor table!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 xml:space="preserve">We have taken out the organizational factor we had included </w:t>
      </w: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and created out technological factors from decisions and assumptions we have made.</w:t>
      </w:r>
      <w:r w:rsidRPr="000D36A6">
        <w:rPr>
          <w:color w:val="333333"/>
          <w:sz w:val="18"/>
          <w:szCs w:val="18"/>
          <w:u w:val="single"/>
          <w:shd w:val="solid" w:color="FFFFFF" w:fill="FFFFFF"/>
          <w:lang w:val="en-US"/>
        </w:rPr>
        <w:t xml:space="preserve"> 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General: create separate tables for product and technology factors; now it's very difficult to follow what you have considered and what not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We have created separate table</w:t>
      </w: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s for the product and technology factors.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</w:p>
    <w:p w:rsidR="00A77B3E" w:rsidRPr="000D36A6" w:rsidRDefault="00EC616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  <w:r>
        <w:rPr>
          <w:b/>
          <w:bCs/>
          <w:color w:val="333333"/>
          <w:sz w:val="18"/>
          <w:szCs w:val="18"/>
          <w:shd w:val="solid" w:color="FFFFFF" w:fill="FFFFFF"/>
          <w:lang w:val="en-US"/>
        </w:rPr>
        <w:t xml:space="preserve">Product factor tables: 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The factor tables do not conform to what is proposed by Hofmeister: what do the "components" and "stage" attributes mean?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 xml:space="preserve">The tables have been converted to follow the standard proposed </w:t>
      </w: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by Hofmeister. The “component” and “stage” attributes were written as answer to a question Hofmeister suggested asking oneself when identifying and creating factors. These answers, however, was as commented never to be documented in Hofmeisters suggestions</w:t>
      </w: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P4.1.1-P4.1.4: what is described is rather maintainability, not availability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The factors have been been moved to the category Service since this is the category hosting maintenance factors according to the Hofmeister model.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 xml:space="preserve">* Not many factors (except </w:t>
      </w: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functional features) identified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We have looked over our table in relation to Hofmeisters suggested categories and identified new factors in some categories where we previously had few or no factors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</w:p>
    <w:p w:rsidR="00A77B3E" w:rsidRPr="000D36A6" w:rsidRDefault="00EC616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  <w:r>
        <w:rPr>
          <w:b/>
          <w:bCs/>
          <w:color w:val="333333"/>
          <w:sz w:val="18"/>
          <w:szCs w:val="18"/>
          <w:shd w:val="solid" w:color="FFFFFF" w:fill="FFFFFF"/>
          <w:lang w:val="en-US"/>
        </w:rPr>
        <w:t xml:space="preserve">Strategy tables: 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 xml:space="preserve">* Strategies should be explained, not </w:t>
      </w: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only referenced to a book. What is the idea of the strategy? --&gt; Hence not clear whether the strategies address the issue and how.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We have expanded the explanation of the strategies and tactics used</w:t>
      </w:r>
      <w:r w:rsidRPr="000D36A6">
        <w:rPr>
          <w:color w:val="333333"/>
          <w:sz w:val="18"/>
          <w:szCs w:val="18"/>
          <w:u w:val="single"/>
          <w:shd w:val="solid" w:color="FFFFFF" w:fill="FFFFFF"/>
          <w:lang w:val="en-US"/>
        </w:rPr>
        <w:t>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Most of the issues are relevant and not trivial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shd w:val="solid" w:color="FFFFFF" w:fill="FFFFFF"/>
          <w:lang w:val="en-US"/>
        </w:rPr>
        <w:t>---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color w:val="333333"/>
          <w:sz w:val="18"/>
          <w:szCs w:val="18"/>
          <w:shd w:val="solid" w:color="FFFFFF" w:fill="FFFFFF"/>
          <w:lang w:val="en-US"/>
        </w:rPr>
        <w:t>Strate</w:t>
      </w:r>
      <w:r w:rsidR="00EC616F">
        <w:rPr>
          <w:b/>
          <w:bCs/>
          <w:color w:val="333333"/>
          <w:sz w:val="18"/>
          <w:szCs w:val="18"/>
          <w:shd w:val="solid" w:color="FFFFFF" w:fill="FFFFFF"/>
          <w:lang w:val="en-US"/>
        </w:rPr>
        <w:t xml:space="preserve">gy mapping to conceptual view: </w:t>
      </w:r>
    </w:p>
    <w:p w:rsidR="00A77B3E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There is no mapping between the designed components and the proposed strategies, i.e. strategies are not traceable to design decisions!</w:t>
      </w:r>
    </w:p>
    <w:p w:rsidR="000D36A6" w:rsidRPr="000D36A6" w:rsidRDefault="000D36A6">
      <w:pPr>
        <w:pBdr>
          <w:top w:val="nil"/>
          <w:left w:val="nil"/>
          <w:bottom w:val="nil"/>
          <w:right w:val="nil"/>
          <w:between w:val="nil"/>
          <w:bar w:val="nil"/>
        </w:pBdr>
        <w:rPr>
          <w:bCs/>
          <w:iCs/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bCs/>
          <w:iCs/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There is now a description of each component with linking to which strategy or decision which influenced its creation.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</w:p>
    <w:p w:rsidR="00A77B3E" w:rsidRPr="000D36A6" w:rsidRDefault="00EC616F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333333"/>
          <w:sz w:val="18"/>
          <w:szCs w:val="18"/>
          <w:shd w:val="solid" w:color="FFFFFF" w:fill="FFFFFF"/>
          <w:lang w:val="en-US"/>
        </w:rPr>
      </w:pPr>
      <w:r>
        <w:rPr>
          <w:b/>
          <w:bCs/>
          <w:color w:val="333333"/>
          <w:sz w:val="18"/>
          <w:szCs w:val="18"/>
          <w:shd w:val="solid" w:color="FFFFFF" w:fill="FFFFFF"/>
          <w:lang w:val="en-US"/>
        </w:rPr>
        <w:t xml:space="preserve">Conceptual view: 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Unclear components, control flow not clear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Updated the co</w:t>
      </w: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nceptual view</w:t>
      </w:r>
      <w:r w:rsidR="000D36A6"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 xml:space="preserve"> with a description of each component and how it link to strategies and architecure decisions.</w:t>
      </w:r>
    </w:p>
    <w:p w:rsidR="00A77B3E" w:rsidRPr="000D36A6" w:rsidRDefault="00EC4A1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</w:pPr>
      <w:r w:rsidRPr="000D36A6">
        <w:rPr>
          <w:b/>
          <w:bCs/>
          <w:i/>
          <w:iCs/>
          <w:color w:val="333333"/>
          <w:sz w:val="18"/>
          <w:szCs w:val="18"/>
          <w:shd w:val="solid" w:color="FFFFFF" w:fill="FFFFFF"/>
          <w:lang w:val="en-US"/>
        </w:rPr>
        <w:t>* Notation not followed</w:t>
      </w:r>
    </w:p>
    <w:p w:rsidR="000D36A6" w:rsidRPr="000D36A6" w:rsidRDefault="000D36A6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333333"/>
          <w:sz w:val="18"/>
          <w:szCs w:val="18"/>
          <w:u w:val="single"/>
          <w:shd w:val="solid" w:color="FFFFFF" w:fill="FFFFFF"/>
          <w:lang w:val="en-US"/>
        </w:rPr>
      </w:pPr>
      <w:r w:rsidRPr="000D36A6">
        <w:rPr>
          <w:color w:val="333333"/>
          <w:sz w:val="18"/>
          <w:szCs w:val="18"/>
          <w:highlight w:val="yellow"/>
          <w:u w:val="single"/>
          <w:shd w:val="solid" w:color="FFFFFF" w:fill="FFFFFF"/>
          <w:lang w:val="en-US"/>
        </w:rPr>
        <w:t>We have revamped the conceptual view to more closely fit the notation.</w:t>
      </w:r>
    </w:p>
    <w:sectPr w:rsidR="000D36A6" w:rsidRPr="000D3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D36A6"/>
    <w:rsid w:val="000D36A6"/>
    <w:rsid w:val="00EC4A18"/>
    <w:rsid w:val="00E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22A7D143.dotm</Template>
  <TotalTime>9</TotalTime>
  <Pages>1</Pages>
  <Words>365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4</cp:revision>
  <dcterms:created xsi:type="dcterms:W3CDTF">2012-09-27T09:03:00Z</dcterms:created>
  <dcterms:modified xsi:type="dcterms:W3CDTF">2012-09-27T09:12:00Z</dcterms:modified>
</cp:coreProperties>
</file>