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A57" w:rsidRDefault="00C31A57" w:rsidP="003D0BD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Цель работы </w:t>
      </w:r>
    </w:p>
    <w:p w:rsidR="001F668B" w:rsidRPr="00364C65" w:rsidRDefault="00C31A57" w:rsidP="003D0B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изучение основ проектирования баз данных. В процессе изучения дисциплины и выполнения курсовой работы студенты должны усвоить теоретические основы организации баз данных, включая принципы построения на концептуальном, логическом и физическом уровнях, научиться ставить и решать практические задачи проектирования и эксплуатации баз данных.</w:t>
      </w:r>
    </w:p>
    <w:p w:rsidR="00C31A57" w:rsidRDefault="00C31A57" w:rsidP="003D0BD6">
      <w:pPr>
        <w:pStyle w:val="Default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Этапы проектирования БД </w:t>
      </w:r>
    </w:p>
    <w:p w:rsidR="00C31A57" w:rsidRDefault="00C31A57" w:rsidP="003D0BD6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Жизненный цикл БД представляет собой концепцию, в рамках которой рассматривается развитие БД во времени.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Жизненныйцикл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делится на две фазы: </w:t>
      </w:r>
    </w:p>
    <w:p w:rsidR="00C31A57" w:rsidRDefault="00C31A57" w:rsidP="003D0BD6">
      <w:pPr>
        <w:pStyle w:val="Default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фаза анализа и проектирования, </w:t>
      </w:r>
    </w:p>
    <w:p w:rsidR="00C31A57" w:rsidRDefault="00C31A57" w:rsidP="003D0BD6">
      <w:pPr>
        <w:pStyle w:val="Default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фаза эксплуатации. </w:t>
      </w:r>
    </w:p>
    <w:p w:rsidR="00C31A57" w:rsidRDefault="00C31A57" w:rsidP="003D0BD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31A57" w:rsidRDefault="00C31A57" w:rsidP="003D0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течение 1-ой фазы происходит сбор требований пользователей и проектирование БД. В течение 2-ой фазы происходит машинная реализация (создание и отладка программ, проектирование входных и выходных форм и т.д.). Последовательность выполнения этапов и решения задач представлена на рис. 1:</w:t>
      </w:r>
    </w:p>
    <w:p w:rsidR="00C31A57" w:rsidRDefault="00C31A57" w:rsidP="003D0BD6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819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Формулировка и анализ требований относится к первой фазе и является наиболее трудным и длительным во времени этапом процесса проектирования. Однако он является наиболее важным, т.к. на его базе строится большинство проектных решений. Основной задачей является сбор требований, предъявляемых к содержанию и процессу обработки данных пользователями всех уровней.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Анализ требований обеспечивает согласованность целей пользователей, а также согласованность их представлений об информационных потоках. На основе анализа требований устанавливаются цели организации, определяются требования к БД, вытекающие из основных задач. Эти требования </w:t>
      </w:r>
      <w:proofErr w:type="spellStart"/>
      <w:proofErr w:type="gramStart"/>
      <w:r w:rsidRPr="00C31A57">
        <w:rPr>
          <w:rFonts w:ascii="Times New Roman" w:hAnsi="Times New Roman" w:cs="Times New Roman"/>
          <w:color w:val="000000"/>
          <w:sz w:val="28"/>
          <w:szCs w:val="28"/>
        </w:rPr>
        <w:t>документи-руются</w:t>
      </w:r>
      <w:proofErr w:type="spellEnd"/>
      <w:proofErr w:type="gramEnd"/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 в форме доступной пользователям и проектировщикам БД. Для более тщательного анализа требований используется методика тестирования или анкетирования пользователя различного уровня. Результатом этого этапа является определение формата и семантики данных.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Концептуальное проектирование имеет своей целью построение независимой от СУБД информационной структуры путем объединения информационных требований пользователя.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этого этапа является представление информационных требований в виде диаграмм «сущность-связь». Основу этой диаграммы представляет набор сущностей, который моделирует определенную совокупность сведений, сведенных к требованиям. </w:t>
      </w:r>
    </w:p>
    <w:p w:rsidR="00C31A57" w:rsidRPr="00C31A57" w:rsidRDefault="00C31A57" w:rsidP="003D0BD6">
      <w:pPr>
        <w:pStyle w:val="Default"/>
        <w:ind w:right="8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1A57">
        <w:rPr>
          <w:rFonts w:ascii="Times New Roman" w:hAnsi="Times New Roman" w:cs="Times New Roman"/>
          <w:sz w:val="28"/>
          <w:szCs w:val="28"/>
        </w:rPr>
        <w:t xml:space="preserve">Сущность представляет собой основное содержание того явления или процесса, о котором необходимо собрать информацию (она является узловой точкой сбора данных). Необходимо различать тип сущности и экземпляр сущности. Тип сущности </w:t>
      </w:r>
      <w:proofErr w:type="gramStart"/>
      <w:r w:rsidRPr="00C31A57">
        <w:rPr>
          <w:rFonts w:ascii="Times New Roman" w:hAnsi="Times New Roman" w:cs="Times New Roman"/>
          <w:sz w:val="28"/>
          <w:szCs w:val="28"/>
        </w:rPr>
        <w:t>–э</w:t>
      </w:r>
      <w:proofErr w:type="gramEnd"/>
      <w:r w:rsidRPr="00C31A57">
        <w:rPr>
          <w:rFonts w:ascii="Times New Roman" w:hAnsi="Times New Roman" w:cs="Times New Roman"/>
          <w:sz w:val="28"/>
          <w:szCs w:val="28"/>
        </w:rPr>
        <w:t xml:space="preserve">то набор однородных вещей, предметов, явлений, выступающих как единое целое. Экземпляр сущности относится к конкретной вещи, т.е. когда вместо общих характеристик появляются конкретные данные.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right="8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является наиболее общим понятием по сравнению с объектом предметной области. При построении диаграмм «сущность-связь» возникают некоторые сложности, связанные с тем, что одни и </w:t>
      </w:r>
      <w:proofErr w:type="spellStart"/>
      <w:r w:rsidRPr="00C31A57">
        <w:rPr>
          <w:rFonts w:ascii="Times New Roman" w:hAnsi="Times New Roman" w:cs="Times New Roman"/>
          <w:color w:val="000000"/>
          <w:sz w:val="28"/>
          <w:szCs w:val="28"/>
        </w:rPr>
        <w:t>теже</w:t>
      </w:r>
      <w:proofErr w:type="spellEnd"/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пользователи БД имеют различные представления одних и тех же фактов.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right="14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реализации также относится к 1-ой фазе жизненного цикла и состоит из двух компонент: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right="140" w:firstLine="700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•проектирование БД на уровне логической структуры,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right="2780" w:firstLine="700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•проектирование программ.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right="40" w:firstLine="7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Структурой БД является СУБД, ориентированное описание данных или схема, обычно выраженная в терминах языка описания данных. Проектирование программного обеспечения имеет целью создание структурированных программ, использующих язык программирования и язык манипулирования данными.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right="40" w:firstLine="7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Язык манипулирования данными </w:t>
      </w:r>
      <w:proofErr w:type="gramStart"/>
      <w:r w:rsidRPr="00C31A57">
        <w:rPr>
          <w:rFonts w:ascii="Times New Roman" w:hAnsi="Times New Roman" w:cs="Times New Roman"/>
          <w:color w:val="000000"/>
          <w:sz w:val="28"/>
          <w:szCs w:val="28"/>
        </w:rPr>
        <w:t>-э</w:t>
      </w:r>
      <w:proofErr w:type="gramEnd"/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то ничто иное как набор команд, осуществляющих различные процедуры манипулирования данными. Физическое проектирование относится к 1-ой фазе и делится на три категории: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1. Проектирование формата хранимых записей (сюда включаются виды представления и сжатия данных в записи), распределение элементов данных записей по различным участкам физической памяти в зависимости от их размеров и характеристик использования.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Анализ и проектирование кластеров. Кластеризацией записей называется такое объединение записей различного типа в физические группы, которое позволяет эффективно использовать преимущество последовательного размещения данных. </w:t>
      </w:r>
    </w:p>
    <w:p w:rsidR="00C31A57" w:rsidRPr="00C31A57" w:rsidRDefault="00C31A57" w:rsidP="003D0BD6">
      <w:pPr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gramStart"/>
      <w:r w:rsidRPr="00C31A57">
        <w:rPr>
          <w:rFonts w:ascii="Times New Roman" w:hAnsi="Times New Roman" w:cs="Times New Roman"/>
          <w:color w:val="000000"/>
          <w:sz w:val="28"/>
          <w:szCs w:val="28"/>
        </w:rPr>
        <w:t>Проектирование путей доступа к данным (сюда включаются такие параметры и методы, тот которых в значительной степени зависит время доступа и время обработки запросов.</w:t>
      </w:r>
      <w:proofErr w:type="gramEnd"/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31A57">
        <w:rPr>
          <w:rFonts w:ascii="Times New Roman" w:hAnsi="Times New Roman" w:cs="Times New Roman"/>
          <w:color w:val="000000"/>
          <w:sz w:val="28"/>
          <w:szCs w:val="28"/>
        </w:rPr>
        <w:t xml:space="preserve">Иногда эти параметры называют производительностью системы или производительностью СУБД). </w:t>
      </w:r>
      <w:proofErr w:type="gramEnd"/>
    </w:p>
    <w:p w:rsidR="00C31A57" w:rsidRPr="003D0BD6" w:rsidRDefault="00C31A57" w:rsidP="003D0BD6">
      <w:pPr>
        <w:autoSpaceDE w:val="0"/>
        <w:autoSpaceDN w:val="0"/>
        <w:adjustRightInd w:val="0"/>
        <w:spacing w:after="0" w:line="240" w:lineRule="auto"/>
        <w:ind w:right="40" w:firstLine="7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color w:val="000000"/>
          <w:sz w:val="28"/>
          <w:szCs w:val="28"/>
        </w:rPr>
        <w:t>Результатом физического проектирования является физическая структура БД, форматы и размещение в памяти записей и методы доступа к данным.</w:t>
      </w:r>
    </w:p>
    <w:p w:rsidR="00C31A57" w:rsidRPr="003D0BD6" w:rsidRDefault="00C31A57" w:rsidP="003D0BD6">
      <w:pPr>
        <w:autoSpaceDE w:val="0"/>
        <w:autoSpaceDN w:val="0"/>
        <w:adjustRightInd w:val="0"/>
        <w:spacing w:after="0" w:line="240" w:lineRule="auto"/>
        <w:ind w:right="40" w:firstLine="7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b/>
          <w:color w:val="000000"/>
          <w:sz w:val="28"/>
          <w:szCs w:val="28"/>
        </w:rPr>
        <w:t>Требование к курсовому проекту.</w:t>
      </w:r>
    </w:p>
    <w:p w:rsidR="00C31A57" w:rsidRPr="003D0BD6" w:rsidRDefault="00C31A57" w:rsidP="003D0BD6">
      <w:pPr>
        <w:autoSpaceDE w:val="0"/>
        <w:autoSpaceDN w:val="0"/>
        <w:adjustRightInd w:val="0"/>
        <w:spacing w:after="0" w:line="240" w:lineRule="auto"/>
        <w:ind w:right="40" w:firstLine="70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b/>
          <w:color w:val="000000"/>
          <w:sz w:val="28"/>
          <w:szCs w:val="28"/>
        </w:rPr>
        <w:t>По программе</w:t>
      </w:r>
    </w:p>
    <w:p w:rsidR="00C31A57" w:rsidRDefault="00C31A57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таблиц </w:t>
      </w:r>
      <w:r w:rsidR="00FB264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B2643">
        <w:rPr>
          <w:rFonts w:ascii="Times New Roman" w:hAnsi="Times New Roman" w:cs="Times New Roman"/>
          <w:color w:val="000000"/>
          <w:sz w:val="28"/>
          <w:szCs w:val="28"/>
        </w:rPr>
        <w:t xml:space="preserve">не менее </w:t>
      </w:r>
      <w:r w:rsidRPr="003D0BD6">
        <w:rPr>
          <w:rFonts w:ascii="Times New Roman" w:hAnsi="Times New Roman" w:cs="Times New Roman"/>
          <w:color w:val="000000"/>
          <w:sz w:val="28"/>
          <w:szCs w:val="28"/>
        </w:rPr>
        <w:t>15.</w:t>
      </w:r>
    </w:p>
    <w:p w:rsidR="003D0BD6" w:rsidRPr="003D0BD6" w:rsidRDefault="00FB2643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Многопользовательский режим</w:t>
      </w:r>
      <w:r w:rsidR="003D0BD6">
        <w:rPr>
          <w:rFonts w:ascii="Times New Roman" w:hAnsi="Times New Roman" w:cs="Times New Roman"/>
          <w:color w:val="000000"/>
          <w:sz w:val="28"/>
          <w:szCs w:val="28"/>
        </w:rPr>
        <w:t>, с разли</w:t>
      </w:r>
      <w:r>
        <w:rPr>
          <w:rFonts w:ascii="Times New Roman" w:hAnsi="Times New Roman" w:cs="Times New Roman"/>
          <w:color w:val="000000"/>
          <w:sz w:val="28"/>
          <w:szCs w:val="28"/>
        </w:rPr>
        <w:t>чными уровнями доступа к данным, реализованным через приложение.</w:t>
      </w:r>
    </w:p>
    <w:p w:rsidR="00C31A57" w:rsidRPr="003D0BD6" w:rsidRDefault="003D0BD6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Триггеры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 xml:space="preserve">, процедуры, </w:t>
      </w:r>
      <w:r w:rsidR="00FB2643">
        <w:rPr>
          <w:rFonts w:ascii="Times New Roman" w:hAnsi="Times New Roman" w:cs="Times New Roman"/>
          <w:color w:val="000000"/>
          <w:sz w:val="28"/>
          <w:szCs w:val="28"/>
        </w:rPr>
        <w:t>функции не менее 7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 xml:space="preserve"> шт. каждого.</w:t>
      </w:r>
    </w:p>
    <w:p w:rsidR="003D0BD6" w:rsidRDefault="003D0BD6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менее 10 сложных запросов. Предусмотреть возможность пользователям самим формировать запросы, при работе в режиме администратора.</w:t>
      </w:r>
    </w:p>
    <w:p w:rsidR="00FB2643" w:rsidRPr="003D0BD6" w:rsidRDefault="00FB2643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Формирования отчетов. Вывод на печать. Возможность импорта в документы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FB26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1A57" w:rsidRDefault="003D0BD6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color w:val="000000"/>
          <w:sz w:val="28"/>
          <w:szCs w:val="28"/>
        </w:rPr>
        <w:t>Восстановление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 xml:space="preserve"> БД после сбоев. Создание резервных копий по требованию и планово.</w:t>
      </w:r>
      <w:r w:rsidR="00FB26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D0BD6" w:rsidRDefault="00FB2643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Журнализация. </w:t>
      </w:r>
    </w:p>
    <w:p w:rsidR="005A3600" w:rsidRPr="003D0BD6" w:rsidRDefault="005A3600" w:rsidP="003D0BD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Языки для реализации: С</w:t>
      </w:r>
      <w:r w:rsidRPr="005A3600">
        <w:rPr>
          <w:rFonts w:ascii="Times New Roman" w:hAnsi="Times New Roman" w:cs="Times New Roman"/>
          <w:color w:val="000000"/>
          <w:sz w:val="28"/>
          <w:szCs w:val="28"/>
        </w:rPr>
        <w:t>#,</w:t>
      </w:r>
      <w:r w:rsidR="00B7595B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B7595B" w:rsidRPr="00B759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A3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ASP</w:t>
      </w:r>
      <w:r w:rsidRPr="005A360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5A3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5A3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proofErr w:type="spellEnd"/>
      <w:r w:rsidRPr="005A3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5A36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5A3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proofErr w:type="spellEnd"/>
      <w:r w:rsidRPr="005A36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1A57" w:rsidRPr="003D0BD6" w:rsidRDefault="00C31A57" w:rsidP="003D0BD6">
      <w:pPr>
        <w:autoSpaceDE w:val="0"/>
        <w:autoSpaceDN w:val="0"/>
        <w:adjustRightInd w:val="0"/>
        <w:spacing w:after="0" w:line="240" w:lineRule="auto"/>
        <w:ind w:right="40"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b/>
          <w:color w:val="000000"/>
          <w:sz w:val="28"/>
          <w:szCs w:val="28"/>
        </w:rPr>
        <w:t>По ПЗ</w:t>
      </w:r>
    </w:p>
    <w:p w:rsidR="00B7595B" w:rsidRDefault="00B7595B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Введение. </w:t>
      </w:r>
    </w:p>
    <w:p w:rsidR="00C31A57" w:rsidRPr="003D0BD6" w:rsidRDefault="00FB2643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 1: анализ предметной области, обзор аналогов, постановка задачи, входные</w:t>
      </w:r>
      <w:r w:rsidR="00B7595B" w:rsidRPr="00B759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595B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выходные данные, выбор и обоснование средств разработки.</w:t>
      </w:r>
    </w:p>
    <w:p w:rsidR="00C31A57" w:rsidRPr="003D0BD6" w:rsidRDefault="00FB2643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 2: проектирование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средства. </w:t>
      </w:r>
      <w:r w:rsidR="00B7595B">
        <w:rPr>
          <w:rFonts w:ascii="Times New Roman" w:hAnsi="Times New Roman" w:cs="Times New Roman"/>
          <w:color w:val="000000"/>
          <w:sz w:val="28"/>
          <w:szCs w:val="28"/>
        </w:rPr>
        <w:t xml:space="preserve">Инфологическая модель БД. </w:t>
      </w:r>
      <w:r w:rsidR="00A20484">
        <w:rPr>
          <w:rFonts w:ascii="Times New Roman" w:hAnsi="Times New Roman" w:cs="Times New Roman"/>
          <w:color w:val="000000"/>
          <w:sz w:val="28"/>
          <w:szCs w:val="28"/>
        </w:rPr>
        <w:t>Функциональная модель (</w:t>
      </w:r>
      <w:r w:rsidR="00A20484">
        <w:rPr>
          <w:color w:val="000000"/>
          <w:sz w:val="27"/>
          <w:szCs w:val="27"/>
        </w:rPr>
        <w:t>Диаграмма вариантов использования*</w:t>
      </w:r>
      <w:r w:rsidR="00A2048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759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204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64376">
        <w:rPr>
          <w:rFonts w:ascii="Times New Roman" w:hAnsi="Times New Roman" w:cs="Times New Roman"/>
          <w:color w:val="000000"/>
          <w:sz w:val="28"/>
          <w:szCs w:val="28"/>
        </w:rPr>
        <w:t>Конфигурация и состав ПО требуемых для работы приложения.</w:t>
      </w:r>
      <w:proofErr w:type="gramEnd"/>
    </w:p>
    <w:p w:rsidR="00C31A57" w:rsidRPr="003D0BD6" w:rsidRDefault="00A20484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 3: разработка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программн</w:t>
      </w:r>
      <w:r w:rsidR="00B7595B">
        <w:rPr>
          <w:rFonts w:ascii="Times New Roman" w:hAnsi="Times New Roman" w:cs="Times New Roman"/>
          <w:color w:val="000000"/>
          <w:sz w:val="28"/>
          <w:szCs w:val="28"/>
        </w:rPr>
        <w:t>ого</w:t>
      </w:r>
      <w:proofErr w:type="gramEnd"/>
      <w:r w:rsidR="00B7595B">
        <w:rPr>
          <w:rFonts w:ascii="Times New Roman" w:hAnsi="Times New Roman" w:cs="Times New Roman"/>
          <w:color w:val="000000"/>
          <w:sz w:val="28"/>
          <w:szCs w:val="28"/>
        </w:rPr>
        <w:t xml:space="preserve"> средства. Структура системы</w:t>
      </w:r>
      <w:proofErr w:type="gramStart"/>
      <w:r w:rsidR="00B7595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="00B7595B">
        <w:rPr>
          <w:rFonts w:ascii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hAnsi="Times New Roman" w:cs="Times New Roman"/>
          <w:color w:val="000000"/>
          <w:sz w:val="28"/>
          <w:szCs w:val="28"/>
        </w:rPr>
        <w:t>изическая модель данных. Разработка форм и программного кода. Схема работы программы (алгоритм</w:t>
      </w:r>
      <w:r w:rsidR="00C64376">
        <w:rPr>
          <w:rFonts w:ascii="Times New Roman" w:hAnsi="Times New Roman" w:cs="Times New Roman"/>
          <w:color w:val="000000"/>
          <w:sz w:val="28"/>
          <w:szCs w:val="28"/>
        </w:rPr>
        <w:t>* и описание алгоритма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31A57" w:rsidRPr="003D0BD6" w:rsidRDefault="00A20484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 4: 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>Тестирование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>. Методы и типы тестирования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595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 xml:space="preserve">включая </w:t>
      </w:r>
      <w:proofErr w:type="spellStart"/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тест-кейсы</w:t>
      </w:r>
      <w:proofErr w:type="spellEnd"/>
      <w:proofErr w:type="gramEnd"/>
      <w:r w:rsidR="00B7595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7595B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тестирования (включая </w:t>
      </w:r>
      <w:proofErr w:type="spellStart"/>
      <w:r w:rsidR="00B7595B">
        <w:rPr>
          <w:rFonts w:ascii="Times New Roman" w:hAnsi="Times New Roman" w:cs="Times New Roman"/>
          <w:color w:val="000000"/>
          <w:sz w:val="28"/>
          <w:szCs w:val="28"/>
        </w:rPr>
        <w:t>итогувую</w:t>
      </w:r>
      <w:proofErr w:type="spellEnd"/>
      <w:r w:rsidR="00B7595B">
        <w:rPr>
          <w:rFonts w:ascii="Times New Roman" w:hAnsi="Times New Roman" w:cs="Times New Roman"/>
          <w:color w:val="000000"/>
          <w:sz w:val="28"/>
          <w:szCs w:val="28"/>
        </w:rPr>
        <w:t xml:space="preserve"> таблицу с найденными ошибками и выводы по проведенному тестированию.)</w:t>
      </w:r>
    </w:p>
    <w:p w:rsidR="00C31A57" w:rsidRPr="003D0BD6" w:rsidRDefault="00A20484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 5. </w:t>
      </w:r>
      <w:r w:rsidR="00C31A57" w:rsidRPr="003D0BD6">
        <w:rPr>
          <w:rFonts w:ascii="Times New Roman" w:hAnsi="Times New Roman" w:cs="Times New Roman"/>
          <w:color w:val="000000"/>
          <w:sz w:val="28"/>
          <w:szCs w:val="28"/>
        </w:rPr>
        <w:t>Руководство пользователя.</w:t>
      </w:r>
    </w:p>
    <w:p w:rsidR="00C31A57" w:rsidRPr="003D0BD6" w:rsidRDefault="00C31A57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Заключение.</w:t>
      </w:r>
    </w:p>
    <w:p w:rsidR="003D0BD6" w:rsidRPr="003D0BD6" w:rsidRDefault="003D0BD6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color w:val="000000"/>
          <w:sz w:val="28"/>
          <w:szCs w:val="28"/>
        </w:rPr>
        <w:t>Листинг.*</w:t>
      </w:r>
    </w:p>
    <w:p w:rsidR="003D0BD6" w:rsidRDefault="003D0BD6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0BD6">
        <w:rPr>
          <w:rFonts w:ascii="Times New Roman" w:hAnsi="Times New Roman" w:cs="Times New Roman"/>
          <w:color w:val="000000"/>
          <w:sz w:val="28"/>
          <w:szCs w:val="28"/>
        </w:rPr>
        <w:t>Ди</w:t>
      </w:r>
      <w:proofErr w:type="gramStart"/>
      <w:r w:rsidRPr="003D0BD6">
        <w:rPr>
          <w:rFonts w:ascii="Times New Roman" w:hAnsi="Times New Roman" w:cs="Times New Roman"/>
          <w:color w:val="000000"/>
          <w:sz w:val="28"/>
          <w:szCs w:val="28"/>
        </w:rPr>
        <w:t>ск с пр</w:t>
      </w:r>
      <w:proofErr w:type="gramEnd"/>
      <w:r w:rsidRPr="003D0BD6">
        <w:rPr>
          <w:rFonts w:ascii="Times New Roman" w:hAnsi="Times New Roman" w:cs="Times New Roman"/>
          <w:color w:val="000000"/>
          <w:sz w:val="28"/>
          <w:szCs w:val="28"/>
        </w:rPr>
        <w:t>ограммой (готовой к запуску на ПК и электронной версией ПЗ)</w:t>
      </w:r>
    </w:p>
    <w:p w:rsidR="00C64376" w:rsidRDefault="00C64376" w:rsidP="00C6437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Список литературы. Не менее 10 источников. Ссылки на источники в тексте. </w:t>
      </w:r>
      <w:r>
        <w:rPr>
          <w:rFonts w:ascii="Times New Roman" w:hAnsi="Times New Roman" w:cs="Times New Roman"/>
          <w:color w:val="FF0000"/>
          <w:sz w:val="28"/>
          <w:szCs w:val="28"/>
        </w:rPr>
        <w:t>ВИКИПЕДИЯ НЕ ЯВЛЯЕТСЯ ИСТОЧНИКОМ.</w:t>
      </w:r>
    </w:p>
    <w:p w:rsidR="00C64376" w:rsidRDefault="00C64376" w:rsidP="00C6437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64C65" w:rsidRDefault="00364C65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Шрифт </w:t>
      </w:r>
      <w:r w:rsidRPr="00C64376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364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4376">
        <w:rPr>
          <w:rFonts w:ascii="Times New Roman" w:hAnsi="Times New Roman" w:cs="Times New Roman"/>
          <w:color w:val="000000"/>
          <w:sz w:val="28"/>
          <w:szCs w:val="28"/>
        </w:rPr>
        <w:t>New</w:t>
      </w:r>
      <w:r w:rsidRPr="00364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4376">
        <w:rPr>
          <w:rFonts w:ascii="Times New Roman" w:hAnsi="Times New Roman" w:cs="Times New Roman"/>
          <w:color w:val="000000"/>
          <w:sz w:val="28"/>
          <w:szCs w:val="28"/>
        </w:rPr>
        <w:t>Roman</w:t>
      </w:r>
      <w:r w:rsidRPr="00364C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14, одинарный интервал.</w:t>
      </w:r>
    </w:p>
    <w:p w:rsidR="00C64376" w:rsidRDefault="00C64376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Главы разделов и подразделов жирный, отступ слева, красной строки. </w:t>
      </w:r>
    </w:p>
    <w:p w:rsidR="00C64376" w:rsidRDefault="00C64376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Введение, заключение, список использованной литературы жирный, по центру.</w:t>
      </w:r>
    </w:p>
    <w:p w:rsidR="00C64376" w:rsidRDefault="00C64376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Маркеры списков либо цифры или буквы, либо 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-»</w:t>
      </w:r>
      <w:proofErr w:type="gramEnd"/>
    </w:p>
    <w:p w:rsidR="00C64376" w:rsidRDefault="00C64376" w:rsidP="003D0BD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 более 2х типов маркеров.</w:t>
      </w:r>
    </w:p>
    <w:p w:rsidR="00C64376" w:rsidRDefault="00C64376" w:rsidP="00C6437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Оформление таблиц</w:t>
      </w:r>
    </w:p>
    <w:p w:rsidR="00C64376" w:rsidRPr="00C64376" w:rsidRDefault="00C64376" w:rsidP="00C64376">
      <w:p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4376">
        <w:rPr>
          <w:rFonts w:ascii="Times New Roman" w:hAnsi="Times New Roman" w:cs="Times New Roman"/>
          <w:color w:val="000000"/>
          <w:sz w:val="28"/>
          <w:szCs w:val="28"/>
        </w:rPr>
        <w:t>Таблица 1.- Пример.</w:t>
      </w:r>
    </w:p>
    <w:tbl>
      <w:tblPr>
        <w:tblStyle w:val="a6"/>
        <w:tblW w:w="0" w:type="auto"/>
        <w:tblInd w:w="108" w:type="dxa"/>
        <w:tblLook w:val="04A0"/>
      </w:tblPr>
      <w:tblGrid>
        <w:gridCol w:w="3082"/>
        <w:gridCol w:w="3190"/>
        <w:gridCol w:w="3191"/>
      </w:tblGrid>
      <w:tr w:rsidR="00C64376" w:rsidTr="00C64376">
        <w:tc>
          <w:tcPr>
            <w:tcW w:w="3082" w:type="dxa"/>
          </w:tcPr>
          <w:p w:rsidR="00C64376" w:rsidRDefault="00C64376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</w:tcPr>
          <w:p w:rsidR="00C64376" w:rsidRDefault="00C64376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</w:tcPr>
          <w:p w:rsidR="00C64376" w:rsidRDefault="00C64376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64376" w:rsidTr="00C64376">
        <w:tc>
          <w:tcPr>
            <w:tcW w:w="3082" w:type="dxa"/>
          </w:tcPr>
          <w:p w:rsidR="00C64376" w:rsidRDefault="00C64376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</w:tcPr>
          <w:p w:rsidR="00C64376" w:rsidRDefault="00C64376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</w:tcPr>
          <w:p w:rsidR="00C64376" w:rsidRDefault="00C64376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64376" w:rsidRDefault="00C64376" w:rsidP="00C64376">
      <w:p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595B" w:rsidRDefault="00B7595B" w:rsidP="00C64376">
      <w:p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переносе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таблци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7595B" w:rsidRDefault="00B7595B" w:rsidP="00C64376">
      <w:p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 – Пример.</w:t>
      </w:r>
    </w:p>
    <w:tbl>
      <w:tblPr>
        <w:tblStyle w:val="a6"/>
        <w:tblW w:w="0" w:type="auto"/>
        <w:tblInd w:w="108" w:type="dxa"/>
        <w:tblLook w:val="04A0"/>
      </w:tblPr>
      <w:tblGrid>
        <w:gridCol w:w="2284"/>
        <w:gridCol w:w="2393"/>
        <w:gridCol w:w="2393"/>
        <w:gridCol w:w="2393"/>
      </w:tblGrid>
      <w:tr w:rsidR="00B7595B" w:rsidTr="00A30B7B">
        <w:tc>
          <w:tcPr>
            <w:tcW w:w="2284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proofErr w:type="gramEnd"/>
          </w:p>
        </w:tc>
        <w:tc>
          <w:tcPr>
            <w:tcW w:w="2393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proofErr w:type="gramEnd"/>
          </w:p>
        </w:tc>
        <w:tc>
          <w:tcPr>
            <w:tcW w:w="2393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Назв3</w:t>
            </w:r>
          </w:p>
        </w:tc>
        <w:tc>
          <w:tcPr>
            <w:tcW w:w="2393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proofErr w:type="gramEnd"/>
          </w:p>
        </w:tc>
      </w:tr>
      <w:tr w:rsidR="00B7595B" w:rsidTr="00A30B7B">
        <w:tc>
          <w:tcPr>
            <w:tcW w:w="2284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B7595B" w:rsidRDefault="00B7595B" w:rsidP="00B7595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7595B" w:rsidTr="00A30B7B">
        <w:tc>
          <w:tcPr>
            <w:tcW w:w="2284" w:type="dxa"/>
          </w:tcPr>
          <w:p w:rsidR="00B7595B" w:rsidRDefault="00B7595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B7595B" w:rsidRDefault="00B7595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B7595B" w:rsidRDefault="00B7595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B7595B" w:rsidRDefault="00B7595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B7595B" w:rsidRDefault="00B7595B" w:rsidP="00C64376">
      <w:p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595B" w:rsidRDefault="00B7595B" w:rsidP="00C64376">
      <w:p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Продолжение таблицы 1</w:t>
      </w:r>
    </w:p>
    <w:tbl>
      <w:tblPr>
        <w:tblStyle w:val="a6"/>
        <w:tblW w:w="0" w:type="auto"/>
        <w:tblInd w:w="108" w:type="dxa"/>
        <w:tblLook w:val="04A0"/>
      </w:tblPr>
      <w:tblGrid>
        <w:gridCol w:w="2284"/>
        <w:gridCol w:w="2393"/>
        <w:gridCol w:w="2393"/>
        <w:gridCol w:w="2393"/>
      </w:tblGrid>
      <w:tr w:rsidR="00B7595B" w:rsidTr="00A30B7B">
        <w:tc>
          <w:tcPr>
            <w:tcW w:w="2284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proofErr w:type="gramEnd"/>
          </w:p>
        </w:tc>
        <w:tc>
          <w:tcPr>
            <w:tcW w:w="2393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proofErr w:type="gramEnd"/>
          </w:p>
        </w:tc>
        <w:tc>
          <w:tcPr>
            <w:tcW w:w="2393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Назв3</w:t>
            </w:r>
          </w:p>
        </w:tc>
        <w:tc>
          <w:tcPr>
            <w:tcW w:w="2393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proofErr w:type="gramEnd"/>
          </w:p>
        </w:tc>
      </w:tr>
      <w:tr w:rsidR="00B7595B" w:rsidTr="00A30B7B">
        <w:tc>
          <w:tcPr>
            <w:tcW w:w="2284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B7595B" w:rsidRDefault="00B7595B" w:rsidP="009E6A1B">
            <w:pPr>
              <w:autoSpaceDE w:val="0"/>
              <w:autoSpaceDN w:val="0"/>
              <w:adjustRightInd w:val="0"/>
              <w:ind w:right="4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A30B7B" w:rsidTr="00A30B7B">
        <w:tc>
          <w:tcPr>
            <w:tcW w:w="2284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30B7B" w:rsidTr="00A30B7B">
        <w:tc>
          <w:tcPr>
            <w:tcW w:w="2284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30B7B" w:rsidRDefault="00A30B7B" w:rsidP="00C64376">
            <w:pPr>
              <w:autoSpaceDE w:val="0"/>
              <w:autoSpaceDN w:val="0"/>
              <w:adjustRightInd w:val="0"/>
              <w:ind w:right="4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B7595B" w:rsidRPr="00C64376" w:rsidRDefault="00B7595B" w:rsidP="00C64376">
      <w:p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D0BD6" w:rsidRDefault="00C64376" w:rsidP="00C6437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Оформление картинок как на рис.1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стр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1. </w:t>
      </w:r>
    </w:p>
    <w:p w:rsidR="00C64376" w:rsidRDefault="00C64376" w:rsidP="00C6437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Оформление приложений</w:t>
      </w:r>
    </w:p>
    <w:p w:rsidR="00C64376" w:rsidRDefault="00C64376" w:rsidP="00C64376">
      <w:pPr>
        <w:pStyle w:val="a5"/>
        <w:autoSpaceDE w:val="0"/>
        <w:autoSpaceDN w:val="0"/>
        <w:adjustRightInd w:val="0"/>
        <w:spacing w:after="0" w:line="240" w:lineRule="auto"/>
        <w:ind w:left="1420" w:right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</w:p>
    <w:p w:rsidR="00C64376" w:rsidRDefault="00C64376" w:rsidP="00C64376">
      <w:pPr>
        <w:pStyle w:val="a5"/>
        <w:autoSpaceDE w:val="0"/>
        <w:autoSpaceDN w:val="0"/>
        <w:adjustRightInd w:val="0"/>
        <w:spacing w:after="0" w:line="240" w:lineRule="auto"/>
        <w:ind w:left="1420" w:right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(обязательное)</w:t>
      </w:r>
    </w:p>
    <w:p w:rsidR="00C64376" w:rsidRDefault="00C64376" w:rsidP="00C64376">
      <w:pPr>
        <w:pStyle w:val="a5"/>
        <w:autoSpaceDE w:val="0"/>
        <w:autoSpaceDN w:val="0"/>
        <w:adjustRightInd w:val="0"/>
        <w:spacing w:after="0" w:line="240" w:lineRule="auto"/>
        <w:ind w:left="1420" w:right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приложения</w:t>
      </w:r>
    </w:p>
    <w:p w:rsidR="00C64376" w:rsidRDefault="00C64376" w:rsidP="00C6437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оформления печатных источников</w:t>
      </w:r>
    </w:p>
    <w:p w:rsidR="005A3600" w:rsidRPr="005A3600" w:rsidRDefault="005A3600" w:rsidP="005A3600">
      <w:pPr>
        <w:autoSpaceDE w:val="0"/>
        <w:autoSpaceDN w:val="0"/>
        <w:adjustRightInd w:val="0"/>
        <w:spacing w:after="0" w:line="240" w:lineRule="auto"/>
        <w:ind w:left="1060"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[22] </w:t>
      </w:r>
      <w:proofErr w:type="spellStart"/>
      <w:r>
        <w:rPr>
          <w:color w:val="000000"/>
          <w:sz w:val="27"/>
          <w:szCs w:val="27"/>
        </w:rPr>
        <w:t>Хаф</w:t>
      </w:r>
      <w:proofErr w:type="spellEnd"/>
      <w:r>
        <w:rPr>
          <w:color w:val="000000"/>
          <w:sz w:val="27"/>
          <w:szCs w:val="27"/>
        </w:rPr>
        <w:t xml:space="preserve">, Л. Проектирование информационных систем / Л. </w:t>
      </w:r>
      <w:proofErr w:type="spellStart"/>
      <w:r>
        <w:rPr>
          <w:color w:val="000000"/>
          <w:sz w:val="27"/>
          <w:szCs w:val="27"/>
        </w:rPr>
        <w:t>Хаф</w:t>
      </w:r>
      <w:proofErr w:type="spellEnd"/>
      <w:r>
        <w:rPr>
          <w:color w:val="000000"/>
          <w:sz w:val="27"/>
          <w:szCs w:val="27"/>
        </w:rPr>
        <w:t xml:space="preserve">. – М.: Бином, 2015. – 728 </w:t>
      </w:r>
      <w:proofErr w:type="gramStart"/>
      <w:r>
        <w:rPr>
          <w:color w:val="000000"/>
          <w:sz w:val="27"/>
          <w:szCs w:val="27"/>
        </w:rPr>
        <w:t>с</w:t>
      </w:r>
      <w:proofErr w:type="gramEnd"/>
      <w:r>
        <w:rPr>
          <w:color w:val="000000"/>
          <w:sz w:val="27"/>
          <w:szCs w:val="27"/>
        </w:rPr>
        <w:t>.</w:t>
      </w:r>
    </w:p>
    <w:p w:rsidR="005A3600" w:rsidRDefault="00C64376" w:rsidP="005A3600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оформления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color w:val="000000"/>
          <w:sz w:val="28"/>
          <w:szCs w:val="28"/>
        </w:rPr>
        <w:t>источников</w:t>
      </w:r>
    </w:p>
    <w:p w:rsidR="005A3600" w:rsidRPr="005A3600" w:rsidRDefault="005A3600" w:rsidP="005A3600">
      <w:pPr>
        <w:autoSpaceDE w:val="0"/>
        <w:autoSpaceDN w:val="0"/>
        <w:adjustRightInd w:val="0"/>
        <w:spacing w:after="0" w:line="240" w:lineRule="auto"/>
        <w:ind w:left="1060"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3600">
        <w:rPr>
          <w:color w:val="000000"/>
          <w:sz w:val="27"/>
          <w:szCs w:val="27"/>
        </w:rPr>
        <w:t>[19] Каким должен быть основной функционал CRM-системы [Электронный ресурс]. – Школа</w:t>
      </w:r>
      <w:proofErr w:type="gramStart"/>
      <w:r w:rsidRPr="005A3600">
        <w:rPr>
          <w:color w:val="000000"/>
          <w:sz w:val="27"/>
          <w:szCs w:val="27"/>
        </w:rPr>
        <w:t xml:space="preserve"> П</w:t>
      </w:r>
      <w:proofErr w:type="gramEnd"/>
      <w:r w:rsidRPr="005A3600">
        <w:rPr>
          <w:color w:val="000000"/>
          <w:sz w:val="27"/>
          <w:szCs w:val="27"/>
        </w:rPr>
        <w:t xml:space="preserve">родашь, 2016. – Режим доступа: </w:t>
      </w:r>
      <w:hyperlink r:id="rId7" w:history="1">
        <w:r w:rsidRPr="00417B8F">
          <w:rPr>
            <w:rStyle w:val="a8"/>
            <w:sz w:val="27"/>
            <w:szCs w:val="27"/>
          </w:rPr>
          <w:t>http://prodasch.ru/blog/idealnii-otdel-prodazh/kakim-dolzhen-byt-osnovnoy-funktsional-crm-sistemy/</w:t>
        </w:r>
      </w:hyperlink>
      <w:r w:rsidRPr="005A3600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Дата доступа 20.11.2017</w:t>
      </w:r>
    </w:p>
    <w:p w:rsidR="005A3600" w:rsidRPr="005A3600" w:rsidRDefault="005A3600" w:rsidP="005A3600">
      <w:pPr>
        <w:autoSpaceDE w:val="0"/>
        <w:autoSpaceDN w:val="0"/>
        <w:adjustRightInd w:val="0"/>
        <w:spacing w:after="0" w:line="240" w:lineRule="auto"/>
        <w:ind w:left="1060" w:right="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D0BD6" w:rsidRPr="00C31A57" w:rsidRDefault="00C64376" w:rsidP="003D0BD6">
      <w:pPr>
        <w:pStyle w:val="Default"/>
        <w:ind w:left="720"/>
        <w:jc w:val="both"/>
      </w:pPr>
      <w:r>
        <w:t xml:space="preserve">*- в </w:t>
      </w:r>
      <w:proofErr w:type="spellStart"/>
      <w:r>
        <w:t>прииложении</w:t>
      </w:r>
      <w:proofErr w:type="spellEnd"/>
    </w:p>
    <w:sectPr w:rsidR="003D0BD6" w:rsidRPr="00C31A57" w:rsidSect="001F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611A9"/>
    <w:multiLevelType w:val="hybridMultilevel"/>
    <w:tmpl w:val="196C9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7227"/>
    <w:multiLevelType w:val="hybridMultilevel"/>
    <w:tmpl w:val="4930351E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">
    <w:nsid w:val="21BC56FC"/>
    <w:multiLevelType w:val="hybridMultilevel"/>
    <w:tmpl w:val="B28E6D6E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470C6A47"/>
    <w:multiLevelType w:val="hybridMultilevel"/>
    <w:tmpl w:val="7EEEE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1A57"/>
    <w:rsid w:val="0005308D"/>
    <w:rsid w:val="001F668B"/>
    <w:rsid w:val="00364C65"/>
    <w:rsid w:val="003D0BD6"/>
    <w:rsid w:val="005A3600"/>
    <w:rsid w:val="00A20484"/>
    <w:rsid w:val="00A30B7B"/>
    <w:rsid w:val="00B7595B"/>
    <w:rsid w:val="00C23B38"/>
    <w:rsid w:val="00C31A57"/>
    <w:rsid w:val="00C64376"/>
    <w:rsid w:val="00DD3819"/>
    <w:rsid w:val="00FB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1A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A5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0BD6"/>
    <w:pPr>
      <w:ind w:left="720"/>
      <w:contextualSpacing/>
    </w:pPr>
  </w:style>
  <w:style w:type="table" w:styleId="a6">
    <w:name w:val="Table Grid"/>
    <w:basedOn w:val="a1"/>
    <w:uiPriority w:val="59"/>
    <w:rsid w:val="00C64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5A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A36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dasch.ru/blog/idealnii-otdel-prodazh/kakim-dolzhen-byt-osnovnoy-funktsional-crm-sistem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D3B5D-DA87-4D6E-B4D7-D4588073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2015-10-21T14:20:00Z</dcterms:created>
  <dcterms:modified xsi:type="dcterms:W3CDTF">2019-02-14T11:13:00Z</dcterms:modified>
</cp:coreProperties>
</file>