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B06F" w14:textId="77777777" w:rsidR="00B56E8C" w:rsidRPr="00275197" w:rsidRDefault="00B56E8C" w:rsidP="00B56E8C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Министерство образования Республики Беларусь</w:t>
      </w:r>
    </w:p>
    <w:p w14:paraId="7F1F63B1" w14:textId="77777777" w:rsidR="00B56E8C" w:rsidRPr="00275197" w:rsidRDefault="00B56E8C" w:rsidP="00B56E8C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Учреждение образования</w:t>
      </w:r>
    </w:p>
    <w:p w14:paraId="7240878A" w14:textId="77777777" w:rsidR="00B56E8C" w:rsidRPr="00275197" w:rsidRDefault="00B56E8C" w:rsidP="00B56E8C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«Белорусский государственный университет информатики и радиоэлектроники»</w:t>
      </w:r>
    </w:p>
    <w:p w14:paraId="309CBE48" w14:textId="77777777" w:rsidR="00B56E8C" w:rsidRPr="00275197" w:rsidRDefault="00B56E8C" w:rsidP="00B56E8C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Институт информационных технологий</w:t>
      </w:r>
    </w:p>
    <w:p w14:paraId="083CA175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190ABC0E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4BDD218D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D5D0E76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600C8D0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1724CED3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A1F207B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172E18DB" w14:textId="19508B8E" w:rsidR="00B56E8C" w:rsidRPr="00B56E8C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Лабораторная работа №</w:t>
      </w:r>
      <w:r w:rsidRPr="00B56E8C">
        <w:rPr>
          <w:rFonts w:eastAsiaTheme="minorHAnsi"/>
          <w:sz w:val="32"/>
          <w:szCs w:val="32"/>
          <w:lang w:eastAsia="en-US"/>
        </w:rPr>
        <w:t>4</w:t>
      </w:r>
    </w:p>
    <w:p w14:paraId="5E7C3AEF" w14:textId="202921F5" w:rsidR="00B56E8C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</w:t>
      </w:r>
      <w:r w:rsidRPr="00B56E8C">
        <w:rPr>
          <w:rFonts w:eastAsiaTheme="minorHAnsi"/>
          <w:sz w:val="32"/>
          <w:szCs w:val="32"/>
          <w:lang w:eastAsia="en-US"/>
        </w:rPr>
        <w:t>Распознавание образов</w:t>
      </w:r>
      <w:r>
        <w:rPr>
          <w:rFonts w:eastAsiaTheme="minorHAnsi"/>
          <w:sz w:val="32"/>
          <w:szCs w:val="32"/>
          <w:lang w:eastAsia="en-US"/>
        </w:rPr>
        <w:t>»</w:t>
      </w:r>
    </w:p>
    <w:p w14:paraId="5EEDD790" w14:textId="77777777" w:rsidR="00B56E8C" w:rsidRPr="009672F6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9672F6">
        <w:rPr>
          <w:rFonts w:eastAsiaTheme="minorHAnsi"/>
          <w:sz w:val="32"/>
          <w:szCs w:val="32"/>
          <w:lang w:eastAsia="en-US"/>
        </w:rPr>
        <w:t>по дисциплине «Цифровая обработка сигналов»</w:t>
      </w:r>
    </w:p>
    <w:p w14:paraId="65738900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Вариант №</w:t>
      </w:r>
      <w:r>
        <w:rPr>
          <w:rFonts w:eastAsiaTheme="minorHAnsi"/>
          <w:sz w:val="32"/>
          <w:szCs w:val="32"/>
          <w:lang w:eastAsia="en-US"/>
        </w:rPr>
        <w:t>6</w:t>
      </w:r>
    </w:p>
    <w:p w14:paraId="1C5BAF1A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045933B8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6D21C0F4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42F449CD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30C00C60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52A77C9D" w14:textId="77777777" w:rsidR="00B56E8C" w:rsidRPr="00275197" w:rsidRDefault="00B56E8C" w:rsidP="00B56E8C">
      <w:pPr>
        <w:spacing w:after="160" w:line="259" w:lineRule="auto"/>
        <w:ind w:left="7655" w:hanging="2835"/>
        <w:jc w:val="left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Выполнил: студент гр. 98106</w:t>
      </w:r>
      <w:r w:rsidRPr="00B600F2">
        <w:rPr>
          <w:rFonts w:eastAsiaTheme="minorHAnsi"/>
          <w:sz w:val="28"/>
          <w:szCs w:val="28"/>
          <w:lang w:eastAsia="en-US"/>
        </w:rPr>
        <w:t>4</w:t>
      </w:r>
      <w:r w:rsidRPr="00275197">
        <w:rPr>
          <w:rFonts w:eastAsiaTheme="minorHAnsi"/>
          <w:sz w:val="28"/>
          <w:szCs w:val="28"/>
          <w:lang w:eastAsia="en-US"/>
        </w:rPr>
        <w:t xml:space="preserve"> Ефименко Павел Викторович</w:t>
      </w:r>
    </w:p>
    <w:p w14:paraId="7E6486A5" w14:textId="77777777" w:rsidR="00B56E8C" w:rsidRPr="00275197" w:rsidRDefault="00B56E8C" w:rsidP="00B56E8C">
      <w:pPr>
        <w:spacing w:after="160" w:line="259" w:lineRule="auto"/>
        <w:ind w:firstLine="4820"/>
        <w:jc w:val="left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Проверил: Митюхин А. И.</w:t>
      </w:r>
    </w:p>
    <w:p w14:paraId="718E728E" w14:textId="77777777" w:rsidR="00B56E8C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00CDB34A" w14:textId="77777777" w:rsidR="00B56E8C" w:rsidRPr="00275197" w:rsidRDefault="00B56E8C" w:rsidP="00B56E8C">
      <w:pPr>
        <w:spacing w:after="160" w:line="259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6E63E18A" w14:textId="77777777" w:rsidR="00B56E8C" w:rsidRDefault="00B56E8C" w:rsidP="00B56E8C">
      <w:pPr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Минск 202</w:t>
      </w:r>
      <w:r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br w:type="page"/>
      </w:r>
    </w:p>
    <w:p w14:paraId="75A339E0" w14:textId="77777777" w:rsidR="00B56E8C" w:rsidRPr="00B56E8C" w:rsidRDefault="00B56E8C" w:rsidP="00B56E8C">
      <w:pPr>
        <w:spacing w:before="120" w:after="120" w:line="250" w:lineRule="atLeast"/>
        <w:rPr>
          <w:sz w:val="28"/>
          <w:szCs w:val="22"/>
          <w:lang w:eastAsia="en-US"/>
        </w:rPr>
      </w:pPr>
      <w:r w:rsidRPr="00B56E8C">
        <w:rPr>
          <w:color w:val="000000"/>
          <w:szCs w:val="28"/>
        </w:rPr>
        <w:lastRenderedPageBreak/>
        <w:t xml:space="preserve">Тема работы: </w:t>
      </w:r>
      <w:r w:rsidRPr="00B56E8C">
        <w:t>Распознавание образов</w:t>
      </w:r>
    </w:p>
    <w:p w14:paraId="11F04F59" w14:textId="77777777" w:rsidR="00B56E8C" w:rsidRPr="00B56E8C" w:rsidRDefault="00B56E8C" w:rsidP="00B56E8C">
      <w:pPr>
        <w:spacing w:before="120" w:after="120" w:line="250" w:lineRule="atLeast"/>
      </w:pPr>
      <w:r w:rsidRPr="00B56E8C">
        <w:t>Цель: изучение метода классификации образов на основе теории решений с</w:t>
      </w:r>
    </w:p>
    <w:p w14:paraId="4B20BE4E" w14:textId="77777777" w:rsidR="00B56E8C" w:rsidRP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 w:rsidRPr="00B56E8C">
        <w:t>использованием дискриминантных функций.</w:t>
      </w:r>
    </w:p>
    <w:p w14:paraId="4231A049" w14:textId="77777777" w:rsidR="00B56E8C" w:rsidRPr="00B56E8C" w:rsidRDefault="00B56E8C" w:rsidP="00B56E8C">
      <w:pPr>
        <w:spacing w:before="120" w:after="120" w:line="250" w:lineRule="atLeast"/>
        <w:ind w:firstLine="0"/>
        <w:jc w:val="center"/>
        <w:rPr>
          <w:color w:val="000000"/>
          <w:szCs w:val="28"/>
        </w:rPr>
      </w:pPr>
      <w:r w:rsidRPr="00B56E8C">
        <w:rPr>
          <w:color w:val="000000"/>
          <w:szCs w:val="28"/>
        </w:rPr>
        <w:t>Выполнение работы</w:t>
      </w:r>
    </w:p>
    <w:p w14:paraId="04DEE438" w14:textId="77777777" w:rsidR="00B56E8C" w:rsidRPr="00B56E8C" w:rsidRDefault="00B56E8C" w:rsidP="00B56E8C">
      <w:pPr>
        <w:spacing w:before="120" w:after="120" w:line="250" w:lineRule="atLeast"/>
        <w:jc w:val="center"/>
        <w:rPr>
          <w:color w:val="000000"/>
          <w:szCs w:val="28"/>
        </w:rPr>
      </w:pPr>
      <w:r w:rsidRPr="00B56E8C">
        <w:rPr>
          <w:color w:val="000000"/>
          <w:szCs w:val="28"/>
        </w:rPr>
        <w:t>4.1. Создать кластеры на основе известных внутренних признаков образов.</w:t>
      </w:r>
    </w:p>
    <w:p w14:paraId="75E5E7B2" w14:textId="22FC7595" w:rsidR="00B56E8C" w:rsidRDefault="00B56E8C" w:rsidP="00B56E8C">
      <w:pPr>
        <w:spacing w:before="120" w:after="120" w:line="250" w:lineRule="atLeast"/>
        <w:rPr>
          <w:color w:val="000000"/>
          <w:sz w:val="28"/>
          <w:szCs w:val="28"/>
        </w:rPr>
      </w:pPr>
      <w:r w:rsidRPr="00B56E8C">
        <w:rPr>
          <w:color w:val="000000"/>
          <w:szCs w:val="28"/>
        </w:rPr>
        <w:t xml:space="preserve">Пусть обучающие множества состоят из двумерных векторов признаков образов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ij</m:t>
            </m:r>
          </m:sub>
        </m:sSub>
      </m:oMath>
    </w:p>
    <w:p w14:paraId="4A379C16" w14:textId="557CB310" w:rsidR="00B56E8C" w:rsidRDefault="00B56E8C" w:rsidP="00B56E8C">
      <w:pPr>
        <w:spacing w:before="120" w:after="120" w:line="250" w:lineRule="atLeast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ij</m:t>
            </m:r>
          </m:sub>
        </m:sSub>
      </m:oMath>
      <w:r w:rsidRPr="00B56E8C">
        <w:rPr>
          <w:iCs/>
          <w:color w:val="000000"/>
          <w:sz w:val="28"/>
          <w:szCs w:val="28"/>
        </w:rPr>
        <w:t xml:space="preserve"> – </w:t>
      </w:r>
      <w:r>
        <w:rPr>
          <w:iCs/>
          <w:color w:val="000000"/>
          <w:sz w:val="28"/>
          <w:szCs w:val="28"/>
        </w:rPr>
        <w:t>образ в векторном признаке.</w:t>
      </w:r>
    </w:p>
    <w:p w14:paraId="2BEE4F32" w14:textId="1A3460A8" w:rsidR="00B56E8C" w:rsidRDefault="003F3059" w:rsidP="00B56E8C">
      <w:pPr>
        <w:spacing w:before="120" w:after="120" w:line="250" w:lineRule="atLeast"/>
        <w:rPr>
          <w:iCs/>
          <w:color w:val="000000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j</m:t>
        </m:r>
      </m:oMath>
      <w:r w:rsidRPr="003F3059">
        <w:rPr>
          <w:iCs/>
          <w:color w:val="000000"/>
          <w:szCs w:val="28"/>
        </w:rPr>
        <w:t xml:space="preserve"> – </w:t>
      </w:r>
      <w:r>
        <w:rPr>
          <w:iCs/>
          <w:color w:val="000000"/>
          <w:szCs w:val="28"/>
        </w:rPr>
        <w:t>образ.</w:t>
      </w:r>
    </w:p>
    <w:p w14:paraId="666CD45C" w14:textId="4EDF7147" w:rsidR="003F3059" w:rsidRPr="003F3059" w:rsidRDefault="003F3059" w:rsidP="00B56E8C">
      <w:pPr>
        <w:spacing w:before="120" w:after="120" w:line="250" w:lineRule="atLeast"/>
        <w:rPr>
          <w:iCs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3F3059">
        <w:rPr>
          <w:iCs/>
          <w:color w:val="000000"/>
          <w:szCs w:val="28"/>
        </w:rPr>
        <w:t xml:space="preserve"> – </w:t>
      </w:r>
      <w:r>
        <w:rPr>
          <w:iCs/>
          <w:color w:val="000000"/>
          <w:szCs w:val="28"/>
        </w:rPr>
        <w:t>дескриптор образа.</w:t>
      </w:r>
    </w:p>
    <w:p w14:paraId="0FF69014" w14:textId="1D773269" w:rsidR="00B56E8C" w:rsidRP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 w:rsidRPr="00B56E8C">
        <w:rPr>
          <w:color w:val="000000"/>
          <w:szCs w:val="28"/>
        </w:rPr>
        <w:t xml:space="preserve">К классу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</m:oMath>
      <w:r w:rsidRPr="00B56E8C">
        <w:rPr>
          <w:color w:val="000000"/>
          <w:szCs w:val="28"/>
        </w:rPr>
        <w:t>относятся векторы признаков</w:t>
      </w:r>
    </w:p>
    <w:p w14:paraId="0101FED9" w14:textId="3DFD2D03" w:rsidR="00B56E8C" w:rsidRP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15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</m:oMath>
      </m:oMathPara>
    </w:p>
    <w:p w14:paraId="449A8B6C" w14:textId="613BB08C" w:rsidR="00B56E8C" w:rsidRP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 w:rsidRPr="00B56E8C">
        <w:rPr>
          <w:color w:val="000000"/>
          <w:szCs w:val="28"/>
        </w:rPr>
        <w:t xml:space="preserve">К классу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</m:oMath>
      <w:r w:rsidRPr="00B56E8C">
        <w:rPr>
          <w:color w:val="000000"/>
          <w:szCs w:val="28"/>
        </w:rPr>
        <w:t>относятся векторы признаков</w:t>
      </w:r>
    </w:p>
    <w:p w14:paraId="77E377BD" w14:textId="15437A92" w:rsidR="00B56E8C" w:rsidRP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15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</m:oMath>
      </m:oMathPara>
    </w:p>
    <w:p w14:paraId="6C757A3B" w14:textId="77777777" w:rsidR="00B56E8C" w:rsidRPr="00B56E8C" w:rsidRDefault="00B56E8C" w:rsidP="00B56E8C">
      <w:pPr>
        <w:spacing w:before="120" w:after="120" w:line="250" w:lineRule="atLeast"/>
        <w:rPr>
          <w:iCs/>
          <w:color w:val="000000"/>
          <w:szCs w:val="28"/>
        </w:rPr>
      </w:pPr>
      <w:r w:rsidRPr="00B56E8C">
        <w:rPr>
          <w:iCs/>
          <w:color w:val="000000"/>
          <w:szCs w:val="28"/>
        </w:rPr>
        <w:t>Из векторов признаков найдем векторы прототипы по формуле:</w:t>
      </w:r>
    </w:p>
    <w:p w14:paraId="71DF0AEA" w14:textId="49537D58" w:rsidR="00B56E8C" w:rsidRPr="00B56E8C" w:rsidRDefault="00B56E8C" w:rsidP="00B56E8C">
      <w:pPr>
        <w:spacing w:before="120" w:after="120" w:line="250" w:lineRule="atLeast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ij</m:t>
                  </m:r>
                </m:sub>
              </m:sSub>
            </m:e>
          </m:nary>
        </m:oMath>
      </m:oMathPara>
    </w:p>
    <w:p w14:paraId="14B298FD" w14:textId="77777777" w:rsidR="00B56E8C" w:rsidRP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 w:rsidRPr="00B56E8C">
        <w:rPr>
          <w:color w:val="000000"/>
          <w:szCs w:val="28"/>
        </w:rPr>
        <w:t xml:space="preserve">Вектор </w:t>
      </w:r>
      <w:r w:rsidRPr="00B56E8C">
        <w:rPr>
          <w:iCs/>
          <w:color w:val="000000"/>
          <w:szCs w:val="28"/>
        </w:rPr>
        <w:t>прототип класса с1</w:t>
      </w:r>
    </w:p>
    <w:p w14:paraId="22A3DDA1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5,6</m:t>
                    </m:r>
                  </m:e>
                </m:mr>
              </m:m>
            </m:e>
          </m:d>
        </m:oMath>
      </m:oMathPara>
    </w:p>
    <w:p w14:paraId="037A3A6A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 xml:space="preserve">Вектор </w:t>
      </w:r>
      <w:r>
        <w:rPr>
          <w:iCs/>
          <w:color w:val="000000"/>
          <w:szCs w:val="28"/>
        </w:rPr>
        <w:t>прототип класса с2</w:t>
      </w:r>
    </w:p>
    <w:p w14:paraId="031FAE95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717934D6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Найдем разность расстояний между прототипами векторов с1 и с2 по формуле</w:t>
      </w:r>
    </w:p>
    <w:p w14:paraId="51ECE41D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07F80C5F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ij+1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+…)</m:t>
          </m:r>
        </m:oMath>
      </m:oMathPara>
    </w:p>
    <w:p w14:paraId="51FF5833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Х – </w:t>
      </w:r>
      <w:r>
        <w:rPr>
          <w:iCs/>
          <w:color w:val="000000"/>
          <w:szCs w:val="28"/>
        </w:rPr>
        <w:t>искомый вектор с координатами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</m:oMath>
      <w:r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</m:oMath>
      <w:r>
        <w:rPr>
          <w:iCs/>
          <w:color w:val="000000"/>
          <w:szCs w:val="28"/>
        </w:rPr>
        <w:t>), который нужно проверить на принадлежность кластеру</w:t>
      </w:r>
    </w:p>
    <w:p w14:paraId="4BE78580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22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0BF96BB3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7AA57097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6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-2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5,6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37DD4465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(67,36-13)-2(8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-2,6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3E95B421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-2(8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+2,6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102C1CE0" w14:textId="32D2873D" w:rsidR="00B56E8C" w:rsidRDefault="00B56E8C" w:rsidP="00B56E8C">
      <w:pPr>
        <w:spacing w:before="120" w:after="120" w:line="250" w:lineRule="atLeast"/>
        <w:ind w:firstLine="0"/>
        <w:jc w:val="center"/>
        <w:rPr>
          <w:b/>
          <w:bCs/>
          <w:color w:val="000000"/>
          <w:szCs w:val="28"/>
        </w:rPr>
      </w:pPr>
      <w:r>
        <w:rPr>
          <w:rFonts w:eastAsiaTheme="minorHAnsi" w:cstheme="minorBidi"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0295B" wp14:editId="75D977B6">
                <wp:simplePos x="0" y="0"/>
                <wp:positionH relativeFrom="column">
                  <wp:posOffset>1624965</wp:posOffset>
                </wp:positionH>
                <wp:positionV relativeFrom="paragraph">
                  <wp:posOffset>1237615</wp:posOffset>
                </wp:positionV>
                <wp:extent cx="3561080" cy="1096645"/>
                <wp:effectExtent l="0" t="0" r="20320" b="2730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0445" cy="1096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D7B2" id="Прямая соединительная линия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97.45pt" to="408.3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w:drawing>
          <wp:inline distT="0" distB="0" distL="0" distR="0" wp14:anchorId="720F79CF" wp14:editId="4463E6D7">
            <wp:extent cx="6426835" cy="4123690"/>
            <wp:effectExtent l="0" t="0" r="12065" b="1016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5C6A69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4.2. Создать произвольную обучающую выборку образов.</w:t>
      </w:r>
    </w:p>
    <w:p w14:paraId="7F6AF7FC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Пусть в качестве произвольной обучающей выборке выступает вектор 1</w:t>
      </w:r>
    </w:p>
    <w:p w14:paraId="45B88771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8</m:t>
                    </m:r>
                  </m:e>
                </m:mr>
              </m:m>
            </m:e>
          </m:d>
        </m:oMath>
      </m:oMathPara>
    </w:p>
    <w:p w14:paraId="5330CE7E" w14:textId="77777777" w:rsidR="00B56E8C" w:rsidRDefault="00B56E8C" w:rsidP="00B56E8C">
      <w:pPr>
        <w:spacing w:before="120" w:after="120" w:line="250" w:lineRule="atLeast"/>
        <w:rPr>
          <w:rFonts w:eastAsiaTheme="minorHAnsi" w:cstheme="minorBidi"/>
          <w:szCs w:val="22"/>
          <w:lang w:eastAsia="en-US"/>
        </w:rPr>
      </w:pPr>
      <w:r>
        <w:t>Определим принадлежность искомого вектора к кластеру, для этого подставим значения его координат в формулу</w:t>
      </w:r>
    </w:p>
    <w:p w14:paraId="126EACD1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-2(8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+2,6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3AE876C3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-2(8</m:t>
          </m:r>
          <m:r>
            <w:rPr>
              <w:rFonts w:ascii="Cambria Math" w:hAnsi="Cambria Math"/>
              <w:color w:val="000000"/>
              <w:szCs w:val="28"/>
            </w:rPr>
            <m:t>*3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+2,6</m:t>
          </m:r>
          <m:r>
            <w:rPr>
              <w:rFonts w:ascii="Cambria Math" w:hAnsi="Cambria Math"/>
              <w:color w:val="000000"/>
              <w:szCs w:val="28"/>
            </w:rPr>
            <m:t>*8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0320F075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-2(24+20,8)=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21B57546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-2(44,8)=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4960BDD2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-89,6=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1F5F0565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-35,24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>(X)</m:t>
          </m:r>
        </m:oMath>
      </m:oMathPara>
    </w:p>
    <w:p w14:paraId="1B5EC0F2" w14:textId="0A27BEFC" w:rsidR="00B56E8C" w:rsidRDefault="00B56E8C" w:rsidP="00B56E8C">
      <w:pPr>
        <w:spacing w:before="120" w:after="120" w:line="250" w:lineRule="atLeast"/>
        <w:ind w:firstLine="0"/>
      </w:pPr>
      <w:r>
        <w:t>В результате</w:t>
      </w:r>
    </w:p>
    <w:p w14:paraId="31D67E26" w14:textId="2717D08C" w:rsidR="003F3059" w:rsidRPr="003F3059" w:rsidRDefault="003F3059" w:rsidP="00B56E8C">
      <w:pPr>
        <w:spacing w:before="120" w:after="120" w:line="250" w:lineRule="atLeast"/>
        <w:ind w:firstLine="0"/>
        <w:rPr>
          <w:iCs/>
          <w:color w:val="000000"/>
          <w:szCs w:val="28"/>
        </w:rPr>
      </w:pPr>
      <m:oMath>
        <m:sSup>
          <m:sSup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</m:d>
      </m:oMath>
      <w:r w:rsidRPr="003F3059">
        <w:rPr>
          <w:iCs/>
          <w:color w:val="000000"/>
          <w:sz w:val="28"/>
          <w:szCs w:val="28"/>
        </w:rPr>
        <w:t xml:space="preserve"> – расстояние.</w:t>
      </w:r>
    </w:p>
    <w:p w14:paraId="1D1CC1CF" w14:textId="77777777" w:rsidR="00B56E8C" w:rsidRDefault="00B56E8C" w:rsidP="00B56E8C">
      <w:pPr>
        <w:spacing w:before="120" w:after="120" w:line="250" w:lineRule="atLeast"/>
        <w:ind w:firstLine="0"/>
        <w:rPr>
          <w:i/>
          <w:color w:val="000000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&lt;0,</m:t>
          </m:r>
        </m:oMath>
      </m:oMathPara>
    </w:p>
    <w:p w14:paraId="7343D705" w14:textId="77777777" w:rsidR="00B56E8C" w:rsidRDefault="00B56E8C" w:rsidP="00B56E8C">
      <w:pPr>
        <w:spacing w:before="120" w:after="120" w:line="250" w:lineRule="atLeast"/>
        <w:ind w:firstLine="0"/>
        <w:rPr>
          <w:rFonts w:eastAsiaTheme="minorHAnsi" w:cstheme="minorBidi"/>
          <w:szCs w:val="22"/>
          <w:lang w:eastAsia="en-US"/>
        </w:rPr>
      </w:pPr>
      <w:r>
        <w:t xml:space="preserve">значит образ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</m:oMath>
      <w:r>
        <w:t xml:space="preserve">  принадлежит классу </w:t>
      </w:r>
      <w:r>
        <w:rPr>
          <w:rFonts w:ascii="Cambria Math" w:hAnsi="Cambria Math" w:cs="Cambria Math"/>
        </w:rPr>
        <w:t>𝑐</w:t>
      </w:r>
      <w:r>
        <w:t>1.</w:t>
      </w:r>
    </w:p>
    <w:p w14:paraId="0C9CDD32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4.3. Получить дискриминантную функцию классификатора образов с</w:t>
      </w:r>
    </w:p>
    <w:p w14:paraId="78DE7CBC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использованием прототипов.</w:t>
      </w:r>
    </w:p>
    <w:p w14:paraId="0A6433A2" w14:textId="77777777" w:rsidR="00B56E8C" w:rsidRDefault="00B56E8C" w:rsidP="00B56E8C">
      <w:pPr>
        <w:spacing w:before="120" w:after="120" w:line="250" w:lineRule="atLeast"/>
        <w:rPr>
          <w:rFonts w:eastAsiaTheme="minorHAnsi" w:cstheme="minorBidi"/>
          <w:szCs w:val="22"/>
          <w:lang w:eastAsia="en-US"/>
        </w:rPr>
      </w:pPr>
      <w:r>
        <w:t>Обобщенная линейная решающая или дискриминантная функция записывается как</w:t>
      </w:r>
    </w:p>
    <w:p w14:paraId="411D80BA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X, </m:t>
          </m:r>
          <m:r>
            <w:rPr>
              <w:rFonts w:ascii="Cambria Math" w:hAnsi="Cambria Math"/>
              <w:color w:val="000000"/>
              <w:szCs w:val="28"/>
            </w:rPr>
            <m:t>где</m:t>
          </m:r>
        </m:oMath>
      </m:oMathPara>
    </w:p>
    <w:p w14:paraId="23E04639" w14:textId="77777777" w:rsidR="00B56E8C" w:rsidRDefault="00B56E8C" w:rsidP="00B56E8C">
      <w:pPr>
        <w:spacing w:before="120" w:after="120" w:line="250" w:lineRule="atLeast"/>
        <w:rPr>
          <w:iCs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,1)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T</m:t>
            </m:r>
          </m:sup>
        </m:sSup>
      </m:oMath>
      <w:r>
        <w:rPr>
          <w:iCs/>
          <w:color w:val="000000"/>
          <w:szCs w:val="28"/>
        </w:rPr>
        <w:t xml:space="preserve">- входной образ с добавленной координатой, равной единице, </w:t>
      </w:r>
    </w:p>
    <w:p w14:paraId="6DF2CCB3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  <w:lang w:val="en-US"/>
        </w:rPr>
        <w:t>W</w:t>
      </w:r>
      <m:oMath>
        <m: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T</m:t>
            </m:r>
          </m:sup>
        </m:sSup>
      </m:oMath>
      <w:r>
        <w:rPr>
          <w:color w:val="000000"/>
          <w:szCs w:val="28"/>
        </w:rPr>
        <w:t>- вектор параметров (весов) классификатора.</w:t>
      </w:r>
    </w:p>
    <w:p w14:paraId="16A3E09F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Определи гиперплоскость (границу) для этого она должна соответствовать выражению</w:t>
      </w:r>
    </w:p>
    <w:p w14:paraId="27ECF553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14:paraId="488C4885" w14:textId="77777777" w:rsidR="00B56E8C" w:rsidRDefault="00B56E8C" w:rsidP="00B56E8C">
      <w:pPr>
        <w:spacing w:before="120" w:after="120" w:line="250" w:lineRule="atLeast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Приравняем функцию кластеризации к 0</w:t>
      </w:r>
    </w:p>
    <w:p w14:paraId="48C6E836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54,36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+2,6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=0</m:t>
          </m:r>
        </m:oMath>
      </m:oMathPara>
    </w:p>
    <w:p w14:paraId="11C74DEA" w14:textId="77777777" w:rsidR="00B56E8C" w:rsidRDefault="00B56E8C" w:rsidP="00B56E8C">
      <w:pPr>
        <w:spacing w:before="120" w:after="120" w:line="250" w:lineRule="atLeast"/>
        <w:rPr>
          <w:i/>
          <w:szCs w:val="22"/>
          <w:lang w:eastAsia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+2,6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54,36</m:t>
          </m:r>
        </m:oMath>
      </m:oMathPara>
    </w:p>
    <w:p w14:paraId="2604CBDF" w14:textId="77777777" w:rsidR="00B56E8C" w:rsidRDefault="00B56E8C" w:rsidP="00B56E8C">
      <w:pPr>
        <w:spacing w:before="120" w:after="120" w:line="250" w:lineRule="atLeast"/>
        <w:rPr>
          <w:i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+2,6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27,18</m:t>
          </m:r>
        </m:oMath>
      </m:oMathPara>
    </w:p>
    <w:p w14:paraId="210DF6E4" w14:textId="77777777" w:rsidR="00B56E8C" w:rsidRDefault="00B56E8C" w:rsidP="00B56E8C">
      <w:pPr>
        <w:spacing w:before="120" w:after="120" w:line="250" w:lineRule="atLeast"/>
        <w:rPr>
          <w:i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+2,6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27,18</m:t>
          </m:r>
        </m:oMath>
      </m:oMathPara>
    </w:p>
    <w:p w14:paraId="2FC54A3E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4.4. Произвести оценку разработанного классификатора с помощью контрольной выборки образов.</w:t>
      </w:r>
    </w:p>
    <w:p w14:paraId="3EBDF5F4" w14:textId="77777777" w:rsidR="00B56E8C" w:rsidRDefault="00B56E8C" w:rsidP="00B56E8C">
      <w:pPr>
        <w:spacing w:before="120" w:after="120" w:line="250" w:lineRule="atLeast"/>
        <w:rPr>
          <w:rFonts w:eastAsiaTheme="minorHAnsi" w:cstheme="minorBidi"/>
          <w:szCs w:val="22"/>
          <w:lang w:eastAsia="en-US"/>
        </w:rPr>
      </w:pPr>
      <w:r>
        <w:t xml:space="preserve">Пусть контрольная выборка включает в себя 4 образа, </w:t>
      </w:r>
      <w:r>
        <w:rPr>
          <w:rFonts w:ascii="Cambria Math" w:hAnsi="Cambria Math" w:cs="Cambria Math"/>
        </w:rPr>
        <w:t>𝑘</w:t>
      </w:r>
      <w:r>
        <w:t xml:space="preserve"> = 1, 2, 3, 4.</w:t>
      </w:r>
    </w:p>
    <w:p w14:paraId="18916BC8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DE09ED7" w14:textId="77777777" w:rsidR="00B56E8C" w:rsidRDefault="00B56E8C" w:rsidP="00B56E8C">
      <w:pPr>
        <w:spacing w:before="120" w:after="120" w:line="250" w:lineRule="atLeast"/>
        <w:rPr>
          <w:rFonts w:eastAsiaTheme="minorHAnsi" w:cstheme="minorBidi"/>
          <w:szCs w:val="22"/>
          <w:lang w:eastAsia="en-US"/>
        </w:rPr>
      </w:pPr>
      <w:r>
        <w:t xml:space="preserve">Вычислим значение </w:t>
      </w:r>
      <m:oMath>
        <m:r>
          <w:rPr>
            <w:rFonts w:ascii="Cambria Math" w:hAnsi="Cambria Math"/>
            <w:color w:val="000000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</m:d>
      </m:oMath>
      <w:r>
        <w:t>для каждого из испытательных образов:</w:t>
      </w:r>
    </w:p>
    <w:p w14:paraId="4D3A6703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= 8*3+2,6*8-27,18=24+20,8- 27,18= 17,62 </m:t>
          </m:r>
        </m:oMath>
      </m:oMathPara>
    </w:p>
    <w:p w14:paraId="548EADD0" w14:textId="77777777" w:rsidR="00B56E8C" w:rsidRDefault="00B56E8C" w:rsidP="00B56E8C">
      <w:pPr>
        <w:spacing w:before="120" w:after="120" w:line="250" w:lineRule="atLeast"/>
        <w:rPr>
          <w:i/>
          <w:color w:val="00000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= 8*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+2,6*7-27,18=-16+18,2- 27,18= -24,98</m:t>
          </m:r>
        </m:oMath>
      </m:oMathPara>
    </w:p>
    <w:p w14:paraId="00AEE899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= 8*3+2,6*3-27,18=24+7,8- 27,18= 4,62</m:t>
          </m:r>
        </m:oMath>
      </m:oMathPara>
    </w:p>
    <w:p w14:paraId="511DD580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= 8*2+2,6*1-27,18=16+2,6- 27,18= -8,58 </m:t>
          </m:r>
        </m:oMath>
      </m:oMathPara>
    </w:p>
    <w:p w14:paraId="009477E1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</w:p>
    <w:p w14:paraId="5AC7B2A7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  <w:r>
        <w:rPr>
          <w:color w:val="000000"/>
          <w:szCs w:val="28"/>
        </w:rPr>
        <w:t>4.5. Синтезировать структурную схему классификатора.</w:t>
      </w:r>
    </w:p>
    <w:p w14:paraId="3A1D8830" w14:textId="77777777" w:rsidR="00B56E8C" w:rsidRDefault="00B56E8C" w:rsidP="00B56E8C">
      <w:pPr>
        <w:spacing w:before="120" w:after="120" w:line="250" w:lineRule="atLeast"/>
        <w:rPr>
          <w:color w:val="000000"/>
          <w:szCs w:val="28"/>
        </w:rPr>
      </w:pPr>
    </w:p>
    <w:p w14:paraId="19FE5E60" w14:textId="5F776420" w:rsidR="00B56E8C" w:rsidRDefault="00B56E8C" w:rsidP="00B56E8C">
      <w:pPr>
        <w:spacing w:before="120" w:after="120" w:line="250" w:lineRule="atLeast"/>
        <w:ind w:firstLine="0"/>
        <w:rPr>
          <w:color w:val="000000"/>
          <w:szCs w:val="28"/>
        </w:rPr>
      </w:pPr>
      <w:r>
        <w:rPr>
          <w:rFonts w:eastAsiaTheme="minorHAnsi" w:cstheme="minorBidi"/>
          <w:noProof/>
          <w:szCs w:val="22"/>
          <w:lang w:eastAsia="en-US"/>
        </w:rPr>
        <mc:AlternateContent>
          <mc:Choice Requires="wpc">
            <w:drawing>
              <wp:inline distT="0" distB="0" distL="0" distR="0" wp14:anchorId="0A1F6918" wp14:editId="787FF217">
                <wp:extent cx="6303645" cy="1428750"/>
                <wp:effectExtent l="0" t="0" r="1905" b="0"/>
                <wp:docPr id="20" name="Полотно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75501" y="128905"/>
                            <a:ext cx="31051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5E8A2" w14:textId="77777777" w:rsidR="00B56E8C" w:rsidRDefault="00B56E8C" w:rsidP="00B56E8C">
                              <w:pPr>
                                <w:ind w:firstLine="0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1" y="577820"/>
                            <a:ext cx="31051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1FFD8" w14:textId="77777777" w:rsidR="00B56E8C" w:rsidRDefault="00B56E8C" w:rsidP="00B56E8C">
                              <w:pPr>
                                <w:ind w:hanging="142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1" y="1008335"/>
                            <a:ext cx="30988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ADF42" w14:textId="77777777" w:rsidR="00B56E8C" w:rsidRDefault="00B56E8C" w:rsidP="00B56E8C">
                              <w:pPr>
                                <w:ind w:hanging="144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Овал 13"/>
                        <wps:cNvSpPr>
                          <a:spLocks noChangeArrowheads="1"/>
                        </wps:cNvSpPr>
                        <wps:spPr bwMode="auto">
                          <a:xfrm>
                            <a:off x="1376910" y="451816"/>
                            <a:ext cx="634705" cy="6347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77FFA6" w14:textId="77777777" w:rsidR="00B56E8C" w:rsidRDefault="00B56E8C" w:rsidP="00B56E8C">
                              <w:pPr>
                                <w:ind w:firstLine="0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2667819" y="376513"/>
                            <a:ext cx="1656712" cy="76382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ая со стрелкой 22"/>
                        <wps:cNvCnPr>
                          <a:cxnSpLocks noChangeShapeType="1"/>
                          <a:endCxn id="4" idx="1"/>
                        </wps:cNvCnPr>
                        <wps:spPr bwMode="auto">
                          <a:xfrm>
                            <a:off x="440603" y="280610"/>
                            <a:ext cx="1028707" cy="25470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Прямая со стрелкой 24"/>
                        <wps:cNvCnPr>
                          <a:cxnSpLocks noChangeShapeType="1"/>
                          <a:stCxn id="2" idx="3"/>
                          <a:endCxn id="4" idx="2"/>
                        </wps:cNvCnPr>
                        <wps:spPr bwMode="auto">
                          <a:xfrm flipV="1">
                            <a:off x="508604" y="769627"/>
                            <a:ext cx="858506" cy="38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Прямая со стрелкой 25"/>
                        <wps:cNvCnPr>
                          <a:cxnSpLocks noChangeShapeType="1"/>
                          <a:endCxn id="4" idx="3"/>
                        </wps:cNvCnPr>
                        <wps:spPr bwMode="auto">
                          <a:xfrm flipV="1">
                            <a:off x="527604" y="1003335"/>
                            <a:ext cx="941707" cy="20000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stCxn id="4" idx="6"/>
                          <a:endCxn id="6" idx="1"/>
                        </wps:cNvCnPr>
                        <wps:spPr bwMode="auto">
                          <a:xfrm flipV="1">
                            <a:off x="2021214" y="758827"/>
                            <a:ext cx="632405" cy="108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8"/>
                        <wps:cNvCnPr>
                          <a:cxnSpLocks noChangeShapeType="1"/>
                          <a:stCxn id="6" idx="3"/>
                        </wps:cNvCnPr>
                        <wps:spPr bwMode="auto">
                          <a:xfrm>
                            <a:off x="4338331" y="758827"/>
                            <a:ext cx="1527811" cy="108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Соединитель: уступ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2122" y="516318"/>
                            <a:ext cx="989707" cy="4303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Надпись 30"/>
                        <wps:cNvSpPr txBox="1">
                          <a:spLocks noChangeArrowheads="1"/>
                        </wps:cNvSpPr>
                        <wps:spPr bwMode="auto">
                          <a:xfrm>
                            <a:off x="2689219" y="758127"/>
                            <a:ext cx="30988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5600C" w14:textId="77777777" w:rsidR="00B56E8C" w:rsidRDefault="00B56E8C" w:rsidP="00B56E8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Прямая соединительная линия 31"/>
                        <wps:cNvCnPr>
                          <a:cxnSpLocks noChangeShapeType="1"/>
                          <a:stCxn id="6" idx="3"/>
                        </wps:cNvCnPr>
                        <wps:spPr bwMode="auto">
                          <a:xfrm flipH="1" flipV="1">
                            <a:off x="2713919" y="758827"/>
                            <a:ext cx="162441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Надпись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80128" y="376513"/>
                            <a:ext cx="3454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99A8F" w14:textId="77777777" w:rsidR="00B56E8C" w:rsidRDefault="00B56E8C" w:rsidP="00B56E8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4668533" y="425415"/>
                            <a:ext cx="617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BB010" w14:textId="77777777" w:rsidR="00B56E8C" w:rsidRDefault="00B56E8C" w:rsidP="00B56E8C">
                              <w:pPr>
                                <w:ind w:firstLine="0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2660619" y="43102"/>
                            <a:ext cx="147574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B7669" w14:textId="77777777" w:rsidR="00B56E8C" w:rsidRDefault="00B56E8C" w:rsidP="00B56E8C">
                              <w:pPr>
                                <w:ind w:firstLine="0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Пороговый элемент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77736" y="127604"/>
                            <a:ext cx="94615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786B2" w14:textId="77777777" w:rsidR="00B56E8C" w:rsidRDefault="00B56E8C" w:rsidP="00B56E8C">
                              <w:pPr>
                                <w:ind w:firstLine="0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+1→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X € w1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4525632" y="920132"/>
                            <a:ext cx="135953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CFF19" w14:textId="77777777" w:rsidR="00B56E8C" w:rsidRDefault="00B56E8C" w:rsidP="00B56E8C">
                              <w:pPr>
                                <w:ind w:firstLine="706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1→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X € w2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1F6918" id="Полотно 20" o:spid="_x0000_s1026" editas="canvas" style="width:496.35pt;height:112.5pt;mso-position-horizontal-relative:char;mso-position-vertical-relative:line" coordsize="63036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36;height:1428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left:755;top:1289;width:3105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4275E8A2" w14:textId="77777777" w:rsidR="00B56E8C" w:rsidRDefault="00B56E8C" w:rsidP="00B56E8C">
                        <w:pPr>
                          <w:ind w:firstLine="0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797;top:5778;width:3105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14:paraId="4D41FFD8" w14:textId="77777777" w:rsidR="00B56E8C" w:rsidRDefault="00B56E8C" w:rsidP="00B56E8C">
                        <w:pPr>
                          <w:ind w:hanging="142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7" o:spid="_x0000_s1030" type="#_x0000_t202" style="position:absolute;left:1905;top:10083;width:3098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533ADF42" w14:textId="77777777" w:rsidR="00B56E8C" w:rsidRDefault="00B56E8C" w:rsidP="00B56E8C">
                        <w:pPr>
                          <w:ind w:hanging="144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oval id="Овал 13" o:spid="_x0000_s1031" style="position:absolute;left:13769;top:4518;width:6347;height:6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ywwAAANo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/i7Em+AnN8BAAD//wMAUEsBAi0AFAAGAAgAAAAhANvh9svuAAAAhQEAABMAAAAAAAAAAAAA&#10;AAAAAAAAAFtDb250ZW50X1R5cGVzXS54bWxQSwECLQAUAAYACAAAACEAWvQsW78AAAAVAQAACwAA&#10;AAAAAAAAAAAAAAAfAQAAX3JlbHMvLnJlbHNQSwECLQAUAAYACAAAACEAG47EcsMAAADa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0677FFA6" w14:textId="77777777" w:rsidR="00B56E8C" w:rsidRDefault="00B56E8C" w:rsidP="00B56E8C">
                        <w:pPr>
                          <w:ind w:firstLine="0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rect id="Прямоугольник 21" o:spid="_x0000_s1032" style="position:absolute;left:26678;top:3765;width:16567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" filled="f" strokecolor="black [3213]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33" type="#_x0000_t32" style="position:absolute;left:4406;top:2806;width:10287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24" o:spid="_x0000_s1034" type="#_x0000_t32" style="position:absolute;left:5086;top:7696;width:8585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" strokecolor="black [3213]" strokeweight="1.5pt">
                  <v:stroke endarrow="block" joinstyle="miter"/>
                </v:shape>
                <v:shape id="Прямая со стрелкой 25" o:spid="_x0000_s1035" type="#_x0000_t32" style="position:absolute;left:5276;top:10033;width:9417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<v:stroke endarrow="block" joinstyle="miter"/>
                </v:shape>
                <v:shape id="Прямая со стрелкой 27" o:spid="_x0000_s1036" type="#_x0000_t32" style="position:absolute;left:20212;top:7588;width:6324;height: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" strokecolor="black [3213]" strokeweight="1.5pt">
                  <v:stroke endarrow="block" joinstyle="miter"/>
                </v:shape>
                <v:shape id="Прямая со стрелкой 28" o:spid="_x0000_s1037" type="#_x0000_t32" style="position:absolute;left:43383;top:7588;width:15278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" strokecolor="black [3213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9" o:spid="_x0000_s1038" type="#_x0000_t34" style="position:absolute;left:30121;top:5163;width:9897;height:43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" strokecolor="black [3213]" strokeweight="1.5pt"/>
                <v:shape id="Надпись 30" o:spid="_x0000_s1039" type="#_x0000_t202" style="position:absolute;left:26892;top:7581;width:3098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78D5600C" w14:textId="77777777" w:rsidR="00B56E8C" w:rsidRDefault="00B56E8C" w:rsidP="00B56E8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line id="Прямая соединительная линия 31" o:spid="_x0000_s1040" style="position:absolute;flip:x y;visibility:visible;mso-wrap-style:square" from="27139,7588" to="43383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" strokecolor="black [3213]" strokeweight="1.5pt">
                  <v:stroke joinstyle="miter"/>
                </v:line>
                <v:shape id="Надпись 32" o:spid="_x0000_s1041" type="#_x0000_t202" style="position:absolute;left:39801;top:3765;width:3454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29D99A8F" w14:textId="77777777" w:rsidR="00B56E8C" w:rsidRDefault="00B56E8C" w:rsidP="00B56E8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Надпись 33" o:spid="_x0000_s1042" type="#_x0000_t202" style="position:absolute;left:46685;top:4254;width:6172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755BB010" w14:textId="77777777" w:rsidR="00B56E8C" w:rsidRDefault="00B56E8C" w:rsidP="00B56E8C">
                        <w:pPr>
                          <w:ind w:firstLine="0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shape id="Надпись 33" o:spid="_x0000_s1043" type="#_x0000_t202" style="position:absolute;left:26606;top:431;width:14757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ACB7669" w14:textId="77777777" w:rsidR="00B56E8C" w:rsidRDefault="00B56E8C" w:rsidP="00B56E8C">
                        <w:pPr>
                          <w:ind w:firstLine="0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Пороговый элемент</w:t>
                        </w:r>
                      </w:p>
                    </w:txbxContent>
                  </v:textbox>
                </v:shape>
                <v:shape id="Надпись 33" o:spid="_x0000_s1044" type="#_x0000_t202" style="position:absolute;left:49777;top:1276;width:9461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3BA786B2" w14:textId="77777777" w:rsidR="00B56E8C" w:rsidRDefault="00B56E8C" w:rsidP="00B56E8C">
                        <w:pPr>
                          <w:ind w:firstLine="0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+1→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X € w1 </w:t>
                        </w:r>
                      </w:p>
                    </w:txbxContent>
                  </v:textbox>
                </v:shape>
                <v:shape id="Надпись 33" o:spid="_x0000_s1045" type="#_x0000_t202" style="position:absolute;left:45256;top:9201;width:13595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530CFF19" w14:textId="77777777" w:rsidR="00B56E8C" w:rsidRDefault="00B56E8C" w:rsidP="00B56E8C">
                        <w:pPr>
                          <w:ind w:firstLine="706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rFonts w:eastAsia="Calibri"/>
                            <w:szCs w:val="28"/>
                          </w:rPr>
                          <w:t>1→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X € w2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77408C" w14:textId="77777777" w:rsidR="00B56E8C" w:rsidRDefault="00B56E8C" w:rsidP="00B56E8C">
      <w:pPr>
        <w:spacing w:before="120" w:after="120" w:line="250" w:lineRule="atLeast"/>
        <w:rPr>
          <w:rFonts w:eastAsiaTheme="minorHAnsi" w:cstheme="minorBidi"/>
          <w:szCs w:val="22"/>
          <w:lang w:eastAsia="en-US"/>
        </w:rPr>
      </w:pPr>
      <w:r>
        <w:rPr>
          <w:b/>
          <w:bCs/>
          <w:color w:val="000000"/>
          <w:szCs w:val="28"/>
        </w:rPr>
        <w:t>Вывод:</w:t>
      </w:r>
      <w:r>
        <w:rPr>
          <w:color w:val="000000"/>
          <w:szCs w:val="28"/>
        </w:rPr>
        <w:t xml:space="preserve"> в результате выполнения лабораторной работы был </w:t>
      </w:r>
      <w:r>
        <w:t>изучен метод классификации образов на основе теории решений с использованием дискриминантных функций.</w:t>
      </w:r>
    </w:p>
    <w:p w14:paraId="758B9706" w14:textId="77777777" w:rsidR="009B381C" w:rsidRDefault="009B381C"/>
    <w:sectPr w:rsidR="009B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8C"/>
    <w:rsid w:val="003F3059"/>
    <w:rsid w:val="009B381C"/>
    <w:rsid w:val="00B5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9E37"/>
  <w15:chartTrackingRefBased/>
  <w15:docId w15:val="{C7025A20-645E-49F3-BFE6-161ED7AB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E8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Разбиение</a:t>
            </a:r>
            <a:r>
              <a:rPr lang="ru-RU" baseline="0"/>
              <a:t> признаков на класстеры</a:t>
            </a:r>
            <a:endParaRPr lang="ru-RU"/>
          </a:p>
        </c:rich>
      </c:tx>
      <c:layout>
        <c:manualLayout>
          <c:xMode val="edge"/>
          <c:yMode val="edge"/>
          <c:x val="0.28744930556422121"/>
          <c:y val="0.937907587698964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4.9380124037585633E-2"/>
          <c:y val="5.224001078415047E-2"/>
          <c:w val="0.89801730162097404"/>
          <c:h val="0.8230993031295288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6">
                  <c:v>0</c:v>
                </c:pt>
                <c:pt idx="7">
                  <c:v>-1</c:v>
                </c:pt>
                <c:pt idx="8">
                  <c:v>-2</c:v>
                </c:pt>
                <c:pt idx="9">
                  <c:v>-3</c:v>
                </c:pt>
                <c:pt idx="10">
                  <c:v>-4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5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5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DB-44FC-9F6D-F78F4A677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324112"/>
        <c:axId val="1363317456"/>
      </c:scatterChart>
      <c:valAx>
        <c:axId val="1363324112"/>
        <c:scaling>
          <c:orientation val="minMax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17456"/>
        <c:crosses val="autoZero"/>
        <c:crossBetween val="midCat"/>
        <c:majorUnit val="1"/>
      </c:valAx>
      <c:valAx>
        <c:axId val="1363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0.48494</cdr:x>
      <cdr:y>0.22777</cdr:y>
    </cdr:from>
    <cdr:to>
      <cdr:x>0.56046</cdr:x>
      <cdr:y>0.58644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3108961" y="935914"/>
          <a:ext cx="484094" cy="147379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1</cp:revision>
  <dcterms:created xsi:type="dcterms:W3CDTF">2021-12-11T14:02:00Z</dcterms:created>
  <dcterms:modified xsi:type="dcterms:W3CDTF">2021-12-11T14:12:00Z</dcterms:modified>
</cp:coreProperties>
</file>