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CB70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7C7D511D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9DC609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334E4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0DEC7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FF4ADE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E7E091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F042D" w14:textId="77777777" w:rsid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700299" w14:textId="2C07F743" w:rsidR="001D6FB1" w:rsidRPr="001D6FB1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D6FB1">
        <w:rPr>
          <w:rFonts w:ascii="Times New Roman" w:hAnsi="Times New Roman" w:cs="Times New Roman"/>
          <w:sz w:val="32"/>
          <w:szCs w:val="32"/>
        </w:rPr>
        <w:t>6</w:t>
      </w:r>
    </w:p>
    <w:p w14:paraId="30206FAA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67689C8E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334ADE96" w14:textId="77777777" w:rsidR="001D6FB1" w:rsidRDefault="001D6FB1" w:rsidP="001D6FB1">
      <w:pPr>
        <w:jc w:val="center"/>
        <w:rPr>
          <w:sz w:val="32"/>
          <w:szCs w:val="32"/>
        </w:rPr>
      </w:pPr>
    </w:p>
    <w:p w14:paraId="5A49E2A7" w14:textId="77777777" w:rsidR="001D6FB1" w:rsidRDefault="001D6FB1" w:rsidP="001D6FB1">
      <w:pPr>
        <w:jc w:val="center"/>
        <w:rPr>
          <w:sz w:val="32"/>
          <w:szCs w:val="32"/>
        </w:rPr>
      </w:pPr>
    </w:p>
    <w:p w14:paraId="5F89096B" w14:textId="77777777" w:rsidR="001D6FB1" w:rsidRDefault="001D6FB1" w:rsidP="001D6FB1">
      <w:pPr>
        <w:jc w:val="center"/>
        <w:rPr>
          <w:sz w:val="32"/>
          <w:szCs w:val="32"/>
        </w:rPr>
      </w:pPr>
    </w:p>
    <w:p w14:paraId="273B252A" w14:textId="77777777" w:rsidR="001D6FB1" w:rsidRDefault="001D6FB1" w:rsidP="001D6FB1">
      <w:pPr>
        <w:jc w:val="center"/>
        <w:rPr>
          <w:sz w:val="32"/>
          <w:szCs w:val="32"/>
        </w:rPr>
      </w:pPr>
    </w:p>
    <w:p w14:paraId="230D8730" w14:textId="77777777" w:rsidR="001D6FB1" w:rsidRDefault="001D6FB1" w:rsidP="001D6FB1">
      <w:pPr>
        <w:jc w:val="center"/>
        <w:rPr>
          <w:sz w:val="32"/>
          <w:szCs w:val="32"/>
        </w:rPr>
      </w:pPr>
    </w:p>
    <w:p w14:paraId="5908087D" w14:textId="77777777" w:rsidR="001D6FB1" w:rsidRDefault="001D6FB1" w:rsidP="001D6FB1">
      <w:pPr>
        <w:jc w:val="center"/>
        <w:rPr>
          <w:sz w:val="32"/>
          <w:szCs w:val="32"/>
        </w:rPr>
      </w:pPr>
    </w:p>
    <w:p w14:paraId="243A8B43" w14:textId="77777777" w:rsidR="001D6FB1" w:rsidRDefault="001D6FB1" w:rsidP="001D6FB1">
      <w:pPr>
        <w:rPr>
          <w:sz w:val="32"/>
          <w:szCs w:val="32"/>
        </w:rPr>
      </w:pPr>
    </w:p>
    <w:p w14:paraId="74FD59BC" w14:textId="77777777" w:rsidR="001D6FB1" w:rsidRDefault="001D6FB1" w:rsidP="001D6FB1">
      <w:pPr>
        <w:jc w:val="right"/>
        <w:rPr>
          <w:sz w:val="32"/>
          <w:szCs w:val="32"/>
        </w:rPr>
      </w:pPr>
    </w:p>
    <w:p w14:paraId="36687DAE" w14:textId="77777777" w:rsidR="001D6FB1" w:rsidRPr="00CD4AD1" w:rsidRDefault="001D6FB1" w:rsidP="001D6FB1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Викторович</w:t>
      </w:r>
    </w:p>
    <w:p w14:paraId="61AA43C4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B703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506B">
        <w:rPr>
          <w:rFonts w:ascii="Times New Roman" w:hAnsi="Times New Roman" w:cs="Times New Roman"/>
          <w:sz w:val="28"/>
          <w:szCs w:val="28"/>
        </w:rPr>
        <w:t xml:space="preserve"> Проверил: Воробей В.А.</w:t>
      </w:r>
    </w:p>
    <w:p w14:paraId="5BF6A1F3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</w:p>
    <w:p w14:paraId="1FAFC8C3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</w:p>
    <w:p w14:paraId="35B5A061" w14:textId="77777777" w:rsidR="001D6FB1" w:rsidRPr="00F7506B" w:rsidRDefault="001D6FB1" w:rsidP="001D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13D68447" w14:textId="218AA542" w:rsidR="001D6FB1" w:rsidRPr="00FE1546" w:rsidRDefault="001D6FB1" w:rsidP="001D6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>Задание №1</w:t>
      </w:r>
    </w:p>
    <w:p w14:paraId="279D65DF" w14:textId="77777777" w:rsidR="001D6FB1" w:rsidRPr="00F7506B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57BFD3EE" w14:textId="530EC3FC" w:rsidR="001D6FB1" w:rsidRDefault="001D6FB1" w:rsidP="001D6FB1">
      <w:pPr>
        <w:spacing w:after="0"/>
      </w:pPr>
      <w:r>
        <w:t>Р</w:t>
      </w:r>
      <w:r w:rsidRPr="001D6FB1">
        <w:t>еализовать классы по заданию (в задачах второго уровня должно присутствовать не менее 4 классов). Наследование применяется в логически нужных местах.</w:t>
      </w:r>
      <w:r w:rsidR="0051080C">
        <w:t xml:space="preserve"> </w:t>
      </w:r>
      <w:r w:rsidR="0051080C" w:rsidRPr="0051080C">
        <w:t>Создать объект класса Щенок, используя классы Животное, Собака. Методы: вывести на консоль имя, подать голос, прыгать, бегать, кусать.</w:t>
      </w:r>
    </w:p>
    <w:p w14:paraId="28AFF81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FF"/>
          <w:sz w:val="16"/>
          <w:szCs w:val="16"/>
          <w:lang w:val="en-US"/>
        </w:rPr>
        <w:t>internal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class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2B91AF"/>
          <w:sz w:val="16"/>
          <w:szCs w:val="16"/>
          <w:lang w:val="en-US"/>
        </w:rPr>
        <w:t>Dog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IAnimal</w:t>
      </w:r>
      <w:proofErr w:type="spellEnd"/>
    </w:p>
    <w:p w14:paraId="01CD48D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3B70730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string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51080C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51080C">
        <w:rPr>
          <w:rFonts w:cstheme="minorHAnsi"/>
          <w:color w:val="0000FF"/>
          <w:sz w:val="16"/>
          <w:szCs w:val="16"/>
          <w:lang w:val="en-US"/>
        </w:rPr>
        <w:t>set</w:t>
      </w:r>
      <w:r w:rsidRPr="0051080C">
        <w:rPr>
          <w:rFonts w:cstheme="minorHAnsi"/>
          <w:color w:val="000000"/>
          <w:sz w:val="16"/>
          <w:szCs w:val="16"/>
          <w:lang w:val="en-US"/>
        </w:rPr>
        <w:t>; }</w:t>
      </w:r>
    </w:p>
    <w:p w14:paraId="63FA280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EDEFD93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virtual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Bark(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1BB2A02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EB606E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proofErr w:type="spellStart"/>
      <w:r w:rsidRPr="0051080C">
        <w:rPr>
          <w:rFonts w:cstheme="minorHAnsi"/>
          <w:color w:val="A31515"/>
          <w:sz w:val="16"/>
          <w:szCs w:val="16"/>
        </w:rPr>
        <w:t>Вуф</w:t>
      </w:r>
      <w:proofErr w:type="spellEnd"/>
      <w:r w:rsidRPr="0051080C">
        <w:rPr>
          <w:rFonts w:cstheme="minorHAnsi"/>
          <w:color w:val="A31515"/>
          <w:sz w:val="16"/>
          <w:szCs w:val="16"/>
          <w:lang w:val="en-US"/>
        </w:rPr>
        <w:t>-</w:t>
      </w:r>
      <w:proofErr w:type="spellStart"/>
      <w:r w:rsidRPr="0051080C">
        <w:rPr>
          <w:rFonts w:cstheme="minorHAnsi"/>
          <w:color w:val="A31515"/>
          <w:sz w:val="16"/>
          <w:szCs w:val="16"/>
        </w:rPr>
        <w:t>вуф</w:t>
      </w:r>
      <w:proofErr w:type="spellEnd"/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1832A70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6A3D8CDB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56518FF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virtual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Bite(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120BD6F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B43517E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proofErr w:type="spellStart"/>
      <w:r w:rsidRPr="0051080C">
        <w:rPr>
          <w:rFonts w:cstheme="minorHAnsi"/>
          <w:color w:val="A31515"/>
          <w:sz w:val="16"/>
          <w:szCs w:val="16"/>
        </w:rPr>
        <w:t>Кусь</w:t>
      </w:r>
      <w:proofErr w:type="spellEnd"/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109A47B6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09BDCB3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5128C18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virtual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Jump(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23948699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13FC646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Прыг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54A4FF43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8E1957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6130C8AE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virtual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Run(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278FA71C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D0AA63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Побежал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за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зайцем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2C97DCBB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8FBCDB8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F0FF93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string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ToString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32D97A7E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C3D0BB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return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  <w:lang w:val="en-US"/>
        </w:rPr>
        <w:t>$"</w:t>
      </w:r>
      <w:r w:rsidRPr="0051080C">
        <w:rPr>
          <w:rFonts w:cstheme="minorHAnsi"/>
          <w:color w:val="000000"/>
          <w:sz w:val="16"/>
          <w:szCs w:val="16"/>
          <w:lang w:val="en-US"/>
        </w:rPr>
        <w:t>{Name}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;</w:t>
      </w:r>
    </w:p>
    <w:p w14:paraId="2CF834F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75322D18" w14:textId="4913CEE0" w:rsidR="001D6FB1" w:rsidRPr="0051080C" w:rsidRDefault="0051080C" w:rsidP="0051080C">
      <w:pPr>
        <w:spacing w:after="0"/>
        <w:rPr>
          <w:rFonts w:cstheme="minorHAnsi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}</w:t>
      </w:r>
    </w:p>
    <w:p w14:paraId="0249C15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interface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51080C">
        <w:rPr>
          <w:rFonts w:cstheme="minorHAnsi"/>
          <w:color w:val="2B91AF"/>
          <w:sz w:val="16"/>
          <w:szCs w:val="16"/>
          <w:lang w:val="en-US"/>
        </w:rPr>
        <w:t>IAnimal</w:t>
      </w:r>
      <w:proofErr w:type="spellEnd"/>
    </w:p>
    <w:p w14:paraId="6289FA3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62502BB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string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51080C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; </w:t>
      </w:r>
      <w:r w:rsidRPr="0051080C">
        <w:rPr>
          <w:rFonts w:cstheme="minorHAnsi"/>
          <w:color w:val="0000FF"/>
          <w:sz w:val="16"/>
          <w:szCs w:val="16"/>
          <w:lang w:val="en-US"/>
        </w:rPr>
        <w:t>set</w:t>
      </w:r>
      <w:r w:rsidRPr="0051080C">
        <w:rPr>
          <w:rFonts w:cstheme="minorHAnsi"/>
          <w:color w:val="000000"/>
          <w:sz w:val="16"/>
          <w:szCs w:val="16"/>
          <w:lang w:val="en-US"/>
        </w:rPr>
        <w:t>; }</w:t>
      </w:r>
    </w:p>
    <w:p w14:paraId="38AA6E1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Bark(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7D4D407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Jump(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17AE06B8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Run(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0A44886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51080C">
        <w:rPr>
          <w:rFonts w:cstheme="minorHAnsi"/>
          <w:color w:val="0000FF"/>
          <w:sz w:val="16"/>
          <w:szCs w:val="16"/>
        </w:rPr>
        <w:t>void</w:t>
      </w:r>
      <w:proofErr w:type="spellEnd"/>
      <w:r w:rsidRPr="0051080C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</w:rPr>
        <w:t>Bite</w:t>
      </w:r>
      <w:proofErr w:type="spellEnd"/>
      <w:r w:rsidRPr="0051080C">
        <w:rPr>
          <w:rFonts w:cstheme="minorHAnsi"/>
          <w:color w:val="000000"/>
          <w:sz w:val="16"/>
          <w:szCs w:val="16"/>
        </w:rPr>
        <w:t>(</w:t>
      </w:r>
      <w:proofErr w:type="gramEnd"/>
      <w:r w:rsidRPr="0051080C">
        <w:rPr>
          <w:rFonts w:cstheme="minorHAnsi"/>
          <w:color w:val="000000"/>
          <w:sz w:val="16"/>
          <w:szCs w:val="16"/>
        </w:rPr>
        <w:t>);</w:t>
      </w:r>
    </w:p>
    <w:p w14:paraId="6B67C3FE" w14:textId="445945F4" w:rsidR="0051080C" w:rsidRPr="0051080C" w:rsidRDefault="0051080C" w:rsidP="0051080C">
      <w:pPr>
        <w:spacing w:after="0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}</w:t>
      </w:r>
    </w:p>
    <w:p w14:paraId="39FF3213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FF"/>
          <w:sz w:val="16"/>
          <w:szCs w:val="16"/>
          <w:lang w:val="en-US"/>
        </w:rPr>
        <w:t>internal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class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2B91AF"/>
          <w:sz w:val="16"/>
          <w:szCs w:val="16"/>
          <w:lang w:val="en-US"/>
        </w:rPr>
        <w:t>Puppy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 Dog</w:t>
      </w:r>
    </w:p>
    <w:p w14:paraId="0E30CBD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010793E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2B91AF"/>
          <w:sz w:val="16"/>
          <w:szCs w:val="16"/>
          <w:lang w:val="en-US"/>
        </w:rPr>
        <w:t>Puppy</w:t>
      </w:r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1AC2A8C4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00"/>
          <w:sz w:val="16"/>
          <w:szCs w:val="16"/>
        </w:rPr>
        <w:t>{</w:t>
      </w:r>
    </w:p>
    <w:p w14:paraId="38D12D7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    }</w:t>
      </w:r>
    </w:p>
    <w:p w14:paraId="4BCAE1EC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414A043C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    </w:t>
      </w:r>
      <w:proofErr w:type="spellStart"/>
      <w:r w:rsidRPr="0051080C">
        <w:rPr>
          <w:rFonts w:cstheme="minorHAnsi"/>
          <w:color w:val="0000FF"/>
          <w:sz w:val="16"/>
          <w:szCs w:val="16"/>
        </w:rPr>
        <w:t>public</w:t>
      </w:r>
      <w:proofErr w:type="spellEnd"/>
      <w:r w:rsidRPr="0051080C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51080C">
        <w:rPr>
          <w:rFonts w:cstheme="minorHAnsi"/>
          <w:color w:val="2B91AF"/>
          <w:sz w:val="16"/>
          <w:szCs w:val="16"/>
        </w:rPr>
        <w:t>Puppy</w:t>
      </w:r>
      <w:proofErr w:type="spellEnd"/>
      <w:r w:rsidRPr="0051080C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51080C">
        <w:rPr>
          <w:rFonts w:cstheme="minorHAnsi"/>
          <w:color w:val="0000FF"/>
          <w:sz w:val="16"/>
          <w:szCs w:val="16"/>
        </w:rPr>
        <w:t>string</w:t>
      </w:r>
      <w:proofErr w:type="spellEnd"/>
      <w:r w:rsidRPr="0051080C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51080C">
        <w:rPr>
          <w:rFonts w:cstheme="minorHAnsi"/>
          <w:color w:val="000000"/>
          <w:sz w:val="16"/>
          <w:szCs w:val="16"/>
        </w:rPr>
        <w:t>name</w:t>
      </w:r>
      <w:proofErr w:type="spellEnd"/>
      <w:r w:rsidRPr="0051080C">
        <w:rPr>
          <w:rFonts w:cstheme="minorHAnsi"/>
          <w:color w:val="000000"/>
          <w:sz w:val="16"/>
          <w:szCs w:val="16"/>
        </w:rPr>
        <w:t>)</w:t>
      </w:r>
    </w:p>
    <w:p w14:paraId="4F91420B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    {</w:t>
      </w:r>
    </w:p>
    <w:p w14:paraId="129F8E7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        </w:t>
      </w:r>
      <w:r w:rsidRPr="0051080C">
        <w:rPr>
          <w:rFonts w:cstheme="minorHAnsi"/>
          <w:color w:val="000000"/>
          <w:sz w:val="16"/>
          <w:szCs w:val="16"/>
          <w:lang w:val="en-US"/>
        </w:rPr>
        <w:t>Name = name;</w:t>
      </w:r>
    </w:p>
    <w:p w14:paraId="0E2854D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3C4BF3D5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8D5F48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Bark(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53133AE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3C6C765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System.Console.WriteLine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Гав</w:t>
      </w:r>
      <w:r w:rsidRPr="0051080C">
        <w:rPr>
          <w:rFonts w:cstheme="minorHAnsi"/>
          <w:color w:val="A31515"/>
          <w:sz w:val="16"/>
          <w:szCs w:val="16"/>
          <w:lang w:val="en-US"/>
        </w:rPr>
        <w:t>-</w:t>
      </w:r>
      <w:r w:rsidRPr="0051080C">
        <w:rPr>
          <w:rFonts w:cstheme="minorHAnsi"/>
          <w:color w:val="A31515"/>
          <w:sz w:val="16"/>
          <w:szCs w:val="16"/>
        </w:rPr>
        <w:t>гав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1BDC389F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6A74F7D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453CE6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Bite(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3E2288E8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DEB024C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System.Console.WriteLine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proofErr w:type="spellStart"/>
      <w:r w:rsidRPr="0051080C">
        <w:rPr>
          <w:rFonts w:cstheme="minorHAnsi"/>
          <w:color w:val="A31515"/>
          <w:sz w:val="16"/>
          <w:szCs w:val="16"/>
        </w:rPr>
        <w:t>Кусь</w:t>
      </w:r>
      <w:proofErr w:type="spellEnd"/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за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ногу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4BC40B8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3AFB25C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FE597D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Jump(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35FFDF3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34220F7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System.Console.WriteLine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Прыгаю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на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двух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лапах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19B88966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77BCBDF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348FE3B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public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override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Run(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624DFD9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5057F3C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System.Console.WriteLine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Бегу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за</w:t>
      </w:r>
      <w:r w:rsidRPr="0051080C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A31515"/>
          <w:sz w:val="16"/>
          <w:szCs w:val="16"/>
        </w:rPr>
        <w:t>кошкой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1EEF1FA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00"/>
          <w:sz w:val="16"/>
          <w:szCs w:val="16"/>
        </w:rPr>
        <w:t>}</w:t>
      </w:r>
    </w:p>
    <w:p w14:paraId="2FDD878C" w14:textId="08FF03D8" w:rsidR="0051080C" w:rsidRPr="0051080C" w:rsidRDefault="0051080C" w:rsidP="0051080C">
      <w:pPr>
        <w:spacing w:after="0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}</w:t>
      </w:r>
    </w:p>
    <w:p w14:paraId="4E438880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FF"/>
          <w:sz w:val="16"/>
          <w:szCs w:val="16"/>
          <w:lang w:val="en-US"/>
        </w:rPr>
        <w:t>class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2B91AF"/>
          <w:sz w:val="16"/>
          <w:szCs w:val="16"/>
          <w:lang w:val="en-US"/>
        </w:rPr>
        <w:t>Program</w:t>
      </w:r>
    </w:p>
    <w:p w14:paraId="0FD8871F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00C463F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static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51080C">
        <w:rPr>
          <w:rFonts w:cstheme="minorHAnsi"/>
          <w:color w:val="0000FF"/>
          <w:sz w:val="16"/>
          <w:szCs w:val="16"/>
          <w:lang w:val="en-US"/>
        </w:rPr>
        <w:t>void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Main(</w:t>
      </w:r>
      <w:proofErr w:type="gramStart"/>
      <w:r w:rsidRPr="0051080C">
        <w:rPr>
          <w:rFonts w:cstheme="minorHAnsi"/>
          <w:color w:val="0000FF"/>
          <w:sz w:val="16"/>
          <w:szCs w:val="16"/>
          <w:lang w:val="en-US"/>
        </w:rPr>
        <w:t>string</w:t>
      </w:r>
      <w:r w:rsidRPr="0051080C">
        <w:rPr>
          <w:rFonts w:cstheme="minorHAnsi"/>
          <w:color w:val="000000"/>
          <w:sz w:val="16"/>
          <w:szCs w:val="16"/>
          <w:lang w:val="en-US"/>
        </w:rPr>
        <w:t>[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]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args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)</w:t>
      </w:r>
    </w:p>
    <w:p w14:paraId="093BBAF3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37FA2F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var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dog = </w:t>
      </w:r>
      <w:r w:rsidRPr="0051080C">
        <w:rPr>
          <w:rFonts w:cstheme="minorHAnsi"/>
          <w:color w:val="0000FF"/>
          <w:sz w:val="16"/>
          <w:szCs w:val="16"/>
          <w:lang w:val="en-US"/>
        </w:rPr>
        <w:t>new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Dog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{ Name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 = 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Собака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};</w:t>
      </w:r>
    </w:p>
    <w:p w14:paraId="629AD266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(dog);</w:t>
      </w:r>
    </w:p>
    <w:p w14:paraId="6886894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dog.Run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0C4DCDDA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dog.Jump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1FDEE23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dog.Bite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449A00EC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dog.Bark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6322318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1D1FE8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var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puppy = </w:t>
      </w:r>
      <w:r w:rsidRPr="0051080C">
        <w:rPr>
          <w:rFonts w:cstheme="minorHAnsi"/>
          <w:color w:val="0000FF"/>
          <w:sz w:val="16"/>
          <w:szCs w:val="16"/>
          <w:lang w:val="en-US"/>
        </w:rPr>
        <w:t>new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Puppy </w:t>
      </w:r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{ Name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 xml:space="preserve"> = 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A31515"/>
          <w:sz w:val="16"/>
          <w:szCs w:val="16"/>
        </w:rPr>
        <w:t>Щенок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};</w:t>
      </w:r>
    </w:p>
    <w:p w14:paraId="601F3525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$"\n</w:t>
      </w:r>
      <w:r w:rsidRPr="0051080C">
        <w:rPr>
          <w:rFonts w:cstheme="minorHAnsi"/>
          <w:color w:val="000000"/>
          <w:sz w:val="16"/>
          <w:szCs w:val="16"/>
          <w:lang w:val="en-US"/>
        </w:rPr>
        <w:t>{puppy}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2846C90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puppy.Run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3E9BADD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puppy.Jump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756830AB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puppy.Bite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3920191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puppy.Bark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1F6F62B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F2A0A41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51080C">
        <w:rPr>
          <w:rFonts w:cstheme="minorHAnsi"/>
          <w:color w:val="0000FF"/>
          <w:sz w:val="16"/>
          <w:szCs w:val="16"/>
          <w:lang w:val="en-US"/>
        </w:rPr>
        <w:t>var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husky = </w:t>
      </w:r>
      <w:r w:rsidRPr="0051080C">
        <w:rPr>
          <w:rFonts w:cstheme="minorHAnsi"/>
          <w:color w:val="0000FF"/>
          <w:sz w:val="16"/>
          <w:szCs w:val="16"/>
          <w:lang w:val="en-US"/>
        </w:rPr>
        <w:t>new</w:t>
      </w:r>
      <w:r w:rsidRPr="0051080C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HuskyPuppy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5AD80CF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1080C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51080C">
        <w:rPr>
          <w:rFonts w:cstheme="minorHAnsi"/>
          <w:color w:val="000000"/>
          <w:sz w:val="16"/>
          <w:szCs w:val="16"/>
          <w:lang w:val="en-US"/>
        </w:rPr>
        <w:t>(</w:t>
      </w:r>
      <w:r w:rsidRPr="0051080C">
        <w:rPr>
          <w:rFonts w:cstheme="minorHAnsi"/>
          <w:color w:val="A31515"/>
          <w:sz w:val="16"/>
          <w:szCs w:val="16"/>
          <w:lang w:val="en-US"/>
        </w:rPr>
        <w:t>$"\n</w:t>
      </w:r>
      <w:r w:rsidRPr="0051080C">
        <w:rPr>
          <w:rFonts w:cstheme="minorHAnsi"/>
          <w:color w:val="000000"/>
          <w:sz w:val="16"/>
          <w:szCs w:val="16"/>
          <w:lang w:val="en-US"/>
        </w:rPr>
        <w:t>{husky}</w:t>
      </w:r>
      <w:r w:rsidRPr="0051080C">
        <w:rPr>
          <w:rFonts w:cstheme="minorHAnsi"/>
          <w:color w:val="A31515"/>
          <w:sz w:val="16"/>
          <w:szCs w:val="16"/>
          <w:lang w:val="en-US"/>
        </w:rPr>
        <w:t>"</w:t>
      </w:r>
      <w:r w:rsidRPr="0051080C">
        <w:rPr>
          <w:rFonts w:cstheme="minorHAnsi"/>
          <w:color w:val="000000"/>
          <w:sz w:val="16"/>
          <w:szCs w:val="16"/>
          <w:lang w:val="en-US"/>
        </w:rPr>
        <w:t>);</w:t>
      </w:r>
    </w:p>
    <w:p w14:paraId="2D7575A2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husky.Run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0E2E99E7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husky.Jump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2CD2E26D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  <w:lang w:val="en-US"/>
        </w:rPr>
        <w:t>husky.Bite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  <w:lang w:val="en-US"/>
        </w:rPr>
        <w:t>();</w:t>
      </w:r>
    </w:p>
    <w:p w14:paraId="31452938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080C">
        <w:rPr>
          <w:rFonts w:cstheme="minorHAnsi"/>
          <w:color w:val="000000"/>
          <w:sz w:val="16"/>
          <w:szCs w:val="16"/>
        </w:rPr>
        <w:t>husky.Bark</w:t>
      </w:r>
      <w:proofErr w:type="spellEnd"/>
      <w:proofErr w:type="gramEnd"/>
      <w:r w:rsidRPr="0051080C">
        <w:rPr>
          <w:rFonts w:cstheme="minorHAnsi"/>
          <w:color w:val="000000"/>
          <w:sz w:val="16"/>
          <w:szCs w:val="16"/>
        </w:rPr>
        <w:t>();</w:t>
      </w:r>
    </w:p>
    <w:p w14:paraId="454B16F8" w14:textId="77777777" w:rsidR="0051080C" w:rsidRPr="0051080C" w:rsidRDefault="0051080C" w:rsidP="00510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    }</w:t>
      </w:r>
    </w:p>
    <w:p w14:paraId="3A433CF3" w14:textId="6CBD08D3" w:rsidR="0051080C" w:rsidRPr="0051080C" w:rsidRDefault="0051080C" w:rsidP="0051080C">
      <w:pPr>
        <w:spacing w:after="0"/>
        <w:rPr>
          <w:rFonts w:cstheme="minorHAnsi"/>
          <w:sz w:val="16"/>
          <w:szCs w:val="16"/>
        </w:rPr>
      </w:pPr>
      <w:r w:rsidRPr="0051080C">
        <w:rPr>
          <w:rFonts w:cstheme="minorHAnsi"/>
          <w:color w:val="000000"/>
          <w:sz w:val="16"/>
          <w:szCs w:val="16"/>
        </w:rPr>
        <w:t xml:space="preserve">    }</w:t>
      </w:r>
    </w:p>
    <w:p w14:paraId="308F5DC8" w14:textId="77777777" w:rsidR="001D6FB1" w:rsidRPr="0051080C" w:rsidRDefault="001D6FB1" w:rsidP="001D6FB1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51080C">
        <w:rPr>
          <w:rFonts w:ascii="Times New Roman" w:hAnsi="Times New Roman" w:cs="Times New Roman"/>
          <w:sz w:val="28"/>
          <w:szCs w:val="28"/>
        </w:rPr>
        <w:t>:</w:t>
      </w:r>
    </w:p>
    <w:p w14:paraId="070D956E" w14:textId="77777777" w:rsidR="001D6FB1" w:rsidRPr="00B65698" w:rsidRDefault="001D6FB1" w:rsidP="001D6FB1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52545"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0" distR="0" wp14:anchorId="05C9E573" wp14:editId="63686E54">
            <wp:extent cx="1952625" cy="1626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63" cy="164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5349" w14:textId="77777777" w:rsidR="001D6FB1" w:rsidRPr="002C4DAA" w:rsidRDefault="001D6FB1" w:rsidP="001D6FB1">
      <w:pPr>
        <w:rPr>
          <w:rFonts w:ascii="Times New Roman" w:hAnsi="Times New Roman" w:cs="Times New Roman"/>
        </w:rPr>
      </w:pPr>
    </w:p>
    <w:p w14:paraId="75D2A22E" w14:textId="665628B9" w:rsidR="002C4DAA" w:rsidRPr="00FE1546" w:rsidRDefault="002C4DAA" w:rsidP="002C4DAA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Задание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2CA4B88C" w14:textId="77777777" w:rsidR="002C4DAA" w:rsidRPr="00F7506B" w:rsidRDefault="002C4DAA" w:rsidP="002C4DAA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464893D2" w14:textId="60F013A2" w:rsidR="002C4DAA" w:rsidRDefault="002C4DAA" w:rsidP="002C4DAA">
      <w:pPr>
        <w:spacing w:after="0"/>
      </w:pPr>
      <w:r w:rsidRPr="002C4DAA">
        <w:t>Таксопарк. Определить иерархию легковых автомобилей. Создать таксопарк. Подсчитать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</w:t>
      </w:r>
      <w:r w:rsidRPr="0051080C">
        <w:t>.</w:t>
      </w:r>
    </w:p>
    <w:p w14:paraId="752E1B8B" w14:textId="04E3A0B5" w:rsidR="002C4DAA" w:rsidRDefault="002C4DAA" w:rsidP="002C4DAA">
      <w:pPr>
        <w:spacing w:after="0"/>
      </w:pPr>
    </w:p>
    <w:p w14:paraId="0E32AE2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interface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ITaxi</w:t>
      </w:r>
      <w:proofErr w:type="spellEnd"/>
    </w:p>
    <w:p w14:paraId="494FD6C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16EF4425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lastRenderedPageBreak/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74160D9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0D144502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2B98E0F3" w14:textId="1238DA1F" w:rsidR="002C4DAA" w:rsidRPr="002C4DAA" w:rsidRDefault="002C4DAA" w:rsidP="002C4DAA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</w:t>
      </w:r>
      <w:r w:rsidRPr="002C4DAA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2FD9C76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internal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Economy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: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ITaxi</w:t>
      </w:r>
      <w:proofErr w:type="spellEnd"/>
    </w:p>
    <w:p w14:paraId="50C3EB6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072A833F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Economy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04F9BD8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7BE90CB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Speed = speed;</w:t>
      </w:r>
    </w:p>
    <w:p w14:paraId="369950B9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Price = price;</w:t>
      </w:r>
    </w:p>
    <w:p w14:paraId="32BAA273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3CF6D61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}</w:t>
      </w:r>
    </w:p>
    <w:p w14:paraId="647F1E2B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7BB5493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74C6848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7ED79FEF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311F932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235C23D8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override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ToString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20D7DA8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13E83F33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return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</w:rPr>
        <w:t>Скорость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</w:t>
      </w:r>
      <w:proofErr w:type="gramEnd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{Speed}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Цена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поездки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{Price}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Объем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топлива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4FCD3130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2A1480B3" w14:textId="1F3E6DFC" w:rsidR="002C4DAA" w:rsidRPr="002C4DAA" w:rsidRDefault="002C4DAA" w:rsidP="002C4DAA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34311CBD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internal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Comfort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: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ITaxi</w:t>
      </w:r>
      <w:proofErr w:type="spellEnd"/>
    </w:p>
    <w:p w14:paraId="5B28470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333A364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Comfort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5B4228D9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1425F6D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Speed = speed;</w:t>
      </w:r>
    </w:p>
    <w:p w14:paraId="0F7C0A3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Price = price;</w:t>
      </w:r>
    </w:p>
    <w:p w14:paraId="24A0FE4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4F48C8C2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}</w:t>
      </w:r>
    </w:p>
    <w:p w14:paraId="364A8CD3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6509460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2FD07068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6A7514E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28AFDAE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7D6E9D58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override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ToString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179744B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2133CAD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return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</w:rPr>
        <w:t>Скорость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</w:t>
      </w:r>
      <w:proofErr w:type="gramEnd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{Speed}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Цена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поездки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{Price}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Объем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топлива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5AF87F7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390E200F" w14:textId="16588EA7" w:rsidR="002C4DAA" w:rsidRPr="002C4DAA" w:rsidRDefault="002C4DAA" w:rsidP="002C4DAA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004A6FAD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internal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ComfortPlus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: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ITaxi</w:t>
      </w:r>
      <w:proofErr w:type="spellEnd"/>
    </w:p>
    <w:p w14:paraId="42AAFA5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3453BCA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ComfortPlus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0B79D02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5B332E73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Speed = speed;</w:t>
      </w:r>
    </w:p>
    <w:p w14:paraId="5589DA2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Price = price;</w:t>
      </w:r>
    </w:p>
    <w:p w14:paraId="2482E4F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4C9750B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}</w:t>
      </w:r>
    </w:p>
    <w:p w14:paraId="64006D05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7F63524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2058322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7287E8A3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62F4AE72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5FD547B8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override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ToString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142D44C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27B50F9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return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</w:rPr>
        <w:t>Скорость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</w:t>
      </w:r>
      <w:proofErr w:type="gramEnd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{Speed}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Цена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поездки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{Price}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Объем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топлива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6824DB2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5E6549B3" w14:textId="07F96726" w:rsidR="002C4DAA" w:rsidRPr="002C4DAA" w:rsidRDefault="002C4DAA" w:rsidP="002C4DAA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57DB6FD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internal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Business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: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ITaxi</w:t>
      </w:r>
      <w:proofErr w:type="spellEnd"/>
    </w:p>
    <w:p w14:paraId="185E622D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77E90E5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Business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price,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42D92AED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2050ACD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Speed = speed;</w:t>
      </w:r>
    </w:p>
    <w:p w14:paraId="5202F59D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Price = price;</w:t>
      </w:r>
    </w:p>
    <w:p w14:paraId="5695758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3EC9BE2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}</w:t>
      </w:r>
    </w:p>
    <w:p w14:paraId="5C91251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47493A1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Speed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5F46C140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float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Price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38708AD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lastRenderedPageBreak/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byte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{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get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;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set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 }</w:t>
      </w:r>
    </w:p>
    <w:p w14:paraId="508C3F9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2F704EA3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public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override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ToString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0285815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56BF639B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return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</w:rPr>
        <w:t>Скорость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</w:t>
      </w:r>
      <w:proofErr w:type="gramEnd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{Speed}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Цена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поездки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{Price}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\t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Объем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топлива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FuelVolume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;</w:t>
      </w:r>
    </w:p>
    <w:p w14:paraId="075D275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05F6C2A6" w14:textId="59555AE5" w:rsidR="002C4DAA" w:rsidRPr="002C4DAA" w:rsidRDefault="002C4DAA" w:rsidP="002C4DAA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5B942740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class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2B91AF"/>
          <w:sz w:val="16"/>
          <w:szCs w:val="16"/>
          <w:lang w:val="en-US"/>
        </w:rPr>
        <w:t>Program</w:t>
      </w:r>
    </w:p>
    <w:p w14:paraId="5DB2A0E2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{</w:t>
      </w:r>
    </w:p>
    <w:p w14:paraId="28D2E7C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static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void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Main(</w:t>
      </w:r>
      <w:proofErr w:type="gramStart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[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]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args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3E118EEF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{</w:t>
      </w:r>
    </w:p>
    <w:p w14:paraId="42A54D0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economy =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Economy(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75, 3.5f, 50);</w:t>
      </w:r>
    </w:p>
    <w:p w14:paraId="5A88D61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comfort =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Comfort(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80, 4.5f, 70);</w:t>
      </w:r>
    </w:p>
    <w:p w14:paraId="4E8A144F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comfortPlus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ComfortPlus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100, 6.5f, 70);</w:t>
      </w:r>
    </w:p>
    <w:p w14:paraId="223A006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business =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Business(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120, 7.5f, 80);</w:t>
      </w:r>
    </w:p>
    <w:p w14:paraId="262D4F60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334AC9F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taxiPark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new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List&lt;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ITaxi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&gt; </w:t>
      </w:r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 economy</w:t>
      </w:r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comfort,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comfortPlus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, business };</w:t>
      </w:r>
    </w:p>
    <w:p w14:paraId="57325255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408D65AA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foreach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(var taxi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in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taxiPark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</w:t>
      </w:r>
    </w:p>
    <w:p w14:paraId="0B81FBF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{</w:t>
      </w:r>
    </w:p>
    <w:p w14:paraId="14ACA221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(taxi);</w:t>
      </w:r>
    </w:p>
    <w:p w14:paraId="3DD48C9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}</w:t>
      </w:r>
    </w:p>
    <w:p w14:paraId="1E21D346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</w:t>
      </w:r>
      <w:r w:rsidRPr="002C4DAA">
        <w:rPr>
          <w:rFonts w:asciiTheme="majorHAnsi" w:hAnsiTheme="majorHAnsi" w:cstheme="majorHAnsi"/>
          <w:color w:val="A31515"/>
          <w:sz w:val="16"/>
          <w:szCs w:val="16"/>
        </w:rPr>
        <w:t>Сумма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 xml:space="preserve"> 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</w:rPr>
        <w:t>парка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:\</w:t>
      </w:r>
      <w:proofErr w:type="gramEnd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t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taxiPark.Sum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(taxi =&gt;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taxi.Price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12B2DF2D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73288468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filtredPark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taxiPark.OrderByDescending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(taxi =&gt;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taxi.FuelVolume</w:t>
      </w:r>
      <w:proofErr w:type="spellEnd"/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746C796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007B16F4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$"Output\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.Join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"\n"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filtredPark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\n"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0D2C45B7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767B445C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var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rangedPark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taxiPark.Where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(taxi =&gt; </w:t>
      </w:r>
      <w:proofErr w:type="spellStart"/>
      <w:proofErr w:type="gram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taxi.Speed</w:t>
      </w:r>
      <w:proofErr w:type="spellEnd"/>
      <w:proofErr w:type="gram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&gt;= 80 &amp;&amp;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taxi.Speed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&lt;=110);</w:t>
      </w:r>
    </w:p>
    <w:p w14:paraId="71FA82A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32743C2E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Console.WriteLine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$"Output\</w:t>
      </w:r>
      <w:proofErr w:type="gramStart"/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n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2C4DAA">
        <w:rPr>
          <w:rFonts w:asciiTheme="majorHAnsi" w:hAnsiTheme="majorHAnsi" w:cstheme="majorHAnsi"/>
          <w:color w:val="0000FF"/>
          <w:sz w:val="16"/>
          <w:szCs w:val="16"/>
          <w:lang w:val="en-US"/>
        </w:rPr>
        <w:t>string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.Join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"\n"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, </w:t>
      </w:r>
      <w:proofErr w:type="spellStart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rangedPark</w:t>
      </w:r>
      <w:proofErr w:type="spellEnd"/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)}</w:t>
      </w:r>
      <w:r w:rsidRPr="002C4DAA">
        <w:rPr>
          <w:rFonts w:asciiTheme="majorHAnsi" w:hAnsiTheme="majorHAnsi" w:cstheme="majorHAnsi"/>
          <w:color w:val="A31515"/>
          <w:sz w:val="16"/>
          <w:szCs w:val="16"/>
          <w:lang w:val="en-US"/>
        </w:rPr>
        <w:t>\n"</w:t>
      </w: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>);</w:t>
      </w:r>
    </w:p>
    <w:p w14:paraId="30358B00" w14:textId="77777777" w:rsidR="002C4DAA" w:rsidRPr="002C4DAA" w:rsidRDefault="002C4DAA" w:rsidP="002C4D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</w:t>
      </w:r>
      <w:r w:rsidRPr="002C4DAA">
        <w:rPr>
          <w:rFonts w:asciiTheme="majorHAnsi" w:hAnsiTheme="majorHAnsi" w:cstheme="majorHAnsi"/>
          <w:color w:val="000000"/>
          <w:sz w:val="16"/>
          <w:szCs w:val="16"/>
        </w:rPr>
        <w:t>}</w:t>
      </w:r>
    </w:p>
    <w:p w14:paraId="3A8CEC04" w14:textId="6D01E9EC" w:rsidR="002C4DAA" w:rsidRPr="002C4DAA" w:rsidRDefault="002C4DAA" w:rsidP="002C4DAA">
      <w:pPr>
        <w:spacing w:after="0"/>
        <w:rPr>
          <w:rFonts w:asciiTheme="majorHAnsi" w:hAnsiTheme="majorHAnsi" w:cstheme="majorHAnsi"/>
          <w:color w:val="000000"/>
          <w:sz w:val="16"/>
          <w:szCs w:val="16"/>
        </w:rPr>
      </w:pPr>
      <w:r w:rsidRPr="002C4DAA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7D77F991" w14:textId="77777777" w:rsidR="002C4DAA" w:rsidRDefault="002C4DAA" w:rsidP="002C4DAA">
      <w:pPr>
        <w:spacing w:after="0"/>
      </w:pPr>
    </w:p>
    <w:p w14:paraId="5A92F06A" w14:textId="77777777" w:rsidR="002C4DAA" w:rsidRPr="0051080C" w:rsidRDefault="002C4DAA" w:rsidP="002C4DAA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51080C">
        <w:rPr>
          <w:rFonts w:ascii="Times New Roman" w:hAnsi="Times New Roman" w:cs="Times New Roman"/>
          <w:sz w:val="28"/>
          <w:szCs w:val="28"/>
        </w:rPr>
        <w:t>:</w:t>
      </w:r>
    </w:p>
    <w:p w14:paraId="521DEFB8" w14:textId="77777777" w:rsidR="002C4DAA" w:rsidRPr="00B65698" w:rsidRDefault="002C4DAA" w:rsidP="002C4DAA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52545"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0" distR="0" wp14:anchorId="61823E2F" wp14:editId="3B2E28D3">
            <wp:extent cx="3844015" cy="14097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82" cy="141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4DA40" w14:textId="77777777" w:rsidR="00833E13" w:rsidRDefault="00833E13"/>
    <w:sectPr w:rsidR="00833E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B1"/>
    <w:rsid w:val="001D6FB1"/>
    <w:rsid w:val="002C4DAA"/>
    <w:rsid w:val="0051080C"/>
    <w:rsid w:val="00833E13"/>
    <w:rsid w:val="00C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0AF4"/>
  <w15:chartTrackingRefBased/>
  <w15:docId w15:val="{9D26C7EE-1DC9-4410-9369-10AEFBB1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2020-11-07T10:45:00Z</dcterms:created>
  <dcterms:modified xsi:type="dcterms:W3CDTF">2020-11-07T10:55:00Z</dcterms:modified>
</cp:coreProperties>
</file>