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38D05" w14:textId="219E7241" w:rsidR="009C1A69" w:rsidRPr="009C1A69" w:rsidRDefault="007A0C40" w:rsidP="009C1A69">
      <w:pPr>
        <w:jc w:val="center"/>
        <w:rPr>
          <w:rFonts w:cs="Times New Roman"/>
          <w:b/>
          <w:bCs/>
          <w:color w:val="0D0D0D"/>
          <w:sz w:val="28"/>
          <w:szCs w:val="24"/>
          <w:shd w:val="clear" w:color="auto" w:fill="FFFFFF"/>
        </w:rPr>
      </w:pPr>
      <w:r>
        <w:rPr>
          <w:rFonts w:cs="Times New Roman"/>
          <w:b/>
          <w:bCs/>
          <w:color w:val="0D0D0D"/>
          <w:sz w:val="28"/>
          <w:szCs w:val="24"/>
          <w:shd w:val="clear" w:color="auto" w:fill="FFFFFF"/>
        </w:rPr>
        <w:t>D1 - Reommendations</w:t>
      </w:r>
    </w:p>
    <w:p w14:paraId="2778E07C" w14:textId="00A9C5D9" w:rsidR="005B735D" w:rsidRPr="00FC6223" w:rsidRDefault="00FC6223" w:rsidP="00FC6223">
      <w:pPr>
        <w:pStyle w:val="ListParagraph"/>
        <w:numPr>
          <w:ilvl w:val="0"/>
          <w:numId w:val="38"/>
        </w:numPr>
        <w:rPr>
          <w:rFonts w:cs="Times New Roman"/>
          <w:b/>
          <w:bCs/>
        </w:rPr>
      </w:pPr>
      <w:r w:rsidRPr="00FC6223">
        <w:rPr>
          <w:rFonts w:cs="Times New Roman"/>
          <w:b/>
          <w:bCs/>
        </w:rPr>
        <w:t>Plots, Code – available in Checks notebook.</w:t>
      </w:r>
    </w:p>
    <w:p w14:paraId="0725724A" w14:textId="19C42868" w:rsidR="00FC6223" w:rsidRPr="004B3E24" w:rsidRDefault="005F40E3" w:rsidP="00FC6223">
      <w:pPr>
        <w:rPr>
          <w:rFonts w:cs="Times New Roman"/>
          <w:b/>
          <w:bCs/>
        </w:rPr>
      </w:pPr>
      <w:r w:rsidRPr="004B3E24">
        <w:rPr>
          <w:rFonts w:cs="Times New Roman"/>
          <w:b/>
          <w:bCs/>
        </w:rPr>
        <w:t>Color code</w:t>
      </w:r>
      <w:r w:rsidR="005366A1" w:rsidRPr="004B3E24">
        <w:rPr>
          <w:rFonts w:cs="Times New Roman"/>
          <w:b/>
          <w:bCs/>
        </w:rPr>
        <w:t>:</w:t>
      </w:r>
    </w:p>
    <w:p w14:paraId="40623A50" w14:textId="5D39A7E9" w:rsidR="005366A1" w:rsidRPr="00410EFE" w:rsidRDefault="005366A1" w:rsidP="00410EFE">
      <w:pPr>
        <w:pStyle w:val="ListParagraph"/>
        <w:numPr>
          <w:ilvl w:val="0"/>
          <w:numId w:val="38"/>
        </w:numPr>
        <w:rPr>
          <w:rFonts w:cs="Times New Roman"/>
          <w:highlight w:val="cyan"/>
        </w:rPr>
      </w:pPr>
      <w:r w:rsidRPr="005366A1">
        <w:rPr>
          <w:rFonts w:cs="Times New Roman"/>
          <w:highlight w:val="cyan"/>
        </w:rPr>
        <w:t>Recommendations</w:t>
      </w:r>
    </w:p>
    <w:p w14:paraId="41E6D455" w14:textId="09551E79" w:rsidR="00894C2F" w:rsidRPr="004B3E24" w:rsidRDefault="00AD1ADD" w:rsidP="007E7129">
      <w:pPr>
        <w:rPr>
          <w:rFonts w:cs="Times New Roman"/>
          <w:sz w:val="28"/>
          <w:szCs w:val="24"/>
          <w:u w:val="single"/>
        </w:rPr>
      </w:pPr>
      <w:r w:rsidRPr="00AD1ADD">
        <w:rPr>
          <w:rFonts w:cs="Times New Roman"/>
          <w:sz w:val="28"/>
          <w:szCs w:val="24"/>
          <w:u w:val="single"/>
        </w:rPr>
        <w:t>1 EDA:</w:t>
      </w:r>
    </w:p>
    <w:p w14:paraId="568FF3FF" w14:textId="26ADD7BF" w:rsidR="00AD1ADD" w:rsidRPr="00AD1ADD" w:rsidRDefault="00AD1ADD" w:rsidP="007E7129">
      <w:pPr>
        <w:rPr>
          <w:rFonts w:cs="Times New Roman"/>
          <w:b/>
          <w:bCs/>
        </w:rPr>
      </w:pPr>
      <w:r w:rsidRPr="00AD1ADD">
        <w:rPr>
          <w:rFonts w:cs="Times New Roman"/>
          <w:b/>
          <w:bCs/>
        </w:rPr>
        <w:t>Missing Ratio:</w:t>
      </w:r>
    </w:p>
    <w:p w14:paraId="3A582272" w14:textId="1BEA6B6F" w:rsidR="007A0C40" w:rsidRDefault="00AD1ADD" w:rsidP="007E7129">
      <w:pPr>
        <w:rPr>
          <w:rFonts w:cs="Times New Roman"/>
        </w:rPr>
      </w:pPr>
      <w:r w:rsidRPr="00AD1ADD">
        <w:rPr>
          <w:rFonts w:cs="Times New Roman"/>
        </w:rPr>
        <w:drawing>
          <wp:inline distT="0" distB="0" distL="0" distR="0" wp14:anchorId="0B2841B1" wp14:editId="4D6656B2">
            <wp:extent cx="5760720" cy="2706370"/>
            <wp:effectExtent l="0" t="0" r="0" b="0"/>
            <wp:docPr id="142000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06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C836" w14:textId="0263F666" w:rsidR="005F40E3" w:rsidRPr="004B3E24" w:rsidRDefault="004B3E24" w:rsidP="004B3E24">
      <w:pPr>
        <w:pStyle w:val="ListParagraph"/>
        <w:numPr>
          <w:ilvl w:val="0"/>
          <w:numId w:val="39"/>
        </w:numPr>
        <w:rPr>
          <w:rFonts w:cs="Times New Roman"/>
          <w:highlight w:val="cyan"/>
        </w:rPr>
      </w:pPr>
      <w:r w:rsidRPr="004B3E24">
        <w:rPr>
          <w:rFonts w:cs="Times New Roman"/>
          <w:highlight w:val="cyan"/>
        </w:rPr>
        <w:t>A plot like this could be useful.</w:t>
      </w:r>
    </w:p>
    <w:p w14:paraId="53C519F5" w14:textId="17821AB7" w:rsidR="004B3E24" w:rsidRPr="00D16D4D" w:rsidRDefault="00D16D4D" w:rsidP="004B3E24">
      <w:pPr>
        <w:rPr>
          <w:rFonts w:cs="Times New Roman"/>
          <w:b/>
          <w:bCs/>
        </w:rPr>
      </w:pPr>
      <w:r w:rsidRPr="00D16D4D">
        <w:rPr>
          <w:rFonts w:cs="Times New Roman"/>
          <w:b/>
          <w:bCs/>
        </w:rPr>
        <w:t>Activity Type</w:t>
      </w:r>
    </w:p>
    <w:p w14:paraId="1115314F" w14:textId="2B86A258" w:rsidR="005C6B48" w:rsidRPr="00D25627" w:rsidRDefault="00D16D4D" w:rsidP="00D25627">
      <w:pPr>
        <w:rPr>
          <w:rFonts w:cs="Times New Roman"/>
        </w:rPr>
      </w:pPr>
      <w:r w:rsidRPr="00D16D4D">
        <w:rPr>
          <w:rFonts w:cs="Times New Roman"/>
        </w:rPr>
        <w:drawing>
          <wp:inline distT="0" distB="0" distL="0" distR="0" wp14:anchorId="670ED1D3" wp14:editId="3B442619">
            <wp:extent cx="5760720" cy="2600960"/>
            <wp:effectExtent l="0" t="0" r="0" b="8890"/>
            <wp:docPr id="201569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94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3201" w14:textId="79EF6D09" w:rsidR="00683742" w:rsidRDefault="00D16D4D" w:rsidP="00D16D4D">
      <w:pPr>
        <w:pStyle w:val="ListParagraph"/>
        <w:numPr>
          <w:ilvl w:val="0"/>
          <w:numId w:val="39"/>
        </w:numPr>
        <w:rPr>
          <w:rFonts w:cs="Times New Roman"/>
        </w:rPr>
      </w:pPr>
      <w:r>
        <w:rPr>
          <w:rFonts w:cs="Times New Roman"/>
        </w:rPr>
        <w:lastRenderedPageBreak/>
        <w:t xml:space="preserve">I think generic means that Garmin Connect could not precisely </w:t>
      </w:r>
      <w:r w:rsidR="00A67374">
        <w:rPr>
          <w:rFonts w:cs="Times New Roman"/>
        </w:rPr>
        <w:t>determine the activity state.</w:t>
      </w:r>
    </w:p>
    <w:p w14:paraId="406D5568" w14:textId="17514F77" w:rsidR="00C422C6" w:rsidRPr="00C422C6" w:rsidRDefault="00C422C6" w:rsidP="00D16D4D">
      <w:pPr>
        <w:pStyle w:val="ListParagraph"/>
        <w:numPr>
          <w:ilvl w:val="0"/>
          <w:numId w:val="39"/>
        </w:numPr>
        <w:rPr>
          <w:rFonts w:cs="Times New Roman"/>
          <w:highlight w:val="cyan"/>
        </w:rPr>
      </w:pPr>
      <w:r w:rsidRPr="00C422C6">
        <w:rPr>
          <w:rFonts w:cs="Times New Roman"/>
          <w:highlight w:val="cyan"/>
        </w:rPr>
        <w:t>If activity type is missing I think we should use either</w:t>
      </w:r>
    </w:p>
    <w:p w14:paraId="46346DEF" w14:textId="47E706B0" w:rsidR="00C422C6" w:rsidRPr="00C422C6" w:rsidRDefault="00C422C6" w:rsidP="00C422C6">
      <w:pPr>
        <w:pStyle w:val="ListParagraph"/>
        <w:numPr>
          <w:ilvl w:val="1"/>
          <w:numId w:val="39"/>
        </w:numPr>
        <w:rPr>
          <w:rFonts w:cs="Times New Roman"/>
          <w:highlight w:val="cyan"/>
        </w:rPr>
      </w:pPr>
      <w:r w:rsidRPr="00C422C6">
        <w:rPr>
          <w:rFonts w:cs="Times New Roman"/>
          <w:highlight w:val="cyan"/>
        </w:rPr>
        <w:t>Forward fill (last activity type)</w:t>
      </w:r>
      <w:r w:rsidR="0080726D">
        <w:rPr>
          <w:rFonts w:cs="Times New Roman"/>
          <w:highlight w:val="cyan"/>
        </w:rPr>
        <w:t xml:space="preserve"> – problem: if there is a big NaN gap after running forward will is not a good idea.</w:t>
      </w:r>
    </w:p>
    <w:p w14:paraId="1A147FCC" w14:textId="4D1F684C" w:rsidR="00C422C6" w:rsidRPr="00C422C6" w:rsidRDefault="00C422C6" w:rsidP="00C422C6">
      <w:pPr>
        <w:pStyle w:val="ListParagraph"/>
        <w:numPr>
          <w:ilvl w:val="1"/>
          <w:numId w:val="39"/>
        </w:numPr>
        <w:rPr>
          <w:rFonts w:cs="Times New Roman"/>
          <w:highlight w:val="cyan"/>
        </w:rPr>
      </w:pPr>
      <w:r w:rsidRPr="00C422C6">
        <w:rPr>
          <w:rFonts w:cs="Times New Roman"/>
          <w:highlight w:val="cyan"/>
        </w:rPr>
        <w:t>Or Generic maybe?</w:t>
      </w:r>
    </w:p>
    <w:p w14:paraId="22980CFD" w14:textId="68E56FFF" w:rsidR="007A0C40" w:rsidRPr="00054E6D" w:rsidRDefault="00054E6D" w:rsidP="007E7129">
      <w:pPr>
        <w:rPr>
          <w:rFonts w:cs="Times New Roman"/>
          <w:b/>
          <w:bCs/>
        </w:rPr>
      </w:pPr>
      <w:r w:rsidRPr="00054E6D">
        <w:rPr>
          <w:rFonts w:cs="Times New Roman"/>
          <w:b/>
          <w:bCs/>
        </w:rPr>
        <w:t>Time:</w:t>
      </w:r>
    </w:p>
    <w:p w14:paraId="597BE30E" w14:textId="3291D888" w:rsidR="00054E6D" w:rsidRDefault="00054E6D" w:rsidP="00054E6D">
      <w:pPr>
        <w:pStyle w:val="ListParagraph"/>
        <w:numPr>
          <w:ilvl w:val="0"/>
          <w:numId w:val="38"/>
        </w:numPr>
        <w:rPr>
          <w:rFonts w:cs="Times New Roman"/>
          <w:highlight w:val="cyan"/>
        </w:rPr>
      </w:pPr>
      <w:r w:rsidRPr="005F40E3">
        <w:rPr>
          <w:rFonts w:cs="Times New Roman"/>
          <w:highlight w:val="cyan"/>
        </w:rPr>
        <w:t xml:space="preserve">It might be useful to </w:t>
      </w:r>
      <w:r w:rsidR="00801800" w:rsidRPr="005F40E3">
        <w:rPr>
          <w:rFonts w:cs="Times New Roman"/>
          <w:highlight w:val="cyan"/>
        </w:rPr>
        <w:t xml:space="preserve">create a column containing only the date, </w:t>
      </w:r>
      <w:r w:rsidR="007E6F86" w:rsidRPr="005F40E3">
        <w:rPr>
          <w:rFonts w:cs="Times New Roman"/>
          <w:highlight w:val="cyan"/>
        </w:rPr>
        <w:t>hour, day_of_week – and check seasonality of the features.</w:t>
      </w:r>
    </w:p>
    <w:p w14:paraId="76A78AD2" w14:textId="29F8A083" w:rsidR="005F40E3" w:rsidRPr="00A67374" w:rsidRDefault="001D5554" w:rsidP="00A67374">
      <w:pPr>
        <w:pStyle w:val="ListParagraph"/>
        <w:numPr>
          <w:ilvl w:val="0"/>
          <w:numId w:val="38"/>
        </w:numPr>
        <w:rPr>
          <w:rFonts w:cs="Times New Roman"/>
        </w:rPr>
      </w:pPr>
      <w:r w:rsidRPr="00A67374">
        <w:drawing>
          <wp:inline distT="0" distB="0" distL="0" distR="0" wp14:anchorId="1D3A4F66" wp14:editId="00E2408B">
            <wp:extent cx="5760720" cy="4177030"/>
            <wp:effectExtent l="0" t="0" r="0" b="0"/>
            <wp:docPr id="36823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3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F7BB" w14:textId="23C5AC2D" w:rsidR="00A27576" w:rsidRPr="00A27576" w:rsidRDefault="00A27576" w:rsidP="001D5554">
      <w:pPr>
        <w:pStyle w:val="ListParagraph"/>
        <w:numPr>
          <w:ilvl w:val="0"/>
          <w:numId w:val="38"/>
        </w:numPr>
        <w:tabs>
          <w:tab w:val="left" w:pos="1188"/>
        </w:tabs>
        <w:rPr>
          <w:rFonts w:cs="Times New Roman"/>
          <w:highlight w:val="cyan"/>
        </w:rPr>
      </w:pPr>
      <w:r w:rsidRPr="00A27576">
        <w:rPr>
          <w:rFonts w:cs="Times New Roman"/>
          <w:highlight w:val="cyan"/>
        </w:rPr>
        <w:t>I think this plot could be useful.</w:t>
      </w:r>
    </w:p>
    <w:p w14:paraId="6826B178" w14:textId="1893B575" w:rsidR="001D5554" w:rsidRDefault="001D5554" w:rsidP="001D5554">
      <w:pPr>
        <w:pStyle w:val="ListParagraph"/>
        <w:numPr>
          <w:ilvl w:val="0"/>
          <w:numId w:val="38"/>
        </w:numPr>
        <w:tabs>
          <w:tab w:val="left" w:pos="1188"/>
        </w:tabs>
        <w:rPr>
          <w:rFonts w:cs="Times New Roman"/>
        </w:rPr>
      </w:pPr>
      <w:r>
        <w:rPr>
          <w:rFonts w:cs="Times New Roman"/>
        </w:rPr>
        <w:t>Here the darker areas mean the cognitive period</w:t>
      </w:r>
      <w:r w:rsidR="00A27576">
        <w:rPr>
          <w:rFonts w:cs="Times New Roman"/>
        </w:rPr>
        <w:t>s.</w:t>
      </w:r>
    </w:p>
    <w:p w14:paraId="3BADC3A1" w14:textId="167B6068" w:rsidR="00F70386" w:rsidRDefault="004B011E" w:rsidP="001D5554">
      <w:pPr>
        <w:pStyle w:val="ListParagraph"/>
        <w:numPr>
          <w:ilvl w:val="0"/>
          <w:numId w:val="38"/>
        </w:numPr>
        <w:tabs>
          <w:tab w:val="left" w:pos="1188"/>
        </w:tabs>
        <w:rPr>
          <w:rFonts w:cs="Times New Roman"/>
        </w:rPr>
      </w:pPr>
      <w:r>
        <w:rPr>
          <w:rFonts w:cs="Times New Roman"/>
        </w:rPr>
        <w:t xml:space="preserve">For </w:t>
      </w:r>
      <w:r w:rsidRPr="00C11501">
        <w:rPr>
          <w:rFonts w:cs="Times New Roman"/>
          <w:highlight w:val="cyan"/>
        </w:rPr>
        <w:t>cognitive load</w:t>
      </w:r>
      <w:r>
        <w:rPr>
          <w:rFonts w:cs="Times New Roman"/>
        </w:rPr>
        <w:t xml:space="preserve">, we should </w:t>
      </w:r>
      <w:r w:rsidRPr="006F641E">
        <w:rPr>
          <w:rFonts w:cs="Times New Roman"/>
          <w:highlight w:val="cyan"/>
        </w:rPr>
        <w:t xml:space="preserve">definitely mention that </w:t>
      </w:r>
      <w:r w:rsidR="00C11501">
        <w:rPr>
          <w:rFonts w:cs="Times New Roman"/>
          <w:highlight w:val="cyan"/>
        </w:rPr>
        <w:t xml:space="preserve">it </w:t>
      </w:r>
      <w:r w:rsidRPr="006F641E">
        <w:rPr>
          <w:rFonts w:cs="Times New Roman"/>
          <w:highlight w:val="cyan"/>
        </w:rPr>
        <w:t>is labeled manually</w:t>
      </w:r>
      <w:r>
        <w:rPr>
          <w:rFonts w:cs="Times New Roman"/>
        </w:rPr>
        <w:t>, and not by the Garmin Watch.</w:t>
      </w:r>
    </w:p>
    <w:p w14:paraId="60D02989" w14:textId="17753B88" w:rsidR="00FA7BC8" w:rsidRPr="006F641E" w:rsidRDefault="00FA7BC8" w:rsidP="001D5554">
      <w:pPr>
        <w:pStyle w:val="ListParagraph"/>
        <w:numPr>
          <w:ilvl w:val="0"/>
          <w:numId w:val="38"/>
        </w:numPr>
        <w:tabs>
          <w:tab w:val="left" w:pos="1188"/>
        </w:tabs>
        <w:rPr>
          <w:rFonts w:cs="Times New Roman"/>
          <w:highlight w:val="cyan"/>
        </w:rPr>
      </w:pPr>
      <w:r>
        <w:rPr>
          <w:rFonts w:cs="Times New Roman"/>
        </w:rPr>
        <w:t xml:space="preserve">Also </w:t>
      </w:r>
      <w:r w:rsidR="006F641E">
        <w:rPr>
          <w:rFonts w:cs="Times New Roman"/>
        </w:rPr>
        <w:t xml:space="preserve">we could </w:t>
      </w:r>
      <w:r w:rsidR="006F641E" w:rsidRPr="006F641E">
        <w:rPr>
          <w:rFonts w:cs="Times New Roman"/>
          <w:highlight w:val="cyan"/>
        </w:rPr>
        <w:t>mention</w:t>
      </w:r>
      <w:r w:rsidR="006F641E">
        <w:rPr>
          <w:rFonts w:cs="Times New Roman"/>
        </w:rPr>
        <w:t xml:space="preserve"> </w:t>
      </w:r>
      <w:r>
        <w:rPr>
          <w:rFonts w:cs="Times New Roman"/>
        </w:rPr>
        <w:t xml:space="preserve">that based on these plots and common sense we expect the models used later to </w:t>
      </w:r>
      <w:r w:rsidR="00F159B4">
        <w:rPr>
          <w:rFonts w:cs="Times New Roman"/>
        </w:rPr>
        <w:t xml:space="preserve">easily identify non-sleep, </w:t>
      </w:r>
      <w:r w:rsidR="00F84663">
        <w:rPr>
          <w:rFonts w:cs="Times New Roman"/>
        </w:rPr>
        <w:t>and active periods</w:t>
      </w:r>
      <w:r w:rsidR="00F159B4">
        <w:rPr>
          <w:rFonts w:cs="Times New Roman"/>
        </w:rPr>
        <w:t xml:space="preserve"> </w:t>
      </w:r>
      <w:r w:rsidR="00F84663">
        <w:rPr>
          <w:rFonts w:cs="Times New Roman"/>
        </w:rPr>
        <w:t xml:space="preserve">and understand that mental workload cannot take place </w:t>
      </w:r>
      <w:r w:rsidR="00901F4C">
        <w:rPr>
          <w:rFonts w:cs="Times New Roman"/>
        </w:rPr>
        <w:t xml:space="preserve">during these times. So </w:t>
      </w:r>
      <w:r w:rsidR="00901F4C" w:rsidRPr="006F641E">
        <w:rPr>
          <w:rFonts w:cs="Times New Roman"/>
          <w:highlight w:val="cyan"/>
        </w:rPr>
        <w:t xml:space="preserve">later for evaluation it can be </w:t>
      </w:r>
      <w:r w:rsidR="00901F4C" w:rsidRPr="006F641E">
        <w:rPr>
          <w:rFonts w:cs="Times New Roman"/>
          <w:highlight w:val="cyan"/>
        </w:rPr>
        <w:lastRenderedPageBreak/>
        <w:t xml:space="preserve">useful to measure accuracy for whole day, but also for non-sleep, non-active periods when the </w:t>
      </w:r>
      <w:r w:rsidR="006F641E" w:rsidRPr="006F641E">
        <w:rPr>
          <w:rFonts w:cs="Times New Roman"/>
          <w:highlight w:val="cyan"/>
        </w:rPr>
        <w:t>mental workload can actually take place.</w:t>
      </w:r>
    </w:p>
    <w:p w14:paraId="69DD57FC" w14:textId="4FE27419" w:rsidR="007E6F86" w:rsidRPr="005366A1" w:rsidRDefault="005366A1" w:rsidP="007E6F86">
      <w:pPr>
        <w:rPr>
          <w:rFonts w:cs="Times New Roman"/>
          <w:sz w:val="28"/>
          <w:szCs w:val="24"/>
          <w:u w:val="single"/>
        </w:rPr>
      </w:pPr>
      <w:r>
        <w:rPr>
          <w:rFonts w:cs="Times New Roman"/>
          <w:sz w:val="28"/>
          <w:szCs w:val="24"/>
          <w:u w:val="single"/>
        </w:rPr>
        <w:t xml:space="preserve">2 </w:t>
      </w:r>
      <w:r w:rsidRPr="005366A1">
        <w:rPr>
          <w:rFonts w:cs="Times New Roman"/>
          <w:sz w:val="28"/>
          <w:szCs w:val="24"/>
          <w:u w:val="single"/>
        </w:rPr>
        <w:t>Preprocessing:</w:t>
      </w:r>
    </w:p>
    <w:p w14:paraId="219033E2" w14:textId="5EDF6FB6" w:rsidR="005366A1" w:rsidRDefault="002F2445" w:rsidP="005366A1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Faulty values:</w:t>
      </w:r>
    </w:p>
    <w:p w14:paraId="34231701" w14:textId="77777777" w:rsidR="005366A1" w:rsidRDefault="005366A1" w:rsidP="005366A1">
      <w:pPr>
        <w:rPr>
          <w:rFonts w:cs="Times New Roman"/>
        </w:rPr>
      </w:pPr>
      <w:r w:rsidRPr="00B84A9C">
        <w:rPr>
          <w:rFonts w:cs="Times New Roman"/>
        </w:rPr>
        <w:drawing>
          <wp:inline distT="0" distB="0" distL="0" distR="0" wp14:anchorId="6368EB74" wp14:editId="4B1DB9A0">
            <wp:extent cx="3154680" cy="1846790"/>
            <wp:effectExtent l="0" t="0" r="7620" b="1270"/>
            <wp:docPr id="199743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34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8191" cy="184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5A27" w14:textId="77777777" w:rsidR="005366A1" w:rsidRDefault="005366A1" w:rsidP="005366A1">
      <w:pPr>
        <w:pStyle w:val="ListParagraph"/>
        <w:numPr>
          <w:ilvl w:val="0"/>
          <w:numId w:val="38"/>
        </w:numPr>
        <w:rPr>
          <w:rFonts w:cs="Times New Roman"/>
        </w:rPr>
      </w:pPr>
      <w:r>
        <w:rPr>
          <w:rFonts w:cs="Times New Roman"/>
        </w:rPr>
        <w:t>Only these 2 seem suspcious – we should not have 0 for respiration or negative values for stress.</w:t>
      </w:r>
    </w:p>
    <w:p w14:paraId="5D2D6D5F" w14:textId="77777777" w:rsidR="005366A1" w:rsidRDefault="005366A1" w:rsidP="005366A1">
      <w:pPr>
        <w:rPr>
          <w:rFonts w:cs="Times New Roman"/>
        </w:rPr>
      </w:pPr>
      <w:r w:rsidRPr="005C6B48">
        <w:rPr>
          <w:rFonts w:cs="Times New Roman"/>
        </w:rPr>
        <w:drawing>
          <wp:inline distT="0" distB="0" distL="0" distR="0" wp14:anchorId="4E670BF6" wp14:editId="6242B83A">
            <wp:extent cx="2606266" cy="495343"/>
            <wp:effectExtent l="0" t="0" r="3810" b="0"/>
            <wp:docPr id="65830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08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627">
        <w:rPr>
          <w:rFonts w:cs="Times New Roman"/>
        </w:rPr>
        <w:drawing>
          <wp:inline distT="0" distB="0" distL="0" distR="0" wp14:anchorId="34A27D6F" wp14:editId="58B2E889">
            <wp:extent cx="2644369" cy="396274"/>
            <wp:effectExtent l="0" t="0" r="3810" b="3810"/>
            <wp:docPr id="28051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12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C23C" w14:textId="77777777" w:rsidR="005366A1" w:rsidRDefault="005366A1" w:rsidP="005366A1">
      <w:pPr>
        <w:pStyle w:val="ListParagraph"/>
        <w:numPr>
          <w:ilvl w:val="0"/>
          <w:numId w:val="38"/>
        </w:numPr>
        <w:rPr>
          <w:rFonts w:cs="Times New Roman"/>
        </w:rPr>
      </w:pPr>
      <w:r>
        <w:rPr>
          <w:rFonts w:cs="Times New Roman"/>
        </w:rPr>
        <w:t>We have 649 negative data points for stress – about 15% of the entire dataset.</w:t>
      </w:r>
    </w:p>
    <w:p w14:paraId="012D40C8" w14:textId="77777777" w:rsidR="005366A1" w:rsidRDefault="005366A1" w:rsidP="005366A1">
      <w:pPr>
        <w:pStyle w:val="ListParagraph"/>
        <w:numPr>
          <w:ilvl w:val="0"/>
          <w:numId w:val="38"/>
        </w:numPr>
        <w:rPr>
          <w:rFonts w:cs="Times New Roman"/>
        </w:rPr>
      </w:pPr>
      <w:r>
        <w:rPr>
          <w:rFonts w:cs="Times New Roman"/>
        </w:rPr>
        <w:t>And 16 zero values for respiration.</w:t>
      </w:r>
    </w:p>
    <w:p w14:paraId="198EB4BE" w14:textId="77777777" w:rsidR="00A75D6C" w:rsidRPr="00430DD1" w:rsidRDefault="005366A1" w:rsidP="007E6F86">
      <w:pPr>
        <w:pStyle w:val="ListParagraph"/>
        <w:numPr>
          <w:ilvl w:val="0"/>
          <w:numId w:val="38"/>
        </w:numPr>
        <w:rPr>
          <w:rFonts w:cs="Times New Roman"/>
          <w:highlight w:val="cyan"/>
        </w:rPr>
      </w:pPr>
      <w:r w:rsidRPr="00430DD1">
        <w:rPr>
          <w:rFonts w:cs="Times New Roman"/>
          <w:highlight w:val="cyan"/>
        </w:rPr>
        <w:t>Important: First we have to replace these with NaN values</w:t>
      </w:r>
      <w:r w:rsidR="00E76354" w:rsidRPr="00430DD1">
        <w:rPr>
          <w:rFonts w:cs="Times New Roman"/>
          <w:highlight w:val="cyan"/>
        </w:rPr>
        <w:t xml:space="preserve">, then we could impute the missing values with </w:t>
      </w:r>
      <w:r w:rsidR="00A75D6C" w:rsidRPr="00430DD1">
        <w:rPr>
          <w:rFonts w:cs="Times New Roman"/>
          <w:highlight w:val="cyan"/>
        </w:rPr>
        <w:t>forward fill.</w:t>
      </w:r>
    </w:p>
    <w:p w14:paraId="1DE4EF91" w14:textId="69EE4527" w:rsidR="00806350" w:rsidRDefault="00806350" w:rsidP="00806350">
      <w:pPr>
        <w:pStyle w:val="ListParagraph"/>
        <w:numPr>
          <w:ilvl w:val="1"/>
          <w:numId w:val="38"/>
        </w:numPr>
        <w:rPr>
          <w:rFonts w:cs="Times New Roman"/>
        </w:rPr>
      </w:pPr>
      <w:r>
        <w:rPr>
          <w:rFonts w:cs="Times New Roman"/>
        </w:rPr>
        <w:t xml:space="preserve">Because this is time series data I think it is </w:t>
      </w:r>
      <w:r w:rsidRPr="00E847E2">
        <w:rPr>
          <w:rFonts w:cs="Times New Roman"/>
          <w:highlight w:val="cyan"/>
        </w:rPr>
        <w:t>better avoid linear interpolation</w:t>
      </w:r>
      <w:r w:rsidR="00E847E2" w:rsidRPr="00E847E2">
        <w:rPr>
          <w:rFonts w:cs="Times New Roman"/>
          <w:highlight w:val="cyan"/>
        </w:rPr>
        <w:t xml:space="preserve"> and use forward fill instead</w:t>
      </w:r>
      <w:r>
        <w:rPr>
          <w:rFonts w:cs="Times New Roman"/>
        </w:rPr>
        <w:t xml:space="preserve"> – it might lead to data leakage because we get information from the validation set or test set</w:t>
      </w:r>
      <w:r w:rsidR="00430DD1">
        <w:rPr>
          <w:rFonts w:cs="Times New Roman"/>
        </w:rPr>
        <w:t xml:space="preserve"> if we split the dataset into train-val-test </w:t>
      </w:r>
      <w:r w:rsidR="00430DD1" w:rsidRPr="007E0D86">
        <w:rPr>
          <w:rFonts w:cs="Times New Roman"/>
          <w:b/>
          <w:bCs/>
        </w:rPr>
        <w:t>based on time</w:t>
      </w:r>
      <w:r w:rsidR="00430DD1">
        <w:rPr>
          <w:rFonts w:cs="Times New Roman"/>
        </w:rPr>
        <w:t>.</w:t>
      </w:r>
    </w:p>
    <w:p w14:paraId="44C84200" w14:textId="75B32C95" w:rsidR="00B5643D" w:rsidRPr="00616943" w:rsidRDefault="00B5643D" w:rsidP="00806350">
      <w:pPr>
        <w:pStyle w:val="ListParagraph"/>
        <w:numPr>
          <w:ilvl w:val="1"/>
          <w:numId w:val="38"/>
        </w:numPr>
        <w:rPr>
          <w:rFonts w:cs="Times New Roman"/>
          <w:highlight w:val="cyan"/>
        </w:rPr>
      </w:pPr>
      <w:r>
        <w:rPr>
          <w:rFonts w:cs="Times New Roman"/>
        </w:rPr>
        <w:t>But if we use forward fill, some missing values will be still in the data if a feature starts with NaN values</w:t>
      </w:r>
      <w:r w:rsidR="00616943">
        <w:rPr>
          <w:rFonts w:cs="Times New Roman"/>
        </w:rPr>
        <w:t xml:space="preserve">. – </w:t>
      </w:r>
      <w:r w:rsidR="00616943" w:rsidRPr="00616943">
        <w:rPr>
          <w:rFonts w:cs="Times New Roman"/>
          <w:highlight w:val="cyan"/>
        </w:rPr>
        <w:t>we can impute these remaining ones with backward fill.</w:t>
      </w:r>
    </w:p>
    <w:p w14:paraId="69FB1568" w14:textId="4F89A93E" w:rsidR="00F35BE2" w:rsidRPr="00E84846" w:rsidRDefault="00F35BE2" w:rsidP="00F35BE2">
      <w:pPr>
        <w:rPr>
          <w:rFonts w:cs="Times New Roman"/>
          <w:b/>
          <w:bCs/>
        </w:rPr>
      </w:pPr>
      <w:r w:rsidRPr="00E84846">
        <w:rPr>
          <w:rFonts w:cs="Times New Roman"/>
          <w:b/>
          <w:bCs/>
        </w:rPr>
        <w:t>Distribution Plots</w:t>
      </w:r>
    </w:p>
    <w:p w14:paraId="023ED89E" w14:textId="57B1EB83" w:rsidR="001E0150" w:rsidRDefault="0061703E" w:rsidP="00F35BE2">
      <w:pPr>
        <w:rPr>
          <w:rFonts w:cs="Times New Roman"/>
        </w:rPr>
      </w:pPr>
      <w:r w:rsidRPr="0061703E">
        <w:lastRenderedPageBreak/>
        <w:drawing>
          <wp:inline distT="0" distB="0" distL="0" distR="0" wp14:anchorId="40AAF975" wp14:editId="7A30D8FD">
            <wp:extent cx="4198984" cy="2560542"/>
            <wp:effectExtent l="0" t="0" r="0" b="0"/>
            <wp:docPr id="8309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1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F1E5" w14:textId="1DE3E3E4" w:rsidR="00615A28" w:rsidRPr="00601DC2" w:rsidRDefault="00601DC2" w:rsidP="00F35BE2">
      <w:pPr>
        <w:pStyle w:val="ListParagraph"/>
        <w:numPr>
          <w:ilvl w:val="0"/>
          <w:numId w:val="41"/>
        </w:numPr>
        <w:rPr>
          <w:rFonts w:cs="Times New Roman"/>
          <w:highlight w:val="cyan"/>
        </w:rPr>
      </w:pPr>
      <w:r>
        <w:rPr>
          <w:rFonts w:cs="Times New Roman"/>
        </w:rPr>
        <w:t xml:space="preserve">Here the negative 2 values included – </w:t>
      </w:r>
      <w:r w:rsidRPr="00E84846">
        <w:rPr>
          <w:rFonts w:cs="Times New Roman"/>
          <w:highlight w:val="cyan"/>
        </w:rPr>
        <w:t>after correcting faulty values I think it is smart to plot the distribution</w:t>
      </w:r>
      <w:r>
        <w:rPr>
          <w:rFonts w:cs="Times New Roman"/>
          <w:highlight w:val="cyan"/>
        </w:rPr>
        <w:t>s</w:t>
      </w:r>
      <w:r w:rsidRPr="00E84846">
        <w:rPr>
          <w:rFonts w:cs="Times New Roman"/>
          <w:highlight w:val="cyan"/>
        </w:rPr>
        <w:t xml:space="preserve"> again.</w:t>
      </w:r>
    </w:p>
    <w:p w14:paraId="272E0911" w14:textId="7A49C4E7" w:rsidR="00615A28" w:rsidRPr="00615A28" w:rsidRDefault="00615A28" w:rsidP="00F35BE2">
      <w:pPr>
        <w:rPr>
          <w:rFonts w:cs="Times New Roman"/>
          <w:b/>
          <w:bCs/>
        </w:rPr>
      </w:pPr>
      <w:r w:rsidRPr="00615A28">
        <w:rPr>
          <w:rFonts w:cs="Times New Roman"/>
          <w:b/>
          <w:bCs/>
        </w:rPr>
        <w:t>Outliers:</w:t>
      </w:r>
    </w:p>
    <w:p w14:paraId="4131AF4A" w14:textId="58EC3164" w:rsidR="00615A28" w:rsidRPr="00615A28" w:rsidRDefault="00615A28" w:rsidP="00615A28">
      <w:pPr>
        <w:pStyle w:val="ListParagraph"/>
        <w:numPr>
          <w:ilvl w:val="0"/>
          <w:numId w:val="42"/>
        </w:numPr>
        <w:rPr>
          <w:rFonts w:cs="Times New Roman"/>
        </w:rPr>
      </w:pPr>
      <w:r w:rsidRPr="008F17EA">
        <w:rPr>
          <w:rFonts w:cs="Times New Roman"/>
          <w:highlight w:val="cyan"/>
        </w:rPr>
        <w:t>I dont think we need to get rid of outliers</w:t>
      </w:r>
      <w:r>
        <w:rPr>
          <w:rFonts w:cs="Times New Roman"/>
        </w:rPr>
        <w:t xml:space="preserve">, the rest of the data seem reasonable – </w:t>
      </w:r>
      <w:r w:rsidR="008F17EA">
        <w:rPr>
          <w:rFonts w:cs="Times New Roman"/>
        </w:rPr>
        <w:t>Lecture 2 mentions Chauvenet’s distribution, it is applied if</w:t>
      </w:r>
      <w:r w:rsidR="00683972">
        <w:rPr>
          <w:rFonts w:cs="Times New Roman"/>
        </w:rPr>
        <w:t xml:space="preserve"> a distribution is roughly Normal (like respiration), but </w:t>
      </w:r>
      <w:r w:rsidR="00683972" w:rsidRPr="00504E45">
        <w:rPr>
          <w:rFonts w:cs="Times New Roman"/>
          <w:highlight w:val="cyan"/>
        </w:rPr>
        <w:t>we can mention</w:t>
      </w:r>
      <w:r w:rsidR="00683972">
        <w:rPr>
          <w:rFonts w:cs="Times New Roman"/>
        </w:rPr>
        <w:t xml:space="preserve"> that based on the describe() function above we </w:t>
      </w:r>
      <w:r w:rsidR="00ED6305" w:rsidRPr="00504E45">
        <w:rPr>
          <w:rFonts w:cs="Times New Roman"/>
          <w:highlight w:val="cyan"/>
        </w:rPr>
        <w:t>determined that the min-max values are reasonable</w:t>
      </w:r>
      <w:r w:rsidR="00ED6305">
        <w:rPr>
          <w:rFonts w:cs="Times New Roman"/>
        </w:rPr>
        <w:t xml:space="preserve"> apart from negative stress and 0 respiration.</w:t>
      </w:r>
    </w:p>
    <w:p w14:paraId="3E2AC67A" w14:textId="4540D306" w:rsidR="00D80A37" w:rsidRPr="00EF400F" w:rsidRDefault="00D80A37" w:rsidP="00D80A37">
      <w:pPr>
        <w:rPr>
          <w:rFonts w:cs="Times New Roman"/>
          <w:b/>
          <w:bCs/>
        </w:rPr>
      </w:pPr>
      <w:r w:rsidRPr="00EF400F">
        <w:rPr>
          <w:rFonts w:cs="Times New Roman"/>
          <w:b/>
          <w:bCs/>
        </w:rPr>
        <w:t>Noise Filtering:</w:t>
      </w:r>
    </w:p>
    <w:p w14:paraId="75D9DD6F" w14:textId="1CBD7075" w:rsidR="00AF78CA" w:rsidRDefault="00AF78CA" w:rsidP="00D80A37">
      <w:pPr>
        <w:pStyle w:val="ListParagraph"/>
        <w:numPr>
          <w:ilvl w:val="0"/>
          <w:numId w:val="41"/>
        </w:numPr>
        <w:rPr>
          <w:rFonts w:cs="Times New Roman"/>
        </w:rPr>
      </w:pPr>
      <w:r>
        <w:rPr>
          <w:rFonts w:cs="Times New Roman"/>
        </w:rPr>
        <w:t xml:space="preserve">Lecture 2 mentionds Lowpass filter (slide 35-39) for frequency noise reduction, but </w:t>
      </w:r>
      <w:r w:rsidR="00B20A88">
        <w:rPr>
          <w:rFonts w:cs="Times New Roman"/>
        </w:rPr>
        <w:t>it might me an overkill for now, Im not sure.</w:t>
      </w:r>
    </w:p>
    <w:p w14:paraId="78EB25C7" w14:textId="77777777" w:rsidR="00D80A37" w:rsidRPr="00D80A37" w:rsidRDefault="00D80A37" w:rsidP="00D80A37">
      <w:pPr>
        <w:rPr>
          <w:rFonts w:cs="Times New Roman"/>
        </w:rPr>
      </w:pPr>
    </w:p>
    <w:p w14:paraId="77197B81" w14:textId="77777777" w:rsidR="00D80A37" w:rsidRPr="00D80A37" w:rsidRDefault="00D80A37" w:rsidP="00D80A37">
      <w:pPr>
        <w:rPr>
          <w:rFonts w:cs="Times New Roman"/>
        </w:rPr>
      </w:pPr>
    </w:p>
    <w:p w14:paraId="587C6619" w14:textId="77777777" w:rsidR="00D80A37" w:rsidRPr="00D80A37" w:rsidRDefault="00D80A37" w:rsidP="00D80A37">
      <w:pPr>
        <w:rPr>
          <w:rFonts w:cs="Times New Roman"/>
        </w:rPr>
      </w:pPr>
    </w:p>
    <w:sectPr w:rsidR="00D80A37" w:rsidRPr="00D80A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2A5"/>
    <w:multiLevelType w:val="hybridMultilevel"/>
    <w:tmpl w:val="079E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42E2D"/>
    <w:multiLevelType w:val="hybridMultilevel"/>
    <w:tmpl w:val="2F60C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70325"/>
    <w:multiLevelType w:val="hybridMultilevel"/>
    <w:tmpl w:val="9264A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6171F"/>
    <w:multiLevelType w:val="hybridMultilevel"/>
    <w:tmpl w:val="46CC7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6334B"/>
    <w:multiLevelType w:val="hybridMultilevel"/>
    <w:tmpl w:val="79509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A5272"/>
    <w:multiLevelType w:val="hybridMultilevel"/>
    <w:tmpl w:val="6F323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D23B8"/>
    <w:multiLevelType w:val="hybridMultilevel"/>
    <w:tmpl w:val="1666A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FA2E87"/>
    <w:multiLevelType w:val="hybridMultilevel"/>
    <w:tmpl w:val="52D42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D50F18"/>
    <w:multiLevelType w:val="hybridMultilevel"/>
    <w:tmpl w:val="6A769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7D3A83"/>
    <w:multiLevelType w:val="hybridMultilevel"/>
    <w:tmpl w:val="0324F8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A73CA"/>
    <w:multiLevelType w:val="hybridMultilevel"/>
    <w:tmpl w:val="51767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A36D1"/>
    <w:multiLevelType w:val="hybridMultilevel"/>
    <w:tmpl w:val="6248C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B51DD2"/>
    <w:multiLevelType w:val="hybridMultilevel"/>
    <w:tmpl w:val="8E3ACF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37F3D"/>
    <w:multiLevelType w:val="hybridMultilevel"/>
    <w:tmpl w:val="8CDC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B4E77"/>
    <w:multiLevelType w:val="hybridMultilevel"/>
    <w:tmpl w:val="F560F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31600"/>
    <w:multiLevelType w:val="hybridMultilevel"/>
    <w:tmpl w:val="4EC0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7E772F"/>
    <w:multiLevelType w:val="hybridMultilevel"/>
    <w:tmpl w:val="11228B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277A0A"/>
    <w:multiLevelType w:val="hybridMultilevel"/>
    <w:tmpl w:val="50762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EA38D5"/>
    <w:multiLevelType w:val="hybridMultilevel"/>
    <w:tmpl w:val="7B140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F55A1F"/>
    <w:multiLevelType w:val="hybridMultilevel"/>
    <w:tmpl w:val="36888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203D66"/>
    <w:multiLevelType w:val="hybridMultilevel"/>
    <w:tmpl w:val="49BAD6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094879"/>
    <w:multiLevelType w:val="hybridMultilevel"/>
    <w:tmpl w:val="F1ECA6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9219E8"/>
    <w:multiLevelType w:val="hybridMultilevel"/>
    <w:tmpl w:val="7AC2E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D24226"/>
    <w:multiLevelType w:val="hybridMultilevel"/>
    <w:tmpl w:val="E190D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460410"/>
    <w:multiLevelType w:val="hybridMultilevel"/>
    <w:tmpl w:val="30BCF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AD01A3"/>
    <w:multiLevelType w:val="hybridMultilevel"/>
    <w:tmpl w:val="F0709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C70684"/>
    <w:multiLevelType w:val="hybridMultilevel"/>
    <w:tmpl w:val="3C364D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B52C16"/>
    <w:multiLevelType w:val="hybridMultilevel"/>
    <w:tmpl w:val="2312F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8E16E7"/>
    <w:multiLevelType w:val="hybridMultilevel"/>
    <w:tmpl w:val="85825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A53FB1"/>
    <w:multiLevelType w:val="hybridMultilevel"/>
    <w:tmpl w:val="5FD8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A506DB"/>
    <w:multiLevelType w:val="hybridMultilevel"/>
    <w:tmpl w:val="3432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074020"/>
    <w:multiLevelType w:val="hybridMultilevel"/>
    <w:tmpl w:val="B8B45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567A08"/>
    <w:multiLevelType w:val="hybridMultilevel"/>
    <w:tmpl w:val="ADEA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7D6161"/>
    <w:multiLevelType w:val="hybridMultilevel"/>
    <w:tmpl w:val="2B40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375BB7"/>
    <w:multiLevelType w:val="hybridMultilevel"/>
    <w:tmpl w:val="6504C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097184"/>
    <w:multiLevelType w:val="hybridMultilevel"/>
    <w:tmpl w:val="FA202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833BD4"/>
    <w:multiLevelType w:val="hybridMultilevel"/>
    <w:tmpl w:val="FC726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F16AD1"/>
    <w:multiLevelType w:val="hybridMultilevel"/>
    <w:tmpl w:val="22766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C0788E"/>
    <w:multiLevelType w:val="hybridMultilevel"/>
    <w:tmpl w:val="5E10F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185677"/>
    <w:multiLevelType w:val="hybridMultilevel"/>
    <w:tmpl w:val="BEBA7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CA2804"/>
    <w:multiLevelType w:val="hybridMultilevel"/>
    <w:tmpl w:val="C592E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763619"/>
    <w:multiLevelType w:val="hybridMultilevel"/>
    <w:tmpl w:val="55A62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082334">
    <w:abstractNumId w:val="21"/>
  </w:num>
  <w:num w:numId="2" w16cid:durableId="1418139216">
    <w:abstractNumId w:val="26"/>
  </w:num>
  <w:num w:numId="3" w16cid:durableId="940725363">
    <w:abstractNumId w:val="12"/>
  </w:num>
  <w:num w:numId="4" w16cid:durableId="1504467351">
    <w:abstractNumId w:val="16"/>
  </w:num>
  <w:num w:numId="5" w16cid:durableId="1488742654">
    <w:abstractNumId w:val="20"/>
  </w:num>
  <w:num w:numId="6" w16cid:durableId="1737699901">
    <w:abstractNumId w:val="9"/>
  </w:num>
  <w:num w:numId="7" w16cid:durableId="1924484639">
    <w:abstractNumId w:val="29"/>
  </w:num>
  <w:num w:numId="8" w16cid:durableId="648635679">
    <w:abstractNumId w:val="14"/>
  </w:num>
  <w:num w:numId="9" w16cid:durableId="267586384">
    <w:abstractNumId w:val="15"/>
  </w:num>
  <w:num w:numId="10" w16cid:durableId="2114324519">
    <w:abstractNumId w:val="0"/>
  </w:num>
  <w:num w:numId="11" w16cid:durableId="221446551">
    <w:abstractNumId w:val="23"/>
  </w:num>
  <w:num w:numId="12" w16cid:durableId="1718625336">
    <w:abstractNumId w:val="19"/>
  </w:num>
  <w:num w:numId="13" w16cid:durableId="776486731">
    <w:abstractNumId w:val="33"/>
  </w:num>
  <w:num w:numId="14" w16cid:durableId="1064064148">
    <w:abstractNumId w:val="2"/>
  </w:num>
  <w:num w:numId="15" w16cid:durableId="2096200922">
    <w:abstractNumId w:val="7"/>
  </w:num>
  <w:num w:numId="16" w16cid:durableId="1275092126">
    <w:abstractNumId w:val="37"/>
  </w:num>
  <w:num w:numId="17" w16cid:durableId="1824620275">
    <w:abstractNumId w:val="6"/>
  </w:num>
  <w:num w:numId="18" w16cid:durableId="1848322132">
    <w:abstractNumId w:val="30"/>
  </w:num>
  <w:num w:numId="19" w16cid:durableId="1034889008">
    <w:abstractNumId w:val="13"/>
  </w:num>
  <w:num w:numId="20" w16cid:durableId="1803883889">
    <w:abstractNumId w:val="24"/>
  </w:num>
  <w:num w:numId="21" w16cid:durableId="2053455439">
    <w:abstractNumId w:val="8"/>
  </w:num>
  <w:num w:numId="22" w16cid:durableId="763068005">
    <w:abstractNumId w:val="32"/>
  </w:num>
  <w:num w:numId="23" w16cid:durableId="1575435451">
    <w:abstractNumId w:val="5"/>
  </w:num>
  <w:num w:numId="24" w16cid:durableId="1907495722">
    <w:abstractNumId w:val="39"/>
  </w:num>
  <w:num w:numId="25" w16cid:durableId="373310479">
    <w:abstractNumId w:val="28"/>
  </w:num>
  <w:num w:numId="26" w16cid:durableId="1332028289">
    <w:abstractNumId w:val="25"/>
  </w:num>
  <w:num w:numId="27" w16cid:durableId="232669639">
    <w:abstractNumId w:val="17"/>
  </w:num>
  <w:num w:numId="28" w16cid:durableId="941571842">
    <w:abstractNumId w:val="41"/>
  </w:num>
  <w:num w:numId="29" w16cid:durableId="1909531283">
    <w:abstractNumId w:val="10"/>
  </w:num>
  <w:num w:numId="30" w16cid:durableId="2027124626">
    <w:abstractNumId w:val="40"/>
  </w:num>
  <w:num w:numId="31" w16cid:durableId="1132552831">
    <w:abstractNumId w:val="36"/>
  </w:num>
  <w:num w:numId="32" w16cid:durableId="721909595">
    <w:abstractNumId w:val="27"/>
  </w:num>
  <w:num w:numId="33" w16cid:durableId="1358774671">
    <w:abstractNumId w:val="35"/>
  </w:num>
  <w:num w:numId="34" w16cid:durableId="1648393187">
    <w:abstractNumId w:val="11"/>
  </w:num>
  <w:num w:numId="35" w16cid:durableId="399254064">
    <w:abstractNumId w:val="31"/>
  </w:num>
  <w:num w:numId="36" w16cid:durableId="1338114070">
    <w:abstractNumId w:val="3"/>
  </w:num>
  <w:num w:numId="37" w16cid:durableId="1444152444">
    <w:abstractNumId w:val="22"/>
  </w:num>
  <w:num w:numId="38" w16cid:durableId="459956571">
    <w:abstractNumId w:val="18"/>
  </w:num>
  <w:num w:numId="39" w16cid:durableId="392506607">
    <w:abstractNumId w:val="1"/>
  </w:num>
  <w:num w:numId="40" w16cid:durableId="471678384">
    <w:abstractNumId w:val="34"/>
  </w:num>
  <w:num w:numId="41" w16cid:durableId="880359487">
    <w:abstractNumId w:val="4"/>
  </w:num>
  <w:num w:numId="42" w16cid:durableId="123130600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B6"/>
    <w:rsid w:val="000104C0"/>
    <w:rsid w:val="0001146E"/>
    <w:rsid w:val="00011BED"/>
    <w:rsid w:val="00013432"/>
    <w:rsid w:val="00014295"/>
    <w:rsid w:val="00014F56"/>
    <w:rsid w:val="000324BB"/>
    <w:rsid w:val="000428B6"/>
    <w:rsid w:val="0005102D"/>
    <w:rsid w:val="00054E6D"/>
    <w:rsid w:val="00056172"/>
    <w:rsid w:val="0005669E"/>
    <w:rsid w:val="000632C8"/>
    <w:rsid w:val="00064150"/>
    <w:rsid w:val="00065C28"/>
    <w:rsid w:val="00081B6C"/>
    <w:rsid w:val="00087C28"/>
    <w:rsid w:val="00091B50"/>
    <w:rsid w:val="00092F7A"/>
    <w:rsid w:val="0009637C"/>
    <w:rsid w:val="000968F0"/>
    <w:rsid w:val="000A14C6"/>
    <w:rsid w:val="000A3432"/>
    <w:rsid w:val="000B137B"/>
    <w:rsid w:val="000D1118"/>
    <w:rsid w:val="000D360E"/>
    <w:rsid w:val="000E2007"/>
    <w:rsid w:val="000E27E8"/>
    <w:rsid w:val="000F59FB"/>
    <w:rsid w:val="00115EFD"/>
    <w:rsid w:val="00127EB5"/>
    <w:rsid w:val="00142E29"/>
    <w:rsid w:val="00162C89"/>
    <w:rsid w:val="001761DD"/>
    <w:rsid w:val="00177349"/>
    <w:rsid w:val="0019094A"/>
    <w:rsid w:val="00190D89"/>
    <w:rsid w:val="001A66FC"/>
    <w:rsid w:val="001B5B84"/>
    <w:rsid w:val="001B5C8B"/>
    <w:rsid w:val="001C3114"/>
    <w:rsid w:val="001D07EA"/>
    <w:rsid w:val="001D1AB1"/>
    <w:rsid w:val="001D40ED"/>
    <w:rsid w:val="001D5554"/>
    <w:rsid w:val="001E0150"/>
    <w:rsid w:val="001E398B"/>
    <w:rsid w:val="001E4BB6"/>
    <w:rsid w:val="001E5E28"/>
    <w:rsid w:val="001F2539"/>
    <w:rsid w:val="002117C7"/>
    <w:rsid w:val="0022532F"/>
    <w:rsid w:val="00230743"/>
    <w:rsid w:val="00237A65"/>
    <w:rsid w:val="002448B1"/>
    <w:rsid w:val="00255AAC"/>
    <w:rsid w:val="00276C2F"/>
    <w:rsid w:val="0029042F"/>
    <w:rsid w:val="002A0BAC"/>
    <w:rsid w:val="002A7D7F"/>
    <w:rsid w:val="002B15DC"/>
    <w:rsid w:val="002B48E6"/>
    <w:rsid w:val="002B5700"/>
    <w:rsid w:val="002E132B"/>
    <w:rsid w:val="002E20C0"/>
    <w:rsid w:val="002F2445"/>
    <w:rsid w:val="00300527"/>
    <w:rsid w:val="00302170"/>
    <w:rsid w:val="00305202"/>
    <w:rsid w:val="003069FB"/>
    <w:rsid w:val="00311B2F"/>
    <w:rsid w:val="003149DB"/>
    <w:rsid w:val="00316999"/>
    <w:rsid w:val="00327815"/>
    <w:rsid w:val="0033058F"/>
    <w:rsid w:val="003376FF"/>
    <w:rsid w:val="003514C0"/>
    <w:rsid w:val="003520D6"/>
    <w:rsid w:val="003529B7"/>
    <w:rsid w:val="00354E75"/>
    <w:rsid w:val="00393784"/>
    <w:rsid w:val="003A5885"/>
    <w:rsid w:val="003B029D"/>
    <w:rsid w:val="003B2488"/>
    <w:rsid w:val="003B4064"/>
    <w:rsid w:val="003D0CC3"/>
    <w:rsid w:val="003D2A2B"/>
    <w:rsid w:val="003E0FE6"/>
    <w:rsid w:val="003E1D8F"/>
    <w:rsid w:val="003E6061"/>
    <w:rsid w:val="003E77FA"/>
    <w:rsid w:val="003F14A6"/>
    <w:rsid w:val="003F25D3"/>
    <w:rsid w:val="003F4670"/>
    <w:rsid w:val="003F5200"/>
    <w:rsid w:val="00410EFE"/>
    <w:rsid w:val="0041405F"/>
    <w:rsid w:val="00414EEA"/>
    <w:rsid w:val="00430DD1"/>
    <w:rsid w:val="004449E8"/>
    <w:rsid w:val="004524AD"/>
    <w:rsid w:val="00465F79"/>
    <w:rsid w:val="00473D2D"/>
    <w:rsid w:val="0047473A"/>
    <w:rsid w:val="00481533"/>
    <w:rsid w:val="00483432"/>
    <w:rsid w:val="004A1385"/>
    <w:rsid w:val="004A4202"/>
    <w:rsid w:val="004B011E"/>
    <w:rsid w:val="004B0866"/>
    <w:rsid w:val="004B1AB6"/>
    <w:rsid w:val="004B23CF"/>
    <w:rsid w:val="004B3E24"/>
    <w:rsid w:val="004C5AFA"/>
    <w:rsid w:val="005027C1"/>
    <w:rsid w:val="0050365A"/>
    <w:rsid w:val="00503778"/>
    <w:rsid w:val="00504E45"/>
    <w:rsid w:val="00510F70"/>
    <w:rsid w:val="0051591D"/>
    <w:rsid w:val="00516744"/>
    <w:rsid w:val="00521D60"/>
    <w:rsid w:val="00525995"/>
    <w:rsid w:val="005339D6"/>
    <w:rsid w:val="005351E4"/>
    <w:rsid w:val="005366A1"/>
    <w:rsid w:val="00544551"/>
    <w:rsid w:val="00552ABA"/>
    <w:rsid w:val="00554DB9"/>
    <w:rsid w:val="00571A00"/>
    <w:rsid w:val="00575396"/>
    <w:rsid w:val="00582118"/>
    <w:rsid w:val="00587B7B"/>
    <w:rsid w:val="005906A0"/>
    <w:rsid w:val="005A2F90"/>
    <w:rsid w:val="005B735D"/>
    <w:rsid w:val="005C0237"/>
    <w:rsid w:val="005C6B48"/>
    <w:rsid w:val="005D0882"/>
    <w:rsid w:val="005D5055"/>
    <w:rsid w:val="005D5852"/>
    <w:rsid w:val="005E1D82"/>
    <w:rsid w:val="005E45D3"/>
    <w:rsid w:val="005E7F2B"/>
    <w:rsid w:val="005F2D5A"/>
    <w:rsid w:val="005F40E3"/>
    <w:rsid w:val="005F7A12"/>
    <w:rsid w:val="00601DC2"/>
    <w:rsid w:val="0060566F"/>
    <w:rsid w:val="00610B3C"/>
    <w:rsid w:val="006129E7"/>
    <w:rsid w:val="00615A28"/>
    <w:rsid w:val="00616943"/>
    <w:rsid w:val="0061703E"/>
    <w:rsid w:val="0062055B"/>
    <w:rsid w:val="006209A6"/>
    <w:rsid w:val="006216E4"/>
    <w:rsid w:val="00655053"/>
    <w:rsid w:val="00660F42"/>
    <w:rsid w:val="00661B4D"/>
    <w:rsid w:val="006645E8"/>
    <w:rsid w:val="00683742"/>
    <w:rsid w:val="00683972"/>
    <w:rsid w:val="006A7CDE"/>
    <w:rsid w:val="006B3E7E"/>
    <w:rsid w:val="006C0B54"/>
    <w:rsid w:val="006C0FFB"/>
    <w:rsid w:val="006C3CA0"/>
    <w:rsid w:val="006D5877"/>
    <w:rsid w:val="006F586B"/>
    <w:rsid w:val="006F641E"/>
    <w:rsid w:val="007054FE"/>
    <w:rsid w:val="00707C08"/>
    <w:rsid w:val="007259D8"/>
    <w:rsid w:val="007276BD"/>
    <w:rsid w:val="007420D8"/>
    <w:rsid w:val="00744FCB"/>
    <w:rsid w:val="0075383F"/>
    <w:rsid w:val="00755682"/>
    <w:rsid w:val="0076394C"/>
    <w:rsid w:val="00765CA1"/>
    <w:rsid w:val="00767294"/>
    <w:rsid w:val="00775C8D"/>
    <w:rsid w:val="00781486"/>
    <w:rsid w:val="00786418"/>
    <w:rsid w:val="00787013"/>
    <w:rsid w:val="00790BC8"/>
    <w:rsid w:val="0079418B"/>
    <w:rsid w:val="007A0C40"/>
    <w:rsid w:val="007A34E5"/>
    <w:rsid w:val="007A4E2C"/>
    <w:rsid w:val="007D2C42"/>
    <w:rsid w:val="007E0D86"/>
    <w:rsid w:val="007E445D"/>
    <w:rsid w:val="007E6F86"/>
    <w:rsid w:val="007E7129"/>
    <w:rsid w:val="007E7EF3"/>
    <w:rsid w:val="007F0BA6"/>
    <w:rsid w:val="00801800"/>
    <w:rsid w:val="00803371"/>
    <w:rsid w:val="00806350"/>
    <w:rsid w:val="0080726D"/>
    <w:rsid w:val="008073C9"/>
    <w:rsid w:val="0081609A"/>
    <w:rsid w:val="0082473A"/>
    <w:rsid w:val="00826AE5"/>
    <w:rsid w:val="00834104"/>
    <w:rsid w:val="0083511B"/>
    <w:rsid w:val="00843719"/>
    <w:rsid w:val="008521EA"/>
    <w:rsid w:val="00857DDD"/>
    <w:rsid w:val="008712A7"/>
    <w:rsid w:val="00875651"/>
    <w:rsid w:val="00875D99"/>
    <w:rsid w:val="00877211"/>
    <w:rsid w:val="0088383E"/>
    <w:rsid w:val="008942CC"/>
    <w:rsid w:val="00894C2F"/>
    <w:rsid w:val="008A3142"/>
    <w:rsid w:val="008C10EC"/>
    <w:rsid w:val="008D04D2"/>
    <w:rsid w:val="008E2B17"/>
    <w:rsid w:val="008F17EA"/>
    <w:rsid w:val="008F63D9"/>
    <w:rsid w:val="00901F4C"/>
    <w:rsid w:val="00917136"/>
    <w:rsid w:val="00920F89"/>
    <w:rsid w:val="009347E8"/>
    <w:rsid w:val="00937CEA"/>
    <w:rsid w:val="00955233"/>
    <w:rsid w:val="00955C6F"/>
    <w:rsid w:val="00963D2D"/>
    <w:rsid w:val="00967247"/>
    <w:rsid w:val="00970C0F"/>
    <w:rsid w:val="00972CDE"/>
    <w:rsid w:val="00981F75"/>
    <w:rsid w:val="00995C0D"/>
    <w:rsid w:val="00996EFB"/>
    <w:rsid w:val="009A4DFF"/>
    <w:rsid w:val="009A6AD2"/>
    <w:rsid w:val="009C1A69"/>
    <w:rsid w:val="009C28D0"/>
    <w:rsid w:val="009D2356"/>
    <w:rsid w:val="009D6795"/>
    <w:rsid w:val="009E3905"/>
    <w:rsid w:val="00A02C08"/>
    <w:rsid w:val="00A23D98"/>
    <w:rsid w:val="00A27576"/>
    <w:rsid w:val="00A40ED4"/>
    <w:rsid w:val="00A4218D"/>
    <w:rsid w:val="00A52FE8"/>
    <w:rsid w:val="00A6518D"/>
    <w:rsid w:val="00A66A2F"/>
    <w:rsid w:val="00A67374"/>
    <w:rsid w:val="00A75D6C"/>
    <w:rsid w:val="00A76882"/>
    <w:rsid w:val="00A81B40"/>
    <w:rsid w:val="00A874A2"/>
    <w:rsid w:val="00A90CF9"/>
    <w:rsid w:val="00A9139F"/>
    <w:rsid w:val="00A975C8"/>
    <w:rsid w:val="00AA6C00"/>
    <w:rsid w:val="00AB142D"/>
    <w:rsid w:val="00AB2588"/>
    <w:rsid w:val="00AC58C2"/>
    <w:rsid w:val="00AD1ADD"/>
    <w:rsid w:val="00AD4553"/>
    <w:rsid w:val="00AD7AAB"/>
    <w:rsid w:val="00AF55D2"/>
    <w:rsid w:val="00AF5FA9"/>
    <w:rsid w:val="00AF78CA"/>
    <w:rsid w:val="00B023B5"/>
    <w:rsid w:val="00B12D6E"/>
    <w:rsid w:val="00B164E5"/>
    <w:rsid w:val="00B20A88"/>
    <w:rsid w:val="00B33368"/>
    <w:rsid w:val="00B51BF8"/>
    <w:rsid w:val="00B52582"/>
    <w:rsid w:val="00B5282D"/>
    <w:rsid w:val="00B5643D"/>
    <w:rsid w:val="00B6248E"/>
    <w:rsid w:val="00B6305E"/>
    <w:rsid w:val="00B654DE"/>
    <w:rsid w:val="00B65951"/>
    <w:rsid w:val="00B67249"/>
    <w:rsid w:val="00B70DFF"/>
    <w:rsid w:val="00B7633B"/>
    <w:rsid w:val="00B84A9C"/>
    <w:rsid w:val="00BA1A00"/>
    <w:rsid w:val="00BA1C89"/>
    <w:rsid w:val="00BC1FE6"/>
    <w:rsid w:val="00BD0A1B"/>
    <w:rsid w:val="00BD0B5B"/>
    <w:rsid w:val="00BD4B47"/>
    <w:rsid w:val="00BE0CEF"/>
    <w:rsid w:val="00BF3E40"/>
    <w:rsid w:val="00BF60E6"/>
    <w:rsid w:val="00C11501"/>
    <w:rsid w:val="00C228A1"/>
    <w:rsid w:val="00C3784F"/>
    <w:rsid w:val="00C4062A"/>
    <w:rsid w:val="00C40E5D"/>
    <w:rsid w:val="00C4135D"/>
    <w:rsid w:val="00C422C6"/>
    <w:rsid w:val="00C6783D"/>
    <w:rsid w:val="00C73CAB"/>
    <w:rsid w:val="00C86BDD"/>
    <w:rsid w:val="00C925A0"/>
    <w:rsid w:val="00CA2C99"/>
    <w:rsid w:val="00CA4E29"/>
    <w:rsid w:val="00CB2C64"/>
    <w:rsid w:val="00CF1463"/>
    <w:rsid w:val="00CF5AC8"/>
    <w:rsid w:val="00D02100"/>
    <w:rsid w:val="00D07D9A"/>
    <w:rsid w:val="00D16D4D"/>
    <w:rsid w:val="00D17CE5"/>
    <w:rsid w:val="00D25627"/>
    <w:rsid w:val="00D3180F"/>
    <w:rsid w:val="00D351A9"/>
    <w:rsid w:val="00D371C6"/>
    <w:rsid w:val="00D41ED1"/>
    <w:rsid w:val="00D47093"/>
    <w:rsid w:val="00D7092E"/>
    <w:rsid w:val="00D80A37"/>
    <w:rsid w:val="00D84648"/>
    <w:rsid w:val="00D85F92"/>
    <w:rsid w:val="00DA248C"/>
    <w:rsid w:val="00DA57CE"/>
    <w:rsid w:val="00DB4CE4"/>
    <w:rsid w:val="00DC5B4B"/>
    <w:rsid w:val="00DC686D"/>
    <w:rsid w:val="00DE0EFE"/>
    <w:rsid w:val="00DE5DE4"/>
    <w:rsid w:val="00DE6C0E"/>
    <w:rsid w:val="00DF1842"/>
    <w:rsid w:val="00E02857"/>
    <w:rsid w:val="00E03248"/>
    <w:rsid w:val="00E15130"/>
    <w:rsid w:val="00E31544"/>
    <w:rsid w:val="00E5195F"/>
    <w:rsid w:val="00E56973"/>
    <w:rsid w:val="00E73183"/>
    <w:rsid w:val="00E76354"/>
    <w:rsid w:val="00E80A66"/>
    <w:rsid w:val="00E847E2"/>
    <w:rsid w:val="00E84846"/>
    <w:rsid w:val="00E909FE"/>
    <w:rsid w:val="00E94586"/>
    <w:rsid w:val="00E948B4"/>
    <w:rsid w:val="00E95DD7"/>
    <w:rsid w:val="00E9752B"/>
    <w:rsid w:val="00EA2B76"/>
    <w:rsid w:val="00EC620C"/>
    <w:rsid w:val="00ED598D"/>
    <w:rsid w:val="00ED6305"/>
    <w:rsid w:val="00EE6735"/>
    <w:rsid w:val="00EF0E4F"/>
    <w:rsid w:val="00EF400F"/>
    <w:rsid w:val="00F00ECF"/>
    <w:rsid w:val="00F06D41"/>
    <w:rsid w:val="00F159B4"/>
    <w:rsid w:val="00F26EA3"/>
    <w:rsid w:val="00F30C19"/>
    <w:rsid w:val="00F35BE2"/>
    <w:rsid w:val="00F3634C"/>
    <w:rsid w:val="00F3723B"/>
    <w:rsid w:val="00F53CBC"/>
    <w:rsid w:val="00F53DEB"/>
    <w:rsid w:val="00F645A1"/>
    <w:rsid w:val="00F70386"/>
    <w:rsid w:val="00F72503"/>
    <w:rsid w:val="00F73862"/>
    <w:rsid w:val="00F84663"/>
    <w:rsid w:val="00F87697"/>
    <w:rsid w:val="00FA00B0"/>
    <w:rsid w:val="00FA7BC8"/>
    <w:rsid w:val="00FC294A"/>
    <w:rsid w:val="00FC59A5"/>
    <w:rsid w:val="00FC5DCD"/>
    <w:rsid w:val="00FC6223"/>
    <w:rsid w:val="00FD0720"/>
    <w:rsid w:val="00FD32E2"/>
    <w:rsid w:val="00FD36E7"/>
    <w:rsid w:val="00FF0967"/>
    <w:rsid w:val="00FF1CE1"/>
    <w:rsid w:val="00FF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7559"/>
  <w15:chartTrackingRefBased/>
  <w15:docId w15:val="{C37AE0AC-254C-40FF-9DC7-33EE44F5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HAnsi"/>
        <w:kern w:val="2"/>
        <w:sz w:val="24"/>
        <w:szCs w:val="22"/>
        <w:lang w:val="hu-HU" w:eastAsia="zh-CN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4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45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5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A343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A3432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C73CAB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8712A7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712A7"/>
    <w:rPr>
      <w:rFonts w:asciiTheme="minorHAnsi" w:hAnsiTheme="minorHAnsi" w:cstheme="minorBidi"/>
      <w:color w:val="5A5A5A" w:themeColor="text1" w:themeTint="A5"/>
      <w:spacing w:val="1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8550</TotalTime>
  <Pages>4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Banyai</dc:creator>
  <cp:keywords/>
  <dc:description/>
  <cp:lastModifiedBy>Gergely Bányai</cp:lastModifiedBy>
  <cp:revision>324</cp:revision>
  <dcterms:created xsi:type="dcterms:W3CDTF">2024-03-19T14:52:00Z</dcterms:created>
  <dcterms:modified xsi:type="dcterms:W3CDTF">2026-06-06T12:44:00Z</dcterms:modified>
</cp:coreProperties>
</file>