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Windows程序设计课程作业</w:t>
      </w:r>
    </w:p>
    <w:p/>
    <w:p>
      <w:pPr>
        <w:jc w:val="center"/>
      </w:pPr>
      <w:r>
        <w:rPr>
          <w:rFonts w:ascii="黑体" w:hAnsi="黑体" w:eastAsia="黑体"/>
          <w:sz w:val="32"/>
        </w:rPr>
        <w:t>基于WinForms的图像处理工具设计与实现</w:t>
      </w:r>
    </w:p>
    <w:p/>
    <w:p/>
    <w:p/>
    <w:p/>
    <w:p/>
    <w:p/>
    <w:p>
      <w:pPr>
        <w:ind w:firstLine="0"/>
        <w:jc w:val="center"/>
      </w:pPr>
      <w:r>
        <w:rPr>
          <w:rFonts w:ascii="宋体" w:hAnsi="宋体" w:eastAsia="宋体"/>
          <w:sz w:val="24"/>
        </w:rPr>
        <w:t>学    院：数学与统计学院</w:t>
      </w:r>
    </w:p>
    <w:p>
      <w:pPr>
        <w:ind w:firstLine="0"/>
        <w:jc w:val="center"/>
      </w:pPr>
      <w:r>
        <w:rPr>
          <w:rFonts w:ascii="宋体" w:hAnsi="宋体" w:eastAsia="宋体"/>
          <w:sz w:val="24"/>
        </w:rPr>
        <w:t>专    业：</w:t>
      </w:r>
    </w:p>
    <w:p>
      <w:pPr>
        <w:ind w:firstLine="0"/>
        <w:jc w:val="center"/>
      </w:pPr>
      <w:r>
        <w:rPr>
          <w:rFonts w:ascii="宋体" w:hAnsi="宋体" w:eastAsia="宋体"/>
          <w:sz w:val="24"/>
        </w:rPr>
        <w:t>姓    名：</w:t>
      </w:r>
    </w:p>
    <w:p>
      <w:pPr>
        <w:ind w:firstLine="0"/>
        <w:jc w:val="center"/>
      </w:pPr>
      <w:r>
        <w:rPr>
          <w:rFonts w:ascii="宋体" w:hAnsi="宋体" w:eastAsia="宋体"/>
          <w:sz w:val="24"/>
        </w:rPr>
        <w:t>学    号：</w:t>
      </w:r>
    </w:p>
    <w:p>
      <w:pPr>
        <w:ind w:firstLine="0"/>
        <w:jc w:val="center"/>
      </w:pPr>
      <w:r>
        <w:rPr>
          <w:rFonts w:ascii="宋体" w:hAnsi="宋体" w:eastAsia="宋体"/>
          <w:sz w:val="24"/>
        </w:rPr>
        <w:t>日    期：2026年6月</w:t>
      </w:r>
    </w:p>
    <w:p>
      <w:r>
        <w:br w:type="page"/>
      </w:r>
    </w:p>
    <w:p>
      <w:pPr>
        <w:pStyle w:val="Heading1"/>
      </w:pPr>
      <w:r>
        <w:rPr>
          <w:rFonts w:ascii="黑体" w:hAnsi="黑体" w:eastAsia="黑体"/>
          <w:sz w:val="28"/>
        </w:rPr>
        <w:t>1. 课程综述</w:t>
      </w:r>
    </w:p>
    <w:p>
      <w:pPr>
        <w:pStyle w:val="Heading2"/>
      </w:pPr>
      <w:r>
        <w:rPr>
          <w:rFonts w:ascii="黑体" w:hAnsi="黑体" w:eastAsia="黑体"/>
          <w:sz w:val="24"/>
        </w:rPr>
        <w:t>1.1 课程重点技术总结</w:t>
      </w:r>
    </w:p>
    <w:p>
      <w:pPr>
        <w:pStyle w:val="Heading3"/>
      </w:pPr>
      <w:r>
        <w:rPr>
          <w:rFonts w:ascii="黑体" w:hAnsi="黑体" w:eastAsia="黑体"/>
          <w:sz w:val="21"/>
        </w:rPr>
        <w:t>1.1.1 C#基础语法</w:t>
      </w:r>
    </w:p>
    <w:p>
      <w:r>
        <w:rPr>
          <w:rFonts w:ascii="宋体" w:hAnsi="宋体" w:eastAsia="宋体"/>
          <w:sz w:val="21"/>
        </w:rPr>
        <w:t>C#是由微软公司开发的一种面向对象的、运行于.NET Framework和.NET Core之上的高级程序设计语言。C#继承了C和C++的强大功能，同时去除了宏、多重继承等复杂特性，具有语法简洁、类型安全、自动垃圾回收等优点。在本课程的学习过程中，C#基础语法是整个Windows程序设计的基石，涵盖了变量与数据类型、流程控制语句、面向对象编程三大特性（封装、继承、多态）、委托与事件、泛型集合、LINQ查询表达式以及异步编程模型等核心知识点。</w:t>
      </w:r>
    </w:p>
    <w:p>
      <w:r>
        <w:rPr>
          <w:rFonts w:ascii="宋体" w:hAnsi="宋体" w:eastAsia="宋体"/>
          <w:sz w:val="21"/>
        </w:rPr>
        <w:t>C#的委托（Delegate）和事件（Event）机制是实现WinForms事件驱动编程的基础。当用户点击按钮、选择菜单项或调整滑块时，系统通过委托回调相应的事件处理方法，这一机制贯穿了本课程项目的整个UI层设计。在本次图像处理工具项目中，所有菜单项和工具栏按钮的响应都通过Lambda表达式绑定事件处理器实现，例如滤镜头应用按钮直接绑定异步处理方法：</w:t>
      </w:r>
    </w:p>
    <w:p>
      <w:pPr>
        <w:spacing w:before="120" w:after="120"/>
        <w:ind w:firstLine="0"/>
      </w:pPr>
      <w:r>
        <w:rPr>
          <w:rFonts w:ascii="Consolas" w:hAnsi="Consolas"/>
          <w:sz w:val="18"/>
        </w:rPr>
        <w:t>new ToolStripMenuItem("&amp;Grayscale", null,</w:t>
        <w:br/>
      </w:r>
      <w:r>
        <w:rPr>
          <w:rFonts w:ascii="Consolas" w:hAnsi="Consolas"/>
          <w:sz w:val="18"/>
        </w:rPr>
        <w:t xml:space="preserve">    (_, _) =&gt; ApplyFilter(ImageProcessor.Grayscale, "Grayscale"));</w:t>
        <w:br/>
      </w:r>
    </w:p>
    <w:p>
      <w:r>
        <w:rPr>
          <w:rFonts w:ascii="宋体" w:hAnsi="宋体" w:eastAsia="宋体"/>
          <w:sz w:val="21"/>
        </w:rPr>
        <w:t>泛型集合（Generic Collections）如List&lt;T&gt;、Dictionary&lt;TKey,TValue&gt;、Stack&lt;T&gt;等在本项目中得到了广泛应用。撤销/重做管理器（UndoRedoManager）使用Stack&lt;Bitmap&gt;来维护操作历史，利用Stack的后进先出（LIFO）特性自然地实现了撤销/重做的语义。</w:t>
      </w:r>
    </w:p>
    <w:p>
      <w:r>
        <w:rPr>
          <w:rFonts w:ascii="宋体" w:hAnsi="宋体" w:eastAsia="宋体"/>
          <w:sz w:val="21"/>
        </w:rPr>
        <w:t>异步编程模型async/await是本课程的重要教学内容。在图像处理中，某些滤镜（如大半径模糊、Sobel边缘检测）处理大尺寸图像时可能耗时数秒，若在主线程（UI线程）上执行将导致界面冻结。通过Task.Run将耗时计算转移到后台线程，结合IProgress&lt;T&gt;接口实现进度报告，保证了UI的流畅响应。</w:t>
      </w:r>
    </w:p>
    <w:p>
      <w:pPr>
        <w:pStyle w:val="Heading3"/>
      </w:pPr>
      <w:r>
        <w:rPr>
          <w:rFonts w:ascii="黑体" w:hAnsi="黑体" w:eastAsia="黑体"/>
          <w:sz w:val="21"/>
        </w:rPr>
        <w:t>1.1.2 WinForm窗体与控件</w:t>
      </w:r>
    </w:p>
    <w:p>
      <w:r>
        <w:rPr>
          <w:rFonts w:ascii="宋体" w:hAnsi="宋体" w:eastAsia="宋体"/>
          <w:sz w:val="21"/>
        </w:rPr>
        <w:t>Windows Forms是.NET平台下用于构建Windows桌面应用程序的GUI框架，提供了丰富的控件库和设计时支持。本课程系统学习了Form窗体、MenuStrip菜单栏、ToolStrip工具栏、StatusStrip状态栏、Panel面板、PictureBox图片框、Button按钮、TextBox文本框、Label标签、NumericUpDown数值调节框、TrackBar滑块、CheckBox复选框、OpenFileDialog/SaveFileDialog文件对话框等核心控件。</w:t>
      </w:r>
    </w:p>
    <w:p>
      <w:r>
        <w:rPr>
          <w:rFonts w:ascii="宋体" w:hAnsi="宋体" w:eastAsia="宋体"/>
          <w:sz w:val="21"/>
        </w:rPr>
        <w:t>MenuStrip和ToolStrip构成了应用程序的主要交互入口，本项目的MainForm通过MenuStrip提供了文件操作、编辑操作、滤镜、调整、变换和帮助六个主菜单，通过ToolStrip提供了常用操作的快捷访问。StatusStrip用于显示当前图像的尺寸、格式和文件大小等状态信息，同时在处理大图像时显示进度条。PictureBox配合Panel的AutoScroll属性实现了图像的滚动查看功能，当图像尺寸超过窗口可视区域时自动出现滚动条。</w:t>
      </w:r>
    </w:p>
    <w:p>
      <w:r>
        <w:rPr>
          <w:rFonts w:ascii="宋体" w:hAnsi="宋体" w:eastAsia="宋体"/>
          <w:sz w:val="21"/>
        </w:rPr>
        <w:t>对话框控件在本项目中也发挥了重要作用。OpenFileDialog和SaveFileDialog实现了标准化的文件选择，AdjustmentDialog（自定义对话框）使用TrackBar控件提供了亮度/对比度的可视化调节界面，ResizeDialog使用NumericUpDown控件实现了精确的图像尺寸调整。</w:t>
      </w:r>
    </w:p>
    <w:p>
      <w:pPr>
        <w:pStyle w:val="Heading3"/>
      </w:pPr>
      <w:r>
        <w:rPr>
          <w:rFonts w:ascii="黑体" w:hAnsi="黑体" w:eastAsia="黑体"/>
          <w:sz w:val="21"/>
        </w:rPr>
        <w:t>1.1.3 并发控制</w:t>
      </w:r>
    </w:p>
    <w:p>
      <w:r>
        <w:rPr>
          <w:rFonts w:ascii="宋体" w:hAnsi="宋体" w:eastAsia="宋体"/>
          <w:sz w:val="21"/>
        </w:rPr>
        <w:t>并发控制是多线程编程中的核心问题，涉及线程安全、资源共享、死锁避免等关键概念。本课程重点讲授了C#中的Task Parallel Library（TPL）、async/await异步模式、线程池管理以及UI线程的安全更新机制。在WinForms应用中，所有对控件属性的修改必须在创建该控件的UI线程上执行，否则会引发跨线程操作异常。</w:t>
      </w:r>
    </w:p>
    <w:p>
      <w:r>
        <w:rPr>
          <w:rFonts w:ascii="宋体" w:hAnsi="宋体" w:eastAsia="宋体"/>
          <w:sz w:val="21"/>
        </w:rPr>
        <w:t>本项目通过Progress&lt;T&gt;类解决了后台线程与UI线程之间的通信问题。Progress&lt;T&gt;内部捕获了SynchronizationContext，确保其Report回调在正确的线程（UI线程）上执行。在处理大图像时，后台线程每处理完一行像素即通过IProgress&lt;int&gt;.Report()报告进度，UI线程安全地更新进度条和状态文字，实现了流畅的用户体验。</w:t>
      </w:r>
    </w:p>
    <w:p>
      <w:pPr>
        <w:pStyle w:val="Heading3"/>
      </w:pPr>
      <w:r>
        <w:rPr>
          <w:rFonts w:ascii="黑体" w:hAnsi="黑体" w:eastAsia="黑体"/>
          <w:sz w:val="21"/>
        </w:rPr>
        <w:t>1.1.4 网络连接</w:t>
      </w:r>
    </w:p>
    <w:p>
      <w:r>
        <w:rPr>
          <w:rFonts w:ascii="宋体" w:hAnsi="宋体" w:eastAsia="宋体"/>
          <w:sz w:val="21"/>
        </w:rPr>
        <w:t>网络连接技术涉及Socket编程、HTTP协议通信、TCP/UDP数据传输等内容。本课程的实验项目中包含了基于TCP的简单聊天程序开发，使学生理解了客户端-服务器模型、网络流（NetworkStream）读写、数据序列化与反序列化等核心概念。C#提供了HttpClient类简化HTTP请求、TcpClient/TcpListener类支持TCP通信、UdpClient类支持UDP通信。</w:t>
      </w:r>
    </w:p>
    <w:p>
      <w:r>
        <w:rPr>
          <w:rFonts w:ascii="宋体" w:hAnsi="宋体" w:eastAsia="宋体"/>
          <w:sz w:val="21"/>
        </w:rPr>
        <w:t>虽然本次图像处理工具项目以本地文件操作为主，但网络编程的知识为将来扩展网络功能（如在线图库浏览、云端图像同步等）打下了基础。</w:t>
      </w:r>
    </w:p>
    <w:p>
      <w:pPr>
        <w:pStyle w:val="Heading3"/>
      </w:pPr>
      <w:r>
        <w:rPr>
          <w:rFonts w:ascii="黑体" w:hAnsi="黑体" w:eastAsia="黑体"/>
          <w:sz w:val="21"/>
        </w:rPr>
        <w:t>1.1.5 文件处理</w:t>
      </w:r>
    </w:p>
    <w:p>
      <w:r>
        <w:rPr>
          <w:rFonts w:ascii="宋体" w:hAnsi="宋体" w:eastAsia="宋体"/>
          <w:sz w:val="21"/>
        </w:rPr>
        <w:t>文件处理是应用程序持久化数据的核心手段。本课程涵盖了FileStream文件流读写、StreamReader/StreamWriter文本文件处理、BinaryReader/BinaryWriter二进制文件处理、Path路径操作、File/FileInfo文件信息管理以及MemoryStream内存流等知识点。</w:t>
      </w:r>
    </w:p>
    <w:p>
      <w:r>
        <w:rPr>
          <w:rFonts w:ascii="宋体" w:hAnsi="宋体" w:eastAsia="宋体"/>
          <w:sz w:val="21"/>
        </w:rPr>
        <w:t>在本项目中，ImageFileHandler类使用了MemoryStream作为中间缓冲区来打开图像文件。这一设计方案的优势在于：通过FileStream读取文件内容到MemoryStream后立即释放文件句柄，避免了传统Bitmap.FromFile()方法长期锁定文件导致无法保存覆盖的问题。SaveImage方法则根据文件扩展名自动选择对应的ImageFormat（JPEG、PNG、BMP、GIF等），实现了灵活的多格式支持。</w:t>
      </w:r>
    </w:p>
    <w:p>
      <w:pPr>
        <w:pStyle w:val="Heading3"/>
      </w:pPr>
      <w:r>
        <w:rPr>
          <w:rFonts w:ascii="黑体" w:hAnsi="黑体" w:eastAsia="黑体"/>
          <w:sz w:val="21"/>
        </w:rPr>
        <w:t>1.1.6 图像处理</w:t>
      </w:r>
    </w:p>
    <w:p>
      <w:r>
        <w:rPr>
          <w:rFonts w:ascii="宋体" w:hAnsi="宋体" w:eastAsia="宋体"/>
          <w:sz w:val="21"/>
        </w:rPr>
        <w:t>图像处理是本课程的重点教学内容，也是本次期末项目选定的核心技术方向。课程涵盖了GDI+图形编程基础、Bitmap像素操作、颜色空间转换、卷积滤波、几何变换等核心概念。System.Drawing命名空间提供了Bitmap、Graphics、Image、Color等核心类，构成了.NET平台图像处理的基础设施。</w:t>
      </w:r>
    </w:p>
    <w:p>
      <w:r>
        <w:rPr>
          <w:rFonts w:ascii="宋体" w:hAnsi="宋体" w:eastAsia="宋体"/>
          <w:sz w:val="21"/>
        </w:rPr>
        <w:t>本课程深入讲授了两种像素操作方式的性能差异：GetPixel/SetPixel方法简单易用但性能低下（每次调用涉及托管-非托管边界跨越），而LockBits结合unsafe指针操作能直接访问位图的内存缓冲区，性能提升5-10倍。在项目实现中，ImageProcessor类的所有滤镜和调整方法均采用了LockBits方案，通过byte*指针逐行遍历像素数据，确保了处理大尺寸图像时的响应速度。</w:t>
      </w:r>
    </w:p>
    <w:p>
      <w:r>
        <w:rPr>
          <w:rFonts w:ascii="宋体" w:hAnsi="宋体" w:eastAsia="宋体"/>
          <w:sz w:val="21"/>
        </w:rPr>
        <w:t>卷积（Convolution）是图像滤波的数学基础。本课程讲解了卷积核（Kernel）的概念和常见的卷积核设计：均值模糊核（所有权重相等的归一化矩阵）、高斯模糊核（服从二维高斯分布的权重矩阵）、锐化核（中心权重大于1、邻域权重为负的拉普拉斯算子变体）、Sobel边缘检测核（分别检测水平和垂直梯度）。在ImageProcessor中，BoxBlur、Sharpen和EdgeDetectSobel方法均基于通用卷积框架ApplyConvolution实现。</w:t>
      </w:r>
    </w:p>
    <w:p>
      <w:pPr>
        <w:pStyle w:val="Heading3"/>
      </w:pPr>
      <w:r>
        <w:rPr>
          <w:rFonts w:ascii="黑体" w:hAnsi="黑体" w:eastAsia="黑体"/>
          <w:sz w:val="21"/>
        </w:rPr>
        <w:t>1.1.7 数据库连接与处理</w:t>
      </w:r>
    </w:p>
    <w:p>
      <w:r>
        <w:rPr>
          <w:rFonts w:ascii="宋体" w:hAnsi="宋体" w:eastAsia="宋体"/>
          <w:sz w:val="21"/>
        </w:rPr>
        <w:t>数据库技术是信息系统开发的核心。本课程讲授了ADO.NET数据访问模型，包括Connection连接对象、Command命令对象、DataReader只读前向数据读取器、DataAdapter数据适配器以及DataSet离线数据集等核心组件。通过SQL Server数据库的上机实验，学生掌握了SQL查询语句编写、参数化查询防止SQL注入、事务管理以及连接池的基本原理。</w:t>
      </w:r>
    </w:p>
    <w:p>
      <w:r>
        <w:rPr>
          <w:rFonts w:ascii="宋体" w:hAnsi="宋体" w:eastAsia="宋体"/>
          <w:sz w:val="21"/>
        </w:rPr>
        <w:t>虽然在本次图像处理工具项目中未直接使用数据库（项目定位为轻量级桌面工具，以文件系统为主要存储方式），但课程中数据库知识的学习使我对数据持久化的多种方案有了全面理解。如需扩展项目功能（如图像元数据管理、处理历史记录、用户配置存储等），SQLite本地数据库将是一个合适的选择。</w:t>
      </w:r>
    </w:p>
    <w:p>
      <w:pPr>
        <w:pStyle w:val="Heading3"/>
      </w:pPr>
      <w:r>
        <w:rPr>
          <w:rFonts w:ascii="黑体" w:hAnsi="黑体" w:eastAsia="黑体"/>
          <w:sz w:val="21"/>
        </w:rPr>
        <w:t>1.1.8 多媒体与流媒体处理</w:t>
      </w:r>
    </w:p>
    <w:p>
      <w:r>
        <w:rPr>
          <w:rFonts w:ascii="宋体" w:hAnsi="宋体" w:eastAsia="宋体"/>
          <w:sz w:val="21"/>
        </w:rPr>
        <w:t>多媒体处理涵盖音频、视频的播放、录制、编解码等内容。课程简要介绍了Windows Media Player控件的使用、DirectX/DirectShow框架以及NAudio等第三方音频库。流媒体处理涉及实时数据传输、缓冲策略、自适应码率等网络多媒体技术。本课程的多媒体实验项目使学生了解了媒体文件的格式结构（容器格式与编码格式的区别）以及基本的播放控制流程。</w:t>
      </w:r>
    </w:p>
    <w:p>
      <w:pPr>
        <w:pStyle w:val="Heading3"/>
      </w:pPr>
      <w:r>
        <w:rPr>
          <w:rFonts w:ascii="黑体" w:hAnsi="黑体" w:eastAsia="黑体"/>
          <w:sz w:val="21"/>
        </w:rPr>
        <w:t>1.1.9 技能提升总结</w:t>
      </w:r>
    </w:p>
    <w:p>
      <w:r>
        <w:rPr>
          <w:rFonts w:ascii="宋体" w:hAnsi="宋体" w:eastAsia="宋体"/>
          <w:sz w:val="21"/>
        </w:rPr>
        <w:t>通过本课程系统的理论学习和实验训练，我在以下几个方面获得了显著的技能提升：</w:t>
      </w:r>
    </w:p>
    <w:p>
      <w:r>
        <w:rPr>
          <w:rFonts w:ascii="宋体" w:hAnsi="宋体" w:eastAsia="宋体"/>
          <w:sz w:val="21"/>
        </w:rPr>
        <w:t>（1）编程技巧：从最初只会使用可视化设计器拖拽控件，到能够手写完整的WinForms界面代码（包括控件布局、事件绑定、数据绑定），掌握了GUI编程的核心原理而不仅仅是工具的使用。</w:t>
      </w:r>
    </w:p>
    <w:p>
      <w:r>
        <w:rPr>
          <w:rFonts w:ascii="宋体" w:hAnsi="宋体" w:eastAsia="宋体"/>
          <w:sz w:val="21"/>
        </w:rPr>
        <w:t>（2）算法优化：通过图像处理模块的开发，深入理解了时间复杂度对用户体验的影响。从最初使用GetPixel/SetPixel导致处理1920×1080图像耗时超过10分钟，到采用LockBits+unsafe指针将时间缩短至1秒以内，充分体会了底层优化的价值。</w:t>
      </w:r>
    </w:p>
    <w:p>
      <w:r>
        <w:rPr>
          <w:rFonts w:ascii="宋体" w:hAnsi="宋体" w:eastAsia="宋体"/>
          <w:sz w:val="21"/>
        </w:rPr>
        <w:t>（3）系统设计：通过TDD开发模式的实践，学会了先设计测试用例再编写实现代码的工作流程。UndoRedoManager的Bitmap快照栈设计体现了"用空间换时间"和"用空间换复杂度"的工程权衡——相比命令模式（需为每种操作实现可逆命令），快照方案实现简洁、不易出错。</w:t>
      </w:r>
    </w:p>
    <w:p>
      <w:r>
        <w:rPr>
          <w:rFonts w:ascii="宋体" w:hAnsi="宋体" w:eastAsia="宋体"/>
          <w:sz w:val="21"/>
        </w:rPr>
        <w:t>（4）调试能力：在使用LockBits处理图像时，由于stride（行字节数）可能因4字节对齐而大于width×3，曾出现像素错位的bug。通过逐行对比stride计算值与预期值，最终定位了问题所在，增强了对底层内存布局的理解。</w:t>
      </w:r>
    </w:p>
    <w:p>
      <w:pPr>
        <w:pStyle w:val="Heading2"/>
      </w:pPr>
      <w:r>
        <w:rPr>
          <w:rFonts w:ascii="黑体" w:hAnsi="黑体" w:eastAsia="黑体"/>
          <w:sz w:val="24"/>
        </w:rPr>
        <w:t>1.2 技术深入实现——基于Sobel算子的边缘检测</w:t>
      </w:r>
    </w:p>
    <w:p>
      <w:r>
        <w:rPr>
          <w:rFonts w:ascii="宋体" w:hAnsi="宋体" w:eastAsia="宋体"/>
          <w:sz w:val="21"/>
        </w:rPr>
        <w:t>在课程涵盖的众多技术中，我选择图像处理作为深入实践的方向。选择理由如下：第一，图像处理具有直观的可视化反馈——算法的正确与否能直接从输出图像中判断；第二，图像处理涉及多个课程知识点的综合运用（C#基础语法、unsafe指针操作、并发控制、文件处理）；第三，图像处理算法（如卷积滤波、颜色空间转换）具有清晰的数学模型，适合进行单元测试验证。</w:t>
      </w:r>
    </w:p>
    <w:p>
      <w:r>
        <w:rPr>
          <w:rFonts w:ascii="宋体" w:hAnsi="宋体" w:eastAsia="宋体"/>
          <w:sz w:val="21"/>
        </w:rPr>
        <w:t>下面以Sobel边缘检测算法为例，详细阐述设计思路与完整实现。</w:t>
      </w:r>
    </w:p>
    <w:p>
      <w:pPr>
        <w:pStyle w:val="Heading3"/>
      </w:pPr>
      <w:r>
        <w:rPr>
          <w:rFonts w:ascii="黑体" w:hAnsi="黑体" w:eastAsia="黑体"/>
          <w:sz w:val="21"/>
        </w:rPr>
        <w:t>1.2.1 算法原理</w:t>
      </w:r>
    </w:p>
    <w:p>
      <w:r>
        <w:rPr>
          <w:rFonts w:ascii="宋体" w:hAnsi="宋体" w:eastAsia="宋体"/>
          <w:sz w:val="21"/>
        </w:rPr>
        <w:t>Sobel算子是一种基于一阶导数的边缘检测算法，通过计算图像亮度函数的梯度近似值来检测边缘。该算法使用两个3×3卷积核分别计算水平方向（Gx）和垂直方向（Gy）的梯度：</w:t>
      </w:r>
    </w:p>
    <w:p>
      <w:pPr>
        <w:spacing w:before="120" w:after="120"/>
        <w:ind w:firstLine="0"/>
      </w:pPr>
      <w:r>
        <w:rPr>
          <w:rFonts w:ascii="Consolas" w:hAnsi="Consolas"/>
          <w:sz w:val="18"/>
        </w:rPr>
        <w:t>Gx = [[-1, 0, 1],    Gy = [[-1, -2, -1],</w:t>
        <w:br/>
      </w:r>
      <w:r>
        <w:rPr>
          <w:rFonts w:ascii="Consolas" w:hAnsi="Consolas"/>
          <w:sz w:val="18"/>
        </w:rPr>
        <w:t xml:space="preserve">      [-2, 0, 2],          [ 0,  0,  0],</w:t>
        <w:br/>
      </w:r>
      <w:r>
        <w:rPr>
          <w:rFonts w:ascii="Consolas" w:hAnsi="Consolas"/>
          <w:sz w:val="18"/>
        </w:rPr>
        <w:t xml:space="preserve">      [-1, 0, 1]]          [ 1,  2,  1]]</w:t>
        <w:br/>
      </w:r>
      <w:r>
        <w:rPr>
          <w:rFonts w:ascii="Consolas" w:hAnsi="Consolas"/>
          <w:sz w:val="18"/>
        </w:rPr>
        <w:br/>
      </w:r>
      <w:r>
        <w:rPr>
          <w:rFonts w:ascii="Consolas" w:hAnsi="Consolas"/>
          <w:sz w:val="18"/>
        </w:rPr>
        <w:t>梯度幅值: magnitude = sqrt(Gx² + Gy²)</w:t>
        <w:br/>
      </w:r>
    </w:p>
    <w:p>
      <w:r>
        <w:rPr>
          <w:rFonts w:ascii="宋体" w:hAnsi="宋体" w:eastAsia="宋体"/>
          <w:sz w:val="21"/>
        </w:rPr>
        <w:t>Gx核检测垂直边缘（水平梯度），Gy核检测水平边缘（垂直梯度）。每个核的中心行为零，左右/上下两侧的权重符号相反，从而对亮度变化产生响应。Sobel核中距离中心越近的像素权重越大（如±2），体现了对邻域像素的不同贡献程度。最终梯度幅值通过欧几里得距离公式合成，能够同时捕捉水平和垂直方向的边缘。</w:t>
      </w:r>
    </w:p>
    <w:p>
      <w:pPr>
        <w:pStyle w:val="Heading3"/>
      </w:pPr>
      <w:r>
        <w:rPr>
          <w:rFonts w:ascii="黑体" w:hAnsi="黑体" w:eastAsia="黑体"/>
          <w:sz w:val="21"/>
        </w:rPr>
        <w:t>1.2.2 核心实现</w:t>
      </w:r>
    </w:p>
    <w:p>
      <w:r>
        <w:rPr>
          <w:rFonts w:ascii="宋体" w:hAnsi="宋体" w:eastAsia="宋体"/>
          <w:sz w:val="21"/>
        </w:rPr>
        <w:t>EdgeDetectSobel方法的核心实现采用LockBits获取位图内存指针，避免了GetPixel/SetPixel的托管-非托管边界开销。对于图像中的每个像素，遍历其3×3邻域，分别应用Gx和Gy卷积核计算水平和垂直梯度分量，最后通过欧几里得距离合成梯度幅值并钳位到0-255的字节范围。</w:t>
      </w:r>
    </w:p>
    <w:p>
      <w:pPr>
        <w:spacing w:before="120" w:after="120"/>
        <w:ind w:firstLine="0"/>
      </w:pPr>
      <w:r>
        <w:rPr>
          <w:rFonts w:ascii="Consolas" w:hAnsi="Consolas"/>
          <w:sz w:val="18"/>
        </w:rPr>
        <w:t>public static Bitmap EdgeDetectSobel(Bitmap source, IProgress&lt;int&gt;? progress = null)</w:t>
        <w:br/>
      </w:r>
      <w:r>
        <w:rPr>
          <w:rFonts w:ascii="Consolas" w:hAnsi="Consolas"/>
          <w:sz w:val="18"/>
        </w:rPr>
        <w:t>{</w:t>
        <w:br/>
      </w:r>
      <w:r>
        <w:rPr>
          <w:rFonts w:ascii="Consolas" w:hAnsi="Consolas"/>
          <w:sz w:val="18"/>
        </w:rPr>
        <w:t xml:space="preserve">    // 定义Sobel水平核和垂直核</w:t>
        <w:br/>
      </w:r>
      <w:r>
        <w:rPr>
          <w:rFonts w:ascii="Consolas" w:hAnsi="Consolas"/>
          <w:sz w:val="18"/>
        </w:rPr>
        <w:t xml:space="preserve">    double[,] gxKernel = { { -1, 0, 1 }, { -2, 0, 2 }, { -1, 0, 1 } };</w:t>
        <w:br/>
      </w:r>
      <w:r>
        <w:rPr>
          <w:rFonts w:ascii="Consolas" w:hAnsi="Consolas"/>
          <w:sz w:val="18"/>
        </w:rPr>
        <w:t xml:space="preserve">    double[,] gyKernel = { { -1, -2, -1 }, { 0, 0, 0 }, { 1, 2, 1 } };</w:t>
        <w:br/>
      </w:r>
      <w:r>
        <w:rPr>
          <w:rFonts w:ascii="Consolas" w:hAnsi="Consolas"/>
          <w:sz w:val="18"/>
        </w:rPr>
        <w:br/>
      </w:r>
      <w:r>
        <w:rPr>
          <w:rFonts w:ascii="Consolas" w:hAnsi="Consolas"/>
          <w:sz w:val="18"/>
        </w:rPr>
        <w:t xml:space="preserve">    var rect = new Rectangle(0, 0, source.Width, source.Height);</w:t>
        <w:br/>
      </w:r>
      <w:r>
        <w:rPr>
          <w:rFonts w:ascii="Consolas" w:hAnsi="Consolas"/>
          <w:sz w:val="18"/>
        </w:rPr>
        <w:t xml:space="preserve">    var srcData = source.LockBits(rect, ImageLockMode.ReadOnly,</w:t>
        <w:br/>
      </w:r>
      <w:r>
        <w:rPr>
          <w:rFonts w:ascii="Consolas" w:hAnsi="Consolas"/>
          <w:sz w:val="18"/>
        </w:rPr>
        <w:t xml:space="preserve">        PixelFormat.Format24bppRgb);</w:t>
        <w:br/>
      </w:r>
      <w:r>
        <w:rPr>
          <w:rFonts w:ascii="Consolas" w:hAnsi="Consolas"/>
          <w:sz w:val="18"/>
        </w:rPr>
        <w:t xml:space="preserve">    var result = new Bitmap(source.Width, source.Height,</w:t>
        <w:br/>
      </w:r>
      <w:r>
        <w:rPr>
          <w:rFonts w:ascii="Consolas" w:hAnsi="Consolas"/>
          <w:sz w:val="18"/>
        </w:rPr>
        <w:t xml:space="preserve">        PixelFormat.Format24bppRgb);</w:t>
        <w:br/>
      </w:r>
      <w:r>
        <w:rPr>
          <w:rFonts w:ascii="Consolas" w:hAnsi="Consolas"/>
          <w:sz w:val="18"/>
        </w:rPr>
        <w:t xml:space="preserve">    var dstData = result.LockBits(rect, ImageLockMode.WriteOnly,</w:t>
        <w:br/>
      </w:r>
      <w:r>
        <w:rPr>
          <w:rFonts w:ascii="Consolas" w:hAnsi="Consolas"/>
          <w:sz w:val="18"/>
        </w:rPr>
        <w:t xml:space="preserve">        PixelFormat.Format24bppRgb);</w:t>
        <w:br/>
      </w:r>
      <w:r>
        <w:rPr>
          <w:rFonts w:ascii="Consolas" w:hAnsi="Consolas"/>
          <w:sz w:val="18"/>
        </w:rPr>
        <w:br/>
      </w:r>
      <w:r>
        <w:rPr>
          <w:rFonts w:ascii="Consolas" w:hAnsi="Consolas"/>
          <w:sz w:val="18"/>
        </w:rPr>
        <w:t xml:space="preserve">    int stride = srcData.Stride;</w:t>
        <w:br/>
      </w:r>
      <w:r>
        <w:rPr>
          <w:rFonts w:ascii="Consolas" w:hAnsi="Consolas"/>
          <w:sz w:val="18"/>
        </w:rPr>
        <w:t xml:space="preserve">    byte[] srcBuf = new byte[Math.Abs(stride) * source.Height];</w:t>
        <w:br/>
      </w:r>
      <w:r>
        <w:rPr>
          <w:rFonts w:ascii="Consolas" w:hAnsi="Consolas"/>
          <w:sz w:val="18"/>
        </w:rPr>
        <w:t xml:space="preserve">    Marshal.Copy(srcData.Scan0, srcBuf, 0, srcBuf.Length);</w:t>
        <w:br/>
      </w:r>
      <w:r>
        <w:rPr>
          <w:rFonts w:ascii="Consolas" w:hAnsi="Consolas"/>
          <w:sz w:val="18"/>
        </w:rPr>
        <w:t xml:space="preserve">    byte[] dstBuf = new byte[srcBuf.Length];</w:t>
        <w:br/>
      </w:r>
      <w:r>
        <w:rPr>
          <w:rFonts w:ascii="Consolas" w:hAnsi="Consolas"/>
          <w:sz w:val="18"/>
        </w:rPr>
        <w:br/>
      </w:r>
      <w:r>
        <w:rPr>
          <w:rFonts w:ascii="Consolas" w:hAnsi="Consolas"/>
          <w:sz w:val="18"/>
        </w:rPr>
        <w:t xml:space="preserve">    for (int y = 0; y &lt; source.Height; y++)</w:t>
        <w:br/>
      </w:r>
      <w:r>
        <w:rPr>
          <w:rFonts w:ascii="Consolas" w:hAnsi="Consolas"/>
          <w:sz w:val="18"/>
        </w:rPr>
        <w:t xml:space="preserve">    {</w:t>
        <w:br/>
      </w:r>
      <w:r>
        <w:rPr>
          <w:rFonts w:ascii="Consolas" w:hAnsi="Consolas"/>
          <w:sz w:val="18"/>
        </w:rPr>
        <w:t xml:space="preserve">        for (int x = 0; x &lt; source.Width; x++)</w:t>
        <w:br/>
      </w:r>
      <w:r>
        <w:rPr>
          <w:rFonts w:ascii="Consolas" w:hAnsi="Consolas"/>
          <w:sz w:val="18"/>
        </w:rPr>
        <w:t xml:space="preserve">        {</w:t>
        <w:br/>
      </w:r>
      <w:r>
        <w:rPr>
          <w:rFonts w:ascii="Consolas" w:hAnsi="Consolas"/>
          <w:sz w:val="18"/>
        </w:rPr>
        <w:t xml:space="preserve">            double gxR = 0, gxG = 0, gxB = 0;</w:t>
        <w:br/>
      </w:r>
      <w:r>
        <w:rPr>
          <w:rFonts w:ascii="Consolas" w:hAnsi="Consolas"/>
          <w:sz w:val="18"/>
        </w:rPr>
        <w:t xml:space="preserve">            double gyR = 0, gyG = 0, gyB = 0;</w:t>
        <w:br/>
      </w:r>
      <w:r>
        <w:rPr>
          <w:rFonts w:ascii="Consolas" w:hAnsi="Consolas"/>
          <w:sz w:val="18"/>
        </w:rPr>
        <w:br/>
      </w:r>
      <w:r>
        <w:rPr>
          <w:rFonts w:ascii="Consolas" w:hAnsi="Consolas"/>
          <w:sz w:val="18"/>
        </w:rPr>
        <w:t xml:space="preserve">            // 遍历3×3邻域</w:t>
        <w:br/>
      </w:r>
      <w:r>
        <w:rPr>
          <w:rFonts w:ascii="Consolas" w:hAnsi="Consolas"/>
          <w:sz w:val="18"/>
        </w:rPr>
        <w:t xml:space="preserve">            for (int ky = -1; ky &lt;= 1; ky++)</w:t>
        <w:br/>
      </w:r>
      <w:r>
        <w:rPr>
          <w:rFonts w:ascii="Consolas" w:hAnsi="Consolas"/>
          <w:sz w:val="18"/>
        </w:rPr>
        <w:t xml:space="preserve">            {</w:t>
        <w:br/>
      </w:r>
      <w:r>
        <w:rPr>
          <w:rFonts w:ascii="Consolas" w:hAnsi="Consolas"/>
          <w:sz w:val="18"/>
        </w:rPr>
        <w:t xml:space="preserve">                for (int kx = -1; kx &lt;= 1; kx++)</w:t>
        <w:br/>
      </w:r>
      <w:r>
        <w:rPr>
          <w:rFonts w:ascii="Consolas" w:hAnsi="Consolas"/>
          <w:sz w:val="18"/>
        </w:rPr>
        <w:t xml:space="preserve">                {</w:t>
        <w:br/>
      </w:r>
      <w:r>
        <w:rPr>
          <w:rFonts w:ascii="Consolas" w:hAnsi="Consolas"/>
          <w:sz w:val="18"/>
        </w:rPr>
        <w:t xml:space="preserve">                    // 边界像素采用钳位延展</w:t>
        <w:br/>
      </w:r>
      <w:r>
        <w:rPr>
          <w:rFonts w:ascii="Consolas" w:hAnsi="Consolas"/>
          <w:sz w:val="18"/>
        </w:rPr>
        <w:t xml:space="preserve">                    int sx = Math.Clamp(x + kx, 0, source.Width - 1);</w:t>
        <w:br/>
      </w:r>
      <w:r>
        <w:rPr>
          <w:rFonts w:ascii="Consolas" w:hAnsi="Consolas"/>
          <w:sz w:val="18"/>
        </w:rPr>
        <w:t xml:space="preserve">                    int sy = Math.Clamp(y + ky, 0, source.Height - 1);</w:t>
        <w:br/>
      </w:r>
      <w:r>
        <w:rPr>
          <w:rFonts w:ascii="Consolas" w:hAnsi="Consolas"/>
          <w:sz w:val="18"/>
        </w:rPr>
        <w:t xml:space="preserve">                    int idx = sy * stride + sx * 3;</w:t>
        <w:br/>
      </w:r>
      <w:r>
        <w:rPr>
          <w:rFonts w:ascii="Consolas" w:hAnsi="Consolas"/>
          <w:sz w:val="18"/>
        </w:rPr>
        <w:br/>
      </w:r>
      <w:r>
        <w:rPr>
          <w:rFonts w:ascii="Consolas" w:hAnsi="Consolas"/>
          <w:sz w:val="18"/>
        </w:rPr>
        <w:t xml:space="preserve">                    double gx = gxKernel[ky + 1, kx + 1];</w:t>
        <w:br/>
      </w:r>
      <w:r>
        <w:rPr>
          <w:rFonts w:ascii="Consolas" w:hAnsi="Consolas"/>
          <w:sz w:val="18"/>
        </w:rPr>
        <w:t xml:space="preserve">                    double gy = gyKernel[ky + 1, kx + 1];</w:t>
        <w:br/>
      </w:r>
      <w:r>
        <w:rPr>
          <w:rFonts w:ascii="Consolas" w:hAnsi="Consolas"/>
          <w:sz w:val="18"/>
        </w:rPr>
        <w:br/>
      </w:r>
      <w:r>
        <w:rPr>
          <w:rFonts w:ascii="Consolas" w:hAnsi="Consolas"/>
          <w:sz w:val="18"/>
        </w:rPr>
        <w:t xml:space="preserve">                    // 分别对RGB三个通道计算梯度</w:t>
        <w:br/>
      </w:r>
      <w:r>
        <w:rPr>
          <w:rFonts w:ascii="Consolas" w:hAnsi="Consolas"/>
          <w:sz w:val="18"/>
        </w:rPr>
        <w:t xml:space="preserve">                    gxB += srcBuf[idx] * gx;   gyB += srcBuf[idx] * gy;</w:t>
        <w:br/>
      </w:r>
      <w:r>
        <w:rPr>
          <w:rFonts w:ascii="Consolas" w:hAnsi="Consolas"/>
          <w:sz w:val="18"/>
        </w:rPr>
        <w:t xml:space="preserve">                    gxG += srcBuf[idx+1] * gx;  gyG += srcBuf[idx+1] * gy;</w:t>
        <w:br/>
      </w:r>
      <w:r>
        <w:rPr>
          <w:rFonts w:ascii="Consolas" w:hAnsi="Consolas"/>
          <w:sz w:val="18"/>
        </w:rPr>
        <w:t xml:space="preserve">                    gxR += srcBuf[idx+2] * gx;  gyR += srcBuf[idx+2] * gy;</w:t>
        <w:br/>
      </w:r>
      <w:r>
        <w:rPr>
          <w:rFonts w:ascii="Consolas" w:hAnsi="Consolas"/>
          <w:sz w:val="18"/>
        </w:rPr>
        <w:t xml:space="preserve">                }</w:t>
        <w:br/>
      </w:r>
      <w:r>
        <w:rPr>
          <w:rFonts w:ascii="Consolas" w:hAnsi="Consolas"/>
          <w:sz w:val="18"/>
        </w:rPr>
        <w:t xml:space="preserve">            }</w:t>
        <w:br/>
      </w:r>
      <w:r>
        <w:rPr>
          <w:rFonts w:ascii="Consolas" w:hAnsi="Consolas"/>
          <w:sz w:val="18"/>
        </w:rPr>
        <w:br/>
      </w:r>
      <w:r>
        <w:rPr>
          <w:rFonts w:ascii="Consolas" w:hAnsi="Consolas"/>
          <w:sz w:val="18"/>
        </w:rPr>
        <w:t xml:space="preserve">            // 合成梯度幅值</w:t>
        <w:br/>
      </w:r>
      <w:r>
        <w:rPr>
          <w:rFonts w:ascii="Consolas" w:hAnsi="Consolas"/>
          <w:sz w:val="18"/>
        </w:rPr>
        <w:t xml:space="preserve">            int di = y * stride + x * 3;</w:t>
        <w:br/>
      </w:r>
      <w:r>
        <w:rPr>
          <w:rFonts w:ascii="Consolas" w:hAnsi="Consolas"/>
          <w:sz w:val="18"/>
        </w:rPr>
        <w:t xml:space="preserve">            dstBuf[di]   = ClampToByte((int)Math.Sqrt(gxB*gxB + gyB*gyB));</w:t>
        <w:br/>
      </w:r>
      <w:r>
        <w:rPr>
          <w:rFonts w:ascii="Consolas" w:hAnsi="Consolas"/>
          <w:sz w:val="18"/>
        </w:rPr>
        <w:t xml:space="preserve">            dstBuf[di+1] = ClampToByte((int)Math.Sqrt(gxG*gxG + gyG*gyG));</w:t>
        <w:br/>
      </w:r>
      <w:r>
        <w:rPr>
          <w:rFonts w:ascii="Consolas" w:hAnsi="Consolas"/>
          <w:sz w:val="18"/>
        </w:rPr>
        <w:t xml:space="preserve">            dstBuf[di+2] = ClampToByte((int)Math.Sqrt(gxR*gxR + gyR*gyR));</w:t>
        <w:br/>
      </w:r>
      <w:r>
        <w:rPr>
          <w:rFonts w:ascii="Consolas" w:hAnsi="Consolas"/>
          <w:sz w:val="18"/>
        </w:rPr>
        <w:t xml:space="preserve">        }</w:t>
        <w:br/>
      </w:r>
      <w:r>
        <w:rPr>
          <w:rFonts w:ascii="Consolas" w:hAnsi="Consolas"/>
          <w:sz w:val="18"/>
        </w:rPr>
        <w:t xml:space="preserve">        progress?.Report((y + 1) * 100 / source.Height);</w:t>
        <w:br/>
      </w:r>
      <w:r>
        <w:rPr>
          <w:rFonts w:ascii="Consolas" w:hAnsi="Consolas"/>
          <w:sz w:val="18"/>
        </w:rPr>
        <w:t xml:space="preserve">    }</w:t>
        <w:br/>
      </w:r>
      <w:r>
        <w:rPr>
          <w:rFonts w:ascii="Consolas" w:hAnsi="Consolas"/>
          <w:sz w:val="18"/>
        </w:rPr>
        <w:br/>
      </w:r>
      <w:r>
        <w:rPr>
          <w:rFonts w:ascii="Consolas" w:hAnsi="Consolas"/>
          <w:sz w:val="18"/>
        </w:rPr>
        <w:t xml:space="preserve">    Marshal.Copy(dstBuf, 0, dstData.Scan0, dstBuf.Length);</w:t>
        <w:br/>
      </w:r>
      <w:r>
        <w:rPr>
          <w:rFonts w:ascii="Consolas" w:hAnsi="Consolas"/>
          <w:sz w:val="18"/>
        </w:rPr>
        <w:t xml:space="preserve">    source.UnlockBits(srcData);</w:t>
        <w:br/>
      </w:r>
      <w:r>
        <w:rPr>
          <w:rFonts w:ascii="Consolas" w:hAnsi="Consolas"/>
          <w:sz w:val="18"/>
        </w:rPr>
        <w:t xml:space="preserve">    result.UnlockBits(dstData);</w:t>
        <w:br/>
      </w:r>
      <w:r>
        <w:rPr>
          <w:rFonts w:ascii="Consolas" w:hAnsi="Consolas"/>
          <w:sz w:val="18"/>
        </w:rPr>
        <w:t xml:space="preserve">    return result;</w:t>
        <w:br/>
      </w:r>
      <w:r>
        <w:rPr>
          <w:rFonts w:ascii="Consolas" w:hAnsi="Consolas"/>
          <w:sz w:val="18"/>
        </w:rPr>
        <w:t>}</w:t>
        <w:br/>
      </w:r>
    </w:p>
    <w:p>
      <w:pPr>
        <w:pStyle w:val="Heading3"/>
      </w:pPr>
      <w:r>
        <w:rPr>
          <w:rFonts w:ascii="黑体" w:hAnsi="黑体" w:eastAsia="黑体"/>
          <w:sz w:val="21"/>
        </w:rPr>
        <w:t>1.2.3 设计要点分析</w:t>
      </w:r>
    </w:p>
    <w:p>
      <w:r>
        <w:rPr>
          <w:rFonts w:ascii="宋体" w:hAnsi="宋体" w:eastAsia="宋体"/>
          <w:sz w:val="21"/>
        </w:rPr>
        <w:t>（1）边界处理策略：当卷积核位于图像边缘时，部分邻域像素会超出图像范围。本项目采用Clamp（钳位延展）策略，即Math.Clamp(sx, 0, width-1)——将越界坐标限制在图像边界内，等价于复制边缘像素值。这种策略避免了填充黑边或镜像填充等替代方案可能引入的伪边缘。</w:t>
      </w:r>
    </w:p>
    <w:p>
      <w:r>
        <w:rPr>
          <w:rFonts w:ascii="宋体" w:hAnsi="宋体" w:eastAsia="宋体"/>
          <w:sz w:val="21"/>
        </w:rPr>
        <w:t>（2）RGB独立处理：与常见的先转灰度再检测边缘的做法不同，本实现对R、G、B三个通道分别计算梯度幅值，保留了彩色边缘信息。这使得彩色图像中不同颜色之间的边界也能被准确检测，而不仅仅是亮度变化。</w:t>
      </w:r>
    </w:p>
    <w:p>
      <w:r>
        <w:rPr>
          <w:rFonts w:ascii="宋体" w:hAnsi="宋体" w:eastAsia="宋体"/>
          <w:sz w:val="21"/>
        </w:rPr>
        <w:t>（3）进度报告：通过IProgress&lt;int&gt;接口逐行报告处理进度（progress?.Report((y+1)*100/height)），使调用方（MainForm）能够在StatusStrip进度条上实时显示处理状态，在耗时操作中保持良好的用户体验。</w:t>
      </w:r>
    </w:p>
    <w:p>
      <w:pPr>
        <w:pStyle w:val="Heading3"/>
      </w:pPr>
      <w:r>
        <w:rPr>
          <w:rFonts w:ascii="黑体" w:hAnsi="黑体" w:eastAsia="黑体"/>
          <w:sz w:val="21"/>
        </w:rPr>
        <w:t>1.2.4 单元测试验证</w:t>
      </w:r>
    </w:p>
    <w:p>
      <w:r>
        <w:rPr>
          <w:rFonts w:ascii="宋体" w:hAnsi="宋体" w:eastAsia="宋体"/>
          <w:sz w:val="21"/>
        </w:rPr>
        <w:t>为验证Sobel边缘检测算法的正确性，编写了以下单元测试：</w:t>
      </w:r>
    </w:p>
    <w:p>
      <w:r>
        <w:rPr>
          <w:rFonts w:ascii="宋体" w:hAnsi="宋体" w:eastAsia="宋体"/>
          <w:sz w:val="21"/>
        </w:rPr>
        <w:t>测试1：均匀图像验证。创建纯色（R=128, G=128, B=128）的20×20图像，经Sobel处理后所有像素值应接近0（无边缘则无梯度响应），验证结果为R&lt;10。</w:t>
      </w:r>
    </w:p>
    <w:p>
      <w:r>
        <w:rPr>
          <w:rFonts w:ascii="宋体" w:hAnsi="宋体" w:eastAsia="宋体"/>
          <w:sz w:val="21"/>
        </w:rPr>
        <w:t>测试2：垂直边缘检测。创建左半部分黑色、右半部分白色的10×10图像，经Sobel处理后位于分界线（x=5）处的像素应具有高梯度响应（R&gt;100），验证边缘检测的有效性。</w:t>
      </w:r>
    </w:p>
    <w:p>
      <w:pPr>
        <w:pStyle w:val="Heading1"/>
      </w:pPr>
      <w:r>
        <w:rPr>
          <w:rFonts w:ascii="黑体" w:hAnsi="黑体" w:eastAsia="黑体"/>
          <w:sz w:val="28"/>
        </w:rPr>
        <w:t>2. UI设计样例说明</w:t>
      </w:r>
    </w:p>
    <w:p>
      <w:r>
        <w:rPr>
          <w:rFonts w:ascii="宋体" w:hAnsi="宋体" w:eastAsia="宋体"/>
          <w:sz w:val="21"/>
        </w:rPr>
        <w:t>在课外自学过程中，我参考了以下UI设计资源来提升本项目的界面质量：</w:t>
      </w:r>
    </w:p>
    <w:p>
      <w:pPr>
        <w:pStyle w:val="Heading2"/>
      </w:pPr>
      <w:r>
        <w:rPr>
          <w:rFonts w:ascii="黑体" w:hAnsi="黑体" w:eastAsia="黑体"/>
          <w:sz w:val="24"/>
        </w:rPr>
        <w:t>2.1 推荐的UI设计学习资源</w:t>
      </w:r>
    </w:p>
    <w:p>
      <w:r>
        <w:rPr>
          <w:rFonts w:ascii="宋体" w:hAnsi="宋体" w:eastAsia="宋体"/>
          <w:sz w:val="21"/>
        </w:rPr>
        <w:t>（1）Microsoft Fluent Design System官方文档（https://fluent2.microsoft.design/）：微软最新的设计语言体系，提供了桌面应用程序的布局原则（如间距系统、层次结构）、控件设计规范（按钮、菜单栏、对话框的视觉标准）和交互模式（渐进式披露、上下文操作）的详细指导。本项目的工具条布局和菜单结构设计参考了Fluent Design中的"渐进式信息披露"原则——常用操作置于工具栏直接可见，高级功能收纳于下拉菜单中。</w:t>
      </w:r>
    </w:p>
    <w:p>
      <w:r>
        <w:rPr>
          <w:rFonts w:ascii="宋体" w:hAnsi="宋体" w:eastAsia="宋体"/>
          <w:sz w:val="21"/>
        </w:rPr>
        <w:t>（2）Refactoring UI（https://www.refactoringui.com/）：一个面向开发者的UI设计学习资源，提供了大量实用的设计技巧。通过学习，我了解到在工具箱中使用文字按钮比纯图标按钮更易于用户理解（特别是在功能较多时），因此本项目的工具栏采用了文字显示模式（DisplayStyle = Text）。</w:t>
      </w:r>
    </w:p>
    <w:p>
      <w:r>
        <w:rPr>
          <w:rFonts w:ascii="宋体" w:hAnsi="宋体" w:eastAsia="宋体"/>
          <w:sz w:val="21"/>
        </w:rPr>
        <w:t>（3）B站UP主"设计早知道"的WinForms美化教程系列：详细讲解了WinForms中GDI+自定义绘制的技巧，包括如何自定义绘制ToolStripRenderer实现深色工具栏、如何使用双缓冲技术消除控件闪烁等实用技能。</w:t>
      </w:r>
    </w:p>
    <w:p>
      <w:pPr>
        <w:pStyle w:val="Heading2"/>
      </w:pPr>
      <w:r>
        <w:rPr>
          <w:rFonts w:ascii="黑体" w:hAnsi="黑体" w:eastAsia="黑体"/>
          <w:sz w:val="24"/>
        </w:rPr>
        <w:t>2.2 UI设计效果说明</w:t>
      </w:r>
    </w:p>
    <w:p>
      <w:r>
        <w:rPr>
          <w:rFonts w:ascii="宋体" w:hAnsi="宋体" w:eastAsia="宋体"/>
          <w:sz w:val="21"/>
        </w:rPr>
        <w:t>本项目的UI设计遵循以下原则：</w:t>
      </w:r>
    </w:p>
    <w:p>
      <w:r>
        <w:rPr>
          <w:rFonts w:ascii="宋体" w:hAnsi="宋体" w:eastAsia="宋体"/>
          <w:sz w:val="21"/>
        </w:rPr>
        <w:t>（1）布局清晰：采用从上到下、从左到右的自然阅读顺序——顶部菜单栏 → 工具栏 → 中央图像显示区 → 底部状态栏，符合用户对桌面应用的操作习惯。</w:t>
      </w:r>
    </w:p>
    <w:p>
      <w:r>
        <w:rPr>
          <w:rFonts w:ascii="宋体" w:hAnsi="宋体" w:eastAsia="宋体"/>
          <w:sz w:val="21"/>
        </w:rPr>
        <w:t>（2）状态可见：状态栏（StatusStrip）实时显示图像尺寸、格式和文件大小，处理进度条（ToolStripProgressBar）在应用滤镜时可见，让用户始终了解系统状态。</w:t>
      </w:r>
    </w:p>
    <w:p>
      <w:r>
        <w:rPr>
          <w:rFonts w:ascii="宋体" w:hAnsi="宋体" w:eastAsia="宋体"/>
          <w:sz w:val="21"/>
        </w:rPr>
        <w:t>（3）操作可逆：所有滤镜、调整和变换操作均支持撤销/重做（Ctrl+Z/Ctrl+Y），菜单项和工具栏按钮均有明确的文字标签，降低用户记忆负担。</w:t>
      </w:r>
    </w:p>
    <w:p>
      <w:r>
        <w:rPr>
          <w:rFonts w:ascii="宋体" w:hAnsi="宋体" w:eastAsia="宋体"/>
          <w:sz w:val="21"/>
        </w:rPr>
        <w:t>（4）控件选型合理：亮度/对比度调整使用TrackBar控件提供了连续调节能力，优于数值输入框的离散输入方式；图像缩放使用NumericUpDown配合"保持纵横比"复选框，兼顾精确性和易用性；图像显示使用PictureBox的AutoSize模式配合Panel的AutoScroll属性，自动适配不同尺寸的图像。</w:t>
      </w:r>
    </w:p>
    <w:p>
      <w:r>
        <w:rPr>
          <w:rFonts w:ascii="宋体" w:hAnsi="宋体" w:eastAsia="宋体"/>
          <w:sz w:val="21"/>
        </w:rPr>
        <w:t>（5）深色图像背景：将图像显示区域的背景色设置为深灰色（RGB 40,40,40），与常见的图像查看器一致，减少视觉干扰，同时突出图像主体。</w:t>
      </w:r>
    </w:p>
    <w:p>
      <w:pPr>
        <w:pStyle w:val="Heading1"/>
      </w:pPr>
      <w:r>
        <w:rPr>
          <w:rFonts w:ascii="黑体" w:hAnsi="黑体" w:eastAsia="黑体"/>
          <w:sz w:val="28"/>
        </w:rPr>
        <w:t>3. 应用开发——AI辅助编程实践</w:t>
      </w:r>
    </w:p>
    <w:p>
      <w:pPr>
        <w:pStyle w:val="Heading2"/>
      </w:pPr>
      <w:r>
        <w:rPr>
          <w:rFonts w:ascii="黑体" w:hAnsi="黑体" w:eastAsia="黑体"/>
          <w:sz w:val="24"/>
        </w:rPr>
        <w:t>3.1 功能模块说明与核心代码</w:t>
      </w:r>
    </w:p>
    <w:p>
      <w:pPr>
        <w:pStyle w:val="Heading3"/>
      </w:pPr>
      <w:r>
        <w:rPr>
          <w:rFonts w:ascii="黑体" w:hAnsi="黑体" w:eastAsia="黑体"/>
          <w:sz w:val="21"/>
        </w:rPr>
        <w:t>3.1.1 项目总体架构</w:t>
      </w:r>
    </w:p>
    <w:p>
      <w:r>
        <w:rPr>
          <w:rFonts w:ascii="宋体" w:hAnsi="宋体" w:eastAsia="宋体"/>
          <w:sz w:val="21"/>
        </w:rPr>
        <w:t>ImageProcessingTool采用经典的三层架构：UI层（MainForm及辅助对话框）负责用户交互和事件路由；业务逻辑层（ImageProcessor、UndoRedoManager、ImageFileHandler）封装了所有图像处理算法和状态管理；数据层直接通过System.Drawing.Bitmap操作像素数据。各层之间通过明确的接口通信，ImageProcessor的全部方法设计为静态纯函数（输入Bitmap→返回新Bitmap），使得核心算法完全独立于UI，既可独立测试，也可在其他项目中复用。</w:t>
      </w:r>
    </w:p>
    <w:p>
      <w:pPr>
        <w:pStyle w:val="Heading3"/>
      </w:pPr>
      <w:r>
        <w:rPr>
          <w:rFonts w:ascii="黑体" w:hAnsi="黑体" w:eastAsia="黑体"/>
          <w:sz w:val="21"/>
        </w:rPr>
        <w:t>3.1.2 核心模块解析</w:t>
      </w:r>
    </w:p>
    <w:p>
      <w:r>
        <w:rPr>
          <w:rFonts w:ascii="宋体" w:hAnsi="宋体" w:eastAsia="宋体"/>
          <w:sz w:val="21"/>
        </w:rPr>
        <w:t>【模块一：ImageProcessor——图像处理算法核心】</w:t>
      </w:r>
    </w:p>
    <w:p>
      <w:r>
        <w:rPr>
          <w:rFonts w:ascii="宋体" w:hAnsi="宋体" w:eastAsia="宋体"/>
          <w:sz w:val="21"/>
        </w:rPr>
        <w:t>ImageProcessor是整个项目最核心的模块，包含了所有图像处理算法。其设计遵循函数式编程思想：每个方法接收一个源Bitmap和可选参数，返回一个全新的Bitmap，不修改原始输入。这一设计带来了两个关键优势：一是线程安全——无共享可变状态，多个操作可在不同线程安全执行；二是可测试性——纯函数的行为完全由输入决定，无需复杂的Mock或Setup。</w:t>
      </w:r>
    </w:p>
    <w:p>
      <w:r>
        <w:rPr>
          <w:rFonts w:ascii="宋体" w:hAnsi="宋体" w:eastAsia="宋体"/>
          <w:sz w:val="21"/>
        </w:rPr>
        <w:t>所有像素级操作（Grayscale、Sepia、Negative、Brightness、Contrast）通过通用高阶函数ApplyPixelFunc实现，该函数接收一个Func&lt;byte,byte,byte,(byte,byte,byte)&gt;委托作为像素变换逻辑，通过LockBits+unsafe指针遍历所有像素并应用变换。这种"策略模式"将像素变换逻辑与遍历逻辑解耦，添加新滤镜只需提供新的像素函数。</w:t>
      </w:r>
    </w:p>
    <w:p>
      <w:r>
        <w:rPr>
          <w:rFonts w:ascii="宋体" w:hAnsi="宋体" w:eastAsia="宋体"/>
          <w:sz w:val="21"/>
        </w:rPr>
        <w:t>【模块二：UndoRedoManager——撤销/重做管理】</w:t>
      </w:r>
    </w:p>
    <w:p>
      <w:r>
        <w:rPr>
          <w:rFonts w:ascii="宋体" w:hAnsi="宋体" w:eastAsia="宋体"/>
          <w:sz w:val="21"/>
        </w:rPr>
        <w:t>UndoRedoManager基于双栈结构（_undoStack和_redoStack）实现撤销/重做功能，最大深度可配置（默认20步）。每次执行操作前，PushState将当前Bitmap的副本压入撤销栈；执行Undo时，当前Bitmap压入重做栈，从撤销栈弹出前一个状态；执行Redo时反之。执行新的操作时会清空重做栈，这符合主流编辑器的"新操作创建新分支"的行为模式。</w:t>
      </w:r>
    </w:p>
    <w:p>
      <w:r>
        <w:rPr>
          <w:rFonts w:ascii="宋体" w:hAnsi="宋体" w:eastAsia="宋体"/>
          <w:sz w:val="21"/>
        </w:rPr>
        <w:t>选择Bitmap快照栈而非命令模式的设计决策体现了工程权衡：快照方案每个历史状态约1-5MB（取决于图像分辨率），20步最多占用约100MB内存，在桌面环境下完全可接受；而命令模式需要为12种操作分别实现可逆命令类，代码复杂度大幅增加，且某些操作（如模糊）天然不可逆。</w:t>
      </w:r>
    </w:p>
    <w:p>
      <w:r>
        <w:rPr>
          <w:rFonts w:ascii="宋体" w:hAnsi="宋体" w:eastAsia="宋体"/>
          <w:sz w:val="21"/>
        </w:rPr>
        <w:t>【模块三：MainForm——UI编排层】</w:t>
      </w:r>
    </w:p>
    <w:p>
      <w:r>
        <w:rPr>
          <w:rFonts w:ascii="宋体" w:hAnsi="宋体" w:eastAsia="宋体"/>
          <w:sz w:val="21"/>
        </w:rPr>
        <w:t>MainForm作为应用的主窗口，负责UI控件的创建与布局、事件路由和异步操作协调。其关键设计包括：统一的ApplyFilter&lt;T&gt;泛型方法，通过委托参数接收不同的处理函数，消除了菜单点击事件中的重复代码；SetProcessingState方法在异步操作期间统一禁用菜单栏和工具栏，防止用户在滤镜处理过程中触发新操作；通过Bitmap副本（new Bitmap(current)）设置PictureBox.Image，避免PictureBox直接引用当前编辑中的Bitmap导致GDI+资源冲突。</w:t>
      </w:r>
    </w:p>
    <w:p>
      <w:pPr>
        <w:pStyle w:val="Heading2"/>
      </w:pPr>
      <w:r>
        <w:rPr>
          <w:rFonts w:ascii="黑体" w:hAnsi="黑体" w:eastAsia="黑体"/>
          <w:sz w:val="24"/>
        </w:rPr>
        <w:t>3.2 AI辅助编程实践分析</w:t>
      </w:r>
    </w:p>
    <w:p>
      <w:pPr>
        <w:pStyle w:val="Heading3"/>
      </w:pPr>
      <w:r>
        <w:rPr>
          <w:rFonts w:ascii="黑体" w:hAnsi="黑体" w:eastAsia="黑体"/>
          <w:sz w:val="21"/>
        </w:rPr>
        <w:t>3.2.1 AI辅助编程Prompt作品集与分析</w:t>
      </w:r>
    </w:p>
    <w:p>
      <w:r>
        <w:rPr>
          <w:rFonts w:ascii="宋体" w:hAnsi="宋体" w:eastAsia="宋体"/>
          <w:b/>
          <w:sz w:val="21"/>
        </w:rPr>
        <w:t>【Prompt案例一：项目架构设计】</w:t>
      </w:r>
    </w:p>
    <w:p>
      <w:r>
        <w:rPr>
          <w:rFonts w:ascii="宋体" w:hAnsi="宋体" w:eastAsia="宋体"/>
          <w:sz w:val="21"/>
        </w:rPr>
        <w:t>任务描述：向Claude Code描述课程作业需求，期望获得完整的项目架构设计方案。</w:t>
      </w:r>
    </w:p>
    <w:p>
      <w:r>
        <w:rPr>
          <w:rFonts w:ascii="宋体" w:hAnsi="宋体" w:eastAsia="宋体"/>
          <w:sz w:val="21"/>
        </w:rPr>
        <w:t>Prompt内容："Design a C# WinForms (.NET 8) Image Processing Tool for a Windows Programming course final project. Requirements: Must demonstrate C# basics, WinForm controls, file processing, image processing... Features needed: Image open/save, Filters (Grayscale, Sepia, Negative, Blur, Sharpen, Edge Detection), Adjustments, Transformations, Undo/Redo..."</w:t>
      </w:r>
    </w:p>
    <w:p>
      <w:r>
        <w:rPr>
          <w:rFonts w:ascii="宋体" w:hAnsi="宋体" w:eastAsia="宋体"/>
          <w:sz w:val="21"/>
        </w:rPr>
        <w:t>输出分析：Claude Code返回了非常详细的技术设计文档，包括ImageProcessor类的完整API设计（所有方法的签名和参数），每个图像处理算法的数学公式和性能优化路径（LockBits vs GetPixel），UndoRedoManager的双栈设计，UI组件树和事件绑定方案，以及分阶段的实施计划。这份输出几乎直接可作为项目的技术设计文档。</w:t>
      </w:r>
    </w:p>
    <w:p>
      <w:r>
        <w:rPr>
          <w:rFonts w:ascii="宋体" w:hAnsi="宋体" w:eastAsia="宋体"/>
          <w:sz w:val="21"/>
        </w:rPr>
        <w:t>人工调整：Claude的设计方案整体质量很高，但有一些细节需要调整。原方案建议使用BackgroundWorker处理异步操作，我将其改为更现代的async/await + Task.Run模式，因为这是课程讲授的标准方式。原方案中BoxBlur的radius参数含义与预期不符（radius=3生成7×7核而非3×3），在实现时进行了修正。</w:t>
      </w:r>
    </w:p>
    <w:p>
      <w:r>
        <w:rPr>
          <w:rFonts w:ascii="宋体" w:hAnsi="宋体" w:eastAsia="宋体"/>
          <w:b/>
          <w:sz w:val="21"/>
        </w:rPr>
        <w:t>【Prompt案例二：像素格式调试问题】</w:t>
      </w:r>
    </w:p>
    <w:p>
      <w:r>
        <w:rPr>
          <w:rFonts w:ascii="宋体" w:hAnsi="宋体" w:eastAsia="宋体"/>
          <w:sz w:val="21"/>
        </w:rPr>
        <w:t>任务描述：单元测试中Grayscale_SolidGreen的测试持续失败，灰度值计算结果为75而非预期的150。</w:t>
      </w:r>
    </w:p>
    <w:p>
      <w:r>
        <w:rPr>
          <w:rFonts w:ascii="宋体" w:hAnsi="宋体" w:eastAsia="宋体"/>
          <w:sz w:val="21"/>
        </w:rPr>
        <w:t>Prompt内容："Grayscale_SolidGreen_ProducesCorrectGray test fails - expecting gray value 150 but getting 75. The test creates a solid Color.Green bitmap, applies Grayscale, and checks pixel value at (5,5). Why does it return 75 instead of 150?"</w:t>
      </w:r>
    </w:p>
    <w:p>
      <w:r>
        <w:rPr>
          <w:rFonts w:ascii="宋体" w:hAnsi="宋体" w:eastAsia="宋体"/>
          <w:sz w:val="21"/>
        </w:rPr>
        <w:t>输出分析：Claude指出Color.Green在.NET Framework中定义为(0, 128, 0)而非(0, 255, 0)，这是Web标准色"Green"（#008000）而非纯绿色。0.299×0 + 0.587×128 + 0.114×0 = 75。这一诊断精准定位了问题——不是算法bug，而是测试用的颜色名称理解有误。</w:t>
      </w:r>
    </w:p>
    <w:p>
      <w:r>
        <w:rPr>
          <w:rFonts w:ascii="宋体" w:hAnsi="宋体" w:eastAsia="宋体"/>
          <w:sz w:val="21"/>
        </w:rPr>
        <w:t>效率影响：这个bug如果手动排查，很可能需要逐行调试代码、检查LockBits的内存布局、验证卷积核计算等，可能需要30分钟以上。而Claude通过语义分析直接识别出"Color.Green ≠ 纯绿色"这一关键事实，2分钟内解决了问题。这体现了AI在"领域知识"方面的优势——它"知道".NET中每个命名颜色的确切RGB值。</w:t>
      </w:r>
    </w:p>
    <w:p>
      <w:r>
        <w:rPr>
          <w:rFonts w:ascii="宋体" w:hAnsi="宋体" w:eastAsia="宋体"/>
          <w:b/>
          <w:sz w:val="21"/>
        </w:rPr>
        <w:t>【Prompt案例三：WinForms手动布局代码生成】</w:t>
      </w:r>
    </w:p>
    <w:p>
      <w:r>
        <w:rPr>
          <w:rFonts w:ascii="宋体" w:hAnsi="宋体" w:eastAsia="宋体"/>
          <w:sz w:val="21"/>
        </w:rPr>
        <w:t>任务描述：需要在无设计器支持的环境下（纯代码）构建完整的MainForm UI，包括菜单栏、工具栏、图片显示区和状态栏。</w:t>
      </w:r>
    </w:p>
    <w:p>
      <w:r>
        <w:rPr>
          <w:rFonts w:ascii="宋体" w:hAnsi="宋体" w:eastAsia="宋体"/>
          <w:sz w:val="21"/>
        </w:rPr>
        <w:t>Prompt内容：向Claude提供了详细的组件树描述和布局要求，期望生成完整的InitializeComponent方法代码。</w:t>
      </w:r>
    </w:p>
    <w:p>
      <w:r>
        <w:rPr>
          <w:rFonts w:ascii="宋体" w:hAnsi="宋体" w:eastAsia="宋体"/>
          <w:sz w:val="21"/>
        </w:rPr>
        <w:t>输出分析：Claude生成了约400行的WinForms初始化代码，包括所有控件的属性设置、事件绑定和布局逻辑。代码质量良好，手动微调了部分控件的Dock和Anchor属性以优化布局效果。</w:t>
      </w:r>
    </w:p>
    <w:p>
      <w:r>
        <w:rPr>
          <w:rFonts w:ascii="宋体" w:hAnsi="宋体" w:eastAsia="宋体"/>
          <w:sz w:val="21"/>
        </w:rPr>
        <w:t>Prompt调整策略：初次生成的代码中菜单项使用了英文标签，后续明确要求"使用简洁的英文标签但保留核心功能描述"，得到了更合适的最终结果。这体现了Prompt中明确约束条件的重要性。</w:t>
      </w:r>
    </w:p>
    <w:p>
      <w:pPr>
        <w:pStyle w:val="Heading3"/>
      </w:pPr>
      <w:r>
        <w:rPr>
          <w:rFonts w:ascii="黑体" w:hAnsi="黑体" w:eastAsia="黑体"/>
          <w:sz w:val="21"/>
        </w:rPr>
        <w:t>3.2.2 AI生成代码的人机审核报告</w:t>
      </w:r>
    </w:p>
    <w:p>
      <w:r>
        <w:rPr>
          <w:rFonts w:ascii="宋体" w:hAnsi="宋体" w:eastAsia="宋体"/>
          <w:b/>
          <w:sz w:val="21"/>
        </w:rPr>
        <w:t>【审核对象：BoxBlur卷积实现】</w:t>
      </w:r>
    </w:p>
    <w:p>
      <w:r>
        <w:rPr>
          <w:rFonts w:ascii="宋体" w:hAnsi="宋体" w:eastAsia="宋体"/>
          <w:sz w:val="21"/>
        </w:rPr>
        <w:t>选取Claude Code协助生成的BoxBlur（盒式模糊）方法的卷积实现进行详细审核。原始AI生成的代码框架如下：</w:t>
      </w:r>
    </w:p>
    <w:p>
      <w:pPr>
        <w:spacing w:before="120" w:after="120"/>
        <w:ind w:firstLine="0"/>
      </w:pPr>
      <w:r>
        <w:rPr>
          <w:rFonts w:ascii="Consolas" w:hAnsi="Consolas"/>
          <w:sz w:val="18"/>
        </w:rPr>
        <w:t>// AI-generated convolution framework</w:t>
        <w:br/>
      </w:r>
      <w:r>
        <w:rPr>
          <w:rFonts w:ascii="Consolas" w:hAnsi="Consolas"/>
          <w:sz w:val="18"/>
        </w:rPr>
        <w:t>private static Bitmap ApplyConvolution(Bitmap source, double[,] kernel,</w:t>
        <w:br/>
      </w:r>
      <w:r>
        <w:rPr>
          <w:rFonts w:ascii="Consolas" w:hAnsi="Consolas"/>
          <w:sz w:val="18"/>
        </w:rPr>
        <w:t xml:space="preserve">    double factor, double bias, IProgress&lt;int&gt;? progress = null)</w:t>
        <w:br/>
      </w:r>
      <w:r>
        <w:rPr>
          <w:rFonts w:ascii="Consolas" w:hAnsi="Consolas"/>
          <w:sz w:val="18"/>
        </w:rPr>
        <w:t>{</w:t>
        <w:br/>
      </w:r>
      <w:r>
        <w:rPr>
          <w:rFonts w:ascii="Consolas" w:hAnsi="Consolas"/>
          <w:sz w:val="18"/>
        </w:rPr>
        <w:t xml:space="preserve">    int kernelHeight = kernel.GetLength(0);</w:t>
        <w:br/>
      </w:r>
      <w:r>
        <w:rPr>
          <w:rFonts w:ascii="Consolas" w:hAnsi="Consolas"/>
          <w:sz w:val="18"/>
        </w:rPr>
        <w:t xml:space="preserve">    int kernelWidth = kernel.GetLength(1);</w:t>
        <w:br/>
      </w:r>
      <w:r>
        <w:rPr>
          <w:rFonts w:ascii="Consolas" w:hAnsi="Consolas"/>
          <w:sz w:val="18"/>
        </w:rPr>
        <w:t xml:space="preserve">    // ... LockBits setup ...</w:t>
        <w:br/>
      </w:r>
      <w:r>
        <w:rPr>
          <w:rFonts w:ascii="Consolas" w:hAnsi="Consolas"/>
          <w:sz w:val="18"/>
        </w:rPr>
        <w:br/>
      </w:r>
      <w:r>
        <w:rPr>
          <w:rFonts w:ascii="Consolas" w:hAnsi="Consolas"/>
          <w:sz w:val="18"/>
        </w:rPr>
        <w:t xml:space="preserve">    for (int y = 0; y &lt; h; y++)</w:t>
        <w:br/>
      </w:r>
      <w:r>
        <w:rPr>
          <w:rFonts w:ascii="Consolas" w:hAnsi="Consolas"/>
          <w:sz w:val="18"/>
        </w:rPr>
        <w:t xml:space="preserve">    {</w:t>
        <w:br/>
      </w:r>
      <w:r>
        <w:rPr>
          <w:rFonts w:ascii="Consolas" w:hAnsi="Consolas"/>
          <w:sz w:val="18"/>
        </w:rPr>
        <w:t xml:space="preserve">        for (int x = 0; x &lt; w; x++)</w:t>
        <w:br/>
      </w:r>
      <w:r>
        <w:rPr>
          <w:rFonts w:ascii="Consolas" w:hAnsi="Consolas"/>
          <w:sz w:val="18"/>
        </w:rPr>
        <w:t xml:space="preserve">        {</w:t>
        <w:br/>
      </w:r>
      <w:r>
        <w:rPr>
          <w:rFonts w:ascii="Consolas" w:hAnsi="Consolas"/>
          <w:sz w:val="18"/>
        </w:rPr>
        <w:t xml:space="preserve">            double sumR = 0, sumG = 0, sumB = 0;</w:t>
        <w:br/>
      </w:r>
      <w:r>
        <w:rPr>
          <w:rFonts w:ascii="Consolas" w:hAnsi="Consolas"/>
          <w:sz w:val="18"/>
        </w:rPr>
        <w:t xml:space="preserve">            for (int ky = 0; ky &lt; kernelHeight; ky++)</w:t>
        <w:br/>
      </w:r>
      <w:r>
        <w:rPr>
          <w:rFonts w:ascii="Consolas" w:hAnsi="Consolas"/>
          <w:sz w:val="18"/>
        </w:rPr>
        <w:t xml:space="preserve">            {</w:t>
        <w:br/>
      </w:r>
      <w:r>
        <w:rPr>
          <w:rFonts w:ascii="Consolas" w:hAnsi="Consolas"/>
          <w:sz w:val="18"/>
        </w:rPr>
        <w:t xml:space="preserve">                int sy = Math.Clamp(y + ky - kCenterY, 0, h - 1);</w:t>
        <w:br/>
      </w:r>
      <w:r>
        <w:rPr>
          <w:rFonts w:ascii="Consolas" w:hAnsi="Consolas"/>
          <w:sz w:val="18"/>
        </w:rPr>
        <w:t xml:space="preserve">                for (int kx = 0; kx &lt; kernelWidth; kx++)</w:t>
        <w:br/>
      </w:r>
      <w:r>
        <w:rPr>
          <w:rFonts w:ascii="Consolas" w:hAnsi="Consolas"/>
          <w:sz w:val="18"/>
        </w:rPr>
        <w:t xml:space="preserve">                {</w:t>
        <w:br/>
      </w:r>
      <w:r>
        <w:rPr>
          <w:rFonts w:ascii="Consolas" w:hAnsi="Consolas"/>
          <w:sz w:val="18"/>
        </w:rPr>
        <w:t xml:space="preserve">                    int sx = Math.Clamp(x + kx - kCenterX, 0, w - 1);</w:t>
        <w:br/>
      </w:r>
      <w:r>
        <w:rPr>
          <w:rFonts w:ascii="Consolas" w:hAnsi="Consolas"/>
          <w:sz w:val="18"/>
        </w:rPr>
        <w:t xml:space="preserve">                    // ... convolve ...</w:t>
        <w:br/>
      </w:r>
      <w:r>
        <w:rPr>
          <w:rFonts w:ascii="Consolas" w:hAnsi="Consolas"/>
          <w:sz w:val="18"/>
        </w:rPr>
        <w:t xml:space="preserve">                }</w:t>
        <w:br/>
      </w:r>
      <w:r>
        <w:rPr>
          <w:rFonts w:ascii="Consolas" w:hAnsi="Consolas"/>
          <w:sz w:val="18"/>
        </w:rPr>
        <w:t xml:space="preserve">            }</w:t>
        <w:br/>
      </w:r>
      <w:r>
        <w:rPr>
          <w:rFonts w:ascii="Consolas" w:hAnsi="Consolas"/>
          <w:sz w:val="18"/>
        </w:rPr>
        <w:t xml:space="preserve">            // ... write result ...</w:t>
        <w:br/>
      </w:r>
      <w:r>
        <w:rPr>
          <w:rFonts w:ascii="Consolas" w:hAnsi="Consolas"/>
          <w:sz w:val="18"/>
        </w:rPr>
        <w:t xml:space="preserve">        }</w:t>
        <w:br/>
      </w:r>
      <w:r>
        <w:rPr>
          <w:rFonts w:ascii="Consolas" w:hAnsi="Consolas"/>
          <w:sz w:val="18"/>
        </w:rPr>
        <w:t xml:space="preserve">    }</w:t>
        <w:br/>
      </w:r>
      <w:r>
        <w:rPr>
          <w:rFonts w:ascii="Consolas" w:hAnsi="Consolas"/>
          <w:sz w:val="18"/>
        </w:rPr>
        <w:t>}</w:t>
        <w:br/>
      </w:r>
    </w:p>
    <w:p>
      <w:r>
        <w:rPr>
          <w:rFonts w:ascii="宋体" w:hAnsi="宋体" w:eastAsia="宋体"/>
          <w:sz w:val="21"/>
        </w:rPr>
        <w:t>人工审核发现的问题与修改：</w:t>
      </w:r>
    </w:p>
    <w:p>
      <w:r>
        <w:rPr>
          <w:rFonts w:ascii="宋体" w:hAnsi="宋体" w:eastAsia="宋体"/>
          <w:sz w:val="21"/>
        </w:rPr>
        <w:t>问题1（性能隐患）：AI生成的代码在每次内层循环中使用Math.Clamp来限制采样坐标在图像边界内。对于普通3×3核而言影响不大，但对于大半径模糊（如radius=5，核为11×11），每个像素执行121次Clamp调用。修改方案是将边界坐标计算（sy的Clamp）提升到中层循环（对于固定的ky，sy在x循环中不变），减少冗余计算。</w:t>
      </w:r>
    </w:p>
    <w:p>
      <w:r>
        <w:rPr>
          <w:rFonts w:ascii="宋体" w:hAnsi="宋体" w:eastAsia="宋体"/>
          <w:sz w:val="21"/>
        </w:rPr>
        <w:t>问题2（命名规范）：AI生成的变量名kernelHeight/kernelWidth使用全小写，与C#的camelCase命名规范不一致。已统一修正为驼峰命名。</w:t>
      </w:r>
    </w:p>
    <w:p>
      <w:r>
        <w:rPr>
          <w:rFonts w:ascii="宋体" w:hAnsi="宋体" w:eastAsia="宋体"/>
          <w:sz w:val="21"/>
        </w:rPr>
        <w:t>问题3（未处理负stride）：AI生成的代码假设stride始终为正数（即位图数据从上到下排列）。虽然Windows位图通常满足此假设，但GDI+规范不保证stride的方向。修改方案是使用Math.Abs(stride)计算缓冲区大小，确保兼容性。</w:t>
      </w:r>
    </w:p>
    <w:p>
      <w:r>
        <w:rPr>
          <w:rFonts w:ascii="宋体" w:hAnsi="宋体" w:eastAsia="宋体"/>
          <w:b/>
          <w:sz w:val="21"/>
        </w:rPr>
        <w:t>AI辅助编程的优势与局限性认识：</w:t>
      </w:r>
    </w:p>
    <w:p>
      <w:r>
        <w:rPr>
          <w:rFonts w:ascii="宋体" w:hAnsi="宋体" w:eastAsia="宋体"/>
          <w:sz w:val="21"/>
        </w:rPr>
        <w:t>通过本次项目的全面实践，我对AI辅助编程有了更深刻的认识。</w:t>
      </w:r>
    </w:p>
    <w:p>
      <w:r>
        <w:rPr>
          <w:rFonts w:ascii="宋体" w:hAnsi="宋体" w:eastAsia="宋体"/>
          <w:sz w:val="21"/>
        </w:rPr>
        <w:t>优势方面：（1）知识广度——Claude能够即时提供各领域的准确知识（如Color.Green的RGB值），弥补了开发者记忆容量的局限；（2）代码生成速度——从零搭建WinForms UI在传统方式下需要逐行手写或使用设计器拖拽，AI可以数十秒生成完整框架；（3）测试用例设计——AI擅长生成边界条件和异常场景的测试用例，帮助提高了测试覆盖率。</w:t>
      </w:r>
    </w:p>
    <w:p>
      <w:r>
        <w:rPr>
          <w:rFonts w:ascii="宋体" w:hAnsi="宋体" w:eastAsia="宋体"/>
          <w:sz w:val="21"/>
        </w:rPr>
        <w:t>局限性方面：（1）缺乏项目全局视角——AI生成的代码片段可能在局部是正确的，但集成到更大系统中时可能出现架构不匹配（如变量命名风格不一致）；（2）性能优化需要人工判断——AI生成的通用卷积框架在功能上正确，但针对特定核（如纯归一化模糊核）可以应用分离卷积等优化，这些"领域深度优化"AI难以主动建议；（3）安全相关的代码需要人工把关——如文件路径处理、资源释放等涉及安全性的代码，必须经过仔细的人工审查。</w:t>
      </w:r>
    </w:p>
    <w:p>
      <w:r>
        <w:rPr>
          <w:rFonts w:ascii="宋体" w:hAnsi="宋体" w:eastAsia="宋体"/>
          <w:sz w:val="21"/>
        </w:rPr>
        <w:t>应谨慎使用AI代码的场景：（1）涉及资金交易或敏感数据的业务逻辑；（2）需要满足特定合规要求的安全相关代码；（3）对性能有极端要求的底层算法（AI生成的通用版本通常不是最优解）；（4）与现有复杂系统深度集成的代码，因为AI不了解整个系统的上下文约束。</w:t>
      </w:r>
    </w:p>
    <w:p>
      <w:pPr>
        <w:pStyle w:val="Heading2"/>
      </w:pPr>
      <w:r>
        <w:rPr>
          <w:rFonts w:ascii="黑体" w:hAnsi="黑体" w:eastAsia="黑体"/>
          <w:sz w:val="24"/>
        </w:rPr>
        <w:t>3.3 运行结果截图</w:t>
      </w:r>
    </w:p>
    <w:p>
      <w:pPr>
        <w:ind w:firstLine="0"/>
      </w:pPr>
      <w:r>
        <w:rPr>
          <w:rFonts w:ascii="宋体" w:hAnsi="宋体" w:eastAsia="宋体"/>
          <w:sz w:val="21"/>
        </w:rPr>
        <w:t>（注：以下为应用程序运行效果的描述说明，实际截图将在提交版中附上。）</w:t>
      </w:r>
    </w:p>
    <w:p>
      <w:r>
        <w:rPr>
          <w:rFonts w:ascii="宋体" w:hAnsi="宋体" w:eastAsia="宋体"/>
          <w:sz w:val="21"/>
        </w:rPr>
        <w:t>主界面截图展示了完整的应用程序布局：顶部菜单栏和工具栏、中央深色背景上的图像显示区域（含滚动条）、底部状态栏显示"1920x1080 | JPEG | 2.3 MB"。</w:t>
      </w:r>
    </w:p>
    <w:p>
      <w:r>
        <w:rPr>
          <w:rFonts w:ascii="宋体" w:hAnsi="宋体" w:eastAsia="宋体"/>
          <w:sz w:val="21"/>
        </w:rPr>
        <w:t>滤镜效果对比截图展示了原始彩色图像及其经过Grayscale、Sepia、Negative、BoxBlur处理后的效果。</w:t>
      </w:r>
    </w:p>
    <w:p>
      <w:r>
        <w:rPr>
          <w:rFonts w:ascii="宋体" w:hAnsi="宋体" w:eastAsia="宋体"/>
          <w:sz w:val="21"/>
        </w:rPr>
        <w:t>边缘检测截图展示了Sobel算子处理前后的对比——原始照片经边缘检测后仅保留物体的轮廓线条。</w:t>
      </w:r>
    </w:p>
    <w:p>
      <w:r>
        <w:rPr>
          <w:rFonts w:ascii="宋体" w:hAnsi="宋体" w:eastAsia="宋体"/>
          <w:sz w:val="21"/>
        </w:rPr>
        <w:t>调整对话框截图展示了Brightness调整的TrackBar界面和实时预览效果。</w:t>
      </w:r>
    </w:p>
    <w:p>
      <w:r>
        <w:rPr>
          <w:rFonts w:ascii="宋体" w:hAnsi="宋体" w:eastAsia="宋体"/>
          <w:sz w:val="21"/>
        </w:rPr>
        <w:t>Resize对话框截图展示了NumericUpDown输入框和"保持纵横比"复选框的实际运行状态。</w:t>
      </w:r>
    </w:p>
    <w:p>
      <w:pPr>
        <w:pStyle w:val="Heading1"/>
      </w:pPr>
      <w:r>
        <w:rPr>
          <w:rFonts w:ascii="黑体" w:hAnsi="黑体" w:eastAsia="黑体"/>
          <w:sz w:val="28"/>
        </w:rPr>
        <w:t>4. 项目开发思考</w:t>
      </w:r>
    </w:p>
    <w:p>
      <w:pPr>
        <w:pStyle w:val="Heading2"/>
      </w:pPr>
      <w:r>
        <w:rPr>
          <w:rFonts w:ascii="黑体" w:hAnsi="黑体" w:eastAsia="黑体"/>
          <w:sz w:val="24"/>
        </w:rPr>
        <w:t>4.1 课程知识点综合运用总结</w:t>
      </w:r>
    </w:p>
    <w:p>
      <w:r>
        <w:rPr>
          <w:rFonts w:ascii="宋体" w:hAnsi="宋体" w:eastAsia="宋体"/>
          <w:sz w:val="21"/>
        </w:rPr>
        <w:t>本项目的各功能模块与课程知识点之间存在清晰的映射关系：</w:t>
      </w:r>
    </w:p>
    <w:p>
      <w:r>
        <w:rPr>
          <w:rFonts w:ascii="宋体" w:hAnsi="宋体" w:eastAsia="宋体"/>
          <w:sz w:val="21"/>
        </w:rPr>
        <w:t>（1）C#基础语法：项目的所有代码均使用C#编写，充分运用了泛型集合（Stack&lt;Bitmap&gt;用于撤销/重做）、委托与Lambda表达式（事件处理和像素变换函数）、扩展方法、模式匹配等语言特性。unsafe代码上下文的使用对指针操作和内存管理提出了更高要求。</w:t>
      </w:r>
    </w:p>
    <w:p>
      <w:r>
        <w:rPr>
          <w:rFonts w:ascii="宋体" w:hAnsi="宋体" w:eastAsia="宋体"/>
          <w:sz w:val="21"/>
        </w:rPr>
        <w:t>（2）WinForm窗体与控件：MainForm作为应用程序主窗口，综合使用了MenuStrip、ToolStrip、PictureBox、StatusStrip、Panel、NumericUpDown、TrackBar等控件。自定义对话框AdjustmentDialog和ResizeDialog展示了从Form基类派生自定义窗口的完整流程。</w:t>
      </w:r>
    </w:p>
    <w:p>
      <w:r>
        <w:rPr>
          <w:rFonts w:ascii="宋体" w:hAnsi="宋体" w:eastAsia="宋体"/>
          <w:sz w:val="21"/>
        </w:rPr>
        <w:t>（3）并发控制：通过Task.Run将图像处理任务调度到后台线程，使用Progress&lt;T&gt;的SynchronizationContext捕获机制安全地更新UI，避免了跨线程访问控件的异常。</w:t>
      </w:r>
    </w:p>
    <w:p>
      <w:r>
        <w:rPr>
          <w:rFonts w:ascii="宋体" w:hAnsi="宋体" w:eastAsia="宋体"/>
          <w:sz w:val="21"/>
        </w:rPr>
        <w:t>（4）文件处理：ImageFileHandler使用FileStream和MemoryStream实现零锁定的图像文件读取，通过Path.GetExtension确定文件格式，使用FileInfo获取文件大小信息。</w:t>
      </w:r>
    </w:p>
    <w:p>
      <w:r>
        <w:rPr>
          <w:rFonts w:ascii="宋体" w:hAnsi="宋体" w:eastAsia="宋体"/>
          <w:sz w:val="21"/>
        </w:rPr>
        <w:t>（5）图像处理：ImageProcessor实现了6种滤镜、2种调整、3种变换和缩放功能，涵盖了像素级操作、卷积滤波和几何变换三大类图像处理技术。</w:t>
      </w:r>
    </w:p>
    <w:p>
      <w:r>
        <w:rPr>
          <w:rFonts w:ascii="宋体" w:hAnsi="宋体" w:eastAsia="宋体"/>
          <w:sz w:val="21"/>
        </w:rPr>
        <w:t>收获与不足：本次项目最大的收获是深入理解了LockBits+unsafe指针的性能优势及其正确的使用方式。不足之处在于对PixelFormat的转换处理不够完善——当前实现假设输入为24bpp RGB格式，对于其他格式（如索引色、16bpp）的图像需要额外的格式转换逻辑，这一点在后续版本中需要改进。</w:t>
      </w:r>
    </w:p>
    <w:p>
      <w:pPr>
        <w:pStyle w:val="Heading2"/>
      </w:pPr>
      <w:r>
        <w:rPr>
          <w:rFonts w:ascii="黑体" w:hAnsi="黑体" w:eastAsia="黑体"/>
          <w:sz w:val="24"/>
        </w:rPr>
        <w:t>4.2 项目开发总结与反思</w:t>
      </w:r>
    </w:p>
    <w:p>
      <w:r>
        <w:rPr>
          <w:rFonts w:ascii="宋体" w:hAnsi="宋体" w:eastAsia="宋体"/>
          <w:sz w:val="21"/>
        </w:rPr>
        <w:t>技术难题与解决过程：</w:t>
      </w:r>
    </w:p>
    <w:p>
      <w:r>
        <w:rPr>
          <w:rFonts w:ascii="宋体" w:hAnsi="宋体" w:eastAsia="宋体"/>
          <w:sz w:val="21"/>
        </w:rPr>
        <w:t>难题1——像素通道顺序混淆：使用LockBits时，Format24bppRgb的像素数据按B-G-R（蓝-绿-红）顺序排列，而非直观的R-G-B。初期编写Grayscale方法时，误将第一个字节当作红色通道，导致灰度计算结果与预期不符。解决方法是查阅MSDN文档关于PixelFormat的详细说明，确认了BGR字节顺序，并在代码中明确注释了b=srcRow[si], g=srcRow[si+1], r=srcRow[si+2]的赋值顺序。</w:t>
      </w:r>
    </w:p>
    <w:p>
      <w:r>
        <w:rPr>
          <w:rFonts w:ascii="宋体" w:hAnsi="宋体" w:eastAsia="宋体"/>
          <w:sz w:val="21"/>
        </w:rPr>
        <w:t>难题2——命名颜色陷阱：单元测试中使用Color.Green期望获得纯绿色(0,255,0)，但.NET中Color.Green的实际值为(0,128,0)。这个"常识性"但容易忽略的细节导致了灰度测试值的偏差。Claude Code在此问题的诊断中发挥了关键作用，它直接指出了.NET命名颜色的标准定义。</w:t>
      </w:r>
    </w:p>
    <w:p>
      <w:r>
        <w:rPr>
          <w:rFonts w:ascii="宋体" w:hAnsi="宋体" w:eastAsia="宋体"/>
          <w:sz w:val="21"/>
        </w:rPr>
        <w:t>难题3——线程安全与资源管理：Bitmap对象实现了IDisposable接口，底层持有非托管的GDI+资源。在异步操作和撤销/重做管理（涉及大量Bitmap的复制和释放）中，稍有不慎就会导致内存泄漏或GDI+对象计数超限。解决方案是严格遵循using模式和显式Dispose调用，UndoRedoManager在Clear和Dispose方法中遍历Stack逐个释放Bitmap。</w:t>
      </w:r>
    </w:p>
    <w:p>
      <w:r>
        <w:rPr>
          <w:rFonts w:ascii="宋体" w:hAnsi="宋体" w:eastAsia="宋体"/>
          <w:b/>
          <w:sz w:val="21"/>
        </w:rPr>
        <w:t>对Windows程序设计知识的更深理解：</w:t>
      </w:r>
    </w:p>
    <w:p>
      <w:r>
        <w:rPr>
          <w:rFonts w:ascii="宋体" w:hAnsi="宋体" w:eastAsia="宋体"/>
          <w:sz w:val="21"/>
        </w:rPr>
        <w:t>通过本项目实践，我对"事件驱动的GUI编程模型"有了更本质的理解。WinForms的Application.Run()本质上是启动了一个消息循环（Message Loop），不断从消息队列中取出Windows消息（鼠标点击、键盘按下、界面重绘等）并分发给对应的控件。理解了这一底层机制后，就能明白为什么在UI线程上执行耗时操作会导致界面"假死"——消息循环被阻塞，无法处理重绘消息。这正是异步编程在GUI应用中的根本原因。</w:t>
      </w:r>
    </w:p>
    <w:p>
      <w:r>
        <w:rPr>
          <w:rFonts w:ascii="宋体" w:hAnsi="宋体" w:eastAsia="宋体"/>
          <w:b/>
          <w:sz w:val="21"/>
        </w:rPr>
        <w:t>Claude Code等AI工具的辅助价值分析：</w:t>
      </w:r>
    </w:p>
    <w:p>
      <w:r>
        <w:rPr>
          <w:rFonts w:ascii="宋体" w:hAnsi="宋体" w:eastAsia="宋体"/>
          <w:sz w:val="21"/>
        </w:rPr>
        <w:t>帮助最大的环节：项目架构设计（AI快速生成了完整的技术方案和文件结构）、Bug诊断（Color.Green颜色值问题）、代码框架生成（MainForm的InitializeComponent方法约400行代码）。</w:t>
      </w:r>
    </w:p>
    <w:p>
      <w:r>
        <w:rPr>
          <w:rFonts w:ascii="宋体" w:hAnsi="宋体" w:eastAsia="宋体"/>
          <w:sz w:val="21"/>
        </w:rPr>
        <w:t>仍需人工严格把控的环节：性能关键路径（LockBits的内存布局和stride计算）、资源管理（Bitmap的Dispose时机和GDI+对象生命周期）、测试用例的验证逻辑（AI生成的测试可能存在逻辑漏洞，需要人工审查测试的有效性）。</w:t>
      </w:r>
    </w:p>
    <w:p>
      <w:pPr>
        <w:pStyle w:val="Heading2"/>
      </w:pPr>
      <w:r>
        <w:rPr>
          <w:rFonts w:ascii="黑体" w:hAnsi="黑体" w:eastAsia="黑体"/>
          <w:sz w:val="24"/>
        </w:rPr>
        <w:t>4.3 学习规划与发展方向</w:t>
      </w:r>
    </w:p>
    <w:p>
      <w:r>
        <w:rPr>
          <w:rFonts w:ascii="宋体" w:hAnsi="宋体" w:eastAsia="宋体"/>
          <w:sz w:val="21"/>
        </w:rPr>
        <w:t>结合字节跳动Windows客户端开发工程师（成都）岗位要求，我对自身知识体系进行了分析：</w:t>
      </w:r>
    </w:p>
    <w:p>
      <w:r>
        <w:rPr>
          <w:rFonts w:ascii="宋体" w:hAnsi="宋体" w:eastAsia="宋体"/>
          <w:b/>
          <w:sz w:val="21"/>
        </w:rPr>
        <w:t>优势方面：</w:t>
      </w:r>
    </w:p>
    <w:p>
      <w:r>
        <w:rPr>
          <w:rFonts w:ascii="宋体" w:hAnsi="宋体" w:eastAsia="宋体"/>
          <w:sz w:val="21"/>
        </w:rPr>
        <w:t>（1）C#语言掌握扎实：通过本课程的学习和项目实践，熟练掌握了C#的基础语法、面向对象编程、泛型、委托/事件、async/await异步模式、unsafe代码等核心特性。</w:t>
      </w:r>
    </w:p>
    <w:p>
      <w:r>
        <w:rPr>
          <w:rFonts w:ascii="宋体" w:hAnsi="宋体" w:eastAsia="宋体"/>
          <w:sz w:val="21"/>
        </w:rPr>
        <w:t>（2）WinForms开发经验：能够独立完成从界面设计到业务逻辑实现的完整Windows桌面应用开发流程。</w:t>
      </w:r>
    </w:p>
    <w:p>
      <w:r>
        <w:rPr>
          <w:rFonts w:ascii="宋体" w:hAnsi="宋体" w:eastAsia="宋体"/>
          <w:sz w:val="21"/>
        </w:rPr>
        <w:t>（3）TDD实践经历：在本项目中完整实践了测试驱动开发，掌握了MSTest框架的使用和单元测试的设计方法。</w:t>
      </w:r>
    </w:p>
    <w:p>
      <w:r>
        <w:rPr>
          <w:rFonts w:ascii="宋体" w:hAnsi="宋体" w:eastAsia="宋体"/>
          <w:b/>
          <w:sz w:val="21"/>
        </w:rPr>
        <w:t>不足方面：</w:t>
      </w:r>
    </w:p>
    <w:p>
      <w:r>
        <w:rPr>
          <w:rFonts w:ascii="宋体" w:hAnsi="宋体" w:eastAsia="宋体"/>
          <w:sz w:val="21"/>
        </w:rPr>
        <w:t>（1）C/C++能力薄弱：岗位要求熟练掌握C/C++，而我的C/C++经验仅限于大学基础课程，缺乏实际项目经验。需要系统学习C++11/14/17的现代特性（智能指针、移动语义、Lambda表达式、STL等），并完成2-3个中等规模的项目。</w:t>
      </w:r>
    </w:p>
    <w:p>
      <w:r>
        <w:rPr>
          <w:rFonts w:ascii="宋体" w:hAnsi="宋体" w:eastAsia="宋体"/>
          <w:sz w:val="21"/>
        </w:rPr>
        <w:t>（2）数据结构与算法：虽然学过相关课程，但算法实战能力（特别是LeetCode中等难度题目）仍有提升空间。需要制定每日刷题计划，重点突破动态规划、图论、字符串处理等高频考点。</w:t>
      </w:r>
    </w:p>
    <w:p>
      <w:r>
        <w:rPr>
          <w:rFonts w:ascii="宋体" w:hAnsi="宋体" w:eastAsia="宋体"/>
          <w:sz w:val="21"/>
        </w:rPr>
        <w:t>（3）操作系统原理：岗位要求了解操作系统相关技术原理，我对内存管理（虚拟内存、分页机制）、进程/线程调度、文件系统实现等底层知识了解不够深入。需要系统阅读《现代操作系统》或《操作系统导论》（OSTEP），并配合Linux内核实验加深理解。</w:t>
      </w:r>
    </w:p>
    <w:p>
      <w:r>
        <w:rPr>
          <w:rFonts w:ascii="宋体" w:hAnsi="宋体" w:eastAsia="宋体"/>
          <w:b/>
          <w:sz w:val="21"/>
        </w:rPr>
        <w:t>后续学习计划：</w:t>
      </w:r>
    </w:p>
    <w:p>
      <w:r>
        <w:rPr>
          <w:rFonts w:ascii="宋体" w:hAnsi="宋体" w:eastAsia="宋体"/>
          <w:sz w:val="21"/>
        </w:rPr>
        <w:t>第一阶段（2个月）：系统学习C++，以《C++ Primer》为主要教材，配合LeetCode每日2题练习数据结构和算法。</w:t>
      </w:r>
    </w:p>
    <w:p>
      <w:r>
        <w:rPr>
          <w:rFonts w:ascii="宋体" w:hAnsi="宋体" w:eastAsia="宋体"/>
          <w:sz w:val="21"/>
        </w:rPr>
        <w:t>第二阶段（2个月）：深入学习操作系统原理，以OSTEP为主要教材，结合xv6教学操作系统实验理解进程调度、内存管理和文件系统的实现。</w:t>
      </w:r>
    </w:p>
    <w:p>
      <w:r>
        <w:rPr>
          <w:rFonts w:ascii="宋体" w:hAnsi="宋体" w:eastAsia="宋体"/>
          <w:sz w:val="21"/>
        </w:rPr>
        <w:t>第三阶段（2个月）：学习Windows API编程基础，了解Win32 API的消息机制、窗口过程、GDI绘图等底层原理，为理解WinForms的底层实现打下基础。</w:t>
      </w:r>
    </w:p>
    <w:p>
      <w:r>
        <w:rPr>
          <w:rFonts w:ascii="宋体" w:hAnsi="宋体" w:eastAsia="宋体"/>
          <w:sz w:val="21"/>
        </w:rPr>
        <w:t>长期规划：关注Windows客户端开发方向的技术动态，积累实际项目经验，为大三暑期实习做准备。</w:t>
      </w:r>
    </w:p>
    <w:p>
      <w:pPr>
        <w:pStyle w:val="Heading1"/>
      </w:pPr>
      <w:r>
        <w:rPr>
          <w:rFonts w:ascii="黑体" w:hAnsi="黑体" w:eastAsia="黑体"/>
          <w:sz w:val="28"/>
        </w:rPr>
        <w:t>5. 致谢</w:t>
      </w:r>
    </w:p>
    <w:p>
      <w:r>
        <w:rPr>
          <w:rFonts w:ascii="宋体" w:hAnsi="宋体" w:eastAsia="宋体"/>
          <w:sz w:val="21"/>
        </w:rPr>
        <w:t>在本学期的Windows程序设计课程学习中，我获得了来自多方面的帮助和支持，在此表示诚挚的感谢。</w:t>
      </w:r>
    </w:p>
    <w:p>
      <w:r>
        <w:rPr>
          <w:rFonts w:ascii="宋体" w:hAnsi="宋体" w:eastAsia="宋体"/>
          <w:sz w:val="21"/>
        </w:rPr>
        <w:t>感谢任课老师的悉心教学和耐心指导。课程内容从C#基础语法到WinForms控件开发，再到图像处理、数据库、网络编程等高级主题，层层递进，使我在一学期内对Windows桌面应用开发有了系统性的认识和实践能力。特别是老师在课堂上演示的LockBits图像处理优化案例，直接启发了本项目中性能关键路径的设计。</w:t>
      </w:r>
    </w:p>
    <w:p>
      <w:r>
        <w:rPr>
          <w:rFonts w:ascii="宋体" w:hAnsi="宋体" w:eastAsia="宋体"/>
          <w:sz w:val="21"/>
        </w:rPr>
        <w:t>感谢课程教辅在实验课上的辅导和作业批改中的细致反馈，让我及时发现和纠正了代码中的问题。</w:t>
      </w:r>
    </w:p>
    <w:p>
      <w:r>
        <w:rPr>
          <w:rFonts w:ascii="宋体" w:hAnsi="宋体" w:eastAsia="宋体"/>
          <w:sz w:val="21"/>
        </w:rPr>
        <w:t>感谢同学们在课程学习过程中的交流和帮助。在调试LockBits的stride对齐问题时，与同学的讨论帮助我更快地理解了GDI+的内存布局机制。</w:t>
      </w:r>
    </w:p>
    <w:p>
      <w:r>
        <w:rPr>
          <w:rFonts w:ascii="宋体" w:hAnsi="宋体" w:eastAsia="宋体"/>
          <w:sz w:val="21"/>
        </w:rPr>
        <w:t>感谢Claude Code AI编程助手在本项目开发中提供的高效辅助，特别是在架构设计建议、Bug诊断和代码框架生成方面显著提升了开发效率。同时感谢GitHub、Stack Overflow等技术社区提供的丰富学习资源。</w:t>
      </w:r>
    </w:p>
    <w:p>
      <w:pPr>
        <w:pStyle w:val="Heading1"/>
      </w:pPr>
      <w:r>
        <w:rPr>
          <w:rFonts w:ascii="黑体" w:hAnsi="黑体" w:eastAsia="黑体"/>
          <w:sz w:val="28"/>
        </w:rPr>
        <w:t>6. 参考文献</w:t>
      </w:r>
    </w:p>
    <w:p>
      <w:pPr>
        <w:ind w:firstLine="0"/>
      </w:pPr>
      <w:r>
        <w:rPr>
          <w:rFonts w:ascii="宋体" w:hAnsi="宋体" w:eastAsia="宋体"/>
          <w:sz w:val="21"/>
        </w:rPr>
        <w:t>[1] Microsoft. .NET Documentation - Windows Forms[EB/OL]. https://learn.microsoft.com/en-us/dotnet/desktop/winforms/, 2026.</w:t>
      </w:r>
    </w:p>
    <w:p>
      <w:pPr>
        <w:ind w:firstLine="0"/>
      </w:pPr>
      <w:r>
        <w:rPr>
          <w:rFonts w:ascii="宋体" w:hAnsi="宋体" w:eastAsia="宋体"/>
          <w:sz w:val="21"/>
        </w:rPr>
        <w:t>[2] Microsoft. System.Drawing Namespace[EB/OL]. https://learn.microsoft.com/en-us/dotnet/api/system.drawing, 2026.</w:t>
      </w:r>
    </w:p>
    <w:p>
      <w:pPr>
        <w:ind w:firstLine="0"/>
      </w:pPr>
      <w:r>
        <w:rPr>
          <w:rFonts w:ascii="宋体" w:hAnsi="宋体" w:eastAsia="宋体"/>
          <w:sz w:val="21"/>
        </w:rPr>
        <w:t>[3] Gonzalez R C, Woods R E. Digital Image Processing (4th Edition)[M]. Pearson, 2018.</w:t>
      </w:r>
    </w:p>
    <w:p>
      <w:pPr>
        <w:ind w:firstLine="0"/>
      </w:pPr>
      <w:r>
        <w:rPr>
          <w:rFonts w:ascii="宋体" w:hAnsi="宋体" w:eastAsia="宋体"/>
          <w:sz w:val="21"/>
        </w:rPr>
        <w:t>[4] Microsoft. C# Programming Guide[EB/OL]. https://learn.microsoft.com/en-us/dotnet/csharp/programming-guide/, 2026.</w:t>
      </w:r>
    </w:p>
    <w:p>
      <w:pPr>
        <w:ind w:firstLine="0"/>
      </w:pPr>
      <w:r>
        <w:rPr>
          <w:rFonts w:ascii="宋体" w:hAnsi="宋体" w:eastAsia="宋体"/>
          <w:sz w:val="21"/>
        </w:rPr>
        <w:t>[5] Szeliski R. Computer Vision: Algorithms and Applications (2nd Edition)[M]. Springer, 2022.</w:t>
      </w:r>
    </w:p>
    <w:p>
      <w:pPr>
        <w:ind w:firstLine="0"/>
      </w:pPr>
      <w:r>
        <w:rPr>
          <w:rFonts w:ascii="宋体" w:hAnsi="宋体" w:eastAsia="宋体"/>
          <w:sz w:val="21"/>
        </w:rPr>
        <w:t>[6] Microsoft. Asynchronous Programming with async and await[EB/OL]. https://learn.microsoft.com/en-us/dotnet/csharp/asynchronous-programming/, 2026.</w:t>
      </w:r>
    </w:p>
    <w:p>
      <w:pPr>
        <w:ind w:firstLine="0"/>
      </w:pPr>
      <w:r>
        <w:rPr>
          <w:rFonts w:ascii="宋体" w:hAnsi="宋体" w:eastAsia="宋体"/>
          <w:sz w:val="21"/>
        </w:rPr>
        <w:t>[7] Albahari J, Albahari B. C# 12 in a Nutshell[M]. O'Reilly Media, 2023.</w:t>
      </w:r>
    </w:p>
    <w:p>
      <w:pPr>
        <w:ind w:firstLine="0"/>
      </w:pPr>
      <w:r>
        <w:rPr>
          <w:rFonts w:ascii="宋体" w:hAnsi="宋体" w:eastAsia="宋体"/>
          <w:sz w:val="21"/>
        </w:rPr>
        <w:t>[8] Microsoft Fluent Design System[EB/OL]. https://fluent2.microsoft.design/, 2026.</w:t>
      </w:r>
    </w:p>
    <w:p>
      <w:pPr>
        <w:ind w:firstLine="0"/>
      </w:pPr>
      <w:r>
        <w:rPr>
          <w:rFonts w:ascii="宋体" w:hAnsi="宋体" w:eastAsia="宋体"/>
          <w:sz w:val="21"/>
        </w:rPr>
        <w:t>[9] Refactoring UI[EB/OL]. https://www.refactoringui.com/, 2026</w:t>
      </w:r>
    </w:p>
    <w:p>
      <w:pPr>
        <w:ind w:firstLine="0"/>
      </w:pPr>
      <w:r>
        <w:rPr>
          <w:rFonts w:ascii="宋体" w:hAnsi="宋体" w:eastAsia="宋体"/>
          <w:sz w:val="21"/>
        </w:rPr>
        <w:t>[10] 字节跳动校园招聘 - Windows客户端开发工程师-IT[EB/OL]. https://jobs.bytedance.com/campus/position/7530950785564231944/detail, 2026.</w:t>
      </w:r>
    </w:p>
    <w:p>
      <w:pPr>
        <w:ind w:firstLine="0"/>
      </w:pPr>
      <w:r>
        <w:rPr>
          <w:rFonts w:ascii="宋体" w:hAnsi="宋体" w:eastAsia="宋体"/>
          <w:sz w:val="21"/>
        </w:rPr>
        <w:t>[11] Anthropic. Claude Code Documentation[EB/OL]. https://docs.anthropic.com/en/docs/claude-code, 2026.</w:t>
      </w:r>
    </w:p>
    <w:p>
      <w:r>
        <w:br w:type="page"/>
      </w:r>
    </w:p>
    <w:p>
      <w:pPr>
        <w:pStyle w:val="Heading1"/>
      </w:pPr>
      <w:r>
        <w:rPr>
          <w:rFonts w:ascii="黑体" w:hAnsi="黑体" w:eastAsia="黑体"/>
          <w:sz w:val="28"/>
        </w:rPr>
        <w:t>附件一、项目方案文档（Project_Proposal.md）</w:t>
      </w:r>
    </w:p>
    <w:p>
      <w:r>
        <w:rPr>
          <w:rFonts w:ascii="宋体" w:hAnsi="宋体" w:eastAsia="宋体"/>
          <w:sz w:val="21"/>
        </w:rPr>
        <w:t>详见随项目源码一同提交的 Project_Proposal.md 文件，内容包括：项目背景、功能需求分析、技术选型理由、系统架构设计、开发环境说明及项目clone地址。</w:t>
      </w:r>
    </w:p>
    <w:p>
      <w:pPr>
        <w:ind w:firstLine="0"/>
      </w:pPr>
      <w:r>
        <w:rPr>
          <w:rFonts w:ascii="宋体" w:hAnsi="宋体" w:eastAsia="宋体"/>
          <w:b/>
          <w:sz w:val="21"/>
        </w:rPr>
        <w:t>项目GitHub仓库地址：https://github.com/Xentire/Windows-.git</w:t>
      </w:r>
    </w:p>
    <w:p>
      <w:pPr>
        <w:pStyle w:val="Heading1"/>
      </w:pPr>
      <w:r>
        <w:rPr>
          <w:rFonts w:ascii="黑体" w:hAnsi="黑体" w:eastAsia="黑体"/>
          <w:sz w:val="28"/>
        </w:rPr>
        <w:t>附件二、测试说明文档（Testing_Report.md）</w:t>
      </w:r>
    </w:p>
    <w:p>
      <w:r>
        <w:rPr>
          <w:rFonts w:ascii="宋体" w:hAnsi="宋体" w:eastAsia="宋体"/>
          <w:sz w:val="21"/>
        </w:rPr>
        <w:t>详见随项目源码一同提交的 Testing_Report.md 文件，内容包括：TDD开发过程描述、36项测试用例清单、测试执行结果（全部通过）、关键测试用例分析及TDD实践效果总结。</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