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CF" w:rsidRPr="006E5EAA" w:rsidRDefault="00061DCF" w:rsidP="006E5EAA">
      <w:pPr>
        <w:pStyle w:val="Heading1"/>
        <w:jc w:val="center"/>
        <w:rPr>
          <w:sz w:val="36"/>
          <w:szCs w:val="36"/>
        </w:rPr>
      </w:pPr>
      <w:r w:rsidRPr="006E5EAA">
        <w:rPr>
          <w:rFonts w:hint="eastAsia"/>
          <w:sz w:val="36"/>
          <w:szCs w:val="36"/>
        </w:rPr>
        <w:t>移动互联网的企业级应用发展情况</w:t>
      </w:r>
    </w:p>
    <w:p w:rsidR="006E5EAA" w:rsidRDefault="006E5EAA" w:rsidP="00C53165">
      <w:pPr>
        <w:spacing w:line="360" w:lineRule="auto"/>
        <w:jc w:val="center"/>
      </w:pPr>
    </w:p>
    <w:p w:rsidR="00061DCF" w:rsidRDefault="00061DCF" w:rsidP="00C53165">
      <w:pPr>
        <w:spacing w:line="360" w:lineRule="auto"/>
        <w:jc w:val="center"/>
      </w:pPr>
      <w:r>
        <w:rPr>
          <w:rFonts w:hint="eastAsia"/>
        </w:rPr>
        <w:t>王斌</w:t>
      </w:r>
      <w:r w:rsidR="00C466CA">
        <w:rPr>
          <w:rFonts w:hint="eastAsia"/>
        </w:rPr>
        <w:t xml:space="preserve">   </w:t>
      </w:r>
      <w:r w:rsidR="0081212C">
        <w:rPr>
          <w:rFonts w:hint="eastAsia"/>
        </w:rPr>
        <w:t xml:space="preserve"> </w:t>
      </w:r>
      <w:r>
        <w:rPr>
          <w:rFonts w:hint="eastAsia"/>
        </w:rPr>
        <w:t>刘振兴</w:t>
      </w:r>
      <w:r w:rsidR="00281C07" w:rsidRPr="00281C07">
        <w:rPr>
          <w:rStyle w:val="FootnoteReference"/>
          <w:color w:val="FFFFFF" w:themeColor="background1"/>
        </w:rPr>
        <w:footnoteReference w:id="1"/>
      </w:r>
      <w:r>
        <w:rPr>
          <w:rFonts w:hint="eastAsia"/>
          <w:vertAlign w:val="superscript"/>
        </w:rPr>
        <w:t>*</w:t>
      </w:r>
    </w:p>
    <w:p w:rsidR="00C5059C" w:rsidRDefault="00C5059C" w:rsidP="00C53165">
      <w:pPr>
        <w:spacing w:line="360" w:lineRule="auto"/>
        <w:ind w:firstLine="360"/>
      </w:pPr>
    </w:p>
    <w:p w:rsidR="00281C07" w:rsidRDefault="00281C07" w:rsidP="00C53165">
      <w:pPr>
        <w:spacing w:line="360" w:lineRule="auto"/>
        <w:ind w:firstLine="360"/>
      </w:pPr>
      <w:r>
        <w:rPr>
          <w:rFonts w:hint="eastAsia"/>
        </w:rPr>
        <w:t>摘要：</w:t>
      </w:r>
      <w:r w:rsidR="00902848">
        <w:rPr>
          <w:rFonts w:hint="eastAsia"/>
        </w:rPr>
        <w:t>（将在全文主体完善后补上）</w:t>
      </w:r>
    </w:p>
    <w:p w:rsidR="00281C07" w:rsidRDefault="00281C07" w:rsidP="00C53165">
      <w:pPr>
        <w:spacing w:line="360" w:lineRule="auto"/>
        <w:ind w:firstLine="360"/>
      </w:pPr>
      <w:r>
        <w:rPr>
          <w:rFonts w:hint="eastAsia"/>
        </w:rPr>
        <w:t>关键词：</w:t>
      </w:r>
    </w:p>
    <w:p w:rsidR="00C5059C" w:rsidRDefault="00C5059C" w:rsidP="00C53165">
      <w:pPr>
        <w:spacing w:line="360" w:lineRule="auto"/>
        <w:ind w:firstLine="360"/>
      </w:pPr>
      <w:r>
        <w:rPr>
          <w:rFonts w:hint="eastAsia"/>
        </w:rPr>
        <w:t>Abstract</w:t>
      </w:r>
    </w:p>
    <w:p w:rsidR="00281C07" w:rsidRDefault="00C5059C" w:rsidP="00C53165">
      <w:pPr>
        <w:spacing w:line="360" w:lineRule="auto"/>
        <w:ind w:firstLine="360"/>
      </w:pPr>
      <w:r>
        <w:rPr>
          <w:rFonts w:hint="eastAsia"/>
        </w:rPr>
        <w:t>Keywords</w:t>
      </w:r>
    </w:p>
    <w:p w:rsidR="00B54BD7" w:rsidRDefault="00B54BD7" w:rsidP="00C53165">
      <w:pPr>
        <w:spacing w:line="360" w:lineRule="auto"/>
        <w:ind w:firstLine="360"/>
      </w:pPr>
    </w:p>
    <w:p w:rsidR="009C16DC" w:rsidRDefault="003D37D3" w:rsidP="00C53165">
      <w:pPr>
        <w:spacing w:line="360" w:lineRule="auto"/>
        <w:ind w:firstLine="360"/>
      </w:pPr>
      <w:r w:rsidRPr="003D37D3">
        <w:rPr>
          <w:rFonts w:hint="eastAsia"/>
        </w:rPr>
        <w:t>2014</w:t>
      </w:r>
      <w:r w:rsidRPr="003D37D3">
        <w:rPr>
          <w:rFonts w:hint="eastAsia"/>
        </w:rPr>
        <w:t>年是传统企业向移动互联网完全转型的一年。</w:t>
      </w:r>
      <w:r>
        <w:rPr>
          <w:rFonts w:hint="eastAsia"/>
        </w:rPr>
        <w:t>分析其背景主要是由于</w:t>
      </w:r>
      <w:r w:rsidR="009C16DC">
        <w:rPr>
          <w:rFonts w:hint="eastAsia"/>
        </w:rPr>
        <w:t>随着</w:t>
      </w:r>
      <w:r w:rsidR="005A2167">
        <w:rPr>
          <w:rFonts w:hint="eastAsia"/>
        </w:rPr>
        <w:t>全球</w:t>
      </w:r>
      <w:r w:rsidR="009C16DC">
        <w:rPr>
          <w:rFonts w:hint="eastAsia"/>
        </w:rPr>
        <w:t>移动互联</w:t>
      </w:r>
      <w:r w:rsidR="005A2167">
        <w:rPr>
          <w:rFonts w:hint="eastAsia"/>
        </w:rPr>
        <w:t>网发展推进</w:t>
      </w:r>
      <w:r w:rsidR="009C16DC">
        <w:rPr>
          <w:rFonts w:hint="eastAsia"/>
        </w:rPr>
        <w:t>，</w:t>
      </w:r>
      <w:r w:rsidR="005A2167">
        <w:rPr>
          <w:rFonts w:hint="eastAsia"/>
        </w:rPr>
        <w:t>中国市场已有</w:t>
      </w:r>
      <w:r w:rsidR="000F38C7">
        <w:rPr>
          <w:rFonts w:hint="eastAsia"/>
        </w:rPr>
        <w:t>越</w:t>
      </w:r>
      <w:r w:rsidR="009C16DC">
        <w:rPr>
          <w:rFonts w:hint="eastAsia"/>
        </w:rPr>
        <w:t>来</w:t>
      </w:r>
      <w:r w:rsidR="000F38C7">
        <w:rPr>
          <w:rFonts w:hint="eastAsia"/>
        </w:rPr>
        <w:t>越</w:t>
      </w:r>
      <w:r w:rsidR="009C16DC">
        <w:rPr>
          <w:rFonts w:hint="eastAsia"/>
        </w:rPr>
        <w:t>多</w:t>
      </w:r>
      <w:r w:rsidR="000F38C7">
        <w:rPr>
          <w:rFonts w:hint="eastAsia"/>
        </w:rPr>
        <w:t>的</w:t>
      </w:r>
      <w:r w:rsidR="009C16DC">
        <w:rPr>
          <w:rFonts w:hint="eastAsia"/>
        </w:rPr>
        <w:t>移动设备开始</w:t>
      </w:r>
      <w:r w:rsidR="000F38C7">
        <w:rPr>
          <w:rFonts w:hint="eastAsia"/>
        </w:rPr>
        <w:t>进</w:t>
      </w:r>
      <w:r w:rsidR="009C16DC">
        <w:rPr>
          <w:rFonts w:hint="eastAsia"/>
        </w:rPr>
        <w:t>入企业</w:t>
      </w:r>
      <w:r w:rsidR="009C16DC">
        <w:rPr>
          <w:rFonts w:ascii="Tahoma" w:hAnsi="Tahoma" w:cs="Tahoma"/>
        </w:rPr>
        <w:t>IT</w:t>
      </w:r>
      <w:r w:rsidR="009C16DC">
        <w:rPr>
          <w:rFonts w:hAnsi="Tahoma" w:hint="eastAsia"/>
        </w:rPr>
        <w:t>环境中。一方面，在全球化</w:t>
      </w:r>
      <w:r w:rsidR="000F38C7">
        <w:rPr>
          <w:rFonts w:hAnsi="Tahoma" w:hint="eastAsia"/>
        </w:rPr>
        <w:t>趋</w:t>
      </w:r>
      <w:r w:rsidR="005A2167">
        <w:rPr>
          <w:rFonts w:hAnsi="Tahoma" w:hint="eastAsia"/>
        </w:rPr>
        <w:t>势下，跨国</w:t>
      </w:r>
      <w:r w:rsidR="009C16DC">
        <w:rPr>
          <w:rFonts w:hAnsi="Tahoma" w:hint="eastAsia"/>
        </w:rPr>
        <w:t>企业</w:t>
      </w:r>
      <w:r w:rsidR="000F38C7">
        <w:rPr>
          <w:rFonts w:hAnsi="Tahoma" w:hint="eastAsia"/>
        </w:rPr>
        <w:t>的</w:t>
      </w:r>
      <w:r w:rsidR="009C16DC">
        <w:rPr>
          <w:rFonts w:hAnsi="Tahoma" w:hint="eastAsia"/>
        </w:rPr>
        <w:t>地理分</w:t>
      </w:r>
      <w:r w:rsidR="005A2167">
        <w:rPr>
          <w:rFonts w:hAnsi="Tahoma" w:hint="eastAsia"/>
        </w:rPr>
        <w:t>布越</w:t>
      </w:r>
      <w:r w:rsidR="009C16DC">
        <w:rPr>
          <w:rFonts w:hAnsi="Tahoma" w:hint="eastAsia"/>
        </w:rPr>
        <w:t>来</w:t>
      </w:r>
      <w:r w:rsidR="000F38C7">
        <w:rPr>
          <w:rFonts w:hAnsi="Tahoma" w:hint="eastAsia"/>
        </w:rPr>
        <w:t>越</w:t>
      </w:r>
      <w:r w:rsidR="009C16DC">
        <w:rPr>
          <w:rFonts w:hAnsi="Tahoma" w:hint="eastAsia"/>
        </w:rPr>
        <w:t>广，员工移动性</w:t>
      </w:r>
      <w:r w:rsidR="000F38C7">
        <w:rPr>
          <w:rFonts w:hAnsi="Tahoma" w:hint="eastAsia"/>
        </w:rPr>
        <w:t>越</w:t>
      </w:r>
      <w:r w:rsidR="009C16DC">
        <w:rPr>
          <w:rFonts w:hAnsi="Tahoma" w:hint="eastAsia"/>
        </w:rPr>
        <w:t>来</w:t>
      </w:r>
      <w:r w:rsidR="000F38C7">
        <w:rPr>
          <w:rFonts w:hAnsi="Tahoma" w:hint="eastAsia"/>
        </w:rPr>
        <w:t>越</w:t>
      </w:r>
      <w:r w:rsidR="009C16DC">
        <w:rPr>
          <w:rFonts w:hAnsi="Tahoma" w:hint="eastAsia"/>
        </w:rPr>
        <w:t>高，内部联系</w:t>
      </w:r>
      <w:r w:rsidR="000F38C7">
        <w:rPr>
          <w:rFonts w:hAnsi="Tahoma" w:hint="eastAsia"/>
        </w:rPr>
        <w:t>越来越</w:t>
      </w:r>
      <w:r w:rsidR="009C16DC">
        <w:rPr>
          <w:rFonts w:hAnsi="Tahoma" w:hint="eastAsia"/>
        </w:rPr>
        <w:t>紧密，带来了跨地域和移动协同诉求；另一方面，</w:t>
      </w:r>
      <w:r w:rsidR="005A2167">
        <w:rPr>
          <w:rFonts w:hAnsi="Tahoma" w:hint="eastAsia"/>
        </w:rPr>
        <w:t>互联网的普及和社交网络的兴起</w:t>
      </w:r>
      <w:r w:rsidR="009C16DC">
        <w:rPr>
          <w:rFonts w:hAnsi="Tahoma" w:hint="eastAsia"/>
        </w:rPr>
        <w:t>也对企业在客户</w:t>
      </w:r>
      <w:r w:rsidR="005A2167">
        <w:rPr>
          <w:rFonts w:hAnsi="Tahoma" w:hint="eastAsia"/>
        </w:rPr>
        <w:t>关系的</w:t>
      </w:r>
      <w:r w:rsidR="009C16DC">
        <w:rPr>
          <w:rFonts w:hAnsi="Tahoma" w:hint="eastAsia"/>
        </w:rPr>
        <w:t>维护和市场营销</w:t>
      </w:r>
      <w:r w:rsidR="000F38C7">
        <w:rPr>
          <w:rFonts w:hAnsi="Tahoma" w:hint="eastAsia"/>
        </w:rPr>
        <w:t>的</w:t>
      </w:r>
      <w:r w:rsidR="005A2167">
        <w:rPr>
          <w:rFonts w:hAnsi="Tahoma" w:hint="eastAsia"/>
        </w:rPr>
        <w:t>效果</w:t>
      </w:r>
      <w:r w:rsidR="009C16DC">
        <w:rPr>
          <w:rFonts w:hAnsi="Tahoma" w:hint="eastAsia"/>
        </w:rPr>
        <w:t>提出更高</w:t>
      </w:r>
      <w:r w:rsidR="000F38C7">
        <w:rPr>
          <w:rFonts w:hAnsi="Tahoma" w:hint="eastAsia"/>
        </w:rPr>
        <w:t>的</w:t>
      </w:r>
      <w:r w:rsidR="009C16DC">
        <w:rPr>
          <w:rFonts w:hAnsi="Tahoma" w:hint="eastAsia"/>
        </w:rPr>
        <w:t>要求。企业信息移动化建设迫在眉睫，而企业级应用是企业信息移动化</w:t>
      </w:r>
      <w:r w:rsidR="000F38C7">
        <w:rPr>
          <w:rFonts w:hAnsi="Tahoma" w:hint="eastAsia"/>
        </w:rPr>
        <w:t>的</w:t>
      </w:r>
      <w:r w:rsidR="009C16DC">
        <w:rPr>
          <w:rFonts w:hAnsi="Tahoma" w:hint="eastAsia"/>
        </w:rPr>
        <w:t>重要承载体，企业级移动应用市场</w:t>
      </w:r>
      <w:r w:rsidR="000F38C7">
        <w:rPr>
          <w:rFonts w:hAnsi="Tahoma" w:hint="eastAsia"/>
        </w:rPr>
        <w:t>或将</w:t>
      </w:r>
      <w:r w:rsidR="009C16DC">
        <w:rPr>
          <w:rFonts w:hAnsi="Tahoma" w:hint="eastAsia"/>
        </w:rPr>
        <w:t>是一片广阔</w:t>
      </w:r>
      <w:r w:rsidR="000F38C7">
        <w:rPr>
          <w:rFonts w:hAnsi="Tahoma" w:hint="eastAsia"/>
        </w:rPr>
        <w:t>的</w:t>
      </w:r>
      <w:r w:rsidR="009C16DC">
        <w:rPr>
          <w:rFonts w:hAnsi="Tahoma" w:hint="eastAsia"/>
        </w:rPr>
        <w:t>蓝海。</w:t>
      </w:r>
      <w:r w:rsidR="004A7E95">
        <w:rPr>
          <w:rFonts w:hAnsi="Tahoma" w:hint="eastAsia"/>
        </w:rPr>
        <w:t>研究分析其发展现状、态势</w:t>
      </w:r>
      <w:r w:rsidR="00D927AC">
        <w:rPr>
          <w:rFonts w:hAnsi="Tahoma" w:hint="eastAsia"/>
        </w:rPr>
        <w:t>是</w:t>
      </w:r>
      <w:r w:rsidR="004A7E95">
        <w:rPr>
          <w:rFonts w:hAnsi="Tahoma" w:hint="eastAsia"/>
        </w:rPr>
        <w:t>十分必要且有重要意义。</w:t>
      </w:r>
    </w:p>
    <w:p w:rsidR="002F2937" w:rsidRDefault="000F38C7" w:rsidP="00C53165">
      <w:pPr>
        <w:spacing w:line="360" w:lineRule="auto"/>
        <w:ind w:firstLine="360"/>
      </w:pPr>
      <w:r>
        <w:rPr>
          <w:rFonts w:hint="eastAsia"/>
        </w:rPr>
        <w:t>参考</w:t>
      </w:r>
      <w:r w:rsidR="00BA0DEC">
        <w:rPr>
          <w:rFonts w:hint="eastAsia"/>
        </w:rPr>
        <w:t>相关</w:t>
      </w:r>
      <w:r>
        <w:rPr>
          <w:rFonts w:hint="eastAsia"/>
        </w:rPr>
        <w:t>研究报告</w:t>
      </w:r>
      <w:r w:rsidR="00BA0DEC">
        <w:rPr>
          <w:rFonts w:hint="eastAsia"/>
        </w:rPr>
        <w:t>的定义</w:t>
      </w:r>
      <w:r w:rsidR="00BA0DEC">
        <w:rPr>
          <w:rStyle w:val="FootnoteReference"/>
        </w:rPr>
        <w:footnoteReference w:id="2"/>
      </w:r>
      <w:r w:rsidR="00BA0DEC">
        <w:rPr>
          <w:rFonts w:hint="eastAsia"/>
        </w:rPr>
        <w:t>，下文</w:t>
      </w:r>
      <w:r w:rsidR="009C16DC">
        <w:rPr>
          <w:rFonts w:hint="eastAsia"/>
        </w:rPr>
        <w:t>所指</w:t>
      </w:r>
      <w:r w:rsidR="002F2937">
        <w:rPr>
          <w:rFonts w:hint="eastAsia"/>
        </w:rPr>
        <w:t>移动</w:t>
      </w:r>
      <w:r w:rsidR="002F2937" w:rsidRPr="002F2937">
        <w:rPr>
          <w:rFonts w:hint="eastAsia"/>
        </w:rPr>
        <w:t>应用</w:t>
      </w:r>
      <w:r w:rsidR="009C16DC">
        <w:rPr>
          <w:rFonts w:hint="eastAsia"/>
        </w:rPr>
        <w:t>（</w:t>
      </w:r>
      <w:r w:rsidR="009C16DC">
        <w:rPr>
          <w:rFonts w:hint="eastAsia"/>
        </w:rPr>
        <w:t>App</w:t>
      </w:r>
      <w:r w:rsidR="009C16DC">
        <w:rPr>
          <w:rFonts w:hint="eastAsia"/>
        </w:rPr>
        <w:t>）</w:t>
      </w:r>
      <w:r w:rsidR="002F2937" w:rsidRPr="002F2937">
        <w:rPr>
          <w:rFonts w:hint="eastAsia"/>
        </w:rPr>
        <w:t>，</w:t>
      </w:r>
      <w:r w:rsidR="009C16DC">
        <w:rPr>
          <w:rFonts w:hint="eastAsia"/>
        </w:rPr>
        <w:t>是</w:t>
      </w:r>
      <w:r w:rsidR="002F2937" w:rsidRPr="002F2937">
        <w:rPr>
          <w:rFonts w:hint="eastAsia"/>
        </w:rPr>
        <w:t>基于</w:t>
      </w:r>
      <w:r w:rsidR="002F2937">
        <w:rPr>
          <w:rFonts w:hint="eastAsia"/>
        </w:rPr>
        <w:t>不同的</w:t>
      </w:r>
      <w:r w:rsidR="009C16DC">
        <w:rPr>
          <w:rFonts w:hint="eastAsia"/>
        </w:rPr>
        <w:t>操作系统可以自由下载并</w:t>
      </w:r>
      <w:r w:rsidR="002F2937" w:rsidRPr="002F2937">
        <w:rPr>
          <w:rFonts w:hint="eastAsia"/>
        </w:rPr>
        <w:t>安装在移</w:t>
      </w:r>
      <w:r w:rsidR="009C16DC">
        <w:rPr>
          <w:rFonts w:hint="eastAsia"/>
        </w:rPr>
        <w:t>动</w:t>
      </w:r>
      <w:r w:rsidR="003E6F43">
        <w:rPr>
          <w:rFonts w:hint="eastAsia"/>
        </w:rPr>
        <w:t>智能</w:t>
      </w:r>
      <w:r w:rsidR="002F2937" w:rsidRPr="002F2937">
        <w:rPr>
          <w:rFonts w:hint="eastAsia"/>
        </w:rPr>
        <w:t>终端上应用程序</w:t>
      </w:r>
      <w:r w:rsidR="003E6F43">
        <w:rPr>
          <w:rFonts w:hint="eastAsia"/>
        </w:rPr>
        <w:t>（软件）</w:t>
      </w:r>
      <w:r w:rsidR="002F2937" w:rsidRPr="002F2937">
        <w:rPr>
          <w:rFonts w:hint="eastAsia"/>
        </w:rPr>
        <w:t>，主要包含游戏类、系统工具类、社交类、影音图像类、生活购物类、阅读类等应用程序。</w:t>
      </w:r>
      <w:r w:rsidR="009C16DC">
        <w:rPr>
          <w:rFonts w:hint="eastAsia"/>
        </w:rPr>
        <w:t>企业级移动应用，指为特定行业或企业的</w:t>
      </w:r>
      <w:r w:rsidR="009C16DC" w:rsidRPr="009C16DC">
        <w:rPr>
          <w:rFonts w:hint="eastAsia"/>
        </w:rPr>
        <w:t>用户所使用，通常用于企业提高运作</w:t>
      </w:r>
      <w:r w:rsidR="009C16DC">
        <w:rPr>
          <w:rFonts w:hint="eastAsia"/>
        </w:rPr>
        <w:t>效率、达成商业目的的移动</w:t>
      </w:r>
      <w:r w:rsidR="009C16DC" w:rsidRPr="009C16DC">
        <w:rPr>
          <w:rFonts w:hint="eastAsia"/>
        </w:rPr>
        <w:t>应用。</w:t>
      </w:r>
    </w:p>
    <w:p w:rsidR="00717F51" w:rsidRDefault="004E64C2" w:rsidP="00C53165">
      <w:pPr>
        <w:spacing w:line="360" w:lineRule="auto"/>
        <w:ind w:firstLine="360"/>
      </w:pPr>
      <w:r>
        <w:rPr>
          <w:rFonts w:hint="eastAsia"/>
        </w:rPr>
        <w:t>2014</w:t>
      </w:r>
      <w:r>
        <w:rPr>
          <w:rFonts w:hint="eastAsia"/>
        </w:rPr>
        <w:t>年移动互联网的企业级应用进入了一个新的时代，伴随着企业对移动互联应用的井喷式的需求爆发，移动互联网的便利性</w:t>
      </w:r>
      <w:r w:rsidR="00873C5E">
        <w:rPr>
          <w:rFonts w:hint="eastAsia"/>
        </w:rPr>
        <w:t>和实时性</w:t>
      </w:r>
      <w:r>
        <w:rPr>
          <w:rFonts w:hint="eastAsia"/>
        </w:rPr>
        <w:t>在企业日常运营和管理上显示出了强大</w:t>
      </w:r>
      <w:r>
        <w:rPr>
          <w:rFonts w:hint="eastAsia"/>
        </w:rPr>
        <w:lastRenderedPageBreak/>
        <w:t>的作用。但同时，围绕着企业级移动应用，各类安全性和标准性也日益突出，</w:t>
      </w:r>
      <w:r w:rsidR="00BD2882">
        <w:rPr>
          <w:rFonts w:hint="eastAsia"/>
        </w:rPr>
        <w:t>我们从</w:t>
      </w:r>
      <w:r>
        <w:rPr>
          <w:rFonts w:hint="eastAsia"/>
        </w:rPr>
        <w:t>介绍围绕移动互联网在企业级应用过程中需要考虑的问题和解决的手段</w:t>
      </w:r>
      <w:r w:rsidR="00BD2882">
        <w:rPr>
          <w:rFonts w:hint="eastAsia"/>
        </w:rPr>
        <w:t>开始，随后是对企业级应用的技术、需求、市场发展和前景趋势逐一论述</w:t>
      </w:r>
      <w:r w:rsidR="002D40FE">
        <w:rPr>
          <w:rFonts w:hint="eastAsia"/>
        </w:rPr>
        <w:t>，文末是</w:t>
      </w:r>
      <w:r w:rsidR="001923CB">
        <w:rPr>
          <w:rFonts w:hint="eastAsia"/>
        </w:rPr>
        <w:t>一节小结</w:t>
      </w:r>
      <w:r>
        <w:rPr>
          <w:rFonts w:hint="eastAsia"/>
        </w:rPr>
        <w:t>。</w:t>
      </w:r>
    </w:p>
    <w:p w:rsidR="00CB01BE" w:rsidRPr="003D113B" w:rsidRDefault="000B1ACB" w:rsidP="003D113B">
      <w:pPr>
        <w:pStyle w:val="ColorfulList-Accent11"/>
        <w:spacing w:before="120" w:after="120" w:line="360" w:lineRule="auto"/>
        <w:ind w:left="0"/>
        <w:outlineLvl w:val="0"/>
        <w:rPr>
          <w:b/>
        </w:rPr>
      </w:pPr>
      <w:r w:rsidRPr="003D113B">
        <w:rPr>
          <w:rFonts w:hint="eastAsia"/>
          <w:b/>
        </w:rPr>
        <w:t>一</w:t>
      </w:r>
      <w:r w:rsidR="00817F43" w:rsidRPr="003D113B">
        <w:rPr>
          <w:rFonts w:hint="eastAsia"/>
          <w:b/>
        </w:rPr>
        <w:t xml:space="preserve"> </w:t>
      </w:r>
      <w:r w:rsidR="00CB01BE" w:rsidRPr="003D113B">
        <w:rPr>
          <w:rFonts w:hint="eastAsia"/>
          <w:b/>
        </w:rPr>
        <w:t>移动互联网络技术日臻成熟伴随</w:t>
      </w:r>
      <w:r w:rsidR="00B41838" w:rsidRPr="003D113B">
        <w:rPr>
          <w:rFonts w:hint="eastAsia"/>
          <w:b/>
        </w:rPr>
        <w:t>着</w:t>
      </w:r>
      <w:r w:rsidRPr="003D113B">
        <w:rPr>
          <w:rFonts w:hint="eastAsia"/>
          <w:b/>
        </w:rPr>
        <w:t>需求日益</w:t>
      </w:r>
      <w:r w:rsidR="00CB01BE" w:rsidRPr="003D113B">
        <w:rPr>
          <w:rFonts w:hint="eastAsia"/>
          <w:b/>
        </w:rPr>
        <w:t>旺盛</w:t>
      </w:r>
    </w:p>
    <w:p w:rsidR="00CB01BE" w:rsidRDefault="00CB01BE" w:rsidP="003D113B">
      <w:pPr>
        <w:pStyle w:val="ListParagraph"/>
        <w:spacing w:line="360" w:lineRule="auto"/>
        <w:ind w:left="0" w:firstLine="360"/>
      </w:pPr>
      <w:r>
        <w:rPr>
          <w:rFonts w:hint="eastAsia"/>
        </w:rPr>
        <w:t>最近几年以来，随着</w:t>
      </w:r>
      <w:r>
        <w:rPr>
          <w:rFonts w:hint="eastAsia"/>
        </w:rPr>
        <w:t>3G</w:t>
      </w:r>
      <w:r>
        <w:rPr>
          <w:rFonts w:hint="eastAsia"/>
        </w:rPr>
        <w:t>，</w:t>
      </w:r>
      <w:r>
        <w:rPr>
          <w:rFonts w:hint="eastAsia"/>
        </w:rPr>
        <w:t>4G</w:t>
      </w:r>
      <w:r>
        <w:rPr>
          <w:rFonts w:hint="eastAsia"/>
        </w:rPr>
        <w:t>等移动技术的不断突破，移动互联网逐渐彻底摆脱了</w:t>
      </w:r>
      <w:r w:rsidR="009474EB">
        <w:rPr>
          <w:rFonts w:hint="eastAsia"/>
        </w:rPr>
        <w:t>带宽瓶颈，为互联网应用走向移动奠定了基础。正是基于此，以移动为特点的应用如雨后春笋般地涌现出来，并在个人市场上掀起了行为方式改变的风潮，颠覆了众多的传统消费方式与消费习惯，并由此激发出了更多的移动应用需求，所涉及的领域从电商到物流再到金融，所到之处，发生的都是颠覆性的变革。于是在这个过程中，企业也无法置身事外，移动互联网应用到企业内部，已经成为大势所趋。因此，了解企业级的移动互联网技术和特点，已经变成企业</w:t>
      </w:r>
      <w:r w:rsidR="009474EB">
        <w:rPr>
          <w:rFonts w:hint="eastAsia"/>
        </w:rPr>
        <w:t>CIO</w:t>
      </w:r>
      <w:r w:rsidR="009474EB">
        <w:rPr>
          <w:rFonts w:hint="eastAsia"/>
        </w:rPr>
        <w:t>们的一个必选课。</w:t>
      </w:r>
    </w:p>
    <w:p w:rsidR="004E64C2" w:rsidRDefault="000B1ACB" w:rsidP="00FE0C22">
      <w:pPr>
        <w:pStyle w:val="ColorfulList-Accent11"/>
        <w:spacing w:line="360" w:lineRule="auto"/>
        <w:ind w:left="0"/>
        <w:outlineLvl w:val="1"/>
      </w:pPr>
      <w:r>
        <w:rPr>
          <w:rFonts w:hint="eastAsia"/>
        </w:rPr>
        <w:t>（一）</w:t>
      </w:r>
      <w:r w:rsidR="004E64C2" w:rsidRPr="000238DF">
        <w:rPr>
          <w:rFonts w:hint="eastAsia"/>
          <w:b/>
        </w:rPr>
        <w:t>移动互联网企业级应用的技术架构</w:t>
      </w:r>
    </w:p>
    <w:p w:rsidR="004E64C2" w:rsidRDefault="004E64C2" w:rsidP="00C53165">
      <w:pPr>
        <w:pStyle w:val="ColorfulList-Accent11"/>
        <w:spacing w:line="360" w:lineRule="auto"/>
        <w:ind w:left="0" w:firstLine="450"/>
      </w:pPr>
      <w:r>
        <w:rPr>
          <w:rFonts w:hint="eastAsia"/>
        </w:rPr>
        <w:t>企业级移动互联网的使用，</w:t>
      </w:r>
      <w:r w:rsidR="000E3C31">
        <w:rPr>
          <w:rFonts w:hint="eastAsia"/>
        </w:rPr>
        <w:t>从硬件的角度上看，</w:t>
      </w:r>
      <w:r>
        <w:rPr>
          <w:rFonts w:hint="eastAsia"/>
        </w:rPr>
        <w:t>主要由后台服务器、各类移动应用</w:t>
      </w:r>
      <w:r w:rsidR="000E3C31">
        <w:rPr>
          <w:rFonts w:hint="eastAsia"/>
        </w:rPr>
        <w:t>前端设备等组成。从软件平台的角度上看，主要由移动应用系统管理平台、前端设备管理平台等组成。从平台功能的角度上看，主要需要能够实现移动应用系统的快捷部署，实现多种移动操作系统的兼容，实现移动应用的版本便利升级和管理。同时，各类移动应用系统对文件的访问、共享等安全性管理，对移动设备丢失损坏情况下的安全删除等管理，对移动设备使用移动应用系统的日常管理等等。面向企业的</w:t>
      </w:r>
      <w:r w:rsidR="000E3C31" w:rsidRPr="000E3C31">
        <w:t>Enterprise</w:t>
      </w:r>
      <w:r w:rsidR="000238DF">
        <w:rPr>
          <w:rFonts w:hint="eastAsia"/>
        </w:rPr>
        <w:t xml:space="preserve"> </w:t>
      </w:r>
      <w:r w:rsidR="000E3C31" w:rsidRPr="000E3C31">
        <w:t>Mobile</w:t>
      </w:r>
      <w:r w:rsidR="000238DF">
        <w:rPr>
          <w:rFonts w:hint="eastAsia"/>
        </w:rPr>
        <w:t xml:space="preserve"> </w:t>
      </w:r>
      <w:r w:rsidR="000238DF" w:rsidRPr="000E3C31">
        <w:t>Management (</w:t>
      </w:r>
      <w:r w:rsidR="000E3C31" w:rsidRPr="000E3C31">
        <w:t>EMM</w:t>
      </w:r>
      <w:r w:rsidR="000238DF" w:rsidRPr="000E3C31">
        <w:t>)</w:t>
      </w:r>
      <w:r w:rsidR="000238DF">
        <w:rPr>
          <w:rFonts w:hint="eastAsia"/>
        </w:rPr>
        <w:t xml:space="preserve"> </w:t>
      </w:r>
      <w:r w:rsidR="000238DF">
        <w:rPr>
          <w:rFonts w:hint="eastAsia"/>
        </w:rPr>
        <w:t>，</w:t>
      </w:r>
      <w:r w:rsidR="000E3C31">
        <w:rPr>
          <w:rFonts w:hint="eastAsia"/>
        </w:rPr>
        <w:t>即企业移动应用管理的技术框架已经基本成熟（如</w:t>
      </w:r>
      <w:r w:rsidR="008D54CA">
        <w:fldChar w:fldCharType="begin"/>
      </w:r>
      <w:r w:rsidR="008D54CA">
        <w:instrText xml:space="preserve"> </w:instrText>
      </w:r>
      <w:r w:rsidR="008D54CA">
        <w:rPr>
          <w:rFonts w:hint="eastAsia"/>
        </w:rPr>
        <w:instrText>REF _Ref410816940 \h</w:instrText>
      </w:r>
      <w:r w:rsidR="008D54CA">
        <w:instrText xml:space="preserve"> </w:instrText>
      </w:r>
      <w:r w:rsidR="008D54CA">
        <w:fldChar w:fldCharType="separate"/>
      </w:r>
      <w:r w:rsidR="008D54CA">
        <w:rPr>
          <w:rFonts w:hint="eastAsia"/>
        </w:rPr>
        <w:t>图</w:t>
      </w:r>
      <w:r w:rsidR="008D54CA">
        <w:rPr>
          <w:rFonts w:hint="eastAsia"/>
        </w:rPr>
        <w:t xml:space="preserve"> </w:t>
      </w:r>
      <w:r w:rsidR="008D54CA">
        <w:rPr>
          <w:noProof/>
        </w:rPr>
        <w:t>1</w:t>
      </w:r>
      <w:r w:rsidR="008D54CA">
        <w:fldChar w:fldCharType="end"/>
      </w:r>
      <w:r w:rsidR="008D54CA">
        <w:rPr>
          <w:rFonts w:hint="eastAsia"/>
        </w:rPr>
        <w:t>所示</w:t>
      </w:r>
      <w:r w:rsidR="000E3C31">
        <w:rPr>
          <w:rFonts w:hint="eastAsia"/>
        </w:rPr>
        <w:t>）</w:t>
      </w:r>
      <w:r w:rsidR="00DC4727">
        <w:rPr>
          <w:rStyle w:val="FootnoteReference"/>
        </w:rPr>
        <w:footnoteReference w:id="3"/>
      </w:r>
      <w:r w:rsidR="000E3C31">
        <w:rPr>
          <w:rFonts w:hint="eastAsia"/>
        </w:rPr>
        <w:t>，特别需要注意的是，随着物联网应用的不断深入，从传感器到移动设备，并通过相应的移动应用，实现快速的</w:t>
      </w:r>
      <w:r w:rsidR="00AD66F5">
        <w:rPr>
          <w:rFonts w:hint="eastAsia"/>
        </w:rPr>
        <w:t>管理反应，遵循</w:t>
      </w:r>
      <w:r w:rsidR="00AD66F5">
        <w:rPr>
          <w:rFonts w:hint="eastAsia"/>
        </w:rPr>
        <w:t>EMM</w:t>
      </w:r>
      <w:r w:rsidR="00AD66F5">
        <w:rPr>
          <w:rFonts w:hint="eastAsia"/>
        </w:rPr>
        <w:t>技术架构的企业级移动应用将变得十分重要。</w:t>
      </w:r>
    </w:p>
    <w:p w:rsidR="00B947C0" w:rsidRDefault="001C1B6F" w:rsidP="00C53165">
      <w:pPr>
        <w:pStyle w:val="ColorfulList-Accent11"/>
        <w:keepNext/>
        <w:spacing w:line="360" w:lineRule="auto"/>
        <w:jc w:val="center"/>
      </w:pPr>
      <w:r>
        <w:rPr>
          <w:noProof/>
        </w:rPr>
        <w:lastRenderedPageBreak/>
        <w:drawing>
          <wp:inline distT="0" distB="0" distL="0" distR="0" wp14:anchorId="0AA05B4E" wp14:editId="44DB7FA0">
            <wp:extent cx="4292600" cy="2717653"/>
            <wp:effectExtent l="0" t="0" r="0" b="698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894" cy="2719738"/>
                    </a:xfrm>
                    <a:prstGeom prst="rect">
                      <a:avLst/>
                    </a:prstGeom>
                    <a:noFill/>
                    <a:ln>
                      <a:noFill/>
                    </a:ln>
                  </pic:spPr>
                </pic:pic>
              </a:graphicData>
            </a:graphic>
          </wp:inline>
        </w:drawing>
      </w:r>
    </w:p>
    <w:p w:rsidR="00AD66F5" w:rsidRDefault="00B947C0" w:rsidP="00C53165">
      <w:pPr>
        <w:pStyle w:val="Caption"/>
        <w:spacing w:line="360" w:lineRule="auto"/>
        <w:jc w:val="center"/>
      </w:pPr>
      <w:bookmarkStart w:id="0" w:name="_Ref41081694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5B8F">
        <w:rPr>
          <w:noProof/>
        </w:rPr>
        <w:t>1</w:t>
      </w:r>
      <w:r>
        <w:fldChar w:fldCharType="end"/>
      </w:r>
      <w:bookmarkEnd w:id="0"/>
      <w:r>
        <w:rPr>
          <w:rFonts w:hint="eastAsia"/>
        </w:rPr>
        <w:t xml:space="preserve"> </w:t>
      </w:r>
      <w:r>
        <w:rPr>
          <w:rFonts w:hint="eastAsia"/>
        </w:rPr>
        <w:t>企业级应用的技术架构</w:t>
      </w:r>
    </w:p>
    <w:p w:rsidR="00BF7585" w:rsidRDefault="00B947C0" w:rsidP="00FE0C22">
      <w:pPr>
        <w:pStyle w:val="ColorfulList-Accent11"/>
        <w:spacing w:line="360" w:lineRule="auto"/>
        <w:ind w:left="0"/>
        <w:outlineLvl w:val="1"/>
      </w:pPr>
      <w:r>
        <w:rPr>
          <w:rFonts w:hint="eastAsia"/>
        </w:rPr>
        <w:t>（二）</w:t>
      </w:r>
      <w:r w:rsidRPr="00B947C0">
        <w:rPr>
          <w:rFonts w:hint="eastAsia"/>
          <w:b/>
        </w:rPr>
        <w:t>移动互联网企业级应用的几大技术要素和作用</w:t>
      </w:r>
    </w:p>
    <w:p w:rsidR="00BF7585" w:rsidRDefault="00BF7585" w:rsidP="00C53165">
      <w:pPr>
        <w:pStyle w:val="ColorfulList-Accent11"/>
        <w:spacing w:line="360" w:lineRule="auto"/>
        <w:ind w:left="0" w:firstLine="360"/>
      </w:pPr>
      <w:r>
        <w:rPr>
          <w:rFonts w:hint="eastAsia"/>
        </w:rPr>
        <w:t>依据上文的技术架构，移动互联网在实现企业级应用上</w:t>
      </w:r>
      <w:r w:rsidR="00D52578">
        <w:rPr>
          <w:rFonts w:hint="eastAsia"/>
        </w:rPr>
        <w:t>，必须要慎重考虑和设计下</w:t>
      </w:r>
      <w:r w:rsidR="00D87C25">
        <w:rPr>
          <w:rFonts w:hint="eastAsia"/>
        </w:rPr>
        <w:t>列技术要素以及如何实现相应的作用。</w:t>
      </w:r>
    </w:p>
    <w:p w:rsidR="00D52578" w:rsidRDefault="00D52578" w:rsidP="00FE0C22">
      <w:pPr>
        <w:pStyle w:val="ColorfulList-Accent11"/>
        <w:numPr>
          <w:ilvl w:val="0"/>
          <w:numId w:val="9"/>
        </w:numPr>
        <w:spacing w:line="360" w:lineRule="auto"/>
        <w:outlineLvl w:val="2"/>
      </w:pPr>
      <w:r>
        <w:rPr>
          <w:rFonts w:hint="eastAsia"/>
        </w:rPr>
        <w:t>移动设备管理（</w:t>
      </w:r>
      <w:r>
        <w:rPr>
          <w:rFonts w:hint="eastAsia"/>
        </w:rPr>
        <w:t>Mobile</w:t>
      </w:r>
      <w:r w:rsidR="00D87C25">
        <w:rPr>
          <w:rFonts w:hint="eastAsia"/>
        </w:rPr>
        <w:t xml:space="preserve"> </w:t>
      </w:r>
      <w:r>
        <w:rPr>
          <w:rFonts w:hint="eastAsia"/>
        </w:rPr>
        <w:t>Device</w:t>
      </w:r>
      <w:r w:rsidR="00D87C25">
        <w:rPr>
          <w:rFonts w:hint="eastAsia"/>
        </w:rPr>
        <w:t xml:space="preserve"> </w:t>
      </w:r>
      <w:r>
        <w:rPr>
          <w:rFonts w:hint="eastAsia"/>
        </w:rPr>
        <w:t>Management</w:t>
      </w:r>
      <w:r w:rsidR="00D87C25">
        <w:rPr>
          <w:rFonts w:hint="eastAsia"/>
        </w:rPr>
        <w:t xml:space="preserve">, </w:t>
      </w:r>
      <w:r w:rsidR="00FA249D">
        <w:rPr>
          <w:rFonts w:hint="eastAsia"/>
        </w:rPr>
        <w:t>MDM</w:t>
      </w:r>
      <w:r>
        <w:rPr>
          <w:rFonts w:hint="eastAsia"/>
        </w:rPr>
        <w:t>）：</w:t>
      </w:r>
      <w:r w:rsidR="00873C5E">
        <w:rPr>
          <w:rFonts w:hint="eastAsia"/>
        </w:rPr>
        <w:t>在企业级的移动应用中，对于移动设备的管理是至关重要的。</w:t>
      </w:r>
      <w:r w:rsidR="00873C5E">
        <w:rPr>
          <w:rFonts w:hint="eastAsia"/>
        </w:rPr>
        <w:t>MDM</w:t>
      </w:r>
      <w:r w:rsidR="00873C5E">
        <w:rPr>
          <w:rFonts w:hint="eastAsia"/>
        </w:rPr>
        <w:t>主要部署在移动设备上，并与后台服务器建立注册机制，通过各类移动操作系统的授权机制，实现后台服务对前台设备的控制，为各类移动端应用的安装、升级、删除等提供服务。</w:t>
      </w:r>
      <w:r w:rsidR="00FA249D">
        <w:rPr>
          <w:rFonts w:hint="eastAsia"/>
        </w:rPr>
        <w:t>同时，随着物联网应用的不断深化，</w:t>
      </w:r>
      <w:r w:rsidR="00FA249D">
        <w:rPr>
          <w:rFonts w:hint="eastAsia"/>
        </w:rPr>
        <w:t>MDM</w:t>
      </w:r>
      <w:r w:rsidR="00FA249D">
        <w:rPr>
          <w:rFonts w:hint="eastAsia"/>
        </w:rPr>
        <w:t>还可以通过前端设备，实现对传感器的注册和管理。</w:t>
      </w:r>
    </w:p>
    <w:p w:rsidR="00D52578" w:rsidRDefault="00D52578" w:rsidP="00FE0C22">
      <w:pPr>
        <w:pStyle w:val="ColorfulList-Accent11"/>
        <w:numPr>
          <w:ilvl w:val="0"/>
          <w:numId w:val="9"/>
        </w:numPr>
        <w:spacing w:line="360" w:lineRule="auto"/>
        <w:outlineLvl w:val="2"/>
      </w:pPr>
      <w:r>
        <w:rPr>
          <w:rFonts w:hint="eastAsia"/>
        </w:rPr>
        <w:t>移动应用管理（</w:t>
      </w:r>
      <w:r>
        <w:rPr>
          <w:rFonts w:hint="eastAsia"/>
        </w:rPr>
        <w:t>Mobile</w:t>
      </w:r>
      <w:r w:rsidR="00D87C25">
        <w:rPr>
          <w:rFonts w:hint="eastAsia"/>
        </w:rPr>
        <w:t xml:space="preserve"> </w:t>
      </w:r>
      <w:r>
        <w:rPr>
          <w:rFonts w:hint="eastAsia"/>
        </w:rPr>
        <w:t>Application</w:t>
      </w:r>
      <w:r w:rsidR="00D87C25">
        <w:rPr>
          <w:rFonts w:hint="eastAsia"/>
        </w:rPr>
        <w:t xml:space="preserve"> </w:t>
      </w:r>
      <w:r>
        <w:rPr>
          <w:rFonts w:hint="eastAsia"/>
        </w:rPr>
        <w:t>Management</w:t>
      </w:r>
      <w:r w:rsidR="00D87C25">
        <w:rPr>
          <w:rFonts w:hint="eastAsia"/>
        </w:rPr>
        <w:t xml:space="preserve">, </w:t>
      </w:r>
      <w:r w:rsidR="00FA249D">
        <w:rPr>
          <w:rFonts w:hint="eastAsia"/>
        </w:rPr>
        <w:t>MAM</w:t>
      </w:r>
      <w:r>
        <w:rPr>
          <w:rFonts w:hint="eastAsia"/>
        </w:rPr>
        <w:t>）：</w:t>
      </w:r>
      <w:r w:rsidR="00FA249D">
        <w:rPr>
          <w:rFonts w:hint="eastAsia"/>
        </w:rPr>
        <w:t>移动互联网的核心在于移动应用的实现，不同的应用系统之间的互联互通，移动应用对于资源和访问的使用等等，都需要在一个强大的</w:t>
      </w:r>
      <w:r w:rsidR="00FA249D">
        <w:rPr>
          <w:rFonts w:hint="eastAsia"/>
        </w:rPr>
        <w:t>MAM</w:t>
      </w:r>
      <w:r w:rsidR="00FA249D">
        <w:rPr>
          <w:rFonts w:hint="eastAsia"/>
        </w:rPr>
        <w:t>的统一管理下予以实现和管理，特别是在某些移动应用发生异常，和在某些特定场景下，需要实现某个移动应用的优先发生等。</w:t>
      </w:r>
      <w:r w:rsidR="00FA249D">
        <w:rPr>
          <w:rFonts w:hint="eastAsia"/>
        </w:rPr>
        <w:t>MAM</w:t>
      </w:r>
      <w:r w:rsidR="00FA249D">
        <w:rPr>
          <w:rFonts w:hint="eastAsia"/>
        </w:rPr>
        <w:t>主要实现移动应用系统的注册管理、资源分配等作用。</w:t>
      </w:r>
      <w:r w:rsidR="00BC68D1">
        <w:rPr>
          <w:rFonts w:hint="eastAsia"/>
        </w:rPr>
        <w:t>另外，</w:t>
      </w:r>
      <w:r w:rsidR="00BC68D1">
        <w:rPr>
          <w:rFonts w:hint="eastAsia"/>
        </w:rPr>
        <w:t>MAM</w:t>
      </w:r>
      <w:r w:rsidR="00BC68D1">
        <w:rPr>
          <w:rFonts w:hint="eastAsia"/>
        </w:rPr>
        <w:t>还可以帮助移动设备使用者将企业数据与个人数据进行区分，互不干扰。</w:t>
      </w:r>
    </w:p>
    <w:p w:rsidR="00D52578" w:rsidRDefault="00873C5E" w:rsidP="00FE0C22">
      <w:pPr>
        <w:pStyle w:val="ColorfulList-Accent11"/>
        <w:numPr>
          <w:ilvl w:val="0"/>
          <w:numId w:val="9"/>
        </w:numPr>
        <w:spacing w:line="360" w:lineRule="auto"/>
        <w:outlineLvl w:val="2"/>
      </w:pPr>
      <w:r>
        <w:rPr>
          <w:rFonts w:hint="eastAsia"/>
        </w:rPr>
        <w:t>移动内容管理（</w:t>
      </w:r>
      <w:r>
        <w:rPr>
          <w:rFonts w:hint="eastAsia"/>
        </w:rPr>
        <w:t>Mobile</w:t>
      </w:r>
      <w:r w:rsidR="00D87C25">
        <w:rPr>
          <w:rFonts w:hint="eastAsia"/>
        </w:rPr>
        <w:t xml:space="preserve"> </w:t>
      </w:r>
      <w:r>
        <w:rPr>
          <w:rFonts w:hint="eastAsia"/>
        </w:rPr>
        <w:t>Content</w:t>
      </w:r>
      <w:r w:rsidR="00D87C25">
        <w:rPr>
          <w:rFonts w:hint="eastAsia"/>
        </w:rPr>
        <w:t xml:space="preserve"> </w:t>
      </w:r>
      <w:r>
        <w:rPr>
          <w:rFonts w:hint="eastAsia"/>
        </w:rPr>
        <w:t>Management</w:t>
      </w:r>
      <w:r w:rsidR="00D87C25">
        <w:rPr>
          <w:rFonts w:hint="eastAsia"/>
        </w:rPr>
        <w:t xml:space="preserve">, </w:t>
      </w:r>
      <w:r w:rsidR="00FA249D">
        <w:rPr>
          <w:rFonts w:hint="eastAsia"/>
        </w:rPr>
        <w:t>MCM</w:t>
      </w:r>
      <w:r>
        <w:rPr>
          <w:rFonts w:hint="eastAsia"/>
        </w:rPr>
        <w:t>）：</w:t>
      </w:r>
      <w:r w:rsidR="00FA249D">
        <w:rPr>
          <w:rFonts w:hint="eastAsia"/>
        </w:rPr>
        <w:t>任何移动应用都将不可避免地需要对某些文件进行读取、共享和修改，在企业管理中，有些文件涉及到机密性，有些文件涉及到多个移动应用的共用等等，因此，</w:t>
      </w:r>
      <w:r w:rsidR="00FA249D">
        <w:rPr>
          <w:rFonts w:hint="eastAsia"/>
        </w:rPr>
        <w:t>MCM</w:t>
      </w:r>
      <w:r w:rsidR="00FA249D">
        <w:rPr>
          <w:rFonts w:hint="eastAsia"/>
        </w:rPr>
        <w:t>主要实现内容管理，包括访问管理，共享管理和修改管理等等。</w:t>
      </w:r>
    </w:p>
    <w:p w:rsidR="00BC68D1" w:rsidRDefault="00873C5E" w:rsidP="00FE0C22">
      <w:pPr>
        <w:pStyle w:val="ColorfulList-Accent11"/>
        <w:numPr>
          <w:ilvl w:val="0"/>
          <w:numId w:val="9"/>
        </w:numPr>
        <w:spacing w:line="360" w:lineRule="auto"/>
        <w:outlineLvl w:val="2"/>
      </w:pPr>
      <w:r>
        <w:rPr>
          <w:rFonts w:hint="eastAsia"/>
        </w:rPr>
        <w:lastRenderedPageBreak/>
        <w:t>企业移动应用管理服务（</w:t>
      </w:r>
      <w:r>
        <w:rPr>
          <w:rFonts w:hint="eastAsia"/>
        </w:rPr>
        <w:t>Enterprise</w:t>
      </w:r>
      <w:r w:rsidR="00D87C25">
        <w:rPr>
          <w:rFonts w:hint="eastAsia"/>
        </w:rPr>
        <w:t xml:space="preserve"> </w:t>
      </w:r>
      <w:r>
        <w:rPr>
          <w:rFonts w:hint="eastAsia"/>
        </w:rPr>
        <w:t>Mobile</w:t>
      </w:r>
      <w:r w:rsidR="00D87C25">
        <w:rPr>
          <w:rFonts w:hint="eastAsia"/>
        </w:rPr>
        <w:t xml:space="preserve"> </w:t>
      </w:r>
      <w:r>
        <w:rPr>
          <w:rFonts w:hint="eastAsia"/>
        </w:rPr>
        <w:t>Management</w:t>
      </w:r>
      <w:r w:rsidR="00D87C25">
        <w:rPr>
          <w:rFonts w:hint="eastAsia"/>
        </w:rPr>
        <w:t xml:space="preserve"> </w:t>
      </w:r>
      <w:r>
        <w:t>Services</w:t>
      </w:r>
      <w:r w:rsidR="00D87C25">
        <w:rPr>
          <w:rFonts w:hint="eastAsia"/>
        </w:rPr>
        <w:t xml:space="preserve">, </w:t>
      </w:r>
      <w:r w:rsidR="00BC68D1">
        <w:rPr>
          <w:rFonts w:hint="eastAsia"/>
        </w:rPr>
        <w:t>EMMS</w:t>
      </w:r>
      <w:r>
        <w:rPr>
          <w:rFonts w:hint="eastAsia"/>
        </w:rPr>
        <w:t>）：</w:t>
      </w:r>
      <w:r w:rsidR="00FA249D">
        <w:rPr>
          <w:rFonts w:hint="eastAsia"/>
        </w:rPr>
        <w:t>一个企业级的移动应用体系需要提供一个强大的移动应用开发平台，并能够与多种移动操作系统实现对接，以便于应用开发者能够在此平台上实现各类应用的持续开发和优化。同时，移动应用的版本管理和前端移动设备的应用升级等等，</w:t>
      </w:r>
      <w:r w:rsidR="00BC68D1">
        <w:rPr>
          <w:rFonts w:hint="eastAsia"/>
        </w:rPr>
        <w:t>都需要一个非常专业的</w:t>
      </w:r>
      <w:r w:rsidR="00BC68D1">
        <w:rPr>
          <w:rFonts w:hint="eastAsia"/>
        </w:rPr>
        <w:t>EMMS</w:t>
      </w:r>
      <w:r w:rsidR="00BC68D1">
        <w:rPr>
          <w:rFonts w:hint="eastAsia"/>
        </w:rPr>
        <w:t>。</w:t>
      </w:r>
    </w:p>
    <w:p w:rsidR="00BC68D1" w:rsidRPr="00817F43" w:rsidRDefault="00D87C25" w:rsidP="00FE0C22">
      <w:pPr>
        <w:pStyle w:val="ColorfulList-Accent11"/>
        <w:spacing w:line="360" w:lineRule="auto"/>
        <w:ind w:left="0"/>
        <w:outlineLvl w:val="1"/>
        <w:rPr>
          <w:b/>
        </w:rPr>
      </w:pPr>
      <w:r w:rsidRPr="00817F43">
        <w:rPr>
          <w:rFonts w:hint="eastAsia"/>
          <w:b/>
        </w:rPr>
        <w:t>（三）</w:t>
      </w:r>
      <w:r w:rsidR="00BC68D1" w:rsidRPr="00817F43">
        <w:rPr>
          <w:rFonts w:hint="eastAsia"/>
          <w:b/>
        </w:rPr>
        <w:t>企业对基于移动互联网的应用需求日益迫切</w:t>
      </w:r>
    </w:p>
    <w:p w:rsidR="00792B12" w:rsidRDefault="00CA16C6" w:rsidP="00C53165">
      <w:pPr>
        <w:pStyle w:val="ColorfulList-Accent11"/>
        <w:spacing w:line="360" w:lineRule="auto"/>
        <w:ind w:left="0" w:firstLine="360"/>
      </w:pPr>
      <w:r>
        <w:rPr>
          <w:rFonts w:hint="eastAsia"/>
        </w:rPr>
        <w:t>在过去的十几年间，中国迅速成为世界的制造业大国，企业无论从数量上、产量上和规模上都在传统的定义上快速地爬升到世界第一的位置。随着产业技术的发展，</w:t>
      </w:r>
      <w:r>
        <w:rPr>
          <w:rFonts w:hint="eastAsia"/>
        </w:rPr>
        <w:t>IT</w:t>
      </w:r>
      <w:r>
        <w:rPr>
          <w:rFonts w:hint="eastAsia"/>
        </w:rPr>
        <w:t>信息技术的突破，新的企业制造理念和方式正在全球范围内形成，特别是</w:t>
      </w:r>
      <w:r w:rsidR="00163FD7">
        <w:rPr>
          <w:rFonts w:hint="eastAsia"/>
        </w:rPr>
        <w:t>工业</w:t>
      </w:r>
      <w:r w:rsidR="00163FD7">
        <w:rPr>
          <w:rFonts w:hint="eastAsia"/>
        </w:rPr>
        <w:t>4.0</w:t>
      </w:r>
      <w:r w:rsidR="00163FD7">
        <w:rPr>
          <w:rFonts w:hint="eastAsia"/>
        </w:rPr>
        <w:t>概念的兴起，</w:t>
      </w:r>
      <w:r>
        <w:rPr>
          <w:rFonts w:hint="eastAsia"/>
        </w:rPr>
        <w:t>传统制造的各个环节正在发生着颠覆性的革新。另一方面，市场对于产品制造的要求也发生了根本性的改变，小批次、定制化、短周期、快速迭代等等，这些需求导致了中国的企业目前面临激烈的国际和国内的市场竞争。引入最新的信息技术手段来激活和改变传统的企业生产流程和管理方式，不仅关系到企业在市场上的竞争力，更关系到企业的生死存亡。</w:t>
      </w:r>
    </w:p>
    <w:p w:rsidR="00CA16C6" w:rsidRDefault="00CA16C6" w:rsidP="00C53165">
      <w:pPr>
        <w:pStyle w:val="ColorfulList-Accent11"/>
        <w:spacing w:line="360" w:lineRule="auto"/>
        <w:ind w:left="0" w:firstLine="360"/>
      </w:pPr>
      <w:r>
        <w:rPr>
          <w:rFonts w:hint="eastAsia"/>
        </w:rPr>
        <w:t>2014</w:t>
      </w:r>
      <w:r w:rsidR="00201306">
        <w:rPr>
          <w:rFonts w:hint="eastAsia"/>
        </w:rPr>
        <w:t>年</w:t>
      </w:r>
      <w:r>
        <w:rPr>
          <w:rFonts w:hint="eastAsia"/>
        </w:rPr>
        <w:t>几次大的传统</w:t>
      </w:r>
      <w:r>
        <w:rPr>
          <w:rFonts w:hint="eastAsia"/>
        </w:rPr>
        <w:t>IT</w:t>
      </w:r>
      <w:r>
        <w:rPr>
          <w:rFonts w:hint="eastAsia"/>
        </w:rPr>
        <w:t>企业的快速并购与消失和新的</w:t>
      </w:r>
      <w:r>
        <w:rPr>
          <w:rFonts w:hint="eastAsia"/>
        </w:rPr>
        <w:t>IT</w:t>
      </w:r>
      <w:r>
        <w:rPr>
          <w:rFonts w:hint="eastAsia"/>
        </w:rPr>
        <w:t>企业的迅速成长，也为企业在是否转型的纠结中提供了活生生的参考。电子商务的出现和普及，进一步压缩了企业的利润空间，逼迫企业必须更深入地从内部挖潜，降低生产成本，提高制造效率，改进产品质量管控体系等等。移动互联网的应用，改变了传统的生产管理方式，质量管理方式和周期管理方式，正在成为企业转型中不可或缺的手段之一。</w:t>
      </w:r>
    </w:p>
    <w:p w:rsidR="005076F4" w:rsidRDefault="0042526D" w:rsidP="00FE0C22">
      <w:pPr>
        <w:pStyle w:val="ColorfulList-Accent11"/>
        <w:spacing w:before="360" w:after="240" w:line="360" w:lineRule="auto"/>
        <w:ind w:left="0"/>
        <w:outlineLvl w:val="0"/>
        <w:rPr>
          <w:b/>
        </w:rPr>
      </w:pPr>
      <w:r>
        <w:rPr>
          <w:rFonts w:hint="eastAsia"/>
          <w:b/>
        </w:rPr>
        <w:t>二</w:t>
      </w:r>
      <w:r>
        <w:rPr>
          <w:rFonts w:hint="eastAsia"/>
          <w:b/>
        </w:rPr>
        <w:t xml:space="preserve"> </w:t>
      </w:r>
      <w:r w:rsidR="001C1B6F" w:rsidRPr="009B5A37">
        <w:rPr>
          <w:rFonts w:hint="eastAsia"/>
          <w:b/>
        </w:rPr>
        <w:t>多种技术实现融合为移动互联提供基础</w:t>
      </w:r>
    </w:p>
    <w:p w:rsidR="001C1B6F" w:rsidRPr="00BA7F30" w:rsidRDefault="00F152F4" w:rsidP="00C53165">
      <w:pPr>
        <w:pStyle w:val="ColorfulList-Accent11"/>
        <w:spacing w:line="360" w:lineRule="auto"/>
        <w:ind w:left="0" w:firstLine="360"/>
      </w:pPr>
      <w:r>
        <w:rPr>
          <w:rFonts w:hint="eastAsia"/>
        </w:rPr>
        <w:t>除了前一节所述</w:t>
      </w:r>
      <w:r w:rsidR="00BA7F30" w:rsidRPr="00BA7F30">
        <w:rPr>
          <w:rFonts w:hint="eastAsia"/>
        </w:rPr>
        <w:t>移动互联网技术的日趋成熟，物联网技术也在</w:t>
      </w:r>
      <w:r w:rsidR="00BA7F30">
        <w:rPr>
          <w:rFonts w:hint="eastAsia"/>
        </w:rPr>
        <w:t>迅速普及，并涌现出诸如车联、路联、管联、表联等众多物联网技术应用。同时，基于数据化的共同特性，使得各种技术可以实现数据的充分流动、访问、共享和反馈，从根本上解决技术不同台，不同类之间的关联障碍。基于信息化的多种技术的融合，也为移动互联的应用提供了广阔的天地。</w:t>
      </w:r>
    </w:p>
    <w:p w:rsidR="005076F4" w:rsidRDefault="00F152F4" w:rsidP="00FE0C22">
      <w:pPr>
        <w:pStyle w:val="ColorfulList-Accent11"/>
        <w:spacing w:line="360" w:lineRule="auto"/>
        <w:ind w:left="0"/>
        <w:outlineLvl w:val="1"/>
      </w:pPr>
      <w:r>
        <w:rPr>
          <w:rFonts w:hint="eastAsia"/>
        </w:rPr>
        <w:t>（一）</w:t>
      </w:r>
      <w:r w:rsidR="005076F4" w:rsidRPr="00F152F4">
        <w:rPr>
          <w:rFonts w:hint="eastAsia"/>
          <w:b/>
        </w:rPr>
        <w:t>物联网技术</w:t>
      </w:r>
      <w:r w:rsidRPr="00F152F4">
        <w:rPr>
          <w:rFonts w:hint="eastAsia"/>
          <w:b/>
        </w:rPr>
        <w:t>的进步是</w:t>
      </w:r>
      <w:r>
        <w:rPr>
          <w:rFonts w:hint="eastAsia"/>
          <w:b/>
        </w:rPr>
        <w:t>移动设备成为数据采集</w:t>
      </w:r>
      <w:r w:rsidRPr="00F152F4">
        <w:rPr>
          <w:rFonts w:hint="eastAsia"/>
          <w:b/>
        </w:rPr>
        <w:t>前端的保证</w:t>
      </w:r>
    </w:p>
    <w:p w:rsidR="006D06D4" w:rsidRDefault="00707E0F" w:rsidP="00C53165">
      <w:pPr>
        <w:pStyle w:val="ColorfulList-Accent11"/>
        <w:spacing w:line="360" w:lineRule="auto"/>
        <w:ind w:left="0" w:firstLine="360"/>
      </w:pPr>
      <w:r>
        <w:rPr>
          <w:rFonts w:hint="eastAsia"/>
        </w:rPr>
        <w:t>2014</w:t>
      </w:r>
      <w:r>
        <w:rPr>
          <w:rFonts w:hint="eastAsia"/>
        </w:rPr>
        <w:t>年成为传感器应用大爆发的一年，</w:t>
      </w:r>
      <w:r w:rsidRPr="00707E0F">
        <w:rPr>
          <w:rFonts w:hint="eastAsia"/>
        </w:rPr>
        <w:t>据预测</w:t>
      </w:r>
      <w:r w:rsidR="00BC5916">
        <w:rPr>
          <w:rStyle w:val="FootnoteReference"/>
        </w:rPr>
        <w:footnoteReference w:id="4"/>
      </w:r>
      <w:r w:rsidRPr="00707E0F">
        <w:rPr>
          <w:rFonts w:hint="eastAsia"/>
        </w:rPr>
        <w:t>，未来几年全球传感器市场将保持</w:t>
      </w:r>
      <w:r w:rsidRPr="00707E0F">
        <w:rPr>
          <w:rFonts w:hint="eastAsia"/>
        </w:rPr>
        <w:t>20%</w:t>
      </w:r>
      <w:r w:rsidRPr="00707E0F">
        <w:rPr>
          <w:rFonts w:hint="eastAsia"/>
        </w:rPr>
        <w:t>以上的增长速度，</w:t>
      </w:r>
      <w:r w:rsidRPr="00707E0F">
        <w:rPr>
          <w:rFonts w:hint="eastAsia"/>
        </w:rPr>
        <w:t>2015</w:t>
      </w:r>
      <w:r w:rsidRPr="00707E0F">
        <w:rPr>
          <w:rFonts w:hint="eastAsia"/>
        </w:rPr>
        <w:t>年市场规模将突破</w:t>
      </w:r>
      <w:r w:rsidRPr="00707E0F">
        <w:rPr>
          <w:rFonts w:hint="eastAsia"/>
        </w:rPr>
        <w:t>1500</w:t>
      </w:r>
      <w:r w:rsidRPr="00707E0F">
        <w:rPr>
          <w:rFonts w:hint="eastAsia"/>
        </w:rPr>
        <w:t>亿美元。</w:t>
      </w:r>
      <w:r w:rsidR="005076F4">
        <w:rPr>
          <w:rFonts w:hint="eastAsia"/>
        </w:rPr>
        <w:t>传感器成本的进一步降低，</w:t>
      </w:r>
      <w:r>
        <w:rPr>
          <w:rFonts w:hint="eastAsia"/>
        </w:rPr>
        <w:t>也是其能够快速发展的一个重要原因。以油田为例</w:t>
      </w:r>
      <w:r w:rsidR="00A6032A">
        <w:rPr>
          <w:rStyle w:val="FootnoteReference"/>
        </w:rPr>
        <w:footnoteReference w:id="5"/>
      </w:r>
      <w:r>
        <w:rPr>
          <w:rFonts w:hint="eastAsia"/>
        </w:rPr>
        <w:t>，在广漠的地理空间上大量传感器的应用，</w:t>
      </w:r>
      <w:r>
        <w:rPr>
          <w:rFonts w:hint="eastAsia"/>
        </w:rPr>
        <w:lastRenderedPageBreak/>
        <w:t>可以为企业实时带来各类设备的</w:t>
      </w:r>
      <w:r w:rsidR="00484C39">
        <w:rPr>
          <w:rFonts w:hint="eastAsia"/>
        </w:rPr>
        <w:t>运行情况与异动，大幅提升了传统的靠人力巡检的生产管理方式。又</w:t>
      </w:r>
      <w:r>
        <w:rPr>
          <w:rFonts w:hint="eastAsia"/>
        </w:rPr>
        <w:t>如，在运动装备中植入传感器，可以实时观测运动员及其装备的状态，在瞬息万变的赛场上，既可以实时调整战略，又可以为赛后的总结分析提供最真实的</w:t>
      </w:r>
      <w:r w:rsidR="006D06D4">
        <w:rPr>
          <w:rFonts w:hint="eastAsia"/>
        </w:rPr>
        <w:t>回顾。</w:t>
      </w:r>
      <w:r w:rsidR="006D06D4">
        <w:rPr>
          <w:rFonts w:hint="eastAsia"/>
        </w:rPr>
        <w:t>2014</w:t>
      </w:r>
      <w:r w:rsidR="006D06D4">
        <w:rPr>
          <w:rFonts w:hint="eastAsia"/>
        </w:rPr>
        <w:t>年世界杯冠军德国队正是传感器应用的先锋，早在</w:t>
      </w:r>
      <w:r w:rsidR="006D06D4">
        <w:rPr>
          <w:rFonts w:hint="eastAsia"/>
        </w:rPr>
        <w:t>2013</w:t>
      </w:r>
      <w:r w:rsidR="006D06D4">
        <w:rPr>
          <w:rFonts w:hint="eastAsia"/>
        </w:rPr>
        <w:t>年的准备期，德国国家队应用传感器技术积累了数场本队全部队员的比赛情况，并应用大数据进行各种维度和精度的分析，因此，在本届世界杯上大放异彩</w:t>
      </w:r>
      <w:r w:rsidR="00484C39">
        <w:rPr>
          <w:rStyle w:val="FootnoteReference"/>
        </w:rPr>
        <w:footnoteReference w:id="6"/>
      </w:r>
      <w:r w:rsidR="006D06D4">
        <w:rPr>
          <w:rFonts w:hint="eastAsia"/>
        </w:rPr>
        <w:t>。</w:t>
      </w:r>
    </w:p>
    <w:p w:rsidR="005076F4" w:rsidRDefault="006D06D4" w:rsidP="00C53165">
      <w:pPr>
        <w:pStyle w:val="ColorfulList-Accent11"/>
        <w:spacing w:line="360" w:lineRule="auto"/>
        <w:ind w:left="0" w:firstLine="360"/>
      </w:pPr>
      <w:r>
        <w:rPr>
          <w:rFonts w:hint="eastAsia"/>
        </w:rPr>
        <w:t>传感器作为数据生</w:t>
      </w:r>
      <w:r w:rsidR="00484C39">
        <w:rPr>
          <w:rFonts w:hint="eastAsia"/>
        </w:rPr>
        <w:t>产</w:t>
      </w:r>
      <w:r>
        <w:rPr>
          <w:rFonts w:hint="eastAsia"/>
        </w:rPr>
        <w:t>的设备，如果能够与移动设备进行互联，将可以实时并且连续不断地将各类数据通过移动设备进行实时整合，并被各种移动应用所使用，大幅度提高企业的生产效率和降低故障发生率，并在事故发生时，实现有针对性的快速反应和处理。因此，移动设备将成为企业生产大数据的重要采集前端，从根本上扩大了企业数据采集的频度、广度和深度。</w:t>
      </w:r>
    </w:p>
    <w:p w:rsidR="005076F4" w:rsidRDefault="00817F43" w:rsidP="00FE0C22">
      <w:pPr>
        <w:pStyle w:val="ColorfulList-Accent11"/>
        <w:spacing w:line="360" w:lineRule="auto"/>
        <w:ind w:left="0"/>
        <w:outlineLvl w:val="1"/>
      </w:pPr>
      <w:r>
        <w:rPr>
          <w:rFonts w:hint="eastAsia"/>
        </w:rPr>
        <w:t>（二）</w:t>
      </w:r>
      <w:r w:rsidR="005076F4" w:rsidRPr="00817F43">
        <w:rPr>
          <w:rFonts w:hint="eastAsia"/>
          <w:b/>
        </w:rPr>
        <w:t>大数据分析能力的提升使移动设备成为企业</w:t>
      </w:r>
      <w:r w:rsidRPr="00817F43">
        <w:rPr>
          <w:rFonts w:hint="eastAsia"/>
          <w:b/>
        </w:rPr>
        <w:t>快速决策的</w:t>
      </w:r>
      <w:r w:rsidR="005076F4" w:rsidRPr="00817F43">
        <w:rPr>
          <w:rFonts w:hint="eastAsia"/>
          <w:b/>
        </w:rPr>
        <w:t>前端</w:t>
      </w:r>
    </w:p>
    <w:p w:rsidR="005076F4" w:rsidRDefault="007A70B1" w:rsidP="00C53165">
      <w:pPr>
        <w:pStyle w:val="ColorfulList-Accent11"/>
        <w:spacing w:line="360" w:lineRule="auto"/>
        <w:ind w:left="0" w:firstLine="360"/>
      </w:pPr>
      <w:r>
        <w:rPr>
          <w:rFonts w:hint="eastAsia"/>
        </w:rPr>
        <w:t>无论是基于分布式的数据库服务器部署方式，还是基于内存数据库处理的新型内存计算方式，大数据的后台实时分析能力在</w:t>
      </w:r>
      <w:r>
        <w:rPr>
          <w:rFonts w:hint="eastAsia"/>
        </w:rPr>
        <w:t>2014</w:t>
      </w:r>
      <w:r>
        <w:rPr>
          <w:rFonts w:hint="eastAsia"/>
        </w:rPr>
        <w:t>年又有了长足的突破。特别是</w:t>
      </w:r>
      <w:r w:rsidR="005076F4">
        <w:rPr>
          <w:rFonts w:hint="eastAsia"/>
        </w:rPr>
        <w:t>以内存数据库为代表的实时分析数据库技术的出现</w:t>
      </w:r>
      <w:r w:rsidR="00C53165">
        <w:rPr>
          <w:rStyle w:val="FootnoteReference"/>
        </w:rPr>
        <w:footnoteReference w:id="7"/>
      </w:r>
      <w:r w:rsidR="005076F4">
        <w:rPr>
          <w:rFonts w:hint="eastAsia"/>
        </w:rPr>
        <w:t>，打破了传统数据仓库缓慢的开发周期</w:t>
      </w:r>
      <w:r>
        <w:rPr>
          <w:rFonts w:hint="eastAsia"/>
        </w:rPr>
        <w:t>瓶颈</w:t>
      </w:r>
      <w:r w:rsidR="005076F4">
        <w:rPr>
          <w:rFonts w:hint="eastAsia"/>
        </w:rPr>
        <w:t>，</w:t>
      </w:r>
      <w:r>
        <w:rPr>
          <w:rFonts w:hint="eastAsia"/>
        </w:rPr>
        <w:t>企业</w:t>
      </w:r>
      <w:r w:rsidR="005076F4">
        <w:rPr>
          <w:rFonts w:hint="eastAsia"/>
        </w:rPr>
        <w:t>对实时数据</w:t>
      </w:r>
      <w:r>
        <w:rPr>
          <w:rFonts w:hint="eastAsia"/>
        </w:rPr>
        <w:t>分析结果</w:t>
      </w:r>
      <w:r w:rsidR="005076F4">
        <w:rPr>
          <w:rFonts w:hint="eastAsia"/>
        </w:rPr>
        <w:t>的极度渴望，使得移动设备</w:t>
      </w:r>
      <w:r>
        <w:rPr>
          <w:rFonts w:hint="eastAsia"/>
        </w:rPr>
        <w:t>与移动应用</w:t>
      </w:r>
      <w:r w:rsidR="005076F4">
        <w:rPr>
          <w:rFonts w:hint="eastAsia"/>
        </w:rPr>
        <w:t>的作用大大显现，</w:t>
      </w:r>
      <w:r>
        <w:rPr>
          <w:rFonts w:hint="eastAsia"/>
        </w:rPr>
        <w:t>后台实现实时数据分析，实时将分析结果推送至现场，通过移动设备实现决策前移</w:t>
      </w:r>
      <w:r w:rsidR="005076F4">
        <w:rPr>
          <w:rFonts w:hint="eastAsia"/>
        </w:rPr>
        <w:t>，</w:t>
      </w:r>
      <w:r>
        <w:rPr>
          <w:rFonts w:hint="eastAsia"/>
        </w:rPr>
        <w:t>从根本上改变了企业传统的管理模式，大幅度提升了企业管理效率和准确度，形成了传感器、移动设备、后台实时分析、移动端决策、设备使用调整的全闭环生产体系，将企业的各种管理目标与每日甚至每时的生产挂钩，将成为企业未来生存与竞争力重要保障。</w:t>
      </w:r>
    </w:p>
    <w:p w:rsidR="005076F4" w:rsidRDefault="00C53165" w:rsidP="00FE0C22">
      <w:pPr>
        <w:pStyle w:val="ColorfulList-Accent11"/>
        <w:spacing w:line="360" w:lineRule="auto"/>
        <w:ind w:left="0"/>
        <w:outlineLvl w:val="1"/>
      </w:pPr>
      <w:r>
        <w:rPr>
          <w:rFonts w:hint="eastAsia"/>
        </w:rPr>
        <w:t>（三）</w:t>
      </w:r>
      <w:r w:rsidRPr="00C53165">
        <w:rPr>
          <w:rFonts w:hint="eastAsia"/>
          <w:b/>
        </w:rPr>
        <w:t>基于云计算的</w:t>
      </w:r>
      <w:r w:rsidR="005076F4" w:rsidRPr="00C53165">
        <w:rPr>
          <w:rFonts w:hint="eastAsia"/>
          <w:b/>
        </w:rPr>
        <w:t>移动设备将取代桌面而成为核心终端</w:t>
      </w:r>
    </w:p>
    <w:p w:rsidR="005076F4" w:rsidRDefault="00832F43" w:rsidP="00C53165">
      <w:pPr>
        <w:pStyle w:val="ColorfulList-Accent11"/>
        <w:spacing w:line="360" w:lineRule="auto"/>
        <w:ind w:left="0" w:firstLine="360"/>
      </w:pPr>
      <w:r>
        <w:rPr>
          <w:rFonts w:hint="eastAsia"/>
        </w:rPr>
        <w:t>2014</w:t>
      </w:r>
      <w:r>
        <w:rPr>
          <w:rFonts w:hint="eastAsia"/>
        </w:rPr>
        <w:t>年的另一个</w:t>
      </w:r>
      <w:r>
        <w:rPr>
          <w:rFonts w:hint="eastAsia"/>
        </w:rPr>
        <w:t>IT</w:t>
      </w:r>
      <w:r>
        <w:rPr>
          <w:rFonts w:hint="eastAsia"/>
        </w:rPr>
        <w:t>重要发展是云架构的逐渐成熟与云应用服务的大量出现，既有企业私有云，也有面向公共服务的全球化和区域化的公共云投入运行。企业私有云的目标主要是简化企业</w:t>
      </w:r>
      <w:r>
        <w:rPr>
          <w:rFonts w:hint="eastAsia"/>
        </w:rPr>
        <w:t>IT</w:t>
      </w:r>
      <w:r>
        <w:rPr>
          <w:rFonts w:hint="eastAsia"/>
        </w:rPr>
        <w:t>系统的复杂运维，将各类管理系统</w:t>
      </w:r>
      <w:bookmarkStart w:id="1" w:name="_GoBack"/>
      <w:bookmarkEnd w:id="1"/>
      <w:r>
        <w:rPr>
          <w:rFonts w:hint="eastAsia"/>
        </w:rPr>
        <w:t>从区域性的架构迁移到企业私有云的架构上，实现跨地域、跨系统的联接，但目前由于企业私有云的建设刚刚开始，</w:t>
      </w:r>
      <w:r w:rsidR="00E01222">
        <w:rPr>
          <w:rFonts w:hint="eastAsia"/>
        </w:rPr>
        <w:t>同时也</w:t>
      </w:r>
      <w:r>
        <w:rPr>
          <w:rFonts w:hint="eastAsia"/>
        </w:rPr>
        <w:t>由于应用系统的技术成熟度和开发状态导致应用迁移比较缓慢，使得企业私有云的效率无法得到展现，造成了云应用的成本反而更高。但是，这种情况将是暂时的，随着更多的应用在云架构上获得实现，企业的总</w:t>
      </w:r>
      <w:r>
        <w:rPr>
          <w:rFonts w:hint="eastAsia"/>
        </w:rPr>
        <w:t>IT</w:t>
      </w:r>
      <w:r>
        <w:rPr>
          <w:rFonts w:hint="eastAsia"/>
        </w:rPr>
        <w:t>成本将呈逐步下降的趋势。面向专用服务的公有云的推广，</w:t>
      </w:r>
      <w:r>
        <w:rPr>
          <w:rFonts w:hint="eastAsia"/>
        </w:rPr>
        <w:lastRenderedPageBreak/>
        <w:t>如采购、人力、差旅等等，将给予企业更多的选择。因此，基于各种评估，混合云将是未来企业所面临的主要选择。而</w:t>
      </w:r>
      <w:r w:rsidR="005076F4">
        <w:rPr>
          <w:rFonts w:hint="eastAsia"/>
        </w:rPr>
        <w:t>移动互联网走向云架构，融入云应用，</w:t>
      </w:r>
      <w:r>
        <w:rPr>
          <w:rFonts w:hint="eastAsia"/>
        </w:rPr>
        <w:t>实现取代桌面而成为核心终端，正在成为实实在在的大势所趋。</w:t>
      </w:r>
    </w:p>
    <w:p w:rsidR="00BA7F30" w:rsidRPr="00BA7F30" w:rsidRDefault="00C53165" w:rsidP="00FE0C22">
      <w:pPr>
        <w:pStyle w:val="ColorfulList-Accent11"/>
        <w:spacing w:line="360" w:lineRule="auto"/>
        <w:ind w:left="0"/>
        <w:outlineLvl w:val="0"/>
      </w:pPr>
      <w:r>
        <w:rPr>
          <w:rFonts w:hint="eastAsia"/>
          <w:b/>
        </w:rPr>
        <w:t>三</w:t>
      </w:r>
      <w:r>
        <w:rPr>
          <w:rFonts w:hint="eastAsia"/>
          <w:b/>
        </w:rPr>
        <w:t xml:space="preserve"> </w:t>
      </w:r>
      <w:r w:rsidR="00BA7F30" w:rsidRPr="009B5A37">
        <w:rPr>
          <w:rFonts w:hint="eastAsia"/>
          <w:b/>
        </w:rPr>
        <w:t>内部需求与外部机遇相互促进为移动互联网企业级应用提供发展空间</w:t>
      </w:r>
    </w:p>
    <w:p w:rsidR="00B97DA9" w:rsidRDefault="00B97DA9" w:rsidP="00B97DA9">
      <w:pPr>
        <w:pStyle w:val="ColorfulList-Accent11"/>
        <w:spacing w:line="360" w:lineRule="auto"/>
        <w:ind w:left="0" w:firstLine="360"/>
      </w:pPr>
      <w:r>
        <w:rPr>
          <w:rFonts w:hint="eastAsia"/>
        </w:rPr>
        <w:t>根据艾媒咨询的数据</w:t>
      </w:r>
      <w:r w:rsidR="008E5133">
        <w:rPr>
          <w:rStyle w:val="FootnoteReference"/>
        </w:rPr>
        <w:footnoteReference w:id="8"/>
      </w:r>
      <w:r>
        <w:rPr>
          <w:rFonts w:hint="eastAsia"/>
        </w:rPr>
        <w:t>，</w:t>
      </w:r>
      <w:r w:rsidR="008E5133">
        <w:rPr>
          <w:rFonts w:hint="eastAsia"/>
        </w:rPr>
        <w:t>当前企业级移动</w:t>
      </w:r>
      <w:r w:rsidRPr="00B97DA9">
        <w:rPr>
          <w:rFonts w:hint="eastAsia"/>
        </w:rPr>
        <w:t>应用市场刚刚启</w:t>
      </w:r>
      <w:r w:rsidR="008E5133">
        <w:rPr>
          <w:rFonts w:hint="eastAsia"/>
        </w:rPr>
        <w:t>动</w:t>
      </w:r>
      <w:r w:rsidRPr="00B97DA9">
        <w:rPr>
          <w:rFonts w:hint="eastAsia"/>
        </w:rPr>
        <w:t>，整个市场处于培育阶段，在未来几年，中国企业级移劢应用市场将迎来高速增长，预计</w:t>
      </w:r>
      <w:r w:rsidRPr="00B97DA9">
        <w:rPr>
          <w:rFonts w:hint="eastAsia"/>
        </w:rPr>
        <w:t>2016</w:t>
      </w:r>
      <w:r w:rsidRPr="00B97DA9">
        <w:rPr>
          <w:rFonts w:hint="eastAsia"/>
        </w:rPr>
        <w:t>年中国市场</w:t>
      </w:r>
      <w:r w:rsidR="008E5133">
        <w:rPr>
          <w:rFonts w:hint="eastAsia"/>
        </w:rPr>
        <w:t>规模</w:t>
      </w:r>
      <w:r w:rsidRPr="00B97DA9">
        <w:rPr>
          <w:rFonts w:hint="eastAsia"/>
        </w:rPr>
        <w:t>将达到</w:t>
      </w:r>
      <w:r w:rsidRPr="00B97DA9">
        <w:rPr>
          <w:rFonts w:hint="eastAsia"/>
        </w:rPr>
        <w:t>666.3</w:t>
      </w:r>
      <w:r w:rsidRPr="00B97DA9">
        <w:rPr>
          <w:rFonts w:hint="eastAsia"/>
        </w:rPr>
        <w:t>亿元，未来四年复合增长率（</w:t>
      </w:r>
      <w:r w:rsidRPr="00B97DA9">
        <w:rPr>
          <w:rFonts w:hint="eastAsia"/>
        </w:rPr>
        <w:t>CAGR</w:t>
      </w:r>
      <w:r w:rsidRPr="00B97DA9">
        <w:rPr>
          <w:rFonts w:hint="eastAsia"/>
        </w:rPr>
        <w:t>）达</w:t>
      </w:r>
      <w:r w:rsidRPr="00B97DA9">
        <w:rPr>
          <w:rFonts w:hint="eastAsia"/>
        </w:rPr>
        <w:t>65.4%</w:t>
      </w:r>
      <w:r w:rsidR="009F76AA">
        <w:rPr>
          <w:rFonts w:hint="eastAsia"/>
        </w:rPr>
        <w:t>（如</w:t>
      </w:r>
      <w:r w:rsidR="009F76AA">
        <w:fldChar w:fldCharType="begin"/>
      </w:r>
      <w:r w:rsidR="009F76AA">
        <w:instrText xml:space="preserve"> </w:instrText>
      </w:r>
      <w:r w:rsidR="009F76AA">
        <w:rPr>
          <w:rFonts w:hint="eastAsia"/>
        </w:rPr>
        <w:instrText>REF _Ref410824252 \h</w:instrText>
      </w:r>
      <w:r w:rsidR="009F76AA">
        <w:instrText xml:space="preserve"> </w:instrText>
      </w:r>
      <w:r w:rsidR="009F76AA">
        <w:fldChar w:fldCharType="separate"/>
      </w:r>
      <w:r w:rsidR="009F76AA">
        <w:rPr>
          <w:rFonts w:hint="eastAsia"/>
        </w:rPr>
        <w:t>图</w:t>
      </w:r>
      <w:r w:rsidR="009F76AA">
        <w:rPr>
          <w:rFonts w:hint="eastAsia"/>
        </w:rPr>
        <w:t xml:space="preserve"> </w:t>
      </w:r>
      <w:r w:rsidR="009F76AA">
        <w:rPr>
          <w:noProof/>
        </w:rPr>
        <w:t>2</w:t>
      </w:r>
      <w:r w:rsidR="009F76AA">
        <w:fldChar w:fldCharType="end"/>
      </w:r>
      <w:r w:rsidR="009F76AA">
        <w:rPr>
          <w:rFonts w:hint="eastAsia"/>
        </w:rPr>
        <w:t>所示）</w:t>
      </w:r>
      <w:r w:rsidRPr="00B97DA9">
        <w:rPr>
          <w:rFonts w:hint="eastAsia"/>
        </w:rPr>
        <w:t>。</w:t>
      </w:r>
    </w:p>
    <w:p w:rsidR="008E5133" w:rsidRDefault="008E5133" w:rsidP="008E5133">
      <w:pPr>
        <w:pStyle w:val="ColorfulList-Accent11"/>
        <w:keepNext/>
        <w:spacing w:line="360" w:lineRule="auto"/>
        <w:ind w:left="0" w:firstLine="360"/>
        <w:jc w:val="center"/>
      </w:pPr>
      <w:r>
        <w:rPr>
          <w:noProof/>
        </w:rPr>
        <w:drawing>
          <wp:inline distT="0" distB="0" distL="0" distR="0" wp14:anchorId="3A2E98BF" wp14:editId="28A6A2FE">
            <wp:extent cx="3880237" cy="192799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4055" cy="1929890"/>
                    </a:xfrm>
                    <a:prstGeom prst="rect">
                      <a:avLst/>
                    </a:prstGeom>
                  </pic:spPr>
                </pic:pic>
              </a:graphicData>
            </a:graphic>
          </wp:inline>
        </w:drawing>
      </w:r>
    </w:p>
    <w:p w:rsidR="008E5133" w:rsidRDefault="008E5133" w:rsidP="008E5133">
      <w:pPr>
        <w:pStyle w:val="Caption"/>
        <w:jc w:val="center"/>
      </w:pPr>
      <w:bookmarkStart w:id="2" w:name="_Ref4108242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5B8F">
        <w:rPr>
          <w:noProof/>
        </w:rPr>
        <w:t>2</w:t>
      </w:r>
      <w:r>
        <w:fldChar w:fldCharType="end"/>
      </w:r>
      <w:bookmarkEnd w:id="2"/>
      <w:r>
        <w:rPr>
          <w:rFonts w:hint="eastAsia"/>
        </w:rPr>
        <w:t xml:space="preserve"> </w:t>
      </w:r>
      <w:r>
        <w:rPr>
          <w:rFonts w:hint="eastAsia"/>
        </w:rPr>
        <w:t>中国移动互联网企业级应用的发展空间</w:t>
      </w:r>
    </w:p>
    <w:p w:rsidR="008E5133" w:rsidRDefault="003207BD" w:rsidP="00B97DA9">
      <w:pPr>
        <w:pStyle w:val="ColorfulList-Accent11"/>
        <w:spacing w:line="360" w:lineRule="auto"/>
        <w:ind w:left="0" w:firstLine="360"/>
      </w:pPr>
      <w:r>
        <w:t>调查</w:t>
      </w:r>
      <w:r w:rsidR="002C5603" w:rsidRPr="00B31C3F">
        <w:t>数据显示</w:t>
      </w:r>
      <w:r w:rsidR="002C5603" w:rsidRPr="00B31C3F">
        <w:t>2014</w:t>
      </w:r>
      <w:r w:rsidR="002C5603" w:rsidRPr="00B31C3F">
        <w:t>年中国企业级移动应用的需求量在</w:t>
      </w:r>
      <w:r w:rsidR="002C5603" w:rsidRPr="00B31C3F">
        <w:t>20</w:t>
      </w:r>
      <w:r w:rsidR="002C5603" w:rsidRPr="00B31C3F">
        <w:t>万个左右，比</w:t>
      </w:r>
      <w:r w:rsidR="002C5603" w:rsidRPr="00B31C3F">
        <w:t>2013</w:t>
      </w:r>
      <w:r w:rsidR="002C5603" w:rsidRPr="00B31C3F">
        <w:t>年增长了近一倍，行业规模近</w:t>
      </w:r>
      <w:r w:rsidR="002C5603" w:rsidRPr="00B31C3F">
        <w:t>300</w:t>
      </w:r>
      <w:r w:rsidR="0041649C">
        <w:t>亿</w:t>
      </w:r>
      <w:r w:rsidR="0041649C" w:rsidRPr="00B31C3F">
        <w:rPr>
          <w:vertAlign w:val="superscript"/>
        </w:rPr>
        <w:footnoteReference w:id="9"/>
      </w:r>
      <w:r w:rsidR="002C5603" w:rsidRPr="00B31C3F">
        <w:t>。</w:t>
      </w:r>
      <w:r w:rsidR="006B67E8">
        <w:rPr>
          <w:rFonts w:hint="eastAsia"/>
        </w:rPr>
        <w:t>在对现有企业级应用的市场考察后发现，</w:t>
      </w:r>
      <w:r w:rsidR="00B31C3F" w:rsidRPr="00B31C3F">
        <w:rPr>
          <w:rFonts w:hint="eastAsia"/>
        </w:rPr>
        <w:t>计算机</w:t>
      </w:r>
      <w:r w:rsidR="00B31C3F" w:rsidRPr="00B31C3F">
        <w:rPr>
          <w:rFonts w:hint="eastAsia"/>
        </w:rPr>
        <w:t xml:space="preserve"> </w:t>
      </w:r>
      <w:r w:rsidR="00B31C3F" w:rsidRPr="00B31C3F">
        <w:rPr>
          <w:rFonts w:hint="eastAsia"/>
        </w:rPr>
        <w:t>及互联网行业带头领先</w:t>
      </w:r>
      <w:r w:rsidR="00B31C3F">
        <w:rPr>
          <w:rFonts w:hint="eastAsia"/>
        </w:rPr>
        <w:t>向移动互联网转型，电商、广告、贸易和医疗行业需求也较为强烈</w:t>
      </w:r>
      <w:r w:rsidR="009F76AA">
        <w:rPr>
          <w:rFonts w:hint="eastAsia"/>
        </w:rPr>
        <w:t>（如</w:t>
      </w:r>
      <w:r w:rsidR="009F76AA">
        <w:fldChar w:fldCharType="begin"/>
      </w:r>
      <w:r w:rsidR="009F76AA">
        <w:instrText xml:space="preserve"> </w:instrText>
      </w:r>
      <w:r w:rsidR="009F76AA">
        <w:rPr>
          <w:rFonts w:hint="eastAsia"/>
        </w:rPr>
        <w:instrText>REF _Ref410824240 \h</w:instrText>
      </w:r>
      <w:r w:rsidR="009F76AA">
        <w:instrText xml:space="preserve"> </w:instrText>
      </w:r>
      <w:r w:rsidR="009F76AA">
        <w:fldChar w:fldCharType="separate"/>
      </w:r>
      <w:r w:rsidR="009F76AA">
        <w:rPr>
          <w:rFonts w:hint="eastAsia"/>
        </w:rPr>
        <w:t>图</w:t>
      </w:r>
      <w:r w:rsidR="009F76AA">
        <w:rPr>
          <w:rFonts w:hint="eastAsia"/>
        </w:rPr>
        <w:t xml:space="preserve"> </w:t>
      </w:r>
      <w:r w:rsidR="009F76AA">
        <w:rPr>
          <w:noProof/>
        </w:rPr>
        <w:t>3</w:t>
      </w:r>
      <w:r w:rsidR="009F76AA">
        <w:fldChar w:fldCharType="end"/>
      </w:r>
      <w:r w:rsidR="009F76AA">
        <w:rPr>
          <w:rFonts w:hint="eastAsia"/>
        </w:rPr>
        <w:t>所示）</w:t>
      </w:r>
      <w:r w:rsidR="00B31C3F">
        <w:rPr>
          <w:rFonts w:hint="eastAsia"/>
        </w:rPr>
        <w:t>。</w:t>
      </w:r>
    </w:p>
    <w:p w:rsidR="00B31C3F" w:rsidRDefault="00B31C3F" w:rsidP="00B31C3F">
      <w:pPr>
        <w:pStyle w:val="ColorfulList-Accent11"/>
        <w:keepNext/>
        <w:spacing w:line="360" w:lineRule="auto"/>
        <w:ind w:left="0" w:firstLine="360"/>
        <w:jc w:val="center"/>
      </w:pPr>
      <w:r>
        <w:rPr>
          <w:noProof/>
        </w:rPr>
        <w:lastRenderedPageBreak/>
        <w:drawing>
          <wp:inline distT="0" distB="0" distL="0" distR="0" wp14:anchorId="151160B2" wp14:editId="56B74B27">
            <wp:extent cx="2727298" cy="24738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7298" cy="2473824"/>
                    </a:xfrm>
                    <a:prstGeom prst="rect">
                      <a:avLst/>
                    </a:prstGeom>
                  </pic:spPr>
                </pic:pic>
              </a:graphicData>
            </a:graphic>
          </wp:inline>
        </w:drawing>
      </w:r>
    </w:p>
    <w:p w:rsidR="00B31C3F" w:rsidRDefault="00B31C3F" w:rsidP="00B31C3F">
      <w:pPr>
        <w:pStyle w:val="Caption"/>
        <w:jc w:val="center"/>
      </w:pPr>
      <w:bookmarkStart w:id="3" w:name="_Ref41082424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5B8F">
        <w:rPr>
          <w:noProof/>
        </w:rPr>
        <w:t>3</w:t>
      </w:r>
      <w:r>
        <w:fldChar w:fldCharType="end"/>
      </w:r>
      <w:bookmarkEnd w:id="3"/>
      <w:r>
        <w:rPr>
          <w:rFonts w:hint="eastAsia"/>
        </w:rPr>
        <w:t xml:space="preserve"> </w:t>
      </w:r>
      <w:r>
        <w:rPr>
          <w:rFonts w:hint="eastAsia"/>
        </w:rPr>
        <w:t>按行业移动应用需求占比</w:t>
      </w:r>
    </w:p>
    <w:p w:rsidR="00BA7F30" w:rsidRPr="00BA7F30" w:rsidRDefault="00BA7F30" w:rsidP="00B31C3F">
      <w:pPr>
        <w:pStyle w:val="ColorfulList-Accent11"/>
        <w:spacing w:line="360" w:lineRule="auto"/>
        <w:ind w:left="0" w:firstLine="360"/>
      </w:pPr>
      <w:r>
        <w:rPr>
          <w:rFonts w:hint="eastAsia"/>
        </w:rPr>
        <w:t>企业对于移动互联的应用需求总的来说可以分为流程密集型和资产密集型。</w:t>
      </w:r>
      <w:r w:rsidR="00BD181C">
        <w:rPr>
          <w:rFonts w:hint="eastAsia"/>
        </w:rPr>
        <w:t>流程密集型的特点是生产工艺复杂，生产过程繁多，生产环节交错，移动互联的应用可以帮助企业在冗长的生产过程中通过大范围的实时比对，实现将细</w:t>
      </w:r>
      <w:r w:rsidR="004A2819">
        <w:rPr>
          <w:rFonts w:hint="eastAsia"/>
        </w:rPr>
        <w:t>小的生产环节与宏观的生产绩效挂钩，提升企业的动态精细化管理水平</w:t>
      </w:r>
      <w:r w:rsidR="00BD181C">
        <w:rPr>
          <w:rFonts w:hint="eastAsia"/>
        </w:rPr>
        <w:t>。资产密集型的特点是企业成本利润计算复杂</w:t>
      </w:r>
      <w:r w:rsidR="004A2819">
        <w:rPr>
          <w:rFonts w:hint="eastAsia"/>
        </w:rPr>
        <w:t>、</w:t>
      </w:r>
      <w:r w:rsidR="00BD181C">
        <w:rPr>
          <w:rFonts w:hint="eastAsia"/>
        </w:rPr>
        <w:t>跨行业，</w:t>
      </w:r>
      <w:r w:rsidR="00996386">
        <w:rPr>
          <w:rFonts w:hint="eastAsia"/>
        </w:rPr>
        <w:t>资产管理与生产使用紧密相连且数量巨大，移动互联的应用可以帮助企业将宏观的财务绩效与微观的资产使用进行对接，实现动态的财务绩效分析。这两类需求基本上覆盖了大多数的企业，特别是制造类的企业。从</w:t>
      </w:r>
      <w:r w:rsidR="008F2E16">
        <w:rPr>
          <w:rFonts w:hint="eastAsia"/>
        </w:rPr>
        <w:t>IT</w:t>
      </w:r>
      <w:r w:rsidR="00996386">
        <w:rPr>
          <w:rFonts w:hint="eastAsia"/>
        </w:rPr>
        <w:t>技术角度上看，</w:t>
      </w:r>
      <w:r w:rsidR="008F2E16">
        <w:rPr>
          <w:rFonts w:hint="eastAsia"/>
        </w:rPr>
        <w:t>移动互联网的企业级应用正面临一个巨大的商机和市场。</w:t>
      </w:r>
    </w:p>
    <w:p w:rsidR="00E01222" w:rsidRDefault="004A2819" w:rsidP="00FE0C22">
      <w:pPr>
        <w:pStyle w:val="ColorfulList-Accent11"/>
        <w:spacing w:line="360" w:lineRule="auto"/>
        <w:ind w:left="0"/>
        <w:outlineLvl w:val="1"/>
      </w:pPr>
      <w:r>
        <w:rPr>
          <w:rFonts w:hint="eastAsia"/>
        </w:rPr>
        <w:t>（一）</w:t>
      </w:r>
      <w:r w:rsidR="005076F4" w:rsidRPr="00FE5AF3">
        <w:rPr>
          <w:rFonts w:hint="eastAsia"/>
          <w:b/>
        </w:rPr>
        <w:t>企业面向移动互联网</w:t>
      </w:r>
      <w:r w:rsidR="00E01222" w:rsidRPr="00FE5AF3">
        <w:rPr>
          <w:rFonts w:hint="eastAsia"/>
          <w:b/>
        </w:rPr>
        <w:t>进行应用</w:t>
      </w:r>
      <w:r w:rsidR="005076F4" w:rsidRPr="00FE5AF3">
        <w:rPr>
          <w:rFonts w:hint="eastAsia"/>
          <w:b/>
        </w:rPr>
        <w:t>转型的信息化、移动化、社交化需求</w:t>
      </w:r>
    </w:p>
    <w:p w:rsidR="00FE5AF3" w:rsidRDefault="00E01222" w:rsidP="00FE5AF3">
      <w:pPr>
        <w:pStyle w:val="ColorfulList-Accent11"/>
        <w:spacing w:line="360" w:lineRule="auto"/>
        <w:ind w:left="0" w:firstLine="360"/>
      </w:pPr>
      <w:r>
        <w:rPr>
          <w:rFonts w:hint="eastAsia"/>
        </w:rPr>
        <w:t>互联网技术应用带来了电商的崛起，利用信息化手段，大幅度压缩了从产品市场需求分析，产品设计等设计阶段，到原材料组织，生产安排等制造阶段，再到订单与物流，保修与升级等销售阶段的产品生命周期。移动互联网技术的应用，更进一步将</w:t>
      </w:r>
      <w:r w:rsidR="00BF6817">
        <w:rPr>
          <w:rFonts w:hint="eastAsia"/>
        </w:rPr>
        <w:t>产、供、销紧密地结合在一起，定制化与小批次的梦想由此变得非常现实。</w:t>
      </w:r>
    </w:p>
    <w:p w:rsidR="005076F4" w:rsidRDefault="00FE5AF3" w:rsidP="00917753">
      <w:pPr>
        <w:pStyle w:val="ColorfulList-Accent11"/>
        <w:spacing w:line="360" w:lineRule="auto"/>
        <w:ind w:left="0" w:firstLine="360"/>
      </w:pPr>
      <w:r>
        <w:rPr>
          <w:rFonts w:hint="eastAsia"/>
        </w:rPr>
        <w:t>以大中小型农用机械制造为例</w:t>
      </w:r>
      <w:r w:rsidR="00A6032A">
        <w:rPr>
          <w:rStyle w:val="FootnoteReference"/>
        </w:rPr>
        <w:footnoteReference w:id="10"/>
      </w:r>
      <w:r w:rsidR="00BF6817">
        <w:rPr>
          <w:rFonts w:hint="eastAsia"/>
        </w:rPr>
        <w:t>，移动互联网技术的应用，可以实现企业对同类设备在不同地域、不同季节实现设备使用状况的实时监测，以便于提供产品差异性设计，根据情况进行有针对性的制造。同时，根据对于设备在各地和各个季节的当前使用情况，预测潜在的零部件更新，并配合市场情况，推出相应的季节性销售优惠计划，充分实现生产产能的有效投入，供应库存的有效存储，销售额的最大化，将产供销与客户的实际需求</w:t>
      </w:r>
      <w:r w:rsidR="00111D8C">
        <w:rPr>
          <w:rFonts w:hint="eastAsia"/>
        </w:rPr>
        <w:t>实时</w:t>
      </w:r>
      <w:r w:rsidR="00111D8C">
        <w:rPr>
          <w:rFonts w:hint="eastAsia"/>
        </w:rPr>
        <w:lastRenderedPageBreak/>
        <w:t>结合，最大化了企业的利润空间，最小化了企业的各种成本。</w:t>
      </w:r>
      <w:r w:rsidR="00917753">
        <w:rPr>
          <w:rFonts w:hint="eastAsia"/>
        </w:rPr>
        <w:t>此外</w:t>
      </w:r>
      <w:r w:rsidR="00111D8C">
        <w:rPr>
          <w:rFonts w:hint="eastAsia"/>
        </w:rPr>
        <w:t>根据针对具体客户的设备使用数据的后台分析，对于客户可以提出个性化的使用建议，延长设备使用效率和时间，大幅度提升了客户满意度，增强了客户粘着度，以及企业信誉度。</w:t>
      </w:r>
      <w:r w:rsidR="000C61B0">
        <w:rPr>
          <w:rFonts w:hint="eastAsia"/>
        </w:rPr>
        <w:t>还有一类是依托在已有的社交平台上上进行开发的企业级应用，</w:t>
      </w:r>
      <w:r w:rsidR="00AE4DA2">
        <w:rPr>
          <w:rFonts w:hint="eastAsia"/>
        </w:rPr>
        <w:t>如基于微信</w:t>
      </w:r>
      <w:r w:rsidR="00DE4031">
        <w:rPr>
          <w:rFonts w:hint="eastAsia"/>
        </w:rPr>
        <w:t>公众</w:t>
      </w:r>
      <w:r w:rsidR="00AE4DA2">
        <w:rPr>
          <w:rFonts w:hint="eastAsia"/>
        </w:rPr>
        <w:t>平台进行二次开发的各种企事业单位的服务平台——</w:t>
      </w:r>
      <w:r w:rsidR="004C3072">
        <w:rPr>
          <w:rFonts w:hint="eastAsia"/>
        </w:rPr>
        <w:t>广东</w:t>
      </w:r>
      <w:r w:rsidR="00AE4DA2">
        <w:rPr>
          <w:rFonts w:hint="eastAsia"/>
        </w:rPr>
        <w:t>联通、招商银行、广州</w:t>
      </w:r>
      <w:r w:rsidR="00C51FBE">
        <w:rPr>
          <w:rFonts w:hint="eastAsia"/>
        </w:rPr>
        <w:t>公安</w:t>
      </w:r>
      <w:r w:rsidR="00AE4DA2">
        <w:rPr>
          <w:rFonts w:hint="eastAsia"/>
        </w:rPr>
        <w:t>以及一些医疗机构等均是企业移动应用走在前列的案例</w:t>
      </w:r>
      <w:r w:rsidR="003D113B">
        <w:rPr>
          <w:rStyle w:val="FootnoteReference"/>
        </w:rPr>
        <w:footnoteReference w:id="11"/>
      </w:r>
      <w:r w:rsidR="00AE4DA2">
        <w:rPr>
          <w:rFonts w:hint="eastAsia"/>
        </w:rPr>
        <w:t>。</w:t>
      </w:r>
    </w:p>
    <w:p w:rsidR="005076F4" w:rsidRDefault="00917753" w:rsidP="00FE0C22">
      <w:pPr>
        <w:pStyle w:val="ColorfulList-Accent11"/>
        <w:spacing w:line="360" w:lineRule="auto"/>
        <w:ind w:left="0"/>
        <w:outlineLvl w:val="1"/>
      </w:pPr>
      <w:r>
        <w:rPr>
          <w:rFonts w:hint="eastAsia"/>
        </w:rPr>
        <w:t>（二）</w:t>
      </w:r>
      <w:r w:rsidR="00111D8C" w:rsidRPr="00917753">
        <w:rPr>
          <w:rFonts w:hint="eastAsia"/>
          <w:b/>
        </w:rPr>
        <w:t>使用</w:t>
      </w:r>
      <w:r w:rsidR="005076F4" w:rsidRPr="00917753">
        <w:rPr>
          <w:rFonts w:hint="eastAsia"/>
          <w:b/>
        </w:rPr>
        <w:t>企业级</w:t>
      </w:r>
      <w:r w:rsidR="00111D8C" w:rsidRPr="00917753">
        <w:rPr>
          <w:rFonts w:hint="eastAsia"/>
          <w:b/>
        </w:rPr>
        <w:t>的</w:t>
      </w:r>
      <w:r w:rsidR="00884944" w:rsidRPr="00917753">
        <w:rPr>
          <w:rFonts w:hint="eastAsia"/>
          <w:b/>
        </w:rPr>
        <w:t>移动</w:t>
      </w:r>
      <w:r w:rsidR="00111D8C" w:rsidRPr="00917753">
        <w:rPr>
          <w:rFonts w:hint="eastAsia"/>
          <w:b/>
        </w:rPr>
        <w:t>互联网应用来保持核心竞争力</w:t>
      </w:r>
    </w:p>
    <w:p w:rsidR="00917753" w:rsidRDefault="00AC682C" w:rsidP="00917753">
      <w:pPr>
        <w:pStyle w:val="ColorfulList-Accent11"/>
        <w:spacing w:line="360" w:lineRule="auto"/>
        <w:ind w:left="0" w:firstLine="360"/>
      </w:pPr>
      <w:r>
        <w:rPr>
          <w:rFonts w:hint="eastAsia"/>
        </w:rPr>
        <w:t>移动互联网应用在个人市场的迅速爆发，与庞大的个人市场需求是紧密相关的，目前针对个人的衣食住行等日常生活必需要素，各种移动互联网应用层出不穷，电商</w:t>
      </w:r>
      <w:r w:rsidR="00917753">
        <w:rPr>
          <w:rFonts w:hint="eastAsia"/>
        </w:rPr>
        <w:t>、</w:t>
      </w:r>
      <w:r>
        <w:rPr>
          <w:rFonts w:hint="eastAsia"/>
        </w:rPr>
        <w:t>微商、饮食</w:t>
      </w:r>
      <w:r w:rsidR="00917753">
        <w:rPr>
          <w:rFonts w:hint="eastAsia"/>
        </w:rPr>
        <w:t>、</w:t>
      </w:r>
      <w:r>
        <w:rPr>
          <w:rFonts w:hint="eastAsia"/>
        </w:rPr>
        <w:t>休闲</w:t>
      </w:r>
      <w:r w:rsidR="00917753">
        <w:rPr>
          <w:rFonts w:hint="eastAsia"/>
        </w:rPr>
        <w:t>、</w:t>
      </w:r>
      <w:r>
        <w:rPr>
          <w:rFonts w:hint="eastAsia"/>
        </w:rPr>
        <w:t>团购、打车等等，移动互联网应用的空间可谓是方兴未艾。但是，需要注意到的是，这个市场最终是</w:t>
      </w:r>
      <w:r w:rsidR="00681C90">
        <w:rPr>
          <w:rFonts w:hint="eastAsia"/>
        </w:rPr>
        <w:t>服务</w:t>
      </w:r>
      <w:r>
        <w:rPr>
          <w:rFonts w:hint="eastAsia"/>
        </w:rPr>
        <w:t>于联接企业的产品和个人</w:t>
      </w:r>
      <w:r w:rsidR="00681C90">
        <w:rPr>
          <w:rFonts w:hint="eastAsia"/>
        </w:rPr>
        <w:t>的选择与体验。企业</w:t>
      </w:r>
      <w:r w:rsidR="00E46FAA">
        <w:rPr>
          <w:rFonts w:hint="eastAsia"/>
        </w:rPr>
        <w:t>如果</w:t>
      </w:r>
      <w:r w:rsidR="00681C90">
        <w:rPr>
          <w:rFonts w:hint="eastAsia"/>
        </w:rPr>
        <w:t>不及时转变思路，嫁接合理的移动互联网应用逐渐实现生产方式的转型、销售方式的转型、售后服务的转型，以及产品设计的转型，面临巨大的市场竞争，将很快从主动变为被动。</w:t>
      </w:r>
    </w:p>
    <w:p w:rsidR="00EA30A6" w:rsidRPr="00BF7536" w:rsidRDefault="00681C90" w:rsidP="00BF7536">
      <w:pPr>
        <w:pStyle w:val="ColorfulList-Accent11"/>
        <w:spacing w:line="360" w:lineRule="auto"/>
        <w:ind w:left="0" w:firstLine="360"/>
      </w:pPr>
      <w:r>
        <w:rPr>
          <w:rFonts w:hint="eastAsia"/>
        </w:rPr>
        <w:t>伴随着</w:t>
      </w:r>
      <w:r w:rsidR="00885A6D">
        <w:rPr>
          <w:rFonts w:hint="eastAsia"/>
        </w:rPr>
        <w:t>大数据分析技术的日趋成熟，移动互联网应用是主要的大数据提供渠道，同时也是大数据分析结果的主要推送途径，因此，移动互联网应用是企业保持核心竞争力的一个重要工具。相对于个人市场的随意性，企业需要承担更复杂的社会责任和企业责任，因此，使用企业级的移动互联网应用是保障企业在使用新技术的同时，能够确保企业的信息和客户的信息安全有效</w:t>
      </w:r>
      <w:r w:rsidR="00BF7536">
        <w:rPr>
          <w:rFonts w:hint="eastAsia"/>
        </w:rPr>
        <w:t>。</w:t>
      </w:r>
      <w:r w:rsidR="00885A6D">
        <w:rPr>
          <w:rFonts w:hint="eastAsia"/>
        </w:rPr>
        <w:t>企业级移动互联网应用在架构上的合理性、透明性和可持续性也将能够支持企业在较长时间内的持续发展，保护在</w:t>
      </w:r>
      <w:r w:rsidR="00885A6D">
        <w:rPr>
          <w:rFonts w:hint="eastAsia"/>
        </w:rPr>
        <w:t>IT</w:t>
      </w:r>
      <w:r w:rsidR="00927144">
        <w:rPr>
          <w:rFonts w:hint="eastAsia"/>
        </w:rPr>
        <w:t>上的投资等。随着移动互联时代进入到人们的日常生活，将不可避免地影响到企业的升级改造，顺之者昌逆之者亡是客观规律。企业只有跟上这个节奏，不断挖掘可提升自身能力的移动互联网应用，</w:t>
      </w:r>
      <w:r w:rsidR="00195F87">
        <w:rPr>
          <w:rFonts w:hint="eastAsia"/>
        </w:rPr>
        <w:t>才能够与时俱进，保持长久的竞争力。总之，企业级的移动互联网应用在企业中的应用空间巨大。</w:t>
      </w:r>
    </w:p>
    <w:p w:rsidR="00EA30A6" w:rsidRPr="009B5A37" w:rsidRDefault="00BF7536" w:rsidP="00FE0C22">
      <w:pPr>
        <w:pStyle w:val="ColorfulList-Accent11"/>
        <w:spacing w:line="360" w:lineRule="auto"/>
        <w:ind w:left="0"/>
        <w:outlineLvl w:val="0"/>
        <w:rPr>
          <w:b/>
        </w:rPr>
      </w:pPr>
      <w:r>
        <w:rPr>
          <w:rFonts w:hint="eastAsia"/>
          <w:b/>
        </w:rPr>
        <w:t>四</w:t>
      </w:r>
      <w:r>
        <w:rPr>
          <w:rFonts w:hint="eastAsia"/>
          <w:b/>
        </w:rPr>
        <w:t xml:space="preserve"> </w:t>
      </w:r>
      <w:r w:rsidR="00EA30A6" w:rsidRPr="009B5A37">
        <w:rPr>
          <w:rFonts w:hint="eastAsia"/>
          <w:b/>
        </w:rPr>
        <w:t>移动互联网的企业级应用的发展趋势</w:t>
      </w:r>
    </w:p>
    <w:p w:rsidR="005076F4" w:rsidRDefault="00EA30A6" w:rsidP="00BF7536">
      <w:pPr>
        <w:pStyle w:val="ColorfulList-Accent11"/>
        <w:spacing w:line="360" w:lineRule="auto"/>
        <w:ind w:left="0" w:firstLine="360"/>
      </w:pPr>
      <w:r>
        <w:rPr>
          <w:rFonts w:hint="eastAsia"/>
        </w:rPr>
        <w:t>种种数据表明，在全球化的工业</w:t>
      </w:r>
      <w:r>
        <w:rPr>
          <w:rFonts w:hint="eastAsia"/>
        </w:rPr>
        <w:t>4.0</w:t>
      </w:r>
      <w:r>
        <w:rPr>
          <w:rFonts w:hint="eastAsia"/>
        </w:rPr>
        <w:t>的浪潮下，在中国十二五期间大力推行的两化融合的惯性及物联网普及的趋势下，</w:t>
      </w:r>
      <w:r>
        <w:rPr>
          <w:rFonts w:hint="eastAsia"/>
        </w:rPr>
        <w:t>2015</w:t>
      </w:r>
      <w:r>
        <w:rPr>
          <w:rFonts w:hint="eastAsia"/>
        </w:rPr>
        <w:t>年中国的企业在移动互联网的应用上将开始进入一个巨大的爆发期。</w:t>
      </w:r>
      <w:r w:rsidR="00760C5C">
        <w:rPr>
          <w:rFonts w:hint="eastAsia"/>
        </w:rPr>
        <w:t>建设规范、合理、安全</w:t>
      </w:r>
      <w:r>
        <w:rPr>
          <w:rFonts w:hint="eastAsia"/>
        </w:rPr>
        <w:t>和长效的企业级移动互联网应用体系对于企业在互联网时代的稳定发展具有重大的意义。随着移动互联网应用的不断增多，下面的几个方面将是企业级移动互联网建设过程中需要特别关注的地方。</w:t>
      </w:r>
    </w:p>
    <w:p w:rsidR="005076F4" w:rsidRDefault="00B36820" w:rsidP="00FE0C22">
      <w:pPr>
        <w:pStyle w:val="ColorfulList-Accent11"/>
        <w:spacing w:line="360" w:lineRule="auto"/>
        <w:ind w:left="0"/>
        <w:outlineLvl w:val="1"/>
      </w:pPr>
      <w:r>
        <w:rPr>
          <w:rFonts w:hint="eastAsia"/>
        </w:rPr>
        <w:lastRenderedPageBreak/>
        <w:t>（一）</w:t>
      </w:r>
      <w:r w:rsidR="005076F4" w:rsidRPr="00B36820">
        <w:rPr>
          <w:rFonts w:hint="eastAsia"/>
          <w:b/>
        </w:rPr>
        <w:t>逐渐走向统一的安全管理机制</w:t>
      </w:r>
    </w:p>
    <w:p w:rsidR="00C44A28" w:rsidRDefault="00EA30A6" w:rsidP="00B36820">
      <w:pPr>
        <w:pStyle w:val="ColorfulList-Accent11"/>
        <w:spacing w:line="360" w:lineRule="auto"/>
        <w:ind w:left="0" w:firstLine="360"/>
      </w:pPr>
      <w:r>
        <w:rPr>
          <w:rFonts w:hint="eastAsia"/>
        </w:rPr>
        <w:t>移动应用的逐渐增多，对公共数据的频繁访问和修改，对应用系统内特性数据的</w:t>
      </w:r>
      <w:r w:rsidR="00C44A28">
        <w:rPr>
          <w:rFonts w:hint="eastAsia"/>
        </w:rPr>
        <w:t>共享与保护，已经成为移动互联网系统的一大隐患。由于各个应用在数据的安全管理上使用的方法不一致，安全等级不一致等所导致的数据泄露或潜在的易被侵入，已经成为企业级的移动互联网系统建设的头等大事。因此，逐渐走向统一的安全管理机制成为企业级移动互联网应用体系建设的趋势。具体有以下几个方面：</w:t>
      </w:r>
    </w:p>
    <w:p w:rsidR="005040B6" w:rsidRDefault="007216A9" w:rsidP="00FE0C22">
      <w:pPr>
        <w:pStyle w:val="ColorfulList-Accent11"/>
        <w:numPr>
          <w:ilvl w:val="0"/>
          <w:numId w:val="6"/>
        </w:numPr>
        <w:spacing w:line="360" w:lineRule="auto"/>
        <w:outlineLvl w:val="2"/>
      </w:pPr>
      <w:r>
        <w:rPr>
          <w:rFonts w:hint="eastAsia"/>
        </w:rPr>
        <w:t>移动安全从单点的安全设置理念走向了一体化的</w:t>
      </w:r>
      <w:r w:rsidR="005076F4">
        <w:rPr>
          <w:rFonts w:hint="eastAsia"/>
        </w:rPr>
        <w:t>统一的安全管理机制</w:t>
      </w:r>
      <w:r>
        <w:rPr>
          <w:rFonts w:hint="eastAsia"/>
        </w:rPr>
        <w:t>理念。目前，众多的移动系统平台提供商已经为企业设计了端到端的移动安全管理机制和功能，在</w:t>
      </w:r>
      <w:r>
        <w:rPr>
          <w:rFonts w:hint="eastAsia"/>
        </w:rPr>
        <w:t>MMD,MAM</w:t>
      </w:r>
      <w:r>
        <w:rPr>
          <w:rFonts w:hint="eastAsia"/>
        </w:rPr>
        <w:t>和</w:t>
      </w:r>
      <w:r>
        <w:rPr>
          <w:rFonts w:hint="eastAsia"/>
        </w:rPr>
        <w:t>MCM</w:t>
      </w:r>
      <w:r>
        <w:rPr>
          <w:rFonts w:hint="eastAsia"/>
        </w:rPr>
        <w:t>上都有可以连接的安全认证能力。</w:t>
      </w:r>
    </w:p>
    <w:p w:rsidR="007216A9" w:rsidRDefault="007216A9" w:rsidP="00FE0C22">
      <w:pPr>
        <w:pStyle w:val="ColorfulList-Accent11"/>
        <w:numPr>
          <w:ilvl w:val="0"/>
          <w:numId w:val="6"/>
        </w:numPr>
        <w:spacing w:line="360" w:lineRule="auto"/>
        <w:outlineLvl w:val="2"/>
      </w:pPr>
      <w:r>
        <w:rPr>
          <w:rFonts w:hint="eastAsia"/>
        </w:rPr>
        <w:t>以</w:t>
      </w:r>
      <w:r>
        <w:rPr>
          <w:rFonts w:hint="eastAsia"/>
        </w:rPr>
        <w:t>MAM</w:t>
      </w:r>
      <w:r>
        <w:rPr>
          <w:rFonts w:hint="eastAsia"/>
        </w:rPr>
        <w:t>层为例，</w:t>
      </w:r>
      <w:r w:rsidR="003165FE">
        <w:rPr>
          <w:rFonts w:hint="eastAsia"/>
        </w:rPr>
        <w:t>企业级的移动互联网平台</w:t>
      </w:r>
      <w:r w:rsidR="005040B6">
        <w:rPr>
          <w:rFonts w:hint="eastAsia"/>
        </w:rPr>
        <w:t>可以</w:t>
      </w:r>
      <w:r w:rsidR="003165FE">
        <w:rPr>
          <w:rFonts w:hint="eastAsia"/>
        </w:rPr>
        <w:t>提供能够</w:t>
      </w:r>
      <w:r w:rsidR="005040B6">
        <w:rPr>
          <w:rFonts w:hint="eastAsia"/>
        </w:rPr>
        <w:t>自主创建多</w:t>
      </w:r>
      <w:r w:rsidR="003165FE">
        <w:rPr>
          <w:rFonts w:hint="eastAsia"/>
        </w:rPr>
        <w:t>层</w:t>
      </w:r>
      <w:r w:rsidR="005040B6">
        <w:rPr>
          <w:rFonts w:hint="eastAsia"/>
        </w:rPr>
        <w:t>应用防护体系</w:t>
      </w:r>
      <w:r>
        <w:rPr>
          <w:rFonts w:hint="eastAsia"/>
        </w:rPr>
        <w:t>（如</w:t>
      </w:r>
      <w:r w:rsidR="009F76AA">
        <w:fldChar w:fldCharType="begin"/>
      </w:r>
      <w:r w:rsidR="009F76AA">
        <w:instrText xml:space="preserve"> </w:instrText>
      </w:r>
      <w:r w:rsidR="009F76AA">
        <w:rPr>
          <w:rFonts w:hint="eastAsia"/>
        </w:rPr>
        <w:instrText>REF _Ref410824221 \h</w:instrText>
      </w:r>
      <w:r w:rsidR="009F76AA">
        <w:instrText xml:space="preserve"> </w:instrText>
      </w:r>
      <w:r w:rsidR="009F76AA">
        <w:fldChar w:fldCharType="separate"/>
      </w:r>
      <w:r w:rsidR="009F76AA">
        <w:rPr>
          <w:rFonts w:hint="eastAsia"/>
        </w:rPr>
        <w:t>图</w:t>
      </w:r>
      <w:r w:rsidR="009F76AA">
        <w:rPr>
          <w:rFonts w:hint="eastAsia"/>
        </w:rPr>
        <w:t xml:space="preserve"> </w:t>
      </w:r>
      <w:r w:rsidR="009F76AA">
        <w:rPr>
          <w:noProof/>
        </w:rPr>
        <w:t>4</w:t>
      </w:r>
      <w:r w:rsidR="009F76AA">
        <w:fldChar w:fldCharType="end"/>
      </w:r>
      <w:r w:rsidR="009F76AA">
        <w:rPr>
          <w:rFonts w:hint="eastAsia"/>
        </w:rPr>
        <w:t>所示</w:t>
      </w:r>
      <w:r>
        <w:rPr>
          <w:rFonts w:hint="eastAsia"/>
        </w:rPr>
        <w:t>）</w:t>
      </w:r>
      <w:r w:rsidR="005040B6">
        <w:rPr>
          <w:rFonts w:hint="eastAsia"/>
        </w:rPr>
        <w:t>。</w:t>
      </w:r>
    </w:p>
    <w:p w:rsidR="009F76AA" w:rsidRDefault="005040B6" w:rsidP="009F76AA">
      <w:pPr>
        <w:pStyle w:val="ColorfulList-Accent11"/>
        <w:keepNext/>
        <w:spacing w:line="360" w:lineRule="auto"/>
        <w:jc w:val="center"/>
      </w:pPr>
      <w:r>
        <w:rPr>
          <w:rFonts w:hint="eastAsia"/>
          <w:noProof/>
        </w:rPr>
        <w:drawing>
          <wp:inline distT="0" distB="0" distL="0" distR="0" wp14:anchorId="7F2D7F51" wp14:editId="0F7A44D6">
            <wp:extent cx="4778734" cy="2701540"/>
            <wp:effectExtent l="0" t="0" r="3175"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882" cy="2702189"/>
                    </a:xfrm>
                    <a:prstGeom prst="rect">
                      <a:avLst/>
                    </a:prstGeom>
                    <a:noFill/>
                    <a:ln>
                      <a:noFill/>
                    </a:ln>
                  </pic:spPr>
                </pic:pic>
              </a:graphicData>
            </a:graphic>
          </wp:inline>
        </w:drawing>
      </w:r>
    </w:p>
    <w:p w:rsidR="007216A9" w:rsidRDefault="009F76AA" w:rsidP="009F76AA">
      <w:pPr>
        <w:pStyle w:val="Caption"/>
        <w:jc w:val="center"/>
      </w:pPr>
      <w:bookmarkStart w:id="4" w:name="_Ref4108242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85B8F">
        <w:rPr>
          <w:noProof/>
        </w:rPr>
        <w:t>4</w:t>
      </w:r>
      <w:r>
        <w:fldChar w:fldCharType="end"/>
      </w:r>
      <w:bookmarkEnd w:id="4"/>
      <w:r>
        <w:rPr>
          <w:rFonts w:hint="eastAsia"/>
        </w:rPr>
        <w:t xml:space="preserve"> </w:t>
      </w:r>
      <w:r>
        <w:rPr>
          <w:rFonts w:hint="eastAsia"/>
        </w:rPr>
        <w:t>移动互联网多层防护体系</w:t>
      </w:r>
    </w:p>
    <w:p w:rsidR="007216A9" w:rsidRDefault="003165FE" w:rsidP="00FE0C22">
      <w:pPr>
        <w:pStyle w:val="ColorfulList-Accent11"/>
        <w:numPr>
          <w:ilvl w:val="0"/>
          <w:numId w:val="6"/>
        </w:numPr>
        <w:spacing w:line="360" w:lineRule="auto"/>
        <w:outlineLvl w:val="2"/>
      </w:pPr>
      <w:r>
        <w:rPr>
          <w:rFonts w:hint="eastAsia"/>
        </w:rPr>
        <w:t>覆盖</w:t>
      </w:r>
      <w:r w:rsidR="00985B8F">
        <w:rPr>
          <w:rFonts w:hint="eastAsia"/>
        </w:rPr>
        <w:t>全生命周期的安全检查、监测和实时追踪能力（如</w:t>
      </w:r>
      <w:r w:rsidR="00CF2E33">
        <w:fldChar w:fldCharType="begin"/>
      </w:r>
      <w:r w:rsidR="00CF2E33">
        <w:instrText xml:space="preserve"> </w:instrText>
      </w:r>
      <w:r w:rsidR="00CF2E33">
        <w:rPr>
          <w:rFonts w:hint="eastAsia"/>
        </w:rPr>
        <w:instrText>REF _Ref410978401 \h</w:instrText>
      </w:r>
      <w:r w:rsidR="00CF2E33">
        <w:instrText xml:space="preserve"> </w:instrText>
      </w:r>
      <w:r w:rsidR="00CF2E33">
        <w:fldChar w:fldCharType="separate"/>
      </w:r>
      <w:r w:rsidR="00CF2E33">
        <w:rPr>
          <w:rFonts w:hint="eastAsia"/>
        </w:rPr>
        <w:t>图</w:t>
      </w:r>
      <w:r w:rsidR="00CF2E33">
        <w:rPr>
          <w:rFonts w:hint="eastAsia"/>
        </w:rPr>
        <w:t xml:space="preserve"> </w:t>
      </w:r>
      <w:r w:rsidR="00CF2E33">
        <w:rPr>
          <w:noProof/>
        </w:rPr>
        <w:t>5</w:t>
      </w:r>
      <w:r w:rsidR="00CF2E33">
        <w:fldChar w:fldCharType="end"/>
      </w:r>
      <w:r w:rsidR="00985B8F">
        <w:rPr>
          <w:rFonts w:hint="eastAsia"/>
        </w:rPr>
        <w:t>所示</w:t>
      </w:r>
      <w:r w:rsidR="005040B6">
        <w:rPr>
          <w:rFonts w:hint="eastAsia"/>
        </w:rPr>
        <w:t>）</w:t>
      </w:r>
      <w:r w:rsidR="00985B8F">
        <w:rPr>
          <w:rFonts w:hint="eastAsia"/>
        </w:rPr>
        <w:t>。</w:t>
      </w:r>
    </w:p>
    <w:p w:rsidR="00985B8F" w:rsidRDefault="005040B6" w:rsidP="00985B8F">
      <w:pPr>
        <w:pStyle w:val="ColorfulList-Accent11"/>
        <w:keepNext/>
        <w:spacing w:line="360" w:lineRule="auto"/>
        <w:jc w:val="center"/>
      </w:pPr>
      <w:r>
        <w:rPr>
          <w:rFonts w:hint="eastAsia"/>
          <w:noProof/>
        </w:rPr>
        <w:lastRenderedPageBreak/>
        <w:drawing>
          <wp:inline distT="0" distB="0" distL="0" distR="0" wp14:anchorId="7509FF15" wp14:editId="1B8BBFFE">
            <wp:extent cx="4659465" cy="2240794"/>
            <wp:effectExtent l="0" t="0" r="8255" b="762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4410" cy="2243172"/>
                    </a:xfrm>
                    <a:prstGeom prst="rect">
                      <a:avLst/>
                    </a:prstGeom>
                    <a:noFill/>
                    <a:ln>
                      <a:noFill/>
                    </a:ln>
                  </pic:spPr>
                </pic:pic>
              </a:graphicData>
            </a:graphic>
          </wp:inline>
        </w:drawing>
      </w:r>
    </w:p>
    <w:p w:rsidR="007216A9" w:rsidRDefault="00985B8F" w:rsidP="00985B8F">
      <w:pPr>
        <w:pStyle w:val="Caption"/>
        <w:jc w:val="center"/>
      </w:pPr>
      <w:bookmarkStart w:id="5" w:name="_Ref4109784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5"/>
      <w:r>
        <w:rPr>
          <w:rFonts w:hint="eastAsia"/>
        </w:rPr>
        <w:t xml:space="preserve"> </w:t>
      </w:r>
      <w:r>
        <w:rPr>
          <w:rFonts w:hint="eastAsia"/>
        </w:rPr>
        <w:t>移动应用的全生命周期安全</w:t>
      </w:r>
    </w:p>
    <w:p w:rsidR="005076F4" w:rsidRDefault="003165FE" w:rsidP="00BC37D4">
      <w:pPr>
        <w:pStyle w:val="ColorfulList-Accent11"/>
        <w:spacing w:line="360" w:lineRule="auto"/>
        <w:ind w:left="0" w:firstLine="450"/>
      </w:pPr>
      <w:r>
        <w:rPr>
          <w:rFonts w:hint="eastAsia"/>
        </w:rPr>
        <w:t>为了能够满足移动应用的实际可操作性，所有的安全手段都应该能够实现秒级完成的水平。总之，统一的安全管理机制是企业级移动应用的重要组成部分</w:t>
      </w:r>
      <w:r w:rsidR="00BC37D4">
        <w:rPr>
          <w:rFonts w:hint="eastAsia"/>
        </w:rPr>
        <w:t>，</w:t>
      </w:r>
      <w:r>
        <w:rPr>
          <w:rFonts w:hint="eastAsia"/>
        </w:rPr>
        <w:t>对于企业自身和</w:t>
      </w:r>
      <w:r w:rsidR="005076F4">
        <w:rPr>
          <w:rFonts w:hint="eastAsia"/>
        </w:rPr>
        <w:t>客户信息安全</w:t>
      </w:r>
      <w:r>
        <w:rPr>
          <w:rFonts w:hint="eastAsia"/>
        </w:rPr>
        <w:t>至关重要。</w:t>
      </w:r>
    </w:p>
    <w:p w:rsidR="005076F4" w:rsidRDefault="00BC37D4" w:rsidP="00FE0C22">
      <w:pPr>
        <w:pStyle w:val="ColorfulList-Accent11"/>
        <w:spacing w:line="360" w:lineRule="auto"/>
        <w:ind w:left="0"/>
        <w:outlineLvl w:val="1"/>
      </w:pPr>
      <w:r>
        <w:rPr>
          <w:rFonts w:hint="eastAsia"/>
        </w:rPr>
        <w:t>（二）</w:t>
      </w:r>
      <w:r w:rsidR="005076F4" w:rsidRPr="00BC37D4">
        <w:rPr>
          <w:rFonts w:hint="eastAsia"/>
          <w:b/>
        </w:rPr>
        <w:t>行业内的深度应用与跨行业的应用</w:t>
      </w:r>
    </w:p>
    <w:p w:rsidR="005B63D6" w:rsidRDefault="005B63D6" w:rsidP="00BC37D4">
      <w:pPr>
        <w:pStyle w:val="ColorfulList-Accent11"/>
        <w:spacing w:line="360" w:lineRule="auto"/>
        <w:ind w:left="0" w:firstLine="360"/>
      </w:pPr>
      <w:r>
        <w:rPr>
          <w:rFonts w:hint="eastAsia"/>
        </w:rPr>
        <w:t>移动互联应用依据企业所属的行业不同，正在从简单的诸如移动审批</w:t>
      </w:r>
      <w:r w:rsidR="00BC37D4">
        <w:rPr>
          <w:rFonts w:hint="eastAsia"/>
        </w:rPr>
        <w:t>、</w:t>
      </w:r>
      <w:r>
        <w:rPr>
          <w:rFonts w:hint="eastAsia"/>
        </w:rPr>
        <w:t>移动办公的</w:t>
      </w:r>
      <w:r>
        <w:rPr>
          <w:rFonts w:hint="eastAsia"/>
        </w:rPr>
        <w:t>OA</w:t>
      </w:r>
      <w:r>
        <w:rPr>
          <w:rFonts w:hint="eastAsia"/>
        </w:rPr>
        <w:t>功能，逐渐转向面向生产的行业深度应用。例如前面文中提到的油田移动应用，除此之外，石化企业在焦化</w:t>
      </w:r>
      <w:r w:rsidR="00BC37D4">
        <w:rPr>
          <w:rFonts w:hint="eastAsia"/>
        </w:rPr>
        <w:t>、</w:t>
      </w:r>
      <w:r>
        <w:rPr>
          <w:rFonts w:hint="eastAsia"/>
        </w:rPr>
        <w:t>炼化等过程中，通过移动互联网应用实时采集各类管道中的压力、温度等指标，实时调整生产节奏和实现质量实时检验等。再如生产与衣食住行密切相关产品的企业，大量使用移动互联网缩短从订单到生产的跨度，</w:t>
      </w:r>
      <w:r w:rsidR="002347AE">
        <w:rPr>
          <w:rFonts w:hint="eastAsia"/>
        </w:rPr>
        <w:t>甚至提供快速的可定制化的产品已经逐渐成为一种趋势，实现端到端的行业深度应用。</w:t>
      </w:r>
    </w:p>
    <w:p w:rsidR="005076F4" w:rsidRDefault="005B63D6" w:rsidP="00BC37D4">
      <w:pPr>
        <w:pStyle w:val="ColorfulList-Accent11"/>
        <w:spacing w:line="360" w:lineRule="auto"/>
        <w:ind w:left="0" w:firstLine="360"/>
      </w:pPr>
      <w:r>
        <w:rPr>
          <w:rFonts w:hint="eastAsia"/>
        </w:rPr>
        <w:t>对于大型企业集团，移动互联网的应用可以帮助</w:t>
      </w:r>
      <w:r w:rsidR="005076F4">
        <w:rPr>
          <w:rFonts w:hint="eastAsia"/>
        </w:rPr>
        <w:t>集团</w:t>
      </w:r>
      <w:r>
        <w:rPr>
          <w:rFonts w:hint="eastAsia"/>
        </w:rPr>
        <w:t>实现跨行业的</w:t>
      </w:r>
      <w:r w:rsidR="002347AE">
        <w:rPr>
          <w:rFonts w:hint="eastAsia"/>
        </w:rPr>
        <w:t>快速整合，对于集团内不同行业单位的共性需求实现统一应用，大大简化了</w:t>
      </w:r>
      <w:r w:rsidR="002347AE">
        <w:rPr>
          <w:rFonts w:hint="eastAsia"/>
        </w:rPr>
        <w:t>IT</w:t>
      </w:r>
      <w:r w:rsidR="002347AE">
        <w:rPr>
          <w:rFonts w:hint="eastAsia"/>
        </w:rPr>
        <w:t>系统的复杂度。另外，针对行业内上下游企业，例如发电、传输、供电，应用移动互联网可以实现从电厂到终端用户的全生命周期管理。再例如石油、化工、炼化产品与环境、安全、保护的实时关联和追踪，也将成为企业应用移动互联网的一个潜在领域。</w:t>
      </w:r>
    </w:p>
    <w:p w:rsidR="002347AE" w:rsidRDefault="00780881" w:rsidP="00BC37D4">
      <w:pPr>
        <w:pStyle w:val="ColorfulList-Accent11"/>
        <w:spacing w:line="360" w:lineRule="auto"/>
        <w:ind w:left="0" w:firstLine="360"/>
      </w:pPr>
      <w:r>
        <w:rPr>
          <w:rFonts w:hint="eastAsia"/>
        </w:rPr>
        <w:t>因此，端到端的深度应用将成为企业生产的未来核心，跨行业的管理应用将成为企业，特别是集团企业的重要需求市场。</w:t>
      </w:r>
    </w:p>
    <w:p w:rsidR="00286FF6" w:rsidRPr="00BC37D4" w:rsidRDefault="00BC37D4" w:rsidP="00FE0C22">
      <w:pPr>
        <w:pStyle w:val="ColorfulList-Accent11"/>
        <w:spacing w:line="360" w:lineRule="auto"/>
        <w:ind w:left="0"/>
        <w:outlineLvl w:val="1"/>
        <w:rPr>
          <w:b/>
        </w:rPr>
      </w:pPr>
      <w:r w:rsidRPr="00BC37D4">
        <w:rPr>
          <w:rFonts w:hint="eastAsia"/>
          <w:b/>
        </w:rPr>
        <w:t>（三）</w:t>
      </w:r>
      <w:r w:rsidR="00286FF6" w:rsidRPr="00BC37D4">
        <w:rPr>
          <w:rFonts w:hint="eastAsia"/>
          <w:b/>
        </w:rPr>
        <w:t>移动设备上的应用整合成为新的市场热点</w:t>
      </w:r>
    </w:p>
    <w:p w:rsidR="00786A49" w:rsidRDefault="00693FAE" w:rsidP="00786A49">
      <w:pPr>
        <w:pStyle w:val="ColorfulList-Accent11"/>
        <w:spacing w:line="360" w:lineRule="auto"/>
        <w:ind w:left="0" w:firstLine="360"/>
      </w:pPr>
      <w:r>
        <w:rPr>
          <w:rFonts w:hint="eastAsia"/>
        </w:rPr>
        <w:t>在过去的几年间，移动互联网在企业的应用大多是从某些个点开始，形成了许多基于点的应用。随着应用点的不断增多，移动设备的工作效率在不断下降，各种应用的冲突和</w:t>
      </w:r>
      <w:r>
        <w:rPr>
          <w:rFonts w:hint="eastAsia"/>
        </w:rPr>
        <w:lastRenderedPageBreak/>
        <w:t>重复情况日益加剧，因此，移动应用的整合需求已经出现，面向统一生产的需求，面向质量管控的需求，面向管理目标的需求，正在成为移动应用是否强大的</w:t>
      </w:r>
      <w:r>
        <w:rPr>
          <w:rFonts w:hint="eastAsia"/>
        </w:rPr>
        <w:t>KPI</w:t>
      </w:r>
      <w:r>
        <w:rPr>
          <w:rFonts w:hint="eastAsia"/>
        </w:rPr>
        <w:t>。</w:t>
      </w:r>
      <w:r w:rsidR="006110E7" w:rsidRPr="006110E7">
        <w:t>行业内将出现移动商业整合服务商（</w:t>
      </w:r>
      <w:r w:rsidR="006110E7" w:rsidRPr="006110E7">
        <w:t>Mobile Business Integrator</w:t>
      </w:r>
      <w:r w:rsidR="006110E7">
        <w:t>，</w:t>
      </w:r>
      <w:r w:rsidR="006110E7" w:rsidRPr="006110E7">
        <w:t>MBI</w:t>
      </w:r>
      <w:r w:rsidR="006110E7" w:rsidRPr="006110E7">
        <w:t>）的角色。</w:t>
      </w:r>
    </w:p>
    <w:p w:rsidR="00286FF6" w:rsidRDefault="00693FAE" w:rsidP="00633E53">
      <w:pPr>
        <w:pStyle w:val="ColorfulList-Accent11"/>
        <w:spacing w:line="360" w:lineRule="auto"/>
        <w:ind w:left="0" w:firstLine="360"/>
      </w:pPr>
      <w:r>
        <w:rPr>
          <w:rFonts w:hint="eastAsia"/>
        </w:rPr>
        <w:t>市场上的众多</w:t>
      </w:r>
      <w:r>
        <w:rPr>
          <w:rFonts w:hint="eastAsia"/>
        </w:rPr>
        <w:t>IT</w:t>
      </w:r>
      <w:r>
        <w:rPr>
          <w:rFonts w:hint="eastAsia"/>
        </w:rPr>
        <w:t>厂商正在努力推出可实现移动应用整合的移动管理平台，但值得注意的是，目前还没有一家真正意义上能够提供全开放性</w:t>
      </w:r>
      <w:r w:rsidR="00E936CF">
        <w:rPr>
          <w:rFonts w:hint="eastAsia"/>
        </w:rPr>
        <w:t>架构和通用接口的移动应用整合平台</w:t>
      </w:r>
      <w:r w:rsidR="00CF2E33">
        <w:rPr>
          <w:rFonts w:hint="eastAsia"/>
        </w:rPr>
        <w:t>。</w:t>
      </w:r>
      <w:r w:rsidR="00E936CF">
        <w:rPr>
          <w:rFonts w:hint="eastAsia"/>
        </w:rPr>
        <w:t>不同移动操作系统之间的互联互通问题，由于设备提供厂商的诸多原因，还没有形成可跨系统实现的应用，必须针对不同的系统进行开发，导致了移动应用版本维护的复杂度和功能的不统一性，也增加了移动应用整合的难度和成本。</w:t>
      </w:r>
      <w:r w:rsidR="00CF2E33">
        <w:rPr>
          <w:rFonts w:hint="eastAsia"/>
        </w:rPr>
        <w:t>然而</w:t>
      </w:r>
      <w:r w:rsidR="00434909">
        <w:rPr>
          <w:rFonts w:hint="eastAsia"/>
        </w:rPr>
        <w:t>随着移动互联网在企业的深度应用，移动设备上的应用整合将是企业的刚性需求，因此，企业特别需要重视企业级移动应用管理和开发平台的选择，尽可能地简化移动应用的整合复杂度，以实现移动应用的快速部署、快速升级、和易统一管理为首要目标。</w:t>
      </w:r>
    </w:p>
    <w:p w:rsidR="00286FF6" w:rsidRPr="00786A49" w:rsidRDefault="00786A49" w:rsidP="00FE0C22">
      <w:pPr>
        <w:pStyle w:val="ColorfulList-Accent11"/>
        <w:spacing w:line="360" w:lineRule="auto"/>
        <w:ind w:left="0"/>
        <w:outlineLvl w:val="0"/>
        <w:rPr>
          <w:b/>
        </w:rPr>
      </w:pPr>
      <w:r w:rsidRPr="00786A49">
        <w:rPr>
          <w:rFonts w:hint="eastAsia"/>
          <w:b/>
        </w:rPr>
        <w:t>五</w:t>
      </w:r>
      <w:r w:rsidRPr="00786A49">
        <w:rPr>
          <w:rFonts w:hint="eastAsia"/>
          <w:b/>
        </w:rPr>
        <w:t xml:space="preserve"> </w:t>
      </w:r>
      <w:r w:rsidRPr="00786A49">
        <w:rPr>
          <w:rFonts w:hint="eastAsia"/>
          <w:b/>
        </w:rPr>
        <w:t>小结</w:t>
      </w:r>
    </w:p>
    <w:p w:rsidR="00AD66F5" w:rsidRDefault="009054BA" w:rsidP="00571E85">
      <w:pPr>
        <w:pStyle w:val="ColorfulList-Accent11"/>
        <w:spacing w:line="360" w:lineRule="auto"/>
        <w:ind w:left="0" w:firstLine="360"/>
      </w:pPr>
      <w:r>
        <w:rPr>
          <w:rFonts w:hint="eastAsia"/>
        </w:rPr>
        <w:t>移动互联网的技术发展，一方面促进企业级应用的发展，为其进一步地发展提供了技术基础；同时，移动互联网的发展也改变和影响着产业与市场的走向，为企业的发展带来新机遇和新问题，对企业级应用产生新需求。两者相辅相成，共同促进着技术与应用的并行发展。未来可以预见的是，移动互联网将逐渐成为企业生产和管理的核心途径，移动终端取代桌面终端将成为企业的管理趋势，企业级的移动互联网体系建设将成为企业下一代</w:t>
      </w:r>
      <w:r>
        <w:rPr>
          <w:rFonts w:hint="eastAsia"/>
        </w:rPr>
        <w:t>IT</w:t>
      </w:r>
      <w:r>
        <w:rPr>
          <w:rFonts w:hint="eastAsia"/>
        </w:rPr>
        <w:t>的重要投资领域。</w:t>
      </w:r>
    </w:p>
    <w:sectPr w:rsidR="00AD66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BED" w:rsidRDefault="00DF1BED" w:rsidP="00061DCF">
      <w:pPr>
        <w:spacing w:after="0" w:line="240" w:lineRule="auto"/>
      </w:pPr>
      <w:r>
        <w:separator/>
      </w:r>
    </w:p>
  </w:endnote>
  <w:endnote w:type="continuationSeparator" w:id="0">
    <w:p w:rsidR="00DF1BED" w:rsidRDefault="00DF1BED" w:rsidP="0006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BED" w:rsidRDefault="00DF1BED" w:rsidP="00061DCF">
      <w:pPr>
        <w:spacing w:after="0" w:line="240" w:lineRule="auto"/>
      </w:pPr>
      <w:r>
        <w:separator/>
      </w:r>
    </w:p>
  </w:footnote>
  <w:footnote w:type="continuationSeparator" w:id="0">
    <w:p w:rsidR="00DF1BED" w:rsidRDefault="00DF1BED" w:rsidP="00061DCF">
      <w:pPr>
        <w:spacing w:after="0" w:line="240" w:lineRule="auto"/>
      </w:pPr>
      <w:r>
        <w:continuationSeparator/>
      </w:r>
    </w:p>
  </w:footnote>
  <w:footnote w:id="1">
    <w:p w:rsidR="00281C07" w:rsidRDefault="00BA0DEC">
      <w:pPr>
        <w:pStyle w:val="FootnoteText"/>
      </w:pPr>
      <w:r>
        <w:rPr>
          <w:rFonts w:hint="eastAsia"/>
        </w:rPr>
        <w:t>*</w:t>
      </w:r>
      <w:r w:rsidR="00281C07">
        <w:t xml:space="preserve"> </w:t>
      </w:r>
      <w:r w:rsidR="00281C07">
        <w:rPr>
          <w:rFonts w:hint="eastAsia"/>
        </w:rPr>
        <w:t>王斌，</w:t>
      </w:r>
      <w:r w:rsidR="00DE7D26" w:rsidRPr="00DE7D26">
        <w:rPr>
          <w:rFonts w:hint="eastAsia"/>
        </w:rPr>
        <w:t>德国</w:t>
      </w:r>
      <w:r w:rsidR="00DE7D26" w:rsidRPr="00DE7D26">
        <w:rPr>
          <w:rFonts w:hint="eastAsia"/>
        </w:rPr>
        <w:t>SAP</w:t>
      </w:r>
      <w:r w:rsidR="00DE7D26" w:rsidRPr="00DE7D26">
        <w:rPr>
          <w:rFonts w:hint="eastAsia"/>
        </w:rPr>
        <w:t>（思爱普）公司大中华区合作伙伴联合创新中心（</w:t>
      </w:r>
      <w:r w:rsidR="00DE7D26" w:rsidRPr="00DE7D26">
        <w:rPr>
          <w:rFonts w:hint="eastAsia"/>
        </w:rPr>
        <w:t>PAC</w:t>
      </w:r>
      <w:r w:rsidR="00DE7D26" w:rsidRPr="00DE7D26">
        <w:rPr>
          <w:rFonts w:hint="eastAsia"/>
        </w:rPr>
        <w:t>）总经理</w:t>
      </w:r>
      <w:r w:rsidR="00281C07">
        <w:rPr>
          <w:rFonts w:hint="eastAsia"/>
        </w:rPr>
        <w:t>；刘振兴，人民网研究院研究员。</w:t>
      </w:r>
    </w:p>
  </w:footnote>
  <w:footnote w:id="2">
    <w:p w:rsidR="00BA0DEC" w:rsidRDefault="00BA0DEC">
      <w:pPr>
        <w:pStyle w:val="FootnoteText"/>
      </w:pPr>
      <w:r>
        <w:rPr>
          <w:rStyle w:val="FootnoteReference"/>
        </w:rPr>
        <w:footnoteRef/>
      </w:r>
      <w:r>
        <w:t xml:space="preserve"> </w:t>
      </w:r>
      <w:r>
        <w:t>艾媒咨询，《</w:t>
      </w:r>
      <w:r>
        <w:t>2012-2013</w:t>
      </w:r>
      <w:r>
        <w:t>中国企业级移动应用产业白皮书》，</w:t>
      </w:r>
      <w:r>
        <w:t>2013</w:t>
      </w:r>
      <w:r>
        <w:t>年</w:t>
      </w:r>
      <w:r>
        <w:t>2</w:t>
      </w:r>
      <w:r>
        <w:t>月</w:t>
      </w:r>
    </w:p>
  </w:footnote>
  <w:footnote w:id="3">
    <w:p w:rsidR="00DC4727" w:rsidRDefault="00DC4727">
      <w:pPr>
        <w:pStyle w:val="FootnoteText"/>
      </w:pPr>
      <w:r>
        <w:rPr>
          <w:rStyle w:val="FootnoteReference"/>
        </w:rPr>
        <w:footnoteRef/>
      </w:r>
      <w:r>
        <w:t xml:space="preserve"> </w:t>
      </w:r>
      <w:r>
        <w:rPr>
          <w:rFonts w:hint="eastAsia"/>
        </w:rPr>
        <w:t>来源：</w:t>
      </w:r>
    </w:p>
  </w:footnote>
  <w:footnote w:id="4">
    <w:p w:rsidR="00BC5916" w:rsidRDefault="00BC5916">
      <w:pPr>
        <w:pStyle w:val="FootnoteText"/>
      </w:pPr>
      <w:r>
        <w:rPr>
          <w:rStyle w:val="FootnoteReference"/>
        </w:rPr>
        <w:footnoteRef/>
      </w:r>
      <w:r>
        <w:t xml:space="preserve"> </w:t>
      </w:r>
      <w:r>
        <w:rPr>
          <w:rFonts w:hint="eastAsia"/>
        </w:rPr>
        <w:t>来源：</w:t>
      </w:r>
    </w:p>
  </w:footnote>
  <w:footnote w:id="5">
    <w:p w:rsidR="00A6032A" w:rsidRDefault="00A6032A">
      <w:pPr>
        <w:pStyle w:val="FootnoteText"/>
      </w:pPr>
      <w:r>
        <w:rPr>
          <w:rStyle w:val="FootnoteReference"/>
        </w:rPr>
        <w:footnoteRef/>
      </w:r>
      <w:r>
        <w:t xml:space="preserve"> </w:t>
      </w:r>
      <w:r>
        <w:rPr>
          <w:rFonts w:hint="eastAsia"/>
        </w:rPr>
        <w:t>来源：</w:t>
      </w:r>
    </w:p>
  </w:footnote>
  <w:footnote w:id="6">
    <w:p w:rsidR="00484C39" w:rsidRDefault="00484C39">
      <w:pPr>
        <w:pStyle w:val="FootnoteText"/>
      </w:pPr>
      <w:r>
        <w:rPr>
          <w:rStyle w:val="FootnoteReference"/>
        </w:rPr>
        <w:footnoteRef/>
      </w:r>
      <w:r>
        <w:t xml:space="preserve"> </w:t>
      </w:r>
      <w:r>
        <w:rPr>
          <w:rFonts w:hint="eastAsia"/>
        </w:rPr>
        <w:t>来源：</w:t>
      </w:r>
    </w:p>
  </w:footnote>
  <w:footnote w:id="7">
    <w:p w:rsidR="00C53165" w:rsidRDefault="00C53165">
      <w:pPr>
        <w:pStyle w:val="FootnoteText"/>
      </w:pPr>
      <w:r>
        <w:rPr>
          <w:rStyle w:val="FootnoteReference"/>
        </w:rPr>
        <w:footnoteRef/>
      </w:r>
      <w:r>
        <w:t xml:space="preserve"> </w:t>
      </w:r>
      <w:r>
        <w:rPr>
          <w:rFonts w:hint="eastAsia"/>
        </w:rPr>
        <w:t>来源：</w:t>
      </w:r>
    </w:p>
  </w:footnote>
  <w:footnote w:id="8">
    <w:p w:rsidR="008E5133" w:rsidRDefault="008E5133">
      <w:pPr>
        <w:pStyle w:val="FootnoteText"/>
      </w:pPr>
      <w:r>
        <w:rPr>
          <w:rStyle w:val="FootnoteReference"/>
        </w:rPr>
        <w:footnoteRef/>
      </w:r>
      <w:r>
        <w:t>艾媒咨询，《</w:t>
      </w:r>
      <w:r>
        <w:t>2012-2013</w:t>
      </w:r>
      <w:r>
        <w:t>中国企业级移动应用产业白皮书》，</w:t>
      </w:r>
      <w:r>
        <w:t>2013</w:t>
      </w:r>
      <w:r>
        <w:t>年</w:t>
      </w:r>
      <w:r>
        <w:t>2</w:t>
      </w:r>
      <w:r>
        <w:t>月</w:t>
      </w:r>
    </w:p>
  </w:footnote>
  <w:footnote w:id="9">
    <w:p w:rsidR="0041649C" w:rsidRDefault="0041649C" w:rsidP="0041649C">
      <w:pPr>
        <w:pStyle w:val="FootnoteText"/>
      </w:pPr>
      <w:r>
        <w:rPr>
          <w:rStyle w:val="FootnoteReference"/>
        </w:rPr>
        <w:footnoteRef/>
      </w:r>
      <w:r>
        <w:t xml:space="preserve"> </w:t>
      </w:r>
      <w:r>
        <w:rPr>
          <w:rFonts w:hint="eastAsia"/>
        </w:rPr>
        <w:t>上海移动互联网应用促进中心等，《</w:t>
      </w:r>
      <w:r>
        <w:rPr>
          <w:rFonts w:hint="eastAsia"/>
        </w:rPr>
        <w:t>2014</w:t>
      </w:r>
      <w:r>
        <w:rPr>
          <w:rFonts w:hint="eastAsia"/>
        </w:rPr>
        <w:t>上半年中国企业级移动应用行业白皮书》，</w:t>
      </w:r>
      <w:r>
        <w:rPr>
          <w:rFonts w:hint="eastAsia"/>
        </w:rPr>
        <w:t>2014</w:t>
      </w:r>
      <w:r>
        <w:rPr>
          <w:rFonts w:hint="eastAsia"/>
        </w:rPr>
        <w:t>年</w:t>
      </w:r>
      <w:r>
        <w:rPr>
          <w:rFonts w:hint="eastAsia"/>
        </w:rPr>
        <w:t>8</w:t>
      </w:r>
      <w:r>
        <w:rPr>
          <w:rFonts w:hint="eastAsia"/>
        </w:rPr>
        <w:t>月</w:t>
      </w:r>
    </w:p>
  </w:footnote>
  <w:footnote w:id="10">
    <w:p w:rsidR="00A6032A" w:rsidRDefault="00A6032A">
      <w:pPr>
        <w:pStyle w:val="FootnoteText"/>
      </w:pPr>
      <w:r>
        <w:rPr>
          <w:rStyle w:val="FootnoteReference"/>
        </w:rPr>
        <w:footnoteRef/>
      </w:r>
      <w:r>
        <w:t xml:space="preserve"> </w:t>
      </w:r>
      <w:r>
        <w:rPr>
          <w:rFonts w:hint="eastAsia"/>
        </w:rPr>
        <w:t>来源：</w:t>
      </w:r>
    </w:p>
  </w:footnote>
  <w:footnote w:id="11">
    <w:p w:rsidR="003D113B" w:rsidRDefault="003D113B">
      <w:pPr>
        <w:pStyle w:val="FootnoteText"/>
      </w:pPr>
      <w:r>
        <w:rPr>
          <w:rStyle w:val="FootnoteReference"/>
        </w:rPr>
        <w:footnoteRef/>
      </w:r>
      <w:r>
        <w:t xml:space="preserve"> </w:t>
      </w:r>
      <w:r w:rsidR="00E46FAA">
        <w:rPr>
          <w:rFonts w:hint="eastAsia"/>
        </w:rPr>
        <w:t>腾讯，“微信公众平台”，</w:t>
      </w:r>
      <w:r w:rsidR="00E46FAA" w:rsidRPr="00E46FAA">
        <w:t>https://mp.weixin.qq.com/cgi-bin/loginpage?t=wxm2-login&amp;lang=zh_CN</w:t>
      </w:r>
      <w:r w:rsidR="00E46FAA" w:rsidRPr="00E46FAA">
        <w:t>，</w:t>
      </w:r>
      <w:r w:rsidR="00E46FAA" w:rsidRPr="00E46FAA">
        <w:t>2015</w:t>
      </w:r>
      <w:r w:rsidR="00E46FAA" w:rsidRPr="00E46FAA">
        <w:rPr>
          <w:rFonts w:hint="eastAsia"/>
        </w:rPr>
        <w:t>年</w:t>
      </w:r>
      <w:r w:rsidR="00E46FAA" w:rsidRPr="00E46FAA">
        <w:rPr>
          <w:rFonts w:hint="eastAsia"/>
        </w:rPr>
        <w:t>1</w:t>
      </w:r>
      <w:r w:rsidR="00E46FAA">
        <w:rPr>
          <w:rFonts w:hint="eastAsia"/>
        </w:rPr>
        <w:t>月</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B731E"/>
    <w:multiLevelType w:val="multilevel"/>
    <w:tmpl w:val="4B8A49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ED915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251FE7"/>
    <w:multiLevelType w:val="hybridMultilevel"/>
    <w:tmpl w:val="FC140E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0518B"/>
    <w:multiLevelType w:val="multilevel"/>
    <w:tmpl w:val="FA82E0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3BA73A13"/>
    <w:multiLevelType w:val="hybridMultilevel"/>
    <w:tmpl w:val="EA60E208"/>
    <w:lvl w:ilvl="0" w:tplc="FB940D84">
      <w:start w:val="1"/>
      <w:numFmt w:val="decimal"/>
      <w:lvlText w:val="%1."/>
      <w:lvlJc w:val="left"/>
      <w:pPr>
        <w:ind w:left="720" w:hanging="360"/>
      </w:pPr>
      <w:rPr>
        <w:rFonts w:ascii="Calibri" w:eastAsia="宋体"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D7352"/>
    <w:multiLevelType w:val="hybridMultilevel"/>
    <w:tmpl w:val="4684C9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1A68FB"/>
    <w:multiLevelType w:val="hybridMultilevel"/>
    <w:tmpl w:val="7D9C2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02DD3"/>
    <w:multiLevelType w:val="hybridMultilevel"/>
    <w:tmpl w:val="BE3A6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948F1"/>
    <w:multiLevelType w:val="hybridMultilevel"/>
    <w:tmpl w:val="F8B6F632"/>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F51"/>
    <w:rsid w:val="000238DF"/>
    <w:rsid w:val="00023CDC"/>
    <w:rsid w:val="00061DCF"/>
    <w:rsid w:val="000B1ACB"/>
    <w:rsid w:val="000B4935"/>
    <w:rsid w:val="000C61B0"/>
    <w:rsid w:val="000E3C31"/>
    <w:rsid w:val="000F38C7"/>
    <w:rsid w:val="00111D8C"/>
    <w:rsid w:val="00163FD7"/>
    <w:rsid w:val="001923CB"/>
    <w:rsid w:val="00195F87"/>
    <w:rsid w:val="001C1B6F"/>
    <w:rsid w:val="00201306"/>
    <w:rsid w:val="00210A2B"/>
    <w:rsid w:val="002347AE"/>
    <w:rsid w:val="00281C07"/>
    <w:rsid w:val="00286FF6"/>
    <w:rsid w:val="002C5603"/>
    <w:rsid w:val="002D40FE"/>
    <w:rsid w:val="002F2937"/>
    <w:rsid w:val="00300DB6"/>
    <w:rsid w:val="003165FE"/>
    <w:rsid w:val="003207BD"/>
    <w:rsid w:val="003D113B"/>
    <w:rsid w:val="003D37D3"/>
    <w:rsid w:val="003E6F43"/>
    <w:rsid w:val="0041649C"/>
    <w:rsid w:val="0042526D"/>
    <w:rsid w:val="00434909"/>
    <w:rsid w:val="00484C39"/>
    <w:rsid w:val="004A2819"/>
    <w:rsid w:val="004A7E95"/>
    <w:rsid w:val="004C3072"/>
    <w:rsid w:val="004E64C2"/>
    <w:rsid w:val="005040B6"/>
    <w:rsid w:val="005076F4"/>
    <w:rsid w:val="00571E85"/>
    <w:rsid w:val="005A2167"/>
    <w:rsid w:val="005B63D6"/>
    <w:rsid w:val="005D410E"/>
    <w:rsid w:val="006110E7"/>
    <w:rsid w:val="00633E53"/>
    <w:rsid w:val="00681C90"/>
    <w:rsid w:val="0068445C"/>
    <w:rsid w:val="00693FAE"/>
    <w:rsid w:val="006B67E8"/>
    <w:rsid w:val="006D06D4"/>
    <w:rsid w:val="006E5EAA"/>
    <w:rsid w:val="00707E0F"/>
    <w:rsid w:val="00717F51"/>
    <w:rsid w:val="007216A9"/>
    <w:rsid w:val="00731F7C"/>
    <w:rsid w:val="00744FEC"/>
    <w:rsid w:val="00760C5C"/>
    <w:rsid w:val="00780881"/>
    <w:rsid w:val="00786A49"/>
    <w:rsid w:val="00792B12"/>
    <w:rsid w:val="007A70B1"/>
    <w:rsid w:val="0081212C"/>
    <w:rsid w:val="00817F43"/>
    <w:rsid w:val="00832F43"/>
    <w:rsid w:val="00873C5E"/>
    <w:rsid w:val="00884944"/>
    <w:rsid w:val="00885A6D"/>
    <w:rsid w:val="00891EA1"/>
    <w:rsid w:val="008D54CA"/>
    <w:rsid w:val="008E5133"/>
    <w:rsid w:val="008F2E16"/>
    <w:rsid w:val="008F6135"/>
    <w:rsid w:val="00902848"/>
    <w:rsid w:val="009054BA"/>
    <w:rsid w:val="00917753"/>
    <w:rsid w:val="00927144"/>
    <w:rsid w:val="00931700"/>
    <w:rsid w:val="009474EB"/>
    <w:rsid w:val="00985B8F"/>
    <w:rsid w:val="00996386"/>
    <w:rsid w:val="009C16DC"/>
    <w:rsid w:val="009F76AA"/>
    <w:rsid w:val="00A6032A"/>
    <w:rsid w:val="00AC682C"/>
    <w:rsid w:val="00AD2C49"/>
    <w:rsid w:val="00AD66F5"/>
    <w:rsid w:val="00AE4DA2"/>
    <w:rsid w:val="00B31C3F"/>
    <w:rsid w:val="00B36820"/>
    <w:rsid w:val="00B41838"/>
    <w:rsid w:val="00B54BD7"/>
    <w:rsid w:val="00B71BD9"/>
    <w:rsid w:val="00B947C0"/>
    <w:rsid w:val="00B97DA9"/>
    <w:rsid w:val="00BA0DEC"/>
    <w:rsid w:val="00BA7F30"/>
    <w:rsid w:val="00BC37D4"/>
    <w:rsid w:val="00BC5916"/>
    <w:rsid w:val="00BC68D1"/>
    <w:rsid w:val="00BD181C"/>
    <w:rsid w:val="00BD2882"/>
    <w:rsid w:val="00BF6817"/>
    <w:rsid w:val="00BF7536"/>
    <w:rsid w:val="00BF7585"/>
    <w:rsid w:val="00C151F5"/>
    <w:rsid w:val="00C44A28"/>
    <w:rsid w:val="00C466CA"/>
    <w:rsid w:val="00C5059C"/>
    <w:rsid w:val="00C51FBE"/>
    <w:rsid w:val="00C53165"/>
    <w:rsid w:val="00CA16C6"/>
    <w:rsid w:val="00CB01BE"/>
    <w:rsid w:val="00CF2E33"/>
    <w:rsid w:val="00D52578"/>
    <w:rsid w:val="00D87C25"/>
    <w:rsid w:val="00D927AC"/>
    <w:rsid w:val="00DC4727"/>
    <w:rsid w:val="00DE4031"/>
    <w:rsid w:val="00DE7D26"/>
    <w:rsid w:val="00DF1BED"/>
    <w:rsid w:val="00E01222"/>
    <w:rsid w:val="00E20E2E"/>
    <w:rsid w:val="00E46FAA"/>
    <w:rsid w:val="00E936CF"/>
    <w:rsid w:val="00EA30A6"/>
    <w:rsid w:val="00F152F4"/>
    <w:rsid w:val="00F80225"/>
    <w:rsid w:val="00FA249D"/>
    <w:rsid w:val="00FE0C22"/>
    <w:rsid w:val="00FE5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C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E64C2"/>
    <w:pPr>
      <w:ind w:left="720"/>
      <w:contextualSpacing/>
    </w:pPr>
    <w:rPr>
      <w:rFonts w:ascii="Calibri" w:eastAsia="宋体" w:hAnsi="Calibri" w:cs="Times New Roman"/>
    </w:rPr>
  </w:style>
  <w:style w:type="paragraph" w:styleId="NormalWeb">
    <w:name w:val="Normal (Web)"/>
    <w:basedOn w:val="Normal"/>
    <w:uiPriority w:val="99"/>
    <w:semiHidden/>
    <w:unhideWhenUsed/>
    <w:rsid w:val="00AD66F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04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B6"/>
    <w:rPr>
      <w:rFonts w:ascii="Tahoma" w:hAnsi="Tahoma" w:cs="Tahoma"/>
      <w:sz w:val="16"/>
      <w:szCs w:val="16"/>
    </w:rPr>
  </w:style>
  <w:style w:type="paragraph" w:styleId="ListParagraph">
    <w:name w:val="List Paragraph"/>
    <w:basedOn w:val="Normal"/>
    <w:uiPriority w:val="34"/>
    <w:qFormat/>
    <w:rsid w:val="00CB01BE"/>
    <w:pPr>
      <w:ind w:left="720"/>
      <w:contextualSpacing/>
    </w:pPr>
  </w:style>
  <w:style w:type="character" w:styleId="CommentReference">
    <w:name w:val="annotation reference"/>
    <w:uiPriority w:val="99"/>
    <w:semiHidden/>
    <w:unhideWhenUsed/>
    <w:rsid w:val="00BA7F30"/>
    <w:rPr>
      <w:sz w:val="21"/>
      <w:szCs w:val="21"/>
    </w:rPr>
  </w:style>
  <w:style w:type="paragraph" w:styleId="CommentText">
    <w:name w:val="annotation text"/>
    <w:basedOn w:val="Normal"/>
    <w:link w:val="CommentTextChar"/>
    <w:uiPriority w:val="99"/>
    <w:semiHidden/>
    <w:unhideWhenUsed/>
    <w:rsid w:val="00BA7F30"/>
    <w:rPr>
      <w:rFonts w:ascii="Calibri" w:eastAsia="宋体" w:hAnsi="Calibri" w:cs="Times New Roman"/>
    </w:rPr>
  </w:style>
  <w:style w:type="character" w:customStyle="1" w:styleId="CommentTextChar">
    <w:name w:val="Comment Text Char"/>
    <w:basedOn w:val="DefaultParagraphFont"/>
    <w:link w:val="CommentText"/>
    <w:uiPriority w:val="99"/>
    <w:semiHidden/>
    <w:rsid w:val="00BA7F30"/>
    <w:rPr>
      <w:rFonts w:ascii="Calibri" w:eastAsia="宋体" w:hAnsi="Calibri" w:cs="Times New Roman"/>
    </w:rPr>
  </w:style>
  <w:style w:type="paragraph" w:styleId="FootnoteText">
    <w:name w:val="footnote text"/>
    <w:basedOn w:val="Normal"/>
    <w:link w:val="FootnoteTextChar"/>
    <w:uiPriority w:val="99"/>
    <w:semiHidden/>
    <w:unhideWhenUsed/>
    <w:rsid w:val="00061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DCF"/>
    <w:rPr>
      <w:sz w:val="20"/>
      <w:szCs w:val="20"/>
    </w:rPr>
  </w:style>
  <w:style w:type="character" w:styleId="FootnoteReference">
    <w:name w:val="footnote reference"/>
    <w:basedOn w:val="DefaultParagraphFont"/>
    <w:uiPriority w:val="99"/>
    <w:semiHidden/>
    <w:unhideWhenUsed/>
    <w:rsid w:val="00061DCF"/>
    <w:rPr>
      <w:vertAlign w:val="superscript"/>
    </w:rPr>
  </w:style>
  <w:style w:type="paragraph" w:styleId="Caption">
    <w:name w:val="caption"/>
    <w:basedOn w:val="Normal"/>
    <w:next w:val="Normal"/>
    <w:uiPriority w:val="35"/>
    <w:unhideWhenUsed/>
    <w:qFormat/>
    <w:rsid w:val="00B947C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E0C2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6F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0C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E64C2"/>
    <w:pPr>
      <w:ind w:left="720"/>
      <w:contextualSpacing/>
    </w:pPr>
    <w:rPr>
      <w:rFonts w:ascii="Calibri" w:eastAsia="宋体" w:hAnsi="Calibri" w:cs="Times New Roman"/>
    </w:rPr>
  </w:style>
  <w:style w:type="paragraph" w:styleId="NormalWeb">
    <w:name w:val="Normal (Web)"/>
    <w:basedOn w:val="Normal"/>
    <w:uiPriority w:val="99"/>
    <w:semiHidden/>
    <w:unhideWhenUsed/>
    <w:rsid w:val="00AD66F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04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B6"/>
    <w:rPr>
      <w:rFonts w:ascii="Tahoma" w:hAnsi="Tahoma" w:cs="Tahoma"/>
      <w:sz w:val="16"/>
      <w:szCs w:val="16"/>
    </w:rPr>
  </w:style>
  <w:style w:type="paragraph" w:styleId="ListParagraph">
    <w:name w:val="List Paragraph"/>
    <w:basedOn w:val="Normal"/>
    <w:uiPriority w:val="34"/>
    <w:qFormat/>
    <w:rsid w:val="00CB01BE"/>
    <w:pPr>
      <w:ind w:left="720"/>
      <w:contextualSpacing/>
    </w:pPr>
  </w:style>
  <w:style w:type="character" w:styleId="CommentReference">
    <w:name w:val="annotation reference"/>
    <w:uiPriority w:val="99"/>
    <w:semiHidden/>
    <w:unhideWhenUsed/>
    <w:rsid w:val="00BA7F30"/>
    <w:rPr>
      <w:sz w:val="21"/>
      <w:szCs w:val="21"/>
    </w:rPr>
  </w:style>
  <w:style w:type="paragraph" w:styleId="CommentText">
    <w:name w:val="annotation text"/>
    <w:basedOn w:val="Normal"/>
    <w:link w:val="CommentTextChar"/>
    <w:uiPriority w:val="99"/>
    <w:semiHidden/>
    <w:unhideWhenUsed/>
    <w:rsid w:val="00BA7F30"/>
    <w:rPr>
      <w:rFonts w:ascii="Calibri" w:eastAsia="宋体" w:hAnsi="Calibri" w:cs="Times New Roman"/>
    </w:rPr>
  </w:style>
  <w:style w:type="character" w:customStyle="1" w:styleId="CommentTextChar">
    <w:name w:val="Comment Text Char"/>
    <w:basedOn w:val="DefaultParagraphFont"/>
    <w:link w:val="CommentText"/>
    <w:uiPriority w:val="99"/>
    <w:semiHidden/>
    <w:rsid w:val="00BA7F30"/>
    <w:rPr>
      <w:rFonts w:ascii="Calibri" w:eastAsia="宋体" w:hAnsi="Calibri" w:cs="Times New Roman"/>
    </w:rPr>
  </w:style>
  <w:style w:type="paragraph" w:styleId="FootnoteText">
    <w:name w:val="footnote text"/>
    <w:basedOn w:val="Normal"/>
    <w:link w:val="FootnoteTextChar"/>
    <w:uiPriority w:val="99"/>
    <w:semiHidden/>
    <w:unhideWhenUsed/>
    <w:rsid w:val="00061D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DCF"/>
    <w:rPr>
      <w:sz w:val="20"/>
      <w:szCs w:val="20"/>
    </w:rPr>
  </w:style>
  <w:style w:type="character" w:styleId="FootnoteReference">
    <w:name w:val="footnote reference"/>
    <w:basedOn w:val="DefaultParagraphFont"/>
    <w:uiPriority w:val="99"/>
    <w:semiHidden/>
    <w:unhideWhenUsed/>
    <w:rsid w:val="00061DCF"/>
    <w:rPr>
      <w:vertAlign w:val="superscript"/>
    </w:rPr>
  </w:style>
  <w:style w:type="paragraph" w:styleId="Caption">
    <w:name w:val="caption"/>
    <w:basedOn w:val="Normal"/>
    <w:next w:val="Normal"/>
    <w:uiPriority w:val="35"/>
    <w:unhideWhenUsed/>
    <w:qFormat/>
    <w:rsid w:val="00B947C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E0C2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6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4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96A7E06-F311-424E-BE98-F6AF863D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11</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Binn</dc:creator>
  <cp:lastModifiedBy>Zhenxing Liu</cp:lastModifiedBy>
  <cp:revision>36</cp:revision>
  <dcterms:created xsi:type="dcterms:W3CDTF">2015-02-04T01:13:00Z</dcterms:created>
  <dcterms:modified xsi:type="dcterms:W3CDTF">2015-02-11T05:23:00Z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-487792318</vt:i4>
  </property>
  <property fmtid="{D5CDD505-2E9C-101B-9397-08002B2CF9AE}" pid="3" name="_NewReviewCycle">
    <vt:lpwstr/>
  </property>
  <property fmtid="{D5CDD505-2E9C-101B-9397-08002B2CF9AE}" pid="4" name="_EmailSubject">
    <vt:lpwstr>Happy New Year！2015移动蓝皮书提醒：写作时间过半</vt:lpwstr>
  </property>
  <property fmtid="{D5CDD505-2E9C-101B-9397-08002B2CF9AE}" pid="5" name="_AuthorEmail">
    <vt:lpwstr>binn.wang@sap.com</vt:lpwstr>
  </property>
  <property fmtid="{D5CDD505-2E9C-101B-9397-08002B2CF9AE}" pid="6" name="_AuthorEmailDisplayName">
    <vt:lpwstr>Wang, Binn</vt:lpwstr>
  </property>
  <property fmtid="{D5CDD505-2E9C-101B-9397-08002B2CF9AE}" pid="7" name="_ReviewingToolsShownOnce">
    <vt:lpwstr/>
  </property>
</Properties>
</file>