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embeddings/Microsoft_Excel_Worksheet1.xlsx" ContentType="application/vnd.openxmlformats-officedocument.spreadsheetml.shee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3</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„Managementul și Auditul Securitații Informaționale</w:t>
      </w:r>
      <w:r>
        <w:rPr>
          <w:b w:val="false"/>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bookmarkStart w:id="0" w:name="yui_3_17_2_1_1710443035702_45"/>
      <w:bookmarkEnd w:id="0"/>
      <w:r>
        <w:rPr>
          <w:rFonts w:cs="Times New Roman" w:ascii="Times New Roman" w:hAnsi="Times New Roman"/>
          <w:bCs/>
          <w:sz w:val="32"/>
          <w:szCs w:val="28"/>
          <w:lang w:val="ro-RO"/>
        </w:rPr>
        <w:t>Estimarea timpului de implementare a SMSI conform ISO 27001 / ISO 22301 și GDPR</w:t>
      </w:r>
      <w:r>
        <w:rPr>
          <w:rFonts w:cs="Times New Roman" w:ascii="Times New Roman" w:hAnsi="Times New Roman"/>
          <w:bCs/>
          <w:sz w:val="32"/>
          <w:szCs w:val="28"/>
          <w:lang w:val="en-US"/>
        </w:rPr>
        <w:t>”</w:t>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w:t>
      </w:r>
      <w:r>
        <w:rPr>
          <w:rFonts w:cs="Times New Roman" w:ascii="Times New Roman" w:hAnsi="Times New Roman"/>
          <w:sz w:val="32"/>
          <w:szCs w:val="32"/>
          <w:lang w:val="ro-RO"/>
        </w:rPr>
        <w:t>ț</w:t>
      </w:r>
      <w:r>
        <w:rPr>
          <w:rFonts w:cs="Times New Roman" w:ascii="Times New Roman" w:hAnsi="Times New Roman"/>
          <w:sz w:val="32"/>
          <w:szCs w:val="32"/>
          <w:lang w:val="ro-RO"/>
        </w:rPr>
        <w: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E. Nemerenco</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2024</w:t>
      </w:r>
    </w:p>
    <w:p>
      <w:pPr>
        <w:pStyle w:val="Normal"/>
        <w:spacing w:lineRule="auto" w:line="240" w:before="0" w:after="29"/>
        <w:jc w:val="left"/>
        <w:rPr>
          <w:rFonts w:ascii="Times New Roman" w:hAnsi="Times New Roman" w:cs="Times New Roman"/>
          <w:sz w:val="32"/>
          <w:szCs w:val="32"/>
          <w:lang w:val="ro-RO"/>
        </w:rPr>
      </w:pPr>
      <w:r>
        <w:rPr>
          <w:rFonts w:cs="Times New Roman" w:ascii="Times New Roman" w:hAnsi="Times New Roman"/>
          <w:b/>
          <w:sz w:val="32"/>
          <w:szCs w:val="24"/>
          <w:lang w:val="ro-RO"/>
        </w:rPr>
        <w:t>I</w:t>
      </w:r>
      <w:r>
        <w:rPr>
          <w:rFonts w:cs="Times New Roman" w:ascii="Times New Roman" w:hAnsi="Times New Roman"/>
          <w:b/>
          <w:sz w:val="32"/>
          <w:szCs w:val="24"/>
          <w:lang w:val="ro-RO"/>
        </w:rPr>
        <w:t>SO 27001</w:t>
      </w:r>
    </w:p>
    <w:p>
      <w:pPr>
        <w:pStyle w:val="Normal"/>
        <w:spacing w:lineRule="auto" w:line="240"/>
        <w:jc w:val="left"/>
        <w:rPr>
          <w:rFonts w:ascii="Times New Roman" w:hAnsi="Times New Roman" w:cs="Times New Roman"/>
          <w:sz w:val="32"/>
          <w:szCs w:val="32"/>
          <w:lang w:val="ro-RO"/>
        </w:rPr>
      </w:pPr>
      <w:r>
        <w:rPr>
          <w:rFonts w:cs="Times New Roman" w:ascii="Times New Roman" w:hAnsi="Times New Roman"/>
          <w:b/>
          <w:bCs w:val="false"/>
          <w:sz w:val="32"/>
          <w:szCs w:val="24"/>
          <w:lang w:val="ro-RO"/>
        </w:rPr>
        <w:tab/>
      </w:r>
      <w:r>
        <w:rPr>
          <w:rFonts w:cs="Times New Roman" w:ascii="Times New Roman" w:hAnsi="Times New Roman"/>
          <w:b w:val="false"/>
          <w:bCs w:val="false"/>
          <w:sz w:val="24"/>
          <w:szCs w:val="24"/>
          <w:lang w:val="en-US"/>
        </w:rPr>
        <w:t>Calculatorul de timp pentru ISO 27001 oferă o estimare a timpului necesar pentru implementarea standardului ISO 27001:2013 în funcție de diferiți factori specifici organizației. Acești factori includ numărul de angajați, departamente și locații fizice, implementarea altor standarde sau regulamente, utilizarea consultanței și a expertizei interne sau externe, utilizarea șabloanelor de documentație, existența unui coordonator pentru proiect și susținerea managementului superior. Pe baza acestor informații, calculatorul oferă o estimare a timpului necesar pentru implementare.</w:t>
      </w:r>
    </w:p>
    <w:p>
      <w:pPr>
        <w:pStyle w:val="Normal"/>
        <w:spacing w:lineRule="auto" w:line="240"/>
        <w:jc w:val="left"/>
        <w:rPr>
          <w:b/>
          <w:bCs/>
          <w:sz w:val="32"/>
          <w:szCs w:val="32"/>
        </w:rPr>
      </w:pPr>
      <w:r>
        <w:rPr>
          <w:rFonts w:cs="Times New Roman" w:ascii="Times New Roman" w:hAnsi="Times New Roman"/>
          <w:b/>
          <w:bCs/>
          <w:sz w:val="32"/>
          <w:szCs w:val="32"/>
          <w:lang w:val="en-US"/>
        </w:rPr>
        <w:t>Înțelegerea Implementării ISO 27001: Întrebări cheie și Rezultate</w:t>
      </w:r>
    </w:p>
    <w:p>
      <w:pPr>
        <w:pStyle w:val="PreformattedText"/>
        <w:spacing w:before="0" w:after="200"/>
        <w:rPr>
          <w:rFonts w:ascii="Times New Roman" w:hAnsi="Times New Roman" w:cs="Times New Roman"/>
          <w:sz w:val="24"/>
          <w:szCs w:val="24"/>
          <w:lang w:val="en-US"/>
        </w:rPr>
      </w:pPr>
      <w:r>
        <w:rPr>
          <w:rFonts w:cs="Times New Roman" w:ascii="Times New Roman" w:hAnsi="Times New Roman"/>
          <w:sz w:val="24"/>
          <w:szCs w:val="24"/>
          <w:lang w:val="en-US"/>
        </w:rPr>
        <w:t>Thank you for using our Calculator!</w:t>
      </w:r>
    </w:p>
    <w:p>
      <w:pPr>
        <w:pStyle w:val="PreformattedText"/>
        <w:rPr/>
      </w:pPr>
      <w:r>
        <w:rPr/>
        <w:t xml:space="preserve">To have a better understanding of your results, try our online ISO 27001:2013 Foundations Course </w:t>
      </w:r>
      <w:hyperlink r:id="rId2">
        <w:r>
          <w:rPr>
            <w:rStyle w:val="Hyperlink"/>
          </w:rPr>
          <w:t>http://bit.ly/iso27001foundations-idc</w:t>
        </w:r>
      </w:hyperlink>
    </w:p>
    <w:p>
      <w:pPr>
        <w:pStyle w:val="PreformattedText"/>
        <w:rPr/>
      </w:pPr>
      <w:r>
        <w:rPr/>
      </w:r>
    </w:p>
    <w:p>
      <w:pPr>
        <w:pStyle w:val="PreformattedText"/>
        <w:rPr/>
      </w:pPr>
      <w:r>
        <w:rPr/>
        <w:t>Here's the information you have filled in:</w:t>
      </w:r>
    </w:p>
    <w:p>
      <w:pPr>
        <w:pStyle w:val="PreformattedText"/>
        <w:rPr/>
      </w:pPr>
      <w:r>
        <w:rPr/>
      </w:r>
    </w:p>
    <w:p>
      <w:pPr>
        <w:pStyle w:val="PreformattedText"/>
        <w:rPr/>
      </w:pPr>
      <w:r>
        <w:rPr/>
        <w:t xml:space="preserve">Q. Number of employees </w:t>
      </w:r>
    </w:p>
    <w:p>
      <w:pPr>
        <w:pStyle w:val="PreformattedText"/>
        <w:rPr/>
      </w:pPr>
      <w:r>
        <w:rPr/>
        <w:t>R. 51 to 100</w:t>
      </w:r>
    </w:p>
    <w:p>
      <w:pPr>
        <w:pStyle w:val="PreformattedText"/>
        <w:rPr/>
      </w:pPr>
      <w:r>
        <w:rPr/>
      </w:r>
    </w:p>
    <w:p>
      <w:pPr>
        <w:pStyle w:val="PreformattedText"/>
        <w:rPr/>
      </w:pPr>
      <w:r>
        <w:rPr/>
        <w:t xml:space="preserve">Q. Number of departments </w:t>
      </w:r>
    </w:p>
    <w:p>
      <w:pPr>
        <w:pStyle w:val="PreformattedText"/>
        <w:rPr/>
      </w:pPr>
      <w:r>
        <w:rPr/>
        <w:t>R. 4 to 10</w:t>
      </w:r>
    </w:p>
    <w:p>
      <w:pPr>
        <w:pStyle w:val="PreformattedText"/>
        <w:rPr/>
      </w:pPr>
      <w:r>
        <w:rPr/>
      </w:r>
    </w:p>
    <w:p>
      <w:pPr>
        <w:pStyle w:val="PreformattedText"/>
        <w:rPr/>
      </w:pPr>
      <w:r>
        <w:rPr/>
        <w:t xml:space="preserve">Q. Number of physical locations </w:t>
      </w:r>
    </w:p>
    <w:p>
      <w:pPr>
        <w:pStyle w:val="PreformattedText"/>
        <w:rPr/>
      </w:pPr>
      <w:r>
        <w:rPr/>
        <w:t>R. 2 to 5</w:t>
      </w:r>
    </w:p>
    <w:p>
      <w:pPr>
        <w:pStyle w:val="PreformattedText"/>
        <w:rPr/>
      </w:pPr>
      <w:r>
        <w:rPr/>
      </w:r>
    </w:p>
    <w:p>
      <w:pPr>
        <w:pStyle w:val="PreformattedText"/>
        <w:rPr/>
      </w:pPr>
      <w:r>
        <w:rPr/>
        <w:t xml:space="preserve">Q. Have you already implemented some other standard like PCI DSS, ITIL, ISO 9001, or similar? </w:t>
      </w:r>
    </w:p>
    <w:p>
      <w:pPr>
        <w:pStyle w:val="PreformattedText"/>
        <w:rPr/>
      </w:pPr>
      <w:r>
        <w:rPr/>
        <w:t>R. We're just starting to implement it.</w:t>
      </w:r>
    </w:p>
    <w:p>
      <w:pPr>
        <w:pStyle w:val="PreformattedText"/>
        <w:rPr/>
      </w:pPr>
      <w:r>
        <w:rPr/>
      </w:r>
    </w:p>
    <w:p>
      <w:pPr>
        <w:pStyle w:val="PreformattedText"/>
        <w:rPr/>
      </w:pPr>
      <w:r>
        <w:rPr/>
        <w:t xml:space="preserve">Q. Are you going to use a consultant or some other in-house or external ISO 27001/ISO 22301 expert? </w:t>
      </w:r>
    </w:p>
    <w:p>
      <w:pPr>
        <w:pStyle w:val="PreformattedText"/>
        <w:rPr/>
      </w:pPr>
      <w:r>
        <w:rPr/>
        <w:t>R. Only for parts of the project.</w:t>
      </w:r>
    </w:p>
    <w:p>
      <w:pPr>
        <w:pStyle w:val="PreformattedText"/>
        <w:rPr/>
      </w:pPr>
      <w:r>
        <w:rPr/>
      </w:r>
    </w:p>
    <w:p>
      <w:pPr>
        <w:pStyle w:val="PreformattedText"/>
        <w:rPr/>
      </w:pPr>
      <w:r>
        <w:rPr/>
        <w:t xml:space="preserve">Q. Are you going to use documentation templates for your policies, procedures, plans, forms, etc.? </w:t>
      </w:r>
    </w:p>
    <w:p>
      <w:pPr>
        <w:pStyle w:val="PreformattedText"/>
        <w:rPr/>
      </w:pPr>
      <w:r>
        <w:rPr/>
        <w:t>R. Only for some of the documents.</w:t>
      </w:r>
    </w:p>
    <w:p>
      <w:pPr>
        <w:pStyle w:val="PreformattedText"/>
        <w:rPr/>
      </w:pPr>
      <w:r>
        <w:rPr/>
      </w:r>
    </w:p>
    <w:p>
      <w:pPr>
        <w:pStyle w:val="PreformattedText"/>
        <w:rPr/>
      </w:pPr>
      <w:r>
        <w:rPr/>
        <w:t xml:space="preserve">Q. Do you have an employee who will coordinate and manage this project? </w:t>
      </w:r>
    </w:p>
    <w:p>
      <w:pPr>
        <w:pStyle w:val="PreformattedText"/>
        <w:rPr/>
      </w:pPr>
      <w:r>
        <w:rPr/>
        <w:t>R. Yes, a person with little experience in managing projects whenever he/she finds free time.</w:t>
      </w:r>
    </w:p>
    <w:p>
      <w:pPr>
        <w:pStyle w:val="PreformattedText"/>
        <w:rPr/>
      </w:pPr>
      <w:r>
        <w:rPr/>
      </w:r>
    </w:p>
    <w:p>
      <w:pPr>
        <w:pStyle w:val="PreformattedText"/>
        <w:rPr/>
      </w:pPr>
      <w:r>
        <w:rPr/>
        <w:t xml:space="preserve">Q. Do you have support from your senior management for this project? </w:t>
      </w:r>
    </w:p>
    <w:p>
      <w:pPr>
        <w:pStyle w:val="PreformattedText"/>
        <w:rPr/>
      </w:pPr>
      <w:r>
        <w:rPr/>
        <w:t>R. Yes, management has clear objectives and is aware of all the commitments required.</w:t>
      </w:r>
    </w:p>
    <w:p>
      <w:pPr>
        <w:pStyle w:val="PreformattedText"/>
        <w:rPr/>
      </w:pPr>
      <w:r>
        <w:rPr/>
      </w:r>
    </w:p>
    <w:p>
      <w:pPr>
        <w:pStyle w:val="PreformattedText"/>
        <w:rPr/>
      </w:pPr>
      <w:r>
        <w:rPr/>
        <w:t xml:space="preserve">Q. Estimated number of months required for implementation: </w:t>
      </w:r>
    </w:p>
    <w:p>
      <w:pPr>
        <w:pStyle w:val="PreformattedText"/>
        <w:rPr/>
      </w:pPr>
      <w:r>
        <w:rPr/>
        <w:t>R. 29</w:t>
      </w:r>
    </w:p>
    <w:p>
      <w:pPr>
        <w:pStyle w:val="PreformattedText"/>
        <w:rPr/>
      </w:pPr>
      <w:r>
        <w:rPr/>
      </w:r>
    </w:p>
    <w:p>
      <w:pPr>
        <w:pStyle w:val="PreformattedText"/>
        <w:rPr/>
      </w:pPr>
      <w:r>
        <w:rPr/>
        <w:t xml:space="preserve">Q. Estimated number of months required for implementation: </w:t>
      </w:r>
    </w:p>
    <w:p>
      <w:pPr>
        <w:pStyle w:val="PreformattedText"/>
        <w:rPr/>
      </w:pPr>
      <w:r>
        <w:rPr/>
        <w:t xml:space="preserve">R. </w:t>
      </w:r>
    </w:p>
    <w:p>
      <w:pPr>
        <w:pStyle w:val="PreformattedText"/>
        <w:rPr/>
      </w:pPr>
      <w:r>
        <w:rPr/>
      </w:r>
    </w:p>
    <w:p>
      <w:pPr>
        <w:pStyle w:val="PreformattedText"/>
        <w:rPr/>
      </w:pPr>
      <w:r>
        <w:rPr/>
        <w:t xml:space="preserve">Q. Enter your email if you want these results to be sent to you: </w:t>
      </w:r>
    </w:p>
    <w:p>
      <w:pPr>
        <w:pStyle w:val="PreformattedText"/>
        <w:spacing w:before="0" w:after="283"/>
        <w:rPr/>
      </w:pPr>
      <w:r>
        <w:rPr/>
        <w:t xml:space="preserve">R. </w:t>
      </w:r>
      <w:hyperlink r:id="rId3">
        <w:r>
          <w:rPr>
            <w:rStyle w:val="Hyperlink"/>
          </w:rPr>
          <w:t>stanislav.chirita@isa.utm.md</w:t>
        </w:r>
      </w:hyperlink>
    </w:p>
    <w:p>
      <w:pPr>
        <w:pStyle w:val="Normal"/>
        <w:spacing w:before="0" w:after="200"/>
        <w:rPr>
          <w:rFonts w:ascii="Times New Roman" w:hAnsi="Times New Roman" w:cs="Times New Roman"/>
          <w:sz w:val="24"/>
          <w:szCs w:val="24"/>
          <w:lang w:val="en-US"/>
        </w:rPr>
      </w:pPr>
      <w:r>
        <w:rPr>
          <w:rFonts w:cs="Times New Roman" w:ascii="Times New Roman" w:hAnsi="Times New Roman"/>
          <w:sz w:val="24"/>
          <w:szCs w:val="24"/>
          <w:lang w:val="en-US"/>
        </w:rPr>
        <w:tab/>
        <w:t>Aceste întrebări au fost concepute pentru a colecta informații relevante pentru implementarea standardului ISO 27001:2013 în organizația dumneavoastră. Ele vizează diferiți factori, cum ar fi dimensiunea organizației, numărul de departamente și locații fizice, experiența și suportul pentru proiect, precum și planurile de implementare și resursele disponibile. Aceste informații sunt esențiale pentru a oferi o estimare a timpului și efortului necesar pentru implementarea standardului. După completarea acestor întrebări, veți primi rezultatele estimării și, dacă doriți, acestea pot fi trimise către dvs. prin e-mail pentru o referință ulterioară.</w:t>
      </w:r>
    </w:p>
    <w:p>
      <w:pPr>
        <w:pStyle w:val="Normal"/>
        <w:spacing w:before="0" w:after="200"/>
        <w:rPr>
          <w:rFonts w:ascii="Times New Roman" w:hAnsi="Times New Roman" w:cs="Times New Roman"/>
          <w:b/>
          <w:bCs/>
          <w:sz w:val="32"/>
          <w:szCs w:val="32"/>
          <w:lang w:val="en-US"/>
        </w:rPr>
      </w:pPr>
      <w:r>
        <w:rPr>
          <w:rFonts w:cs="Times New Roman" w:ascii="Times New Roman" w:hAnsi="Times New Roman"/>
          <w:b/>
          <w:bCs/>
          <w:sz w:val="32"/>
          <w:szCs w:val="32"/>
          <w:lang w:val="en-US"/>
        </w:rPr>
        <w:t>GDPR</w:t>
      </w:r>
    </w:p>
    <w:p>
      <w:pPr>
        <w:pStyle w:val="BodyText"/>
        <w:spacing w:before="0" w:after="200"/>
        <w:rPr/>
      </w:pPr>
      <w:r>
        <w:rPr>
          <w:rFonts w:cs="Times New Roman" w:ascii="Times New Roman" w:hAnsi="Times New Roman"/>
          <w:b w:val="false"/>
          <w:bCs w:val="false"/>
          <w:sz w:val="24"/>
          <w:szCs w:val="24"/>
          <w:lang w:val="en-US"/>
        </w:rPr>
        <w:tab/>
        <w:t>Aceste întrebări sunt concepute pentru a colecta informații relevante despre prelucrarea datelor personale în cadrul organizației. Ele vizează diferite aspecte ale procesării datelor personale, inclusiv dimensiunea organizației, tipurile de date personale prelucrate, rolurile de controller și processor, practicile de profilare și luarea deciziilor automate, utilizarea terților pentru procesarea datelor, implementarea standardelor de securitate și sprijinul din partea managementului superior.</w:t>
      </w:r>
    </w:p>
    <w:p>
      <w:pPr>
        <w:pStyle w:val="BodyText"/>
        <w:spacing w:before="0" w:after="200"/>
        <w:rPr/>
      </w:pPr>
      <w:r>
        <w:rPr>
          <w:rFonts w:cs="Times New Roman" w:ascii="Times New Roman" w:hAnsi="Times New Roman"/>
          <w:b w:val="false"/>
          <w:bCs w:val="false"/>
          <w:sz w:val="24"/>
          <w:szCs w:val="24"/>
          <w:lang w:val="en-US"/>
        </w:rPr>
        <w:tab/>
        <w:t>Informațiile colectate prin aceste întrebări sunt esențiale pentru evaluarea nivelului de conformitate cu GDPR și pentru a determina efortul și timpul necesar pentru implementarea măsurilor necesare. După completarea acestor întrebări, veți primi rezultatele estimării, iar dacă doriți, acestea pot fi trimise către dvs. prin e-mail pentru o referință ulterioară.</w:t>
      </w:r>
    </w:p>
    <w:p>
      <w:pPr>
        <w:pStyle w:val="PreformattedText"/>
        <w:spacing w:before="0" w:after="200"/>
        <w:rPr/>
      </w:pPr>
      <w:r>
        <w:rPr>
          <w:rFonts w:cs="Times New Roman" w:ascii="Times New Roman" w:hAnsi="Times New Roman"/>
          <w:b w:val="false"/>
          <w:bCs w:val="false"/>
          <w:sz w:val="24"/>
          <w:szCs w:val="24"/>
          <w:lang w:val="en-US"/>
        </w:rPr>
        <w:t>Thank you for using our Calculator!</w:t>
      </w:r>
    </w:p>
    <w:p>
      <w:pPr>
        <w:pStyle w:val="PreformattedText"/>
        <w:rPr/>
      </w:pPr>
      <w:r>
        <w:rPr/>
        <w:t>Here's the information you have filled in:</w:t>
      </w:r>
    </w:p>
    <w:p>
      <w:pPr>
        <w:pStyle w:val="PreformattedText"/>
        <w:rPr/>
      </w:pPr>
      <w:r>
        <w:rPr/>
      </w:r>
    </w:p>
    <w:p>
      <w:pPr>
        <w:pStyle w:val="PreformattedText"/>
        <w:rPr/>
      </w:pPr>
      <w:r>
        <w:rPr/>
        <w:t>Q. Number of employees</w:t>
      </w:r>
    </w:p>
    <w:p>
      <w:pPr>
        <w:pStyle w:val="PreformattedText"/>
        <w:rPr/>
      </w:pPr>
      <w:r>
        <w:rPr/>
        <w:t>R. 51 to 100</w:t>
      </w:r>
    </w:p>
    <w:p>
      <w:pPr>
        <w:pStyle w:val="PreformattedText"/>
        <w:rPr/>
      </w:pPr>
      <w:r>
        <w:rPr/>
      </w:r>
    </w:p>
    <w:p>
      <w:pPr>
        <w:pStyle w:val="PreformattedText"/>
        <w:rPr/>
      </w:pPr>
      <w:r>
        <w:rPr/>
        <w:t>Q. Categories of personal data processed</w:t>
      </w:r>
    </w:p>
    <w:p>
      <w:pPr>
        <w:pStyle w:val="PreformattedText"/>
        <w:rPr/>
      </w:pPr>
      <w:r>
        <w:rPr/>
        <w:t>R. Personal data such as name, surname, email address, telephone number, IPs, mobile device IDs, location data, an online identifier, etc.</w:t>
      </w:r>
    </w:p>
    <w:p>
      <w:pPr>
        <w:pStyle w:val="PreformattedText"/>
        <w:rPr/>
      </w:pPr>
      <w:r>
        <w:rPr/>
      </w:r>
    </w:p>
    <w:p>
      <w:pPr>
        <w:pStyle w:val="PreformattedText"/>
        <w:rPr/>
      </w:pPr>
      <w:r>
        <w:rPr/>
        <w:t>Q. Are you mainly acting as a data controller or a data processor?</w:t>
      </w:r>
    </w:p>
    <w:p>
      <w:pPr>
        <w:pStyle w:val="PreformattedText"/>
        <w:rPr/>
      </w:pPr>
      <w:r>
        <w:rPr/>
        <w:t>R. Both data controller and data processor</w:t>
      </w:r>
    </w:p>
    <w:p>
      <w:pPr>
        <w:pStyle w:val="PreformattedText"/>
        <w:rPr/>
      </w:pPr>
      <w:r>
        <w:rPr/>
      </w:r>
    </w:p>
    <w:p>
      <w:pPr>
        <w:pStyle w:val="PreformattedText"/>
        <w:rPr/>
      </w:pPr>
      <w:r>
        <w:rPr/>
        <w:t>Q. Do you engage in profiling and/or automated decision-making*?(*Profiling means any form of automated processing consisting of the use of personal data to evaluate an individual, in particular to analyse or predict aspectsconcerning that individual 's performance at work, economic situation, health, personal preferences, interests, reliability, behaviour, location or movements.  Automated decision-making means you are making decisions concerning the individuals without any human involvement such as automated credit scoring.)</w:t>
      </w:r>
    </w:p>
    <w:p>
      <w:pPr>
        <w:pStyle w:val="PreformattedText"/>
        <w:rPr/>
      </w:pPr>
      <w:r>
        <w:rPr/>
        <w:t>R. Profiling</w:t>
      </w:r>
    </w:p>
    <w:p>
      <w:pPr>
        <w:pStyle w:val="PreformattedText"/>
        <w:rPr/>
      </w:pPr>
      <w:r>
        <w:rPr/>
      </w:r>
    </w:p>
    <w:p>
      <w:pPr>
        <w:pStyle w:val="PreformattedText"/>
        <w:rPr/>
      </w:pPr>
      <w:r>
        <w:rPr/>
        <w:t>Q. Do you have any subsidiaries outside the EU?</w:t>
      </w:r>
    </w:p>
    <w:p>
      <w:pPr>
        <w:pStyle w:val="PreformattedText"/>
        <w:rPr/>
      </w:pPr>
      <w:r>
        <w:rPr/>
        <w:t>R. Yes</w:t>
      </w:r>
    </w:p>
    <w:p>
      <w:pPr>
        <w:pStyle w:val="PreformattedText"/>
        <w:rPr/>
      </w:pPr>
      <w:r>
        <w:rPr/>
      </w:r>
    </w:p>
    <w:p>
      <w:pPr>
        <w:pStyle w:val="PreformattedText"/>
        <w:rPr/>
      </w:pPr>
      <w:r>
        <w:rPr/>
        <w:t>Q. Do you use third parties (processors) that are processing personal data on your behalf, such as payroll providers, call centres, or security companies?</w:t>
      </w:r>
    </w:p>
    <w:p>
      <w:pPr>
        <w:pStyle w:val="PreformattedText"/>
        <w:rPr/>
      </w:pPr>
      <w:r>
        <w:rPr/>
        <w:t>R. No</w:t>
      </w:r>
    </w:p>
    <w:p>
      <w:pPr>
        <w:pStyle w:val="PreformattedText"/>
        <w:rPr/>
      </w:pPr>
      <w:r>
        <w:rPr/>
      </w:r>
    </w:p>
    <w:p>
      <w:pPr>
        <w:pStyle w:val="PreformattedText"/>
        <w:rPr/>
      </w:pPr>
      <w:r>
        <w:rPr/>
        <w:t>Q. Have you already implemented a security standard like ISO 27001, COBIT, NIST Cybersecurity Framework, or similar?</w:t>
      </w:r>
    </w:p>
    <w:p>
      <w:pPr>
        <w:pStyle w:val="PreformattedText"/>
        <w:rPr/>
      </w:pPr>
      <w:r>
        <w:rPr/>
        <w:t>R. We're just starting to implement it.</w:t>
      </w:r>
    </w:p>
    <w:p>
      <w:pPr>
        <w:pStyle w:val="PreformattedText"/>
        <w:rPr/>
      </w:pPr>
      <w:r>
        <w:rPr/>
      </w:r>
    </w:p>
    <w:p>
      <w:pPr>
        <w:pStyle w:val="PreformattedText"/>
        <w:rPr/>
      </w:pPr>
      <w:r>
        <w:rPr/>
        <w:t>Q. Are you going to use a consultant or some other in-house or external GDPR expert?</w:t>
      </w:r>
    </w:p>
    <w:p>
      <w:pPr>
        <w:pStyle w:val="PreformattedText"/>
        <w:rPr/>
      </w:pPr>
      <w:r>
        <w:rPr/>
        <w:t>R. Only for parts of the project</w:t>
      </w:r>
    </w:p>
    <w:p>
      <w:pPr>
        <w:pStyle w:val="PreformattedText"/>
        <w:rPr/>
      </w:pPr>
      <w:r>
        <w:rPr/>
      </w:r>
    </w:p>
    <w:p>
      <w:pPr>
        <w:pStyle w:val="PreformattedText"/>
        <w:rPr/>
      </w:pPr>
      <w:r>
        <w:rPr/>
        <w:t>Q. Are you going to use documentation templates for your policies, procedures, plans, forms, etc.?</w:t>
      </w:r>
    </w:p>
    <w:p>
      <w:pPr>
        <w:pStyle w:val="PreformattedText"/>
        <w:rPr/>
      </w:pPr>
      <w:r>
        <w:rPr/>
        <w:t>R. Only for some of the documents</w:t>
      </w:r>
    </w:p>
    <w:p>
      <w:pPr>
        <w:pStyle w:val="PreformattedText"/>
        <w:rPr/>
      </w:pPr>
      <w:r>
        <w:rPr/>
      </w:r>
    </w:p>
    <w:p>
      <w:pPr>
        <w:pStyle w:val="PreformattedText"/>
        <w:rPr/>
      </w:pPr>
      <w:r>
        <w:rPr/>
        <w:t>Q. Do you have an employee who will coordinate and manage this project?</w:t>
      </w:r>
    </w:p>
    <w:p>
      <w:pPr>
        <w:pStyle w:val="PreformattedText"/>
        <w:rPr/>
      </w:pPr>
      <w:r>
        <w:rPr/>
        <w:t>R. Yes, a person with experience in project management; however, he/she is quite busy.</w:t>
      </w:r>
    </w:p>
    <w:p>
      <w:pPr>
        <w:pStyle w:val="PreformattedText"/>
        <w:rPr/>
      </w:pPr>
      <w:r>
        <w:rPr/>
      </w:r>
    </w:p>
    <w:p>
      <w:pPr>
        <w:pStyle w:val="PreformattedText"/>
        <w:rPr/>
      </w:pPr>
      <w:r>
        <w:rPr/>
        <w:t>Q. Do you have support from your senior management for this project?</w:t>
      </w:r>
    </w:p>
    <w:p>
      <w:pPr>
        <w:pStyle w:val="PreformattedText"/>
        <w:rPr/>
      </w:pPr>
      <w:r>
        <w:rPr/>
        <w:t>R. Yes, management has clear objectives and is aware of all the commitments required.</w:t>
      </w:r>
    </w:p>
    <w:p>
      <w:pPr>
        <w:pStyle w:val="PreformattedText"/>
        <w:rPr/>
      </w:pPr>
      <w:r>
        <w:rPr/>
      </w:r>
    </w:p>
    <w:p>
      <w:pPr>
        <w:pStyle w:val="PreformattedText"/>
        <w:rPr/>
      </w:pPr>
      <w:r>
        <w:rPr/>
        <w:t>Q. Estimated number of months required for implementation:</w:t>
      </w:r>
    </w:p>
    <w:p>
      <w:pPr>
        <w:pStyle w:val="PreformattedText"/>
        <w:rPr/>
      </w:pPr>
      <w:r>
        <w:rPr/>
        <w:t>R. 10</w:t>
      </w:r>
    </w:p>
    <w:p>
      <w:pPr>
        <w:pStyle w:val="PreformattedText"/>
        <w:rPr/>
      </w:pPr>
      <w:r>
        <w:rPr/>
      </w:r>
    </w:p>
    <w:p>
      <w:pPr>
        <w:pStyle w:val="PreformattedText"/>
        <w:rPr/>
      </w:pPr>
      <w:r>
        <w:rPr/>
        <w:t>Q. Enter your email if you want these results to be sent to you:</w:t>
      </w:r>
    </w:p>
    <w:p>
      <w:pPr>
        <w:pStyle w:val="PreformattedText"/>
        <w:rPr/>
      </w:pPr>
      <w:r>
        <w:rPr/>
        <w:t xml:space="preserve">R. </w:t>
      </w:r>
      <w:hyperlink r:id="rId4">
        <w:r>
          <w:rPr>
            <w:rStyle w:val="Hyperlink"/>
          </w:rPr>
          <w:t>stanislav.chirita@isa.utm.md</w:t>
        </w:r>
      </w:hyperlink>
    </w:p>
    <w:p>
      <w:pPr>
        <w:pStyle w:val="PreformattedText"/>
        <w:rPr/>
      </w:pPr>
      <w:r>
        <w:rPr/>
      </w:r>
    </w:p>
    <w:p>
      <w:pPr>
        <w:pStyle w:val="BodyText"/>
        <w:rPr/>
      </w:pPr>
      <w:r>
        <w:rPr/>
        <w:tab/>
      </w:r>
      <w:r>
        <w:rPr>
          <w:rFonts w:ascii="Times New Roman" w:hAnsi="Times New Roman"/>
          <w:sz w:val="24"/>
          <w:szCs w:val="24"/>
        </w:rPr>
        <w:t>Aceste informații sunt fundamentale pentru evaluarea nivelului de conformitate cu reglementările privind protecția datelor și pentru determinarea efortului și timpului necesar pentru implementarea măsurilor corespunzătoare. După completarea acestor întrebări, veți primi rezultatele estimării, iar dacă doriți, acestea pot fi trimise către dvs. prin e-mail pentru o referință ulterioară.</w:t>
      </w:r>
    </w:p>
    <w:p>
      <w:pPr>
        <w:pStyle w:val="BodyText"/>
        <w:rPr>
          <w:b/>
          <w:bCs/>
          <w:sz w:val="32"/>
          <w:szCs w:val="32"/>
        </w:rPr>
      </w:pPr>
      <w:r>
        <w:rPr>
          <w:rFonts w:ascii="Times New Roman" w:hAnsi="Times New Roman"/>
          <w:b/>
          <w:bCs/>
          <w:sz w:val="32"/>
          <w:szCs w:val="32"/>
        </w:rPr>
        <w:t>Concluzie</w:t>
      </w:r>
    </w:p>
    <w:p>
      <w:pPr>
        <w:pStyle w:val="PreformattedText"/>
        <w:rPr/>
      </w:pPr>
      <w:r>
        <w:rPr>
          <w:rFonts w:ascii="Times New Roman" w:hAnsi="Times New Roman"/>
          <w:sz w:val="24"/>
          <w:szCs w:val="24"/>
        </w:rPr>
        <w:tab/>
        <w:t xml:space="preserve">În urma completării acestor seturi de întrebări, puteți obține o imagine clară asupra nivelului de pregătire și necesitatea implementării standardelor de securitate și a conformității cu reglementările privind protecția datelor în organizația dvs.  Informațiile colectate vizează aspecte esențiale precum dimensiunea și structura organizației, tipurile de date personale prelucrate, practicile existente și sprijinul din partea managementului superior. Acestea vă vor ajuta să identificați zonele de vulnerabilitate și să determinați efortul și timpul necesar pentru implementarea măsurilor corespunzătoare.  În final, obiectivul este să vă asigurați că organizația dvs. este pregătită să gestioneze și să protejeze în mod eficient datele personale, respectând reglementările aplicabile și îndeplinind așteptările clienților și partenerilor de afaceri. </w:t>
      </w:r>
      <w:r>
        <w:rPr/>
        <w:t xml:space="preserve">     </w:t>
      </w:r>
    </w:p>
    <w:p>
      <w:pPr>
        <w:pStyle w:val="PreformattedText"/>
        <w:rPr/>
      </w:pPr>
      <w:r>
        <w:rPr/>
      </w:r>
    </w:p>
    <w:p>
      <w:pPr>
        <w:pStyle w:val="PreformattedText"/>
        <w:rPr/>
      </w:pPr>
      <w:r>
        <w:rPr/>
      </w:r>
    </w:p>
    <w:p>
      <w:pPr>
        <w:pStyle w:val="PreformattedText"/>
        <w:spacing w:before="0" w:after="283"/>
        <w:rPr/>
      </w:pPr>
      <w:r>
        <w:rPr/>
      </w:r>
    </w:p>
    <w:p>
      <w:pPr>
        <w:pStyle w:val="Normal"/>
        <w:spacing w:before="0" w:after="200"/>
        <w:rPr>
          <w:rFonts w:ascii="Times New Roman" w:hAnsi="Times New Roman" w:cs="Times New Roman"/>
          <w:b w:val="false"/>
          <w:bCs w:val="false"/>
          <w:sz w:val="24"/>
          <w:szCs w:val="24"/>
          <w:lang w:val="en-US"/>
        </w:rPr>
      </w:pPr>
      <w:r>
        <w:rPr>
          <w:rFonts w:cs="Times New Roman" w:ascii="Times New Roman" w:hAnsi="Times New Roman"/>
          <w:b w:val="false"/>
          <w:bCs w:val="false"/>
          <w:sz w:val="24"/>
          <w:szCs w:val="24"/>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modern"/>
    <w:pitch w:val="fixed"/>
  </w:font>
  <w:font w:name="Bookman Old Style">
    <w:charset w:val="01"/>
    <w:family w:val="roman"/>
    <w:pitch w:val="variable"/>
  </w:font>
  <w:font w:name="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iso27001foundations-idc" TargetMode="External"/><Relationship Id="rId3" Type="http://schemas.openxmlformats.org/officeDocument/2006/relationships/hyperlink" Target="mailto:stanislav.chirita@isa.utm.md" TargetMode="External"/><Relationship Id="rId4" Type="http://schemas.openxmlformats.org/officeDocument/2006/relationships/hyperlink" Target="mailto:stanislav.chirita@isa.utm.md"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LibreOffice/24.2.0.3$Linux_X86_64 LibreOffice_project/420$Build-3</Application>
  <AppVersion>15.0000</AppVersion>
  <Pages>4</Pages>
  <Words>1028</Words>
  <Characters>6124</Characters>
  <CharactersWithSpaces>7244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2024-03-14T21:16:42Z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