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2"/>
        </w:numPr>
        <w:tabs>
          <w:tab w:val="clear" w:pos="709"/>
          <w:tab w:val="left" w:pos="0" w:leader="none"/>
        </w:tabs>
        <w:bidi w:val="0"/>
        <w:spacing w:lineRule="auto" w:line="276" w:before="0" w:after="140"/>
        <w:ind w:hanging="283" w:start="720"/>
        <w:jc w:val="start"/>
        <w:rPr/>
      </w:pPr>
      <w:r>
        <w:rPr>
          <w:rStyle w:val="Strong"/>
        </w:rPr>
        <w:t>Gestionarea stocurilor și livrarea eficientă:</w:t>
      </w:r>
      <w:r>
        <w:rPr/>
        <w:t xml:space="preserve"> </w:t>
      </w:r>
    </w:p>
    <w:p>
      <w:pPr>
        <w:pStyle w:val="BodyText"/>
        <w:numPr>
          <w:ilvl w:val="0"/>
          <w:numId w:val="6"/>
        </w:numPr>
        <w:bidi w:val="0"/>
        <w:spacing w:lineRule="auto" w:line="276" w:before="0" w:after="140"/>
        <w:jc w:val="start"/>
        <w:rPr/>
      </w:pPr>
      <w:r>
        <w:rPr/>
        <w:t>Implementarea unui sistem de gestionare a stocurilor automatizat, care să ofere actualizări în timp real privind disponibilitatea produselor.</w:t>
      </w:r>
    </w:p>
    <w:p>
      <w:pPr>
        <w:pStyle w:val="BodyText"/>
        <w:numPr>
          <w:ilvl w:val="0"/>
          <w:numId w:val="6"/>
        </w:numPr>
        <w:spacing w:before="0" w:after="0"/>
        <w:rPr/>
      </w:pPr>
      <w:r>
        <w:rPr/>
        <w:t>Colaborarea cu furnizorii și transportatorii pentru a asigura o logistică eficientă și o livrare rapidă a produselor către clienți.</w:t>
      </w:r>
    </w:p>
    <w:p>
      <w:pPr>
        <w:pStyle w:val="BodyText"/>
        <w:numPr>
          <w:ilvl w:val="0"/>
          <w:numId w:val="6"/>
        </w:numPr>
        <w:rPr/>
      </w:pPr>
      <w:r>
        <w:rPr/>
        <w:t>Utilizarea tehnologiilor de urmărire a expedierilor și furnizarea de informații detaliate clienților privind statusul comenzilor lor.</w:t>
      </w:r>
    </w:p>
    <w:p>
      <w:pPr>
        <w:pStyle w:val="BodyText"/>
        <w:numPr>
          <w:ilvl w:val="0"/>
          <w:numId w:val="3"/>
        </w:numPr>
        <w:tabs>
          <w:tab w:val="clear" w:pos="709"/>
          <w:tab w:val="left" w:pos="0" w:leader="none"/>
        </w:tabs>
        <w:ind w:hanging="283" w:start="720"/>
        <w:rPr/>
      </w:pPr>
      <w:r>
        <w:rPr>
          <w:rStyle w:val="Strong"/>
        </w:rPr>
        <w:t>Service-ul clienților și gestionarea reclamațiilor:</w:t>
      </w:r>
      <w:r>
        <w:rPr/>
        <w:t xml:space="preserve"> </w:t>
      </w:r>
    </w:p>
    <w:p>
      <w:pPr>
        <w:pStyle w:val="BodyText"/>
        <w:numPr>
          <w:ilvl w:val="0"/>
          <w:numId w:val="5"/>
        </w:numPr>
        <w:rPr/>
      </w:pPr>
      <w:r>
        <w:rPr/>
        <w:t>Implementarea unui sistem de suport clienți multi-canal, care să ofere asistență prin intermediul chat-ului live, e-mailului și telefonului.</w:t>
      </w:r>
    </w:p>
    <w:p>
      <w:pPr>
        <w:pStyle w:val="BodyText"/>
        <w:numPr>
          <w:ilvl w:val="0"/>
          <w:numId w:val="5"/>
        </w:numPr>
        <w:spacing w:before="0" w:after="0"/>
        <w:rPr/>
      </w:pPr>
      <w:r>
        <w:rPr/>
        <w:t>Instruirea și pregătirea personalului pentru a răspunde prompt și profesionist la întrebările și preocupările clienților.</w:t>
      </w:r>
    </w:p>
    <w:p>
      <w:pPr>
        <w:pStyle w:val="BodyText"/>
        <w:numPr>
          <w:ilvl w:val="0"/>
          <w:numId w:val="5"/>
        </w:numPr>
        <w:rPr/>
      </w:pPr>
      <w:r>
        <w:rPr/>
        <w:t>Dezvoltarea unei politici transparente și flexibile de returnare și înlocuire a produselor, pentru a asigura satisfacția clienților și pentru a gestiona eficient reclamațiile și neînțelegerile.</w:t>
      </w:r>
    </w:p>
    <w:p>
      <w:pPr>
        <w:pStyle w:val="BodyText"/>
        <w:numPr>
          <w:ilvl w:val="0"/>
          <w:numId w:val="3"/>
        </w:numPr>
        <w:tabs>
          <w:tab w:val="clear" w:pos="709"/>
          <w:tab w:val="left" w:pos="0" w:leader="none"/>
        </w:tabs>
        <w:bidi w:val="0"/>
        <w:spacing w:lineRule="auto" w:line="276" w:before="0" w:after="140"/>
        <w:ind w:hanging="283" w:start="720"/>
        <w:jc w:val="start"/>
        <w:rPr/>
      </w:pPr>
      <w:r>
        <w:rPr>
          <w:rStyle w:val="Strong"/>
        </w:rPr>
        <w:t>Concurența agresivă și diferitele modele de afaceri:</w:t>
      </w:r>
      <w:r>
        <w:rPr/>
        <w:t xml:space="preserve"> </w:t>
      </w:r>
    </w:p>
    <w:p>
      <w:pPr>
        <w:pStyle w:val="BodyText"/>
        <w:numPr>
          <w:ilvl w:val="0"/>
          <w:numId w:val="4"/>
        </w:numPr>
        <w:bidi w:val="0"/>
        <w:spacing w:lineRule="auto" w:line="276" w:before="0" w:after="140"/>
        <w:jc w:val="start"/>
        <w:rPr/>
      </w:pPr>
      <w:r>
        <w:rPr/>
        <w:t>Analiza continuă a concurenței și a tendințelor pieței pentru a identifica oportunități de diferențiere și inovație.</w:t>
      </w:r>
    </w:p>
    <w:p>
      <w:pPr>
        <w:pStyle w:val="BodyText"/>
        <w:numPr>
          <w:ilvl w:val="0"/>
          <w:numId w:val="4"/>
        </w:numPr>
        <w:spacing w:before="0" w:after="0"/>
        <w:rPr/>
      </w:pPr>
      <w:r>
        <w:rPr/>
        <w:t>Dezvoltarea și promovarea unui brand distinctiv, care să se remarce prin calitatea produselor, servicii și experiența oferită clienților.</w:t>
      </w:r>
    </w:p>
    <w:p>
      <w:pPr>
        <w:pStyle w:val="BodyText"/>
        <w:numPr>
          <w:ilvl w:val="0"/>
          <w:numId w:val="4"/>
        </w:numPr>
        <w:rPr/>
      </w:pPr>
      <w:r>
        <w:rPr/>
        <w:t>Adaptarea flexibilă la schimbările din mediul online și ajustarea strategiilor de marketing și de vânzare pentru a răspunde cerințelor și preferințelor clienților.</w:t>
      </w:r>
    </w:p>
    <w:p>
      <w:pPr>
        <w:pStyle w:val="BodyText"/>
        <w:rPr>
          <w:rStyle w:val="Strong"/>
        </w:rPr>
      </w:pPr>
      <w:r>
        <w:rPr/>
      </w:r>
    </w:p>
    <w:p>
      <w:pPr>
        <w:pStyle w:val="BodyText"/>
        <w:rPr/>
      </w:pPr>
      <w:r>
        <w:rPr>
          <w:rStyle w:val="Strong"/>
        </w:rPr>
        <w:t>Personalizarea și Consilierea Tehnică Profesională:</w:t>
      </w:r>
    </w:p>
    <w:p>
      <w:pPr>
        <w:pStyle w:val="BodyText"/>
        <w:rPr/>
      </w:pPr>
      <w:r>
        <w:rPr/>
        <w:t>Oferim clienților noștri o experiență unică de cumpărare prin intermediul unei platforme online care integrează un sistem avansat de personalizare și consultanță tehnică. În loc de simpla listare a produselor, ne angajăm să oferim clienților o experiență interactivă și educativă.</w:t>
      </w:r>
    </w:p>
    <w:p>
      <w:pPr>
        <w:pStyle w:val="BodyText"/>
        <w:numPr>
          <w:ilvl w:val="0"/>
          <w:numId w:val="7"/>
        </w:numPr>
        <w:tabs>
          <w:tab w:val="clear" w:pos="709"/>
          <w:tab w:val="left" w:pos="0" w:leader="none"/>
        </w:tabs>
        <w:ind w:hanging="283" w:start="709"/>
        <w:rPr/>
      </w:pPr>
      <w:r>
        <w:rPr>
          <w:rStyle w:val="Strong"/>
        </w:rPr>
        <w:t>Personalizare:</w:t>
      </w:r>
      <w:r>
        <w:rPr/>
        <w:t xml:space="preserve"> Permite clienților să își personalizeze produsele în funcție de nevoile și preferințele lor. De exemplu, clienții pot alege caracteristici specifice ale produsului, cum ar fi capacitatea de stocare, dimensiunea ecranului sau culoarea, pentru a crea un dispozitiv care să corespundă exact cerințelor lor.</w:t>
      </w:r>
    </w:p>
    <w:p>
      <w:pPr>
        <w:pStyle w:val="BodyText"/>
        <w:numPr>
          <w:ilvl w:val="0"/>
          <w:numId w:val="7"/>
        </w:numPr>
        <w:tabs>
          <w:tab w:val="clear" w:pos="709"/>
          <w:tab w:val="left" w:pos="0" w:leader="none"/>
        </w:tabs>
        <w:ind w:hanging="283" w:start="709"/>
        <w:rPr/>
      </w:pPr>
      <w:r>
        <w:rPr>
          <w:rStyle w:val="Strong"/>
        </w:rPr>
        <w:t>Consultanță Tehnică Profesională:</w:t>
      </w:r>
      <w:r>
        <w:rPr/>
        <w:t xml:space="preserve"> Oferim acces la o echipă de experți în tehnologie care să ofere consultanță și sfaturi personalizate clienților. Acești experți pot răspunde la întrebări, pot oferi recomandări și pot ghida clienții în procesul de luare a deciziilor, asigurându-se că aceștia fac achiziții informate și potrivite pentru nevoile lor.</w:t>
      </w:r>
    </w:p>
    <w:p>
      <w:pPr>
        <w:pStyle w:val="BodyTex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t>I. INTRODUCERE</w:t>
      </w:r>
    </w:p>
    <w:p>
      <w:pPr>
        <w:pStyle w:val="BodyText"/>
        <w:bidi w:val="0"/>
        <w:spacing w:lineRule="auto" w:line="276" w:before="0" w:after="140"/>
        <w:jc w:val="start"/>
        <w:rPr/>
      </w:pPr>
      <w:r>
        <w:rPr/>
        <w:t>Sinteza planului/Sumar executiv:</w:t>
      </w:r>
    </w:p>
    <w:p>
      <w:pPr>
        <w:pStyle w:val="BodyText"/>
        <w:bidi w:val="0"/>
        <w:spacing w:lineRule="auto" w:line="276" w:before="0" w:after="140"/>
        <w:jc w:val="start"/>
        <w:rPr/>
      </w:pPr>
      <w:r>
        <w:rPr/>
        <w:t>Proiectul "Magazin online de electronice" propune înființarea și dezvoltarea unei afaceri moderne și inovatoare, axată pe comercializarea produselor electronice printr-o platformă online. Scopul acestei inițiative este să ofere clienților o experiență de cumpărare convenabilă, accesibilă și sigură, facilitând achiziționarea de dispozitive electronice de calitate.</w:t>
      </w:r>
    </w:p>
    <w:p>
      <w:pPr>
        <w:pStyle w:val="BodyText"/>
        <w:bidi w:val="0"/>
        <w:spacing w:lineRule="auto" w:line="276" w:before="0" w:after="140"/>
        <w:jc w:val="start"/>
        <w:rPr/>
      </w:pPr>
      <w:r>
        <w:rPr>
          <w:rStyle w:val="Strong"/>
        </w:rPr>
        <w:t>Obiective principale:</w:t>
      </w:r>
    </w:p>
    <w:p>
      <w:pPr>
        <w:pStyle w:val="BodyText"/>
        <w:numPr>
          <w:ilvl w:val="0"/>
          <w:numId w:val="1"/>
        </w:numPr>
        <w:tabs>
          <w:tab w:val="left" w:pos="709" w:leader="none"/>
        </w:tabs>
        <w:bidi w:val="0"/>
        <w:spacing w:before="0" w:after="0"/>
        <w:ind w:hanging="283" w:start="709"/>
        <w:jc w:val="start"/>
        <w:rPr/>
      </w:pPr>
      <w:r>
        <w:rPr>
          <w:rStyle w:val="Strong"/>
        </w:rPr>
        <w:t>Viziune:</w:t>
      </w:r>
      <w:r>
        <w:rPr/>
        <w:t xml:space="preserve"> De a deveni cel mai preferat magazin online de electronice, recunoscut pentru calitate, diversitate și servicii excelente.</w:t>
      </w:r>
    </w:p>
    <w:p>
      <w:pPr>
        <w:pStyle w:val="BodyText"/>
        <w:numPr>
          <w:ilvl w:val="0"/>
          <w:numId w:val="1"/>
        </w:numPr>
        <w:tabs>
          <w:tab w:val="left" w:pos="709" w:leader="none"/>
        </w:tabs>
        <w:bidi w:val="0"/>
        <w:spacing w:before="0" w:after="0"/>
        <w:ind w:hanging="283" w:start="709"/>
        <w:jc w:val="start"/>
        <w:rPr/>
      </w:pPr>
      <w:r>
        <w:rPr>
          <w:rStyle w:val="Strong"/>
        </w:rPr>
        <w:t>Misiune:</w:t>
      </w:r>
      <w:r>
        <w:rPr/>
        <w:t xml:space="preserve"> Furnizarea produselor electronice la standarde ridicate, însoțite de o experiență de cumpărare plăcută și servicii post-vânzare remarcabile.</w:t>
      </w:r>
    </w:p>
    <w:p>
      <w:pPr>
        <w:pStyle w:val="BodyText"/>
        <w:numPr>
          <w:ilvl w:val="0"/>
          <w:numId w:val="1"/>
        </w:numPr>
        <w:tabs>
          <w:tab w:val="left" w:pos="709" w:leader="none"/>
        </w:tabs>
        <w:bidi w:val="0"/>
        <w:ind w:hanging="283" w:start="709"/>
        <w:jc w:val="start"/>
        <w:rPr/>
      </w:pPr>
      <w:r>
        <w:rPr>
          <w:rStyle w:val="Strong"/>
        </w:rPr>
        <w:t>Inovare:</w:t>
      </w:r>
      <w:r>
        <w:rPr/>
        <w:t xml:space="preserve"> Implementarea soluțiilor tehnologice de vârf pentru o platformă sigură, intuitivă și adaptată nevoilor consumatorilor moderni.</w:t>
      </w:r>
    </w:p>
    <w:p>
      <w:pPr>
        <w:pStyle w:val="BodyText"/>
        <w:bidi w:val="0"/>
        <w:jc w:val="start"/>
        <w:rPr/>
      </w:pPr>
      <w:r>
        <w:rPr>
          <w:rStyle w:val="Strong"/>
        </w:rPr>
        <w:t>Descrierea Afacerii:</w:t>
      </w:r>
      <w:r>
        <w:rPr/>
        <w:t xml:space="preserve"> Proiectul se axează pe conceptul de e-commerce, facilitând accesul la produse electronice printr-o platformă digitală prietenoasă și eficientă. Cu o gamă variată de produse, de la telefoane mobile la accesorii tehnologice, se dorește acoperirea diverselor nevoi ale clienților din acest segment de piață.</w:t>
      </w:r>
    </w:p>
    <w:p>
      <w:pPr>
        <w:pStyle w:val="BodyText"/>
        <w:bidi w:val="0"/>
        <w:jc w:val="start"/>
        <w:rPr/>
      </w:pPr>
      <w:r>
        <w:rPr>
          <w:rStyle w:val="Strong"/>
        </w:rPr>
        <w:t>Analiza Pieței:</w:t>
      </w:r>
      <w:r>
        <w:rPr/>
        <w:t xml:space="preserve"> Planul include o analiză a pieței electronice, identificarea tendințelor și a segmentelor de clienți. Se propune o abordare segmentată pentru a satisface nevoile specifice ale diferitelor grupuri de consumatori.</w:t>
      </w:r>
    </w:p>
    <w:p>
      <w:pPr>
        <w:pStyle w:val="BodyText"/>
        <w:bidi w:val="0"/>
        <w:jc w:val="start"/>
        <w:rPr/>
      </w:pPr>
      <w:r>
        <w:rPr>
          <w:rStyle w:val="Strong"/>
        </w:rPr>
        <w:t>Strategia de Marketing:</w:t>
      </w:r>
      <w:r>
        <w:rPr/>
        <w:t xml:space="preserve"> Se conturează o strategie de marketing centrată pe identificarea și angajarea publicului țintă, construirea unui brand solid și utilizarea eficientă a canalelor digitale pentru promovare.</w:t>
      </w:r>
    </w:p>
    <w:p>
      <w:pPr>
        <w:pStyle w:val="BodyText"/>
        <w:bidi w:val="0"/>
        <w:jc w:val="start"/>
        <w:rPr/>
      </w:pPr>
      <w:r>
        <w:rPr>
          <w:rStyle w:val="Strong"/>
        </w:rPr>
        <w:t>Planul Operațional:</w:t>
      </w:r>
      <w:r>
        <w:rPr/>
        <w:t xml:space="preserve"> Punctează procesele cheie din operațiunile zilnice, inclusiv managementul stocurilor, logistică eficientă și asigurarea unui serviciu clienți de înaltă calitate.</w:t>
      </w:r>
    </w:p>
    <w:p>
      <w:pPr>
        <w:pStyle w:val="BodyText"/>
        <w:bidi w:val="0"/>
        <w:jc w:val="start"/>
        <w:rPr/>
      </w:pPr>
      <w:r>
        <w:rPr>
          <w:rStyle w:val="Strong"/>
        </w:rPr>
        <w:t>Planul Financiar:</w:t>
      </w:r>
      <w:r>
        <w:rPr/>
        <w:t xml:space="preserve"> Includerea unei analize a costurilor inițiale, proiecții financiare și gestionarea riscurilor pentru a asigura o dezvoltare sustenabilă și profitabilă a afacerii.</w:t>
      </w:r>
    </w:p>
    <w:p>
      <w:pPr>
        <w:pStyle w:val="BodyText"/>
        <w:bidi w:val="0"/>
        <w:jc w:val="start"/>
        <w:rPr/>
      </w:pPr>
      <w:r>
        <w:rPr>
          <w:rStyle w:val="Strong"/>
        </w:rPr>
        <w:t>Implementarea și Monitorizarea:</w:t>
      </w:r>
      <w:r>
        <w:rPr/>
        <w:t xml:space="preserve"> Se propun etapele de implementare, monitorizare a performanței și adaptare continuă a strategiilor în funcție de feedback-ul clienților și de evoluția pieței.</w:t>
      </w:r>
    </w:p>
    <w:p>
      <w:pPr>
        <w:pStyle w:val="Normal"/>
        <w:bidi w:val="0"/>
        <w:ind w:hanging="0" w:start="0" w:end="0"/>
        <w:jc w:val="start"/>
        <w:rPr/>
      </w:pPr>
      <w:r>
        <w:rPr/>
        <w:t>II. DESCRIEREA AFACERII</w:t>
      </w:r>
    </w:p>
    <w:p>
      <w:pPr>
        <w:pStyle w:val="Normal"/>
        <w:bidi w:val="0"/>
        <w:ind w:hanging="0" w:start="0" w:end="0"/>
        <w:jc w:val="start"/>
        <w:rPr/>
      </w:pPr>
      <w:r>
        <w:rPr>
          <w:b/>
          <w:bCs/>
          <w:sz w:val="32"/>
          <w:szCs w:val="32"/>
        </w:rPr>
        <w:t>Descrierea generală a aface</w:t>
      </w:r>
      <w:r>
        <w:rPr>
          <w:b/>
          <w:bCs/>
          <w:sz w:val="32"/>
          <w:szCs w:val="32"/>
        </w:rPr>
        <w:t>rii</w:t>
      </w:r>
    </w:p>
    <w:p>
      <w:pPr>
        <w:pStyle w:val="BodyText"/>
        <w:bidi w:val="0"/>
        <w:ind w:hanging="0" w:start="0" w:end="0"/>
        <w:jc w:val="start"/>
        <w:rPr/>
      </w:pPr>
      <w:r>
        <w:rPr/>
        <w:t>Acest proiect se bazează pe conceptul modern al comerțului electronic, care a devenit tot mai popular în ultimii ani datorită comodității și accesibilității pe care o oferă consumatorilor. Magazinul online de electronice își propune să răspundă nevoilor și preferințelor clienților din domeniul tehnologiei, oferindu-le o gamă variată de produse de la diverse mărci și producători renumiți din industrie.</w:t>
      </w:r>
    </w:p>
    <w:p>
      <w:pPr>
        <w:pStyle w:val="BodyText"/>
        <w:rPr/>
      </w:pPr>
      <w:r>
        <w:rPr/>
        <w:t>În era digitală în care trăim, oamenii caută soluții rapide și convenabile pentru achiziționarea de produse, iar magazinul online de electronice vine în întâmpinarea acestor cerințe. Prin intermediul unei platforme online, clienții pot explora diverse opțiuni, compara specificațiile și prețurile produselor și lua decizii informate în ceea ce privește achiziționarea dispozitivelor electronice de care au nevoie sau pe care le doresc.</w:t>
      </w:r>
    </w:p>
    <w:p>
      <w:pPr>
        <w:pStyle w:val="BodyText"/>
        <w:rPr/>
      </w:pPr>
      <w:r>
        <w:rPr/>
        <w:t>Pe lângă aspectul practic al cumpărăturilor online, magazinul se angajează să ofere și o experiență de clienții de calitate superioară. Acest lucru înseamnă că, pe lângă procesul de achiziție, clienții beneficiază și de servicii de asistență competentă și promptă, livrare rapidă și eficientă, precum și o politică flexibilă de returnare și înlocuire a produselor, în cazul în care acestea nu îndeplinesc așteptările.</w:t>
      </w:r>
    </w:p>
    <w:p>
      <w:pPr>
        <w:pStyle w:val="Normal"/>
        <w:bidi w:val="0"/>
        <w:ind w:hanging="0" w:start="0" w:end="0"/>
        <w:jc w:val="start"/>
        <w:rPr>
          <w:b/>
          <w:bCs/>
          <w:sz w:val="32"/>
          <w:szCs w:val="32"/>
        </w:rPr>
      </w:pPr>
      <w:r>
        <w:rPr>
          <w:b/>
          <w:bCs/>
          <w:sz w:val="32"/>
          <w:szCs w:val="32"/>
        </w:rPr>
        <w:t>Viziune, misiune, obiective</w:t>
      </w:r>
    </w:p>
    <w:p>
      <w:pPr>
        <w:pStyle w:val="BodyText"/>
        <w:bidi w:val="0"/>
        <w:ind w:hanging="0" w:start="0" w:end="0"/>
        <w:jc w:val="start"/>
        <w:rPr/>
      </w:pPr>
      <w:r>
        <w:rPr/>
        <w:t>Viziunea proiectului "Magazin online de electronice" este de a deveni o destinație de top pentru cumpărătorii de electronice, recunoscută pentru inovație, calitate și servicii de înaltă clasă. Ne dorim să fim percepuți ca un lider de piață în domeniul comerțului electronic de electronice, oferind o experiență de cumpărare remarcabilă și satisfăcătoare pentru clienții noștri.</w:t>
      </w:r>
    </w:p>
    <w:p>
      <w:pPr>
        <w:pStyle w:val="BodyText"/>
        <w:bidi w:val="0"/>
        <w:ind w:hanging="0" w:start="0" w:end="0"/>
        <w:jc w:val="start"/>
        <w:rPr/>
      </w:pPr>
      <w:r>
        <w:rPr/>
        <w:t>Mi</w:t>
      </w:r>
      <w:r>
        <w:rPr/>
        <w:t>s</w:t>
      </w:r>
      <w:r>
        <w:rPr/>
        <w:t>iunea noastră este să facilităm accesul la tehnologie de ultimă generație, oferind produse de înaltă calitate și soluții inovatoare clienților noștri. Ne angajăm să construim și să menținem relații de încredere cu clienții noștri, oferind servicii excelente și întotdeauna aspirând la excelență în tot ceea ce facem.</w:t>
      </w:r>
    </w:p>
    <w:p>
      <w:pPr>
        <w:pStyle w:val="BodyText"/>
        <w:rPr/>
      </w:pPr>
      <w:r>
        <w:rPr/>
        <w:t>Obiectivele noastre sunt să ne extindem cota de piață, să creștem recunoașterea brandului și să devenim prima opțiune pentru clienții care caută produse electronice de calitate. Ne propunem să dezvoltăm relații durabile cu clienții și să oferim o gamă largă de produse și servicii care să răspundă nevoilor lor în continuă schimbare.</w:t>
      </w:r>
    </w:p>
    <w:p>
      <w:pPr>
        <w:pStyle w:val="Normal"/>
        <w:bidi w:val="0"/>
        <w:ind w:hanging="0" w:start="0" w:end="0"/>
        <w:jc w:val="start"/>
        <w:rPr>
          <w:b/>
          <w:bCs/>
          <w:sz w:val="32"/>
          <w:szCs w:val="32"/>
        </w:rPr>
      </w:pPr>
      <w:r>
        <w:rPr>
          <w:b/>
          <w:bCs/>
          <w:sz w:val="32"/>
          <w:szCs w:val="32"/>
        </w:rPr>
        <w:t>Caracterul inovativ al afacerii</w:t>
      </w:r>
    </w:p>
    <w:p>
      <w:pPr>
        <w:pStyle w:val="Normal"/>
        <w:bidi w:val="0"/>
        <w:ind w:hanging="0" w:start="0" w:end="0"/>
        <w:jc w:val="start"/>
        <w:rPr>
          <w:b w:val="false"/>
          <w:bCs w:val="false"/>
          <w:sz w:val="24"/>
          <w:szCs w:val="24"/>
        </w:rPr>
      </w:pPr>
      <w:r>
        <w:rPr>
          <w:b w:val="false"/>
          <w:bCs w:val="false"/>
          <w:sz w:val="24"/>
          <w:szCs w:val="24"/>
        </w:rPr>
        <w:t>Un magazin online de electronice se poate diferenția prin abordarea sa inovativă în mai multe moduri. De exemplu, poate oferi servicii personalizate de recomandare a produselor, folosind algoritmi avansați de inteligență artificială pentru a sugera produse care se potrivesc preferințelor și nevoilor individuale ale clienților. De asemenea, ar putea integra tehnologii emergente, cum ar fi realitatea virtuală sau augmentată, pentru a permite clienților să experimenteze produsele într-un mod interactiv și imersiv înainte de achiziție. De asemenea, poate oferi opțiuni flexibile de plată și livrare rapidă sau chiar same-day delivery pentru a satisface cerințele clienților care doresc acces rapid la produsele lor. În plus, magazinul online ar putea investi în dezvoltarea unei comunități online active, oferind forumuri sau platforme de socializare pentru clienți unde aceștia să poată împărtăși experiențele lor cu produsele achiziționate și să primească suport și sfaturi din partea altor clienți sau experți în domeniu. Acestea sunt doar câteva exemple de modalități în care un magazin online de electronice ar putea să își demonstreze caracterul inovativ și să se diferențieze pe piață.</w:t>
      </w:r>
    </w:p>
    <w:p>
      <w:pPr>
        <w:pStyle w:val="Normal"/>
        <w:bidi w:val="0"/>
        <w:ind w:hanging="0" w:start="0" w:end="0"/>
        <w:jc w:val="start"/>
        <w:rPr>
          <w:b w:val="false"/>
          <w:bCs w:val="false"/>
          <w:sz w:val="24"/>
          <w:szCs w:val="24"/>
        </w:rPr>
      </w:pPr>
      <w:r>
        <w:rPr>
          <w:b w:val="false"/>
          <w:bCs w:val="false"/>
          <w:sz w:val="24"/>
          <w:szCs w:val="24"/>
        </w:rPr>
      </w:r>
    </w:p>
    <w:p>
      <w:pPr>
        <w:pStyle w:val="Normal"/>
        <w:rPr/>
      </w:pPr>
      <w:r>
        <w:rPr/>
        <w:t>III. PLANUL DE MARKETING ȘI VÂNZĂRI</w:t>
      </w:r>
    </w:p>
    <w:p>
      <w:pPr>
        <w:pStyle w:val="Normal"/>
        <w:rPr/>
      </w:pPr>
      <w:r>
        <w:rPr/>
      </w:r>
    </w:p>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TotalTime>
  <Application>LibreOffice/24.2.0.3$Linux_X86_64 LibreOffice_project/420$Build-3</Application>
  <AppVersion>15.0000</AppVersion>
  <Pages>3</Pages>
  <Words>1143</Words>
  <Characters>7153</Characters>
  <CharactersWithSpaces>8241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2024-02-29T16:06:24Z</dcterms:created>
  <dc:creator/>
  <dc:description/>
  <dc:language>en-US</dc:language>
  <cp:lastModifiedBy/>
  <dcterms:modified xsi:type="dcterms:W3CDTF">2024-03-14T16:47:25Z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