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18768" w14:textId="77777777" w:rsidR="00C41893" w:rsidRPr="00133283" w:rsidRDefault="00DD20B0">
      <w:pPr>
        <w:rPr>
          <w:color w:val="FF0000"/>
          <w:lang w:val="en-US"/>
        </w:rPr>
      </w:pPr>
      <w:r w:rsidRPr="00E321E5">
        <w:rPr>
          <w:rStyle w:val="CommentReference"/>
          <w:lang w:val="en-US"/>
        </w:rPr>
        <w:commentReference w:id="0"/>
      </w:r>
    </w:p>
    <w:p w14:paraId="3B444A11" w14:textId="41E67FE8" w:rsidR="00C41893" w:rsidRPr="00E321E5" w:rsidRDefault="00672156">
      <w:pPr>
        <w:rPr>
          <w:lang w:val="en-US"/>
        </w:rPr>
      </w:pPr>
      <w:commentRangeStart w:id="1"/>
      <w:r>
        <w:rPr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45DA4B3D" w14:textId="77777777" w:rsidR="00C41893" w:rsidRPr="00E321E5" w:rsidRDefault="00C41893">
      <w:pPr>
        <w:rPr>
          <w:lang w:val="en-US"/>
        </w:rPr>
      </w:pPr>
    </w:p>
    <w:p w14:paraId="62854491" w14:textId="77777777" w:rsidR="00C41893" w:rsidRPr="00E321E5" w:rsidRDefault="00C41893">
      <w:pPr>
        <w:rPr>
          <w:lang w:val="en-US"/>
        </w:rPr>
      </w:pPr>
    </w:p>
    <w:p w14:paraId="2DA44D9D" w14:textId="77777777" w:rsidR="00C41893" w:rsidRPr="00E321E5" w:rsidRDefault="00C41893">
      <w:pPr>
        <w:rPr>
          <w:lang w:val="en-US"/>
        </w:rPr>
      </w:pPr>
    </w:p>
    <w:p w14:paraId="134238D5" w14:textId="77777777" w:rsidR="00C41893" w:rsidRPr="00E321E5" w:rsidRDefault="00C41893">
      <w:pPr>
        <w:rPr>
          <w:lang w:val="en-US"/>
        </w:rPr>
      </w:pPr>
    </w:p>
    <w:p w14:paraId="6E8B1114" w14:textId="77777777" w:rsidR="00C41893" w:rsidRPr="00E321E5" w:rsidRDefault="00C41893" w:rsidP="00C41893">
      <w:pPr>
        <w:jc w:val="center"/>
        <w:rPr>
          <w:lang w:val="en-US"/>
        </w:rPr>
      </w:pPr>
      <w:commentRangeStart w:id="2"/>
      <w:r w:rsidRPr="00E321E5">
        <w:rPr>
          <w:lang w:val="en-US"/>
        </w:rPr>
        <w:t>[</w:t>
      </w:r>
      <w:proofErr w:type="gramStart"/>
      <w:r w:rsidRPr="00E321E5">
        <w:rPr>
          <w:lang w:val="en-US"/>
        </w:rPr>
        <w:t>organization</w:t>
      </w:r>
      <w:proofErr w:type="gramEnd"/>
      <w:r w:rsidRPr="00E321E5">
        <w:rPr>
          <w:lang w:val="en-US"/>
        </w:rPr>
        <w:t xml:space="preserve"> logo]</w:t>
      </w:r>
      <w:commentRangeEnd w:id="2"/>
      <w:r w:rsidRPr="00E321E5">
        <w:rPr>
          <w:rStyle w:val="CommentReference"/>
          <w:lang w:val="en-US"/>
        </w:rPr>
        <w:commentReference w:id="2"/>
      </w:r>
    </w:p>
    <w:p w14:paraId="681B13F7" w14:textId="77777777" w:rsidR="00C41893" w:rsidRPr="00E321E5" w:rsidRDefault="00C41893" w:rsidP="00C41893">
      <w:pPr>
        <w:jc w:val="center"/>
        <w:rPr>
          <w:lang w:val="en-US"/>
        </w:rPr>
      </w:pPr>
      <w:r w:rsidRPr="00E321E5">
        <w:rPr>
          <w:lang w:val="en-US"/>
        </w:rPr>
        <w:t>[</w:t>
      </w:r>
      <w:proofErr w:type="gramStart"/>
      <w:r w:rsidRPr="00E321E5">
        <w:rPr>
          <w:lang w:val="en-US"/>
        </w:rPr>
        <w:t>organization</w:t>
      </w:r>
      <w:proofErr w:type="gramEnd"/>
      <w:r w:rsidRPr="00E321E5">
        <w:rPr>
          <w:lang w:val="en-US"/>
        </w:rPr>
        <w:t xml:space="preserve"> name]</w:t>
      </w:r>
    </w:p>
    <w:p w14:paraId="71D9D38D" w14:textId="77777777" w:rsidR="00C41893" w:rsidRPr="00E321E5" w:rsidRDefault="00C41893" w:rsidP="00C41893">
      <w:pPr>
        <w:jc w:val="center"/>
        <w:rPr>
          <w:lang w:val="en-US"/>
        </w:rPr>
      </w:pPr>
    </w:p>
    <w:p w14:paraId="4C95CCD8" w14:textId="77777777" w:rsidR="00C41893" w:rsidRPr="00E321E5" w:rsidRDefault="00C41893" w:rsidP="00C41893">
      <w:pPr>
        <w:jc w:val="center"/>
        <w:rPr>
          <w:lang w:val="en-US"/>
        </w:rPr>
      </w:pPr>
    </w:p>
    <w:p w14:paraId="29E067CA" w14:textId="77777777" w:rsidR="00C41893" w:rsidRPr="00E321E5" w:rsidRDefault="00365F9F" w:rsidP="00C41893">
      <w:pPr>
        <w:jc w:val="center"/>
        <w:rPr>
          <w:b/>
          <w:sz w:val="32"/>
          <w:szCs w:val="32"/>
          <w:lang w:val="en-US"/>
        </w:rPr>
      </w:pPr>
      <w:r w:rsidRPr="00E321E5">
        <w:rPr>
          <w:b/>
          <w:sz w:val="32"/>
          <w:lang w:val="en-US"/>
        </w:rPr>
        <w:t>STATEMENT OF APPLICABILITY</w:t>
      </w:r>
    </w:p>
    <w:p w14:paraId="20FA8AC0" w14:textId="77777777" w:rsidR="00C41893" w:rsidRPr="00E321E5" w:rsidRDefault="00C41893" w:rsidP="00C4189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41893" w:rsidRPr="00E321E5" w14:paraId="671FA821" w14:textId="77777777" w:rsidTr="00C41893">
        <w:tc>
          <w:tcPr>
            <w:tcW w:w="2376" w:type="dxa"/>
          </w:tcPr>
          <w:p w14:paraId="46A99D79" w14:textId="77777777" w:rsidR="00C41893" w:rsidRPr="00E321E5" w:rsidRDefault="00C41893" w:rsidP="00C41893">
            <w:pPr>
              <w:rPr>
                <w:lang w:val="en-US"/>
              </w:rPr>
            </w:pPr>
            <w:commentRangeStart w:id="3"/>
            <w:r w:rsidRPr="00E321E5">
              <w:rPr>
                <w:lang w:val="en-US"/>
              </w:rPr>
              <w:t>Code</w:t>
            </w:r>
            <w:commentRangeEnd w:id="3"/>
            <w:r w:rsidRPr="00E321E5">
              <w:rPr>
                <w:rStyle w:val="CommentReference"/>
                <w:lang w:val="en-US"/>
              </w:rPr>
              <w:commentReference w:id="3"/>
            </w:r>
            <w:r w:rsidRPr="00E321E5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740B0DDC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7C0D82C8" w14:textId="77777777" w:rsidTr="00C41893">
        <w:tc>
          <w:tcPr>
            <w:tcW w:w="2376" w:type="dxa"/>
          </w:tcPr>
          <w:p w14:paraId="4481F9E4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495C7BFD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1A2184BF" w14:textId="77777777" w:rsidTr="00C41893">
        <w:tc>
          <w:tcPr>
            <w:tcW w:w="2376" w:type="dxa"/>
          </w:tcPr>
          <w:p w14:paraId="2D5F25BF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3637EA3A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777DE0D" w14:textId="77777777" w:rsidTr="00C41893">
        <w:tc>
          <w:tcPr>
            <w:tcW w:w="2376" w:type="dxa"/>
          </w:tcPr>
          <w:p w14:paraId="12EE466A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5A101EBB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74CE4A29" w14:textId="77777777" w:rsidTr="00C41893">
        <w:tc>
          <w:tcPr>
            <w:tcW w:w="2376" w:type="dxa"/>
          </w:tcPr>
          <w:p w14:paraId="0C8E64B4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4DBA07E9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55A4A7F" w14:textId="77777777" w:rsidTr="00C41893">
        <w:tc>
          <w:tcPr>
            <w:tcW w:w="2376" w:type="dxa"/>
          </w:tcPr>
          <w:p w14:paraId="290002E7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007C2313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</w:tbl>
    <w:p w14:paraId="63E8C5A0" w14:textId="77777777" w:rsidR="00C41893" w:rsidRPr="00E321E5" w:rsidRDefault="00C41893" w:rsidP="00C41893">
      <w:pPr>
        <w:rPr>
          <w:lang w:val="en-US"/>
        </w:rPr>
      </w:pPr>
    </w:p>
    <w:p w14:paraId="73F26825" w14:textId="77777777" w:rsidR="00C41893" w:rsidRPr="00E321E5" w:rsidRDefault="00C41893" w:rsidP="00C41893">
      <w:pPr>
        <w:rPr>
          <w:lang w:val="en-US"/>
        </w:rPr>
      </w:pPr>
    </w:p>
    <w:p w14:paraId="359253DF" w14:textId="77777777" w:rsidR="00C41893" w:rsidRPr="00E321E5" w:rsidRDefault="00C41893" w:rsidP="00C41893">
      <w:pPr>
        <w:rPr>
          <w:b/>
          <w:sz w:val="28"/>
          <w:szCs w:val="28"/>
          <w:lang w:val="en-US"/>
        </w:rPr>
      </w:pPr>
      <w:r w:rsidRPr="00E321E5">
        <w:rPr>
          <w:lang w:val="en-US"/>
        </w:rPr>
        <w:br w:type="page"/>
      </w:r>
      <w:r w:rsidRPr="00E321E5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41893" w:rsidRPr="00E321E5" w14:paraId="10DB0838" w14:textId="77777777" w:rsidTr="00C41893">
        <w:tc>
          <w:tcPr>
            <w:tcW w:w="1384" w:type="dxa"/>
          </w:tcPr>
          <w:p w14:paraId="49A85260" w14:textId="77777777"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596D07D6" w14:textId="77777777"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6D28A36" w14:textId="77777777"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160D21EC" w14:textId="77777777"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Description of change</w:t>
            </w:r>
          </w:p>
        </w:tc>
      </w:tr>
      <w:tr w:rsidR="00C41893" w:rsidRPr="00E321E5" w14:paraId="1556DC7C" w14:textId="77777777" w:rsidTr="00C41893">
        <w:tc>
          <w:tcPr>
            <w:tcW w:w="1384" w:type="dxa"/>
          </w:tcPr>
          <w:p w14:paraId="3DD709A3" w14:textId="53961889" w:rsidR="00C41893" w:rsidRPr="00E321E5" w:rsidRDefault="00A03A79" w:rsidP="00C41893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7D997C04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0437A270" w14:textId="77777777" w:rsidR="00C41893" w:rsidRPr="00E321E5" w:rsidRDefault="00C41893" w:rsidP="00C41893">
            <w:pPr>
              <w:rPr>
                <w:lang w:val="en-US"/>
              </w:rPr>
            </w:pPr>
            <w:proofErr w:type="spellStart"/>
            <w:r w:rsidRPr="00E321E5">
              <w:rPr>
                <w:lang w:val="en-US"/>
              </w:rPr>
              <w:t>Dejan</w:t>
            </w:r>
            <w:proofErr w:type="spellEnd"/>
            <w:r w:rsidRPr="00E321E5">
              <w:rPr>
                <w:lang w:val="en-US"/>
              </w:rPr>
              <w:t xml:space="preserve"> </w:t>
            </w:r>
            <w:proofErr w:type="spellStart"/>
            <w:r w:rsidRPr="00E321E5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655F5543" w14:textId="77777777"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Basic document outline</w:t>
            </w:r>
          </w:p>
        </w:tc>
      </w:tr>
      <w:tr w:rsidR="00C41893" w:rsidRPr="00E321E5" w14:paraId="7EFD907D" w14:textId="77777777" w:rsidTr="00C41893">
        <w:tc>
          <w:tcPr>
            <w:tcW w:w="1384" w:type="dxa"/>
          </w:tcPr>
          <w:p w14:paraId="40553F2A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164F7FD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98A748F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FA66F03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0F15F59E" w14:textId="77777777" w:rsidTr="00C41893">
        <w:tc>
          <w:tcPr>
            <w:tcW w:w="1384" w:type="dxa"/>
          </w:tcPr>
          <w:p w14:paraId="609D19C6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5F29F45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7D4C17B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80F53FD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D772E30" w14:textId="77777777" w:rsidTr="00C41893">
        <w:tc>
          <w:tcPr>
            <w:tcW w:w="1384" w:type="dxa"/>
          </w:tcPr>
          <w:p w14:paraId="587C66AB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77B97C5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B7A3EC1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BC631F4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08A3D7A" w14:textId="77777777" w:rsidTr="00C41893">
        <w:tc>
          <w:tcPr>
            <w:tcW w:w="1384" w:type="dxa"/>
          </w:tcPr>
          <w:p w14:paraId="2033CB65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E0EA101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2438FDD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4F2C55C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1D5BB087" w14:textId="77777777" w:rsidTr="00C41893">
        <w:tc>
          <w:tcPr>
            <w:tcW w:w="1384" w:type="dxa"/>
          </w:tcPr>
          <w:p w14:paraId="4265501B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3BEED08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E9821DA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D5768C8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14:paraId="3E02EE97" w14:textId="77777777" w:rsidTr="00C41893">
        <w:tc>
          <w:tcPr>
            <w:tcW w:w="1384" w:type="dxa"/>
          </w:tcPr>
          <w:p w14:paraId="618FE5DC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8721950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C41FD95" w14:textId="77777777"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AAA3013" w14:textId="77777777" w:rsidR="00C41893" w:rsidRPr="00E321E5" w:rsidRDefault="00C41893" w:rsidP="00C41893">
            <w:pPr>
              <w:rPr>
                <w:lang w:val="en-US"/>
              </w:rPr>
            </w:pPr>
          </w:p>
        </w:tc>
      </w:tr>
    </w:tbl>
    <w:p w14:paraId="1187FEB6" w14:textId="77777777" w:rsidR="00C41893" w:rsidRPr="00E321E5" w:rsidRDefault="00C41893" w:rsidP="00C41893">
      <w:pPr>
        <w:rPr>
          <w:lang w:val="en-US"/>
        </w:rPr>
      </w:pPr>
    </w:p>
    <w:p w14:paraId="29433627" w14:textId="77777777" w:rsidR="00C41893" w:rsidRPr="00E321E5" w:rsidRDefault="00C41893" w:rsidP="00C41893">
      <w:pPr>
        <w:rPr>
          <w:lang w:val="en-US"/>
        </w:rPr>
      </w:pPr>
    </w:p>
    <w:p w14:paraId="12814C30" w14:textId="77777777" w:rsidR="00C41893" w:rsidRPr="00E321E5" w:rsidRDefault="00C41893" w:rsidP="00C41893">
      <w:pPr>
        <w:rPr>
          <w:b/>
          <w:sz w:val="28"/>
          <w:szCs w:val="28"/>
          <w:lang w:val="en-US"/>
        </w:rPr>
      </w:pPr>
      <w:r w:rsidRPr="00E321E5">
        <w:rPr>
          <w:b/>
          <w:sz w:val="28"/>
          <w:lang w:val="en-US"/>
        </w:rPr>
        <w:t>Table of contents</w:t>
      </w:r>
      <w:bookmarkStart w:id="4" w:name="_GoBack"/>
      <w:bookmarkEnd w:id="4"/>
    </w:p>
    <w:p w14:paraId="779D1C8F" w14:textId="77777777" w:rsidR="005B7719" w:rsidRDefault="007C50C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E321E5">
        <w:rPr>
          <w:lang w:val="en-US"/>
        </w:rPr>
        <w:fldChar w:fldCharType="begin"/>
      </w:r>
      <w:r w:rsidR="00365F9F" w:rsidRPr="00E321E5">
        <w:rPr>
          <w:lang w:val="en-US"/>
        </w:rPr>
        <w:instrText xml:space="preserve"> TOC \o "1-3" \h \z \u </w:instrText>
      </w:r>
      <w:r w:rsidRPr="00E321E5">
        <w:rPr>
          <w:lang w:val="en-US"/>
        </w:rPr>
        <w:fldChar w:fldCharType="separate"/>
      </w:r>
      <w:hyperlink w:anchor="_Toc415649225" w:history="1">
        <w:r w:rsidR="005B7719" w:rsidRPr="001208D9">
          <w:rPr>
            <w:rStyle w:val="Hyperlink"/>
            <w:noProof/>
            <w:lang w:val="en-US"/>
          </w:rPr>
          <w:t>1.</w:t>
        </w:r>
        <w:r w:rsidR="005B77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B7719" w:rsidRPr="001208D9">
          <w:rPr>
            <w:rStyle w:val="Hyperlink"/>
            <w:noProof/>
            <w:lang w:val="en-US"/>
          </w:rPr>
          <w:t>Purpose, scope and users</w:t>
        </w:r>
        <w:r w:rsidR="005B7719">
          <w:rPr>
            <w:noProof/>
            <w:webHidden/>
          </w:rPr>
          <w:tab/>
        </w:r>
        <w:r w:rsidR="005B7719">
          <w:rPr>
            <w:noProof/>
            <w:webHidden/>
          </w:rPr>
          <w:fldChar w:fldCharType="begin"/>
        </w:r>
        <w:r w:rsidR="005B7719">
          <w:rPr>
            <w:noProof/>
            <w:webHidden/>
          </w:rPr>
          <w:instrText xml:space="preserve"> PAGEREF _Toc415649225 \h </w:instrText>
        </w:r>
        <w:r w:rsidR="005B7719">
          <w:rPr>
            <w:noProof/>
            <w:webHidden/>
          </w:rPr>
        </w:r>
        <w:r w:rsidR="005B7719">
          <w:rPr>
            <w:noProof/>
            <w:webHidden/>
          </w:rPr>
          <w:fldChar w:fldCharType="separate"/>
        </w:r>
        <w:r w:rsidR="005B7719">
          <w:rPr>
            <w:noProof/>
            <w:webHidden/>
          </w:rPr>
          <w:t>3</w:t>
        </w:r>
        <w:r w:rsidR="005B7719">
          <w:rPr>
            <w:noProof/>
            <w:webHidden/>
          </w:rPr>
          <w:fldChar w:fldCharType="end"/>
        </w:r>
      </w:hyperlink>
    </w:p>
    <w:p w14:paraId="615D864B" w14:textId="77777777" w:rsidR="005B7719" w:rsidRDefault="005B771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226" w:history="1">
        <w:r w:rsidRPr="001208D9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208D9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F5DE1C" w14:textId="77777777" w:rsidR="005B7719" w:rsidRDefault="005B771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227" w:history="1">
        <w:r w:rsidRPr="001208D9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208D9">
          <w:rPr>
            <w:rStyle w:val="Hyperlink"/>
            <w:noProof/>
            <w:lang w:val="en-US"/>
          </w:rPr>
          <w:t>Applicability of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56C379" w14:textId="77777777" w:rsidR="005B7719" w:rsidRDefault="005B771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228" w:history="1">
        <w:r w:rsidRPr="001208D9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208D9">
          <w:rPr>
            <w:rStyle w:val="Hyperlink"/>
            <w:noProof/>
            <w:lang w:val="en-US"/>
          </w:rPr>
          <w:t>Acceptance of Residual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95B0A1" w14:textId="77777777" w:rsidR="005B7719" w:rsidRDefault="005B771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229" w:history="1">
        <w:r w:rsidRPr="001208D9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208D9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F5D3091" w14:textId="77777777" w:rsidR="00365F9F" w:rsidRPr="00E321E5" w:rsidRDefault="007C50C7">
      <w:pPr>
        <w:rPr>
          <w:lang w:val="en-US"/>
        </w:rPr>
      </w:pPr>
      <w:r w:rsidRPr="00E321E5">
        <w:rPr>
          <w:lang w:val="en-US"/>
        </w:rPr>
        <w:fldChar w:fldCharType="end"/>
      </w:r>
    </w:p>
    <w:p w14:paraId="251CE8A5" w14:textId="77777777" w:rsidR="00C41893" w:rsidRPr="00E321E5" w:rsidRDefault="00C41893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115BDBC" w14:textId="77777777" w:rsidR="00C41893" w:rsidRPr="00E321E5" w:rsidRDefault="00C41893" w:rsidP="00C41893">
      <w:pPr>
        <w:rPr>
          <w:lang w:val="en-US"/>
        </w:rPr>
      </w:pPr>
    </w:p>
    <w:p w14:paraId="1A1CAD31" w14:textId="77777777" w:rsidR="00C41893" w:rsidRPr="00E321E5" w:rsidRDefault="00C41893" w:rsidP="00C41893">
      <w:pPr>
        <w:rPr>
          <w:lang w:val="en-US"/>
        </w:rPr>
      </w:pPr>
    </w:p>
    <w:p w14:paraId="592CE6BF" w14:textId="77777777" w:rsidR="00C41893" w:rsidRPr="00E321E5" w:rsidRDefault="00C41893" w:rsidP="00C41893">
      <w:pPr>
        <w:rPr>
          <w:lang w:val="en-US"/>
        </w:rPr>
      </w:pPr>
    </w:p>
    <w:p w14:paraId="2A9D2533" w14:textId="77777777" w:rsidR="00C41893" w:rsidRPr="00E321E5" w:rsidRDefault="00C41893" w:rsidP="00C41893">
      <w:pPr>
        <w:pStyle w:val="Heading1"/>
        <w:rPr>
          <w:lang w:val="en-US"/>
        </w:rPr>
      </w:pPr>
      <w:r w:rsidRPr="00E321E5">
        <w:rPr>
          <w:lang w:val="en-US"/>
        </w:rPr>
        <w:br w:type="page"/>
      </w:r>
      <w:bookmarkStart w:id="5" w:name="_Toc270318689"/>
      <w:bookmarkStart w:id="6" w:name="_Toc415649225"/>
      <w:r w:rsidRPr="00E321E5">
        <w:rPr>
          <w:lang w:val="en-US"/>
        </w:rPr>
        <w:lastRenderedPageBreak/>
        <w:t>Purpose, scope and users</w:t>
      </w:r>
      <w:bookmarkEnd w:id="5"/>
      <w:bookmarkEnd w:id="6"/>
    </w:p>
    <w:p w14:paraId="69A8DA02" w14:textId="77777777" w:rsidR="00C41893" w:rsidRPr="00E321E5" w:rsidRDefault="00C41893" w:rsidP="00C41893">
      <w:pPr>
        <w:numPr>
          <w:ilvl w:val="1"/>
          <w:numId w:val="0"/>
        </w:numPr>
        <w:spacing w:line="240" w:lineRule="auto"/>
        <w:rPr>
          <w:lang w:val="en-US"/>
        </w:rPr>
      </w:pPr>
      <w:r w:rsidRPr="00E321E5">
        <w:rPr>
          <w:lang w:val="en-US"/>
        </w:rPr>
        <w:t>The purpose of this document is to define which controls are appropriate to be implemented in [organization name], the objectives of these controls</w:t>
      </w:r>
      <w:r w:rsidR="003973D5">
        <w:rPr>
          <w:lang w:val="en-US"/>
        </w:rPr>
        <w:t xml:space="preserve"> and</w:t>
      </w:r>
      <w:r w:rsidRPr="00E321E5">
        <w:rPr>
          <w:lang w:val="en-US"/>
        </w:rPr>
        <w:t xml:space="preserve"> how they are implemented, as well as to approve residual risks and formally approve the implementation of said controls. </w:t>
      </w:r>
    </w:p>
    <w:p w14:paraId="0DC07FAE" w14:textId="77777777" w:rsidR="00C41893" w:rsidRPr="00E321E5" w:rsidRDefault="00C41893" w:rsidP="00C41893">
      <w:pPr>
        <w:numPr>
          <w:ilvl w:val="1"/>
          <w:numId w:val="0"/>
        </w:numPr>
        <w:spacing w:line="240" w:lineRule="auto"/>
        <w:rPr>
          <w:lang w:val="en-US"/>
        </w:rPr>
      </w:pPr>
      <w:r w:rsidRPr="00E321E5">
        <w:rPr>
          <w:lang w:val="en-US"/>
        </w:rPr>
        <w:t>This document includes all controls listed in Annex A of the ISO 27001 standard.  Controls are applicable to the entire Information Security Management System (ISMS) scope.</w:t>
      </w:r>
    </w:p>
    <w:p w14:paraId="2CEF00D7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Users of this document are all employees of [organization name] who have a role in the ISMS. </w:t>
      </w:r>
    </w:p>
    <w:p w14:paraId="68000EA5" w14:textId="77777777" w:rsidR="00C41893" w:rsidRPr="00E321E5" w:rsidRDefault="00C41893" w:rsidP="00C41893">
      <w:pPr>
        <w:rPr>
          <w:lang w:val="en-US"/>
        </w:rPr>
      </w:pPr>
    </w:p>
    <w:p w14:paraId="653EC846" w14:textId="77777777" w:rsidR="00C41893" w:rsidRPr="00E321E5" w:rsidRDefault="00C41893" w:rsidP="00C41893">
      <w:pPr>
        <w:pStyle w:val="Heading1"/>
        <w:rPr>
          <w:lang w:val="en-US"/>
        </w:rPr>
      </w:pPr>
      <w:bookmarkStart w:id="7" w:name="_Toc270318690"/>
      <w:bookmarkStart w:id="8" w:name="_Toc415649226"/>
      <w:r w:rsidRPr="00E321E5">
        <w:rPr>
          <w:lang w:val="en-US"/>
        </w:rPr>
        <w:t>Reference documents</w:t>
      </w:r>
      <w:bookmarkEnd w:id="7"/>
      <w:bookmarkEnd w:id="8"/>
    </w:p>
    <w:p w14:paraId="34961AB2" w14:textId="77777777"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 xml:space="preserve">ISO/IEC 27001 standard, clause </w:t>
      </w:r>
      <w:r w:rsidR="007835A1">
        <w:rPr>
          <w:lang w:val="en-US"/>
        </w:rPr>
        <w:t>6.1.3 d)</w:t>
      </w:r>
    </w:p>
    <w:p w14:paraId="7D8ADC67" w14:textId="77777777"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>Information Security Policy</w:t>
      </w:r>
    </w:p>
    <w:p w14:paraId="53364F08" w14:textId="77777777"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>Risk Assessment and Risk Treatment Methodology</w:t>
      </w:r>
    </w:p>
    <w:p w14:paraId="6582CA3C" w14:textId="77777777" w:rsidR="00C41893" w:rsidRPr="00E321E5" w:rsidRDefault="00C41893" w:rsidP="00C41893">
      <w:pPr>
        <w:numPr>
          <w:ilvl w:val="0"/>
          <w:numId w:val="4"/>
        </w:numPr>
        <w:rPr>
          <w:lang w:val="en-US"/>
        </w:rPr>
      </w:pPr>
      <w:r w:rsidRPr="00E321E5">
        <w:rPr>
          <w:lang w:val="en-US"/>
        </w:rPr>
        <w:t xml:space="preserve">Risk Assessment </w:t>
      </w:r>
      <w:r w:rsidR="0047345A">
        <w:rPr>
          <w:lang w:val="en-US"/>
        </w:rPr>
        <w:t xml:space="preserve">and Risk Treatment </w:t>
      </w:r>
      <w:r w:rsidRPr="00E321E5">
        <w:rPr>
          <w:lang w:val="en-US"/>
        </w:rPr>
        <w:t>Report</w:t>
      </w:r>
    </w:p>
    <w:p w14:paraId="659541F3" w14:textId="77777777" w:rsidR="00C41893" w:rsidRPr="00E321E5" w:rsidRDefault="00C41893" w:rsidP="00C41893">
      <w:pPr>
        <w:rPr>
          <w:lang w:val="en-US"/>
        </w:rPr>
      </w:pPr>
    </w:p>
    <w:p w14:paraId="2A100588" w14:textId="77777777" w:rsidR="00C41893" w:rsidRPr="00E321E5" w:rsidRDefault="00C41893" w:rsidP="00C41893">
      <w:pPr>
        <w:pStyle w:val="Heading1"/>
        <w:spacing w:line="240" w:lineRule="auto"/>
        <w:rPr>
          <w:lang w:val="en-US"/>
        </w:rPr>
      </w:pPr>
      <w:bookmarkStart w:id="9" w:name="_Toc270318691"/>
      <w:bookmarkStart w:id="10" w:name="_Toc415649227"/>
      <w:r w:rsidRPr="00E321E5">
        <w:rPr>
          <w:lang w:val="en-US"/>
        </w:rPr>
        <w:t>Applicability of controls</w:t>
      </w:r>
      <w:bookmarkEnd w:id="9"/>
      <w:bookmarkEnd w:id="10"/>
    </w:p>
    <w:p w14:paraId="43B10EB8" w14:textId="77777777" w:rsidR="00C41893" w:rsidRDefault="00C41893" w:rsidP="00C41893">
      <w:pPr>
        <w:rPr>
          <w:lang w:val="en-US"/>
        </w:rPr>
      </w:pPr>
      <w:r w:rsidRPr="00E321E5">
        <w:rPr>
          <w:lang w:val="en-US"/>
        </w:rPr>
        <w:t xml:space="preserve">The following controls from ISO 27001 Annex A are applicable: </w:t>
      </w:r>
    </w:p>
    <w:tbl>
      <w:tblPr>
        <w:tblW w:w="91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3"/>
        <w:gridCol w:w="2313"/>
        <w:gridCol w:w="992"/>
        <w:gridCol w:w="1276"/>
        <w:gridCol w:w="1275"/>
        <w:gridCol w:w="1560"/>
        <w:gridCol w:w="816"/>
      </w:tblGrid>
      <w:tr w:rsidR="000B3B2A" w:rsidRPr="00E321E5" w14:paraId="00FE6599" w14:textId="77777777" w:rsidTr="00942026">
        <w:trPr>
          <w:cantSplit/>
          <w:trHeight w:val="255"/>
          <w:tblHeader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vAlign w:val="bottom"/>
            <w:hideMark/>
          </w:tcPr>
          <w:p w14:paraId="7A8E7A4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hideMark/>
          </w:tcPr>
          <w:p w14:paraId="46F653BB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Controls according to ISO/IEC 27001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72F707AB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proofErr w:type="spellStart"/>
            <w:r w:rsidRPr="00E321E5">
              <w:rPr>
                <w:color w:val="000000"/>
                <w:sz w:val="20"/>
                <w:lang w:val="en-US"/>
              </w:rPr>
              <w:t>Appli</w:t>
            </w:r>
            <w:r>
              <w:rPr>
                <w:color w:val="000000"/>
                <w:sz w:val="20"/>
                <w:lang w:val="en-US"/>
              </w:rPr>
              <w:t>-</w:t>
            </w:r>
            <w:r w:rsidRPr="00E321E5">
              <w:rPr>
                <w:color w:val="000000"/>
                <w:sz w:val="20"/>
                <w:lang w:val="en-US"/>
              </w:rPr>
              <w:t>cability</w:t>
            </w:r>
            <w:proofErr w:type="spellEnd"/>
            <w:r w:rsidRPr="00E321E5">
              <w:rPr>
                <w:color w:val="000000"/>
                <w:sz w:val="20"/>
                <w:lang w:val="en-US"/>
              </w:rPr>
              <w:t xml:space="preserve"> (YES/NO)</w:t>
            </w: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09EE2A0E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Justification</w:t>
            </w:r>
            <w:r w:rsidRPr="00E321E5">
              <w:rPr>
                <w:color w:val="000000"/>
                <w:sz w:val="20"/>
                <w:lang w:val="en-US"/>
              </w:rPr>
              <w:t xml:space="preserve"> for </w:t>
            </w:r>
            <w:commentRangeStart w:id="11"/>
            <w:r w:rsidRPr="00E321E5">
              <w:rPr>
                <w:color w:val="000000"/>
                <w:sz w:val="20"/>
                <w:lang w:val="en-US"/>
              </w:rPr>
              <w:t>selection/ non-selection</w:t>
            </w:r>
            <w:commentRangeEnd w:id="11"/>
            <w:r w:rsidRPr="00E321E5">
              <w:rPr>
                <w:rStyle w:val="CommentReference"/>
                <w:lang w:val="en-US"/>
              </w:rPr>
              <w:commentReference w:id="11"/>
            </w: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0D0032D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12"/>
            <w:r w:rsidRPr="00E321E5">
              <w:rPr>
                <w:color w:val="000000"/>
                <w:sz w:val="20"/>
                <w:lang w:val="en-US"/>
              </w:rPr>
              <w:t>Control objectives</w:t>
            </w:r>
            <w:commentRangeEnd w:id="12"/>
            <w:r w:rsidRPr="00E321E5">
              <w:rPr>
                <w:rStyle w:val="CommentReference"/>
                <w:lang w:val="en-US"/>
              </w:rPr>
              <w:commentReference w:id="12"/>
            </w: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17168FA5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13"/>
            <w:r w:rsidRPr="00E321E5">
              <w:rPr>
                <w:color w:val="000000"/>
                <w:sz w:val="20"/>
                <w:lang w:val="en-US"/>
              </w:rPr>
              <w:t>Implementation method</w:t>
            </w:r>
            <w:commentRangeEnd w:id="13"/>
            <w:r w:rsidRPr="00E321E5">
              <w:rPr>
                <w:rStyle w:val="CommentReference"/>
                <w:lang w:val="en-US"/>
              </w:rPr>
              <w:commentReference w:id="13"/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14:paraId="57916C8E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  <w:commentRangeStart w:id="14"/>
            <w:r>
              <w:rPr>
                <w:color w:val="000000"/>
                <w:sz w:val="20"/>
                <w:lang w:val="en-US"/>
              </w:rPr>
              <w:t>Status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0B3B2A" w:rsidRPr="00E321E5" w14:paraId="7F6B327E" w14:textId="77777777" w:rsidTr="0094202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A8C422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1D3768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Information security policies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877684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7E8EF1F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E2A44F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6A577C0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4EFD280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0B3B2A" w:rsidRPr="00E321E5" w14:paraId="501D3537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E7CFC3E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2BE5A2B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Management direction for information security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3A088FF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0B466C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3D85084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959878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206F622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0B3B2A" w:rsidRPr="00E321E5" w14:paraId="46CF0974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B8F6809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796C7B6" w14:textId="77777777" w:rsidR="000B3B2A" w:rsidRPr="000B3B2A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Policies for information</w:t>
            </w:r>
          </w:p>
          <w:p w14:paraId="0E784B91" w14:textId="77777777" w:rsidR="000B3B2A" w:rsidRPr="00E321E5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security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F7A0DD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E3180D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01E756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8BB41B" w14:textId="77777777" w:rsidR="000B3B2A" w:rsidRPr="00E321E5" w:rsidRDefault="00D513A2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All</w:t>
            </w:r>
            <w:r w:rsidR="000B3B2A">
              <w:rPr>
                <w:rFonts w:cs="Arial"/>
                <w:color w:val="000000"/>
                <w:sz w:val="20"/>
                <w:lang w:val="en-US"/>
              </w:rPr>
              <w:t xml:space="preserve"> policies referred to below in this column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896406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5BEECA21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FAA87B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C25A338" w14:textId="77777777" w:rsidR="000B3B2A" w:rsidRPr="000B3B2A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Review of the policies</w:t>
            </w:r>
          </w:p>
          <w:p w14:paraId="6AF35B1B" w14:textId="77777777" w:rsidR="000B3B2A" w:rsidRPr="000B3B2A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for information</w:t>
            </w:r>
          </w:p>
          <w:p w14:paraId="14FB0AC1" w14:textId="77777777" w:rsidR="000B3B2A" w:rsidRPr="00E321E5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security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D84FF9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E80F6B2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84F296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5B624C" w14:textId="77777777"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Each policy has a designated owner who has to review the document at planned interval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D6D679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7F5FB08D" w14:textId="77777777" w:rsidTr="0094202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72CD3C96" w14:textId="77777777"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69A3636" w14:textId="77777777"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Organization of information security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51E88DD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F75588F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3D32A5B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70CDF0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3D577C0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0B3B2A" w:rsidRPr="00E321E5" w14:paraId="48C5B0D5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5050D15" w14:textId="77777777"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DD39BD8" w14:textId="77777777"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Internal organization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A0E96AB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CB6F8D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275E87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064D1B6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6CE05E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42026" w:rsidRPr="00E321E5" w14:paraId="4D107BBF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31DB883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A.6.1.1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63C7154" w14:textId="77777777" w:rsidR="00942026" w:rsidRPr="00942026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57D46108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roles and responsibilities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9B4E9F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23CDA7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9559BB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AA04182" w14:textId="77777777" w:rsidR="00942026" w:rsidRPr="00E321E5" w:rsidRDefault="00706BB7" w:rsidP="00706BB7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Responsibilities for information security are listed in various ISMS documents.  </w:t>
            </w:r>
            <w:r>
              <w:rPr>
                <w:rFonts w:cs="Arial"/>
                <w:color w:val="000000"/>
                <w:sz w:val="20"/>
                <w:lang w:val="en-US"/>
              </w:rPr>
              <w:t>I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f required, [job title] defines additional responsibilities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FE0B9E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484B46" w:rsidRPr="00E321E5" w14:paraId="156C0D0A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C6835F1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4EA1314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Segregation of duties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2EAA667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FEA9D7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C670A6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DC7E73" w14:textId="77777777" w:rsidR="00484B46" w:rsidRPr="00E321E5" w:rsidRDefault="00706BB7" w:rsidP="00706BB7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Any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activity that includes 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sensitive information is approved by one person and implemented by another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AEBDC38" w14:textId="77777777" w:rsidR="00484B46" w:rsidRPr="00E321E5" w:rsidRDefault="00484B46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484B46" w:rsidRPr="00E321E5" w14:paraId="00D6C4B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3CF10D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5F8774F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Contact with authorities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05E7A5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946587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07DBE9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8C5AC0" w14:textId="77777777" w:rsidR="00484B46" w:rsidRPr="00E321E5" w:rsidRDefault="00706BB7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15"/>
            <w:r w:rsidRPr="00E321E5">
              <w:rPr>
                <w:color w:val="000000"/>
                <w:sz w:val="20"/>
                <w:lang w:val="en-US"/>
              </w:rPr>
              <w:t>[Business Continuity Strategy], [Incident Response Plan]</w:t>
            </w:r>
            <w:commentRangeEnd w:id="15"/>
            <w:r w:rsidRPr="00E321E5">
              <w:rPr>
                <w:rStyle w:val="CommentReference"/>
                <w:lang w:val="en-US"/>
              </w:rPr>
              <w:commentReference w:id="15"/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82612D" w14:textId="77777777" w:rsidR="00484B46" w:rsidRPr="00E321E5" w:rsidRDefault="00484B46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484B46" w:rsidRPr="00E321E5" w14:paraId="212C233C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A450090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4335F9E" w14:textId="77777777" w:rsidR="00484B46" w:rsidRPr="00484B46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Contact with special</w:t>
            </w:r>
          </w:p>
          <w:p w14:paraId="51E80464" w14:textId="77777777" w:rsidR="00484B46" w:rsidRPr="00E321E5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interest groups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FD61EB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FA25C4C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BBA6FB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0196B7" w14:textId="77777777" w:rsidR="00484B46" w:rsidRPr="00E321E5" w:rsidRDefault="00706BB7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16"/>
            <w:r w:rsidRPr="00E321E5">
              <w:rPr>
                <w:color w:val="000000"/>
                <w:sz w:val="20"/>
                <w:lang w:val="en-US"/>
              </w:rPr>
              <w:t>[job title] is responsible for monitoring [list names of interest groups and security forums]</w:t>
            </w:r>
            <w:commentRangeEnd w:id="16"/>
            <w:r w:rsidRPr="00E321E5">
              <w:rPr>
                <w:rStyle w:val="CommentReference"/>
                <w:lang w:val="en-US"/>
              </w:rPr>
              <w:commentReference w:id="16"/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BFFD8C6" w14:textId="77777777" w:rsidR="00484B46" w:rsidRPr="00E321E5" w:rsidRDefault="00484B46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018BBC48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507FA7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C3DEEC0" w14:textId="77777777" w:rsidR="00484B46" w:rsidRPr="00484B46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1EFD27B9" w14:textId="77777777" w:rsidR="00942026" w:rsidRPr="00E321E5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 project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0E9B44D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B6F4D8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5DBDA83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5A977A" w14:textId="77777777" w:rsidR="00942026" w:rsidRPr="00E321E5" w:rsidRDefault="004421DB" w:rsidP="0040377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Project manager </w:t>
            </w:r>
            <w:r w:rsidR="00403771">
              <w:rPr>
                <w:rFonts w:cs="Arial"/>
                <w:color w:val="000000"/>
                <w:sz w:val="20"/>
                <w:lang w:val="en-US"/>
              </w:rPr>
              <w:t>is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required to include applicable information security rules in every project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71EC86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751FD4B5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8C2C356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2CCA864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Mobile devices and teleworking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064C3B7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4B536F2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709B83A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AED92DD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72803A0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42026" w:rsidRPr="00E321E5" w14:paraId="58D7682A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301DCF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A.6.2.1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DF48A5C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Mobile device policy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6C9E12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F910A6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0090BD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BD73BC" w14:textId="77777777" w:rsidR="00942026" w:rsidRPr="00E321E5" w:rsidRDefault="004421DB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 w:rsidR="003908D0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>/</w:t>
            </w:r>
            <w:r w:rsidR="003908D0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[Mobile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Policy]</w:t>
            </w:r>
            <w:r w:rsidR="00916540">
              <w:rPr>
                <w:rFonts w:cs="Arial"/>
                <w:color w:val="000000"/>
                <w:sz w:val="20"/>
                <w:lang w:val="en-US"/>
              </w:rPr>
              <w:t xml:space="preserve">, </w:t>
            </w:r>
            <w:r w:rsidR="00112543">
              <w:rPr>
                <w:rFonts w:cs="Arial"/>
                <w:color w:val="000000"/>
                <w:sz w:val="20"/>
                <w:lang w:val="en-US"/>
              </w:rPr>
              <w:t>[Bring Your Own D</w:t>
            </w:r>
            <w:r w:rsidR="00916540">
              <w:rPr>
                <w:rFonts w:cs="Arial"/>
                <w:color w:val="000000"/>
                <w:sz w:val="20"/>
                <w:lang w:val="en-US"/>
              </w:rPr>
              <w:t>evice (BYOD)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B0DBB4D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035A7762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C40260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C9C0507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Teleworking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879A373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D805EAC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0BCDBE6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4D0AA8" w14:textId="77777777" w:rsidR="00942026" w:rsidRPr="00E321E5" w:rsidRDefault="004421DB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 w:rsidR="003908D0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>/</w:t>
            </w:r>
            <w:r w:rsidR="003908D0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[Mobile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9E8B7F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6DC63272" w14:textId="77777777" w:rsidTr="0094202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0A2A1D3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A26F079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Human resource security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2E41D1D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43D9C22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A9B797A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99025D6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A085C35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42026" w:rsidRPr="00E321E5" w14:paraId="5F08030D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78A2D68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AFCE17F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Prior to employment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263A280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35DC86B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FDE6207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1636003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C673925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42026" w:rsidRPr="00E321E5" w14:paraId="62D9C660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169F5EB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90C1D4C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Screening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CCE027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EBFEF18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4424AA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53F6966" w14:textId="77777777" w:rsidR="00942026" w:rsidRPr="00E321E5" w:rsidRDefault="00D93B37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[job title] checks each candidate by [describe the method for verification checks </w:t>
            </w:r>
            <w:r>
              <w:rPr>
                <w:color w:val="000000"/>
                <w:sz w:val="20"/>
                <w:lang w:val="en-US"/>
              </w:rPr>
              <w:t>–</w:t>
            </w:r>
            <w:r w:rsidRPr="00E321E5">
              <w:rPr>
                <w:color w:val="000000"/>
                <w:sz w:val="20"/>
                <w:lang w:val="en-US"/>
              </w:rPr>
              <w:t xml:space="preserve"> e.g. checking the CV, contacting former employers, checking criminal records, financial status, etc.]</w:t>
            </w:r>
            <w:r w:rsidR="007D5E13">
              <w:rPr>
                <w:color w:val="000000"/>
                <w:sz w:val="20"/>
                <w:lang w:val="en-US"/>
              </w:rPr>
              <w:t xml:space="preserve">; </w:t>
            </w:r>
            <w:bookmarkStart w:id="17" w:name="OLE_LINK33"/>
            <w:bookmarkStart w:id="18" w:name="OLE_LINK34"/>
            <w:r w:rsidR="007D5E13">
              <w:rPr>
                <w:color w:val="000000"/>
                <w:sz w:val="20"/>
                <w:lang w:val="en-US"/>
              </w:rPr>
              <w:t>[Supplier Security Policy]</w:t>
            </w:r>
            <w:bookmarkEnd w:id="17"/>
            <w:bookmarkEnd w:id="18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BB2726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4EAC6D27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79C4E87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27D8256" w14:textId="77777777" w:rsidR="00484B46" w:rsidRPr="00484B46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Terms and conditions</w:t>
            </w:r>
          </w:p>
          <w:p w14:paraId="43FDE94B" w14:textId="77777777" w:rsidR="00942026" w:rsidRPr="00E321E5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of employment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EBCA18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6B4F17B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A0D1C6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29C8DD1" w14:textId="77777777" w:rsidR="00942026" w:rsidRPr="00E321E5" w:rsidRDefault="007D5E13" w:rsidP="007D5E1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</w:t>
            </w:r>
            <w:r w:rsidR="00D93B37" w:rsidRPr="00E321E5">
              <w:rPr>
                <w:color w:val="000000"/>
                <w:sz w:val="20"/>
                <w:lang w:val="en-US"/>
              </w:rPr>
              <w:t>ll employees sign the [Statement o</w:t>
            </w:r>
            <w:r>
              <w:rPr>
                <w:color w:val="000000"/>
                <w:sz w:val="20"/>
                <w:lang w:val="en-US"/>
              </w:rPr>
              <w:t xml:space="preserve">f Acceptance of ISMS Documents] and </w:t>
            </w:r>
            <w:r w:rsidR="00D93B37" w:rsidRPr="00E321E5">
              <w:rPr>
                <w:color w:val="000000"/>
                <w:sz w:val="20"/>
                <w:lang w:val="en-US"/>
              </w:rPr>
              <w:t xml:space="preserve"> [Confidentiality Statement]</w:t>
            </w:r>
            <w:r>
              <w:rPr>
                <w:color w:val="000000"/>
                <w:sz w:val="20"/>
                <w:lang w:val="en-US"/>
              </w:rPr>
              <w:t xml:space="preserve">; </w:t>
            </w:r>
            <w:r w:rsidRPr="007D5E13">
              <w:rPr>
                <w:color w:val="000000"/>
                <w:sz w:val="20"/>
                <w:lang w:val="en-US"/>
              </w:rPr>
              <w:t>[Supplier Security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F9728C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028C7294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7E45A98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E744280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During employment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D27F4B3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0E36CD1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FD25616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33D3A65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EF61B91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484B46" w:rsidRPr="00E321E5" w14:paraId="6150380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1456A1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A.7.2.1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4C478A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Management responsibilities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615CF0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B373AED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DC8AD7" w14:textId="77777777"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C70D94" w14:textId="77777777" w:rsidR="00484B46" w:rsidRPr="00E321E5" w:rsidRDefault="003973D5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M</w:t>
            </w:r>
            <w:r w:rsidR="00D93B37" w:rsidRPr="00E321E5">
              <w:rPr>
                <w:color w:val="000000"/>
                <w:sz w:val="20"/>
                <w:lang w:val="en-US"/>
              </w:rPr>
              <w:t>anagement actively requires that all ISMS rules be implemented by all employees, suppliers and outsourcing partners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A60DECD" w14:textId="77777777" w:rsidR="00484B46" w:rsidRPr="00E321E5" w:rsidRDefault="00484B46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587F7225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D81A740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1FA2C1F" w14:textId="77777777" w:rsidR="00484B46" w:rsidRPr="00484B46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057B945B" w14:textId="77777777" w:rsidR="00484B46" w:rsidRPr="00484B46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awareness, education</w:t>
            </w:r>
          </w:p>
          <w:p w14:paraId="70F71A88" w14:textId="77777777" w:rsidR="00942026" w:rsidRPr="00E321E5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and training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C1CB71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A68796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2AC8804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EAEB7B" w14:textId="77777777" w:rsidR="00942026" w:rsidRPr="00E321E5" w:rsidRDefault="00D93B37" w:rsidP="00D93B37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Information Security </w:t>
            </w:r>
            <w:r>
              <w:rPr>
                <w:color w:val="000000"/>
                <w:sz w:val="20"/>
                <w:lang w:val="en-US"/>
              </w:rPr>
              <w:t xml:space="preserve">Policy, </w:t>
            </w:r>
            <w:r w:rsidRPr="00E321E5">
              <w:rPr>
                <w:color w:val="000000"/>
                <w:sz w:val="20"/>
                <w:lang w:val="en-US"/>
              </w:rPr>
              <w:t>Training and Awareness Plan</w:t>
            </w:r>
            <w:r w:rsidR="00296F03">
              <w:rPr>
                <w:color w:val="000000"/>
                <w:sz w:val="20"/>
                <w:lang w:val="en-US"/>
              </w:rPr>
              <w:t xml:space="preserve">, </w:t>
            </w:r>
            <w:r w:rsidR="00296F03" w:rsidRPr="00296F03">
              <w:rPr>
                <w:color w:val="000000"/>
                <w:sz w:val="20"/>
                <w:lang w:val="en-US"/>
              </w:rPr>
              <w:t>[Supplier Security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5881FC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36FA8713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C4AC7DD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E23BA2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Disciplinary process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16813B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76883EF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9A36F3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3ADAEC" w14:textId="77777777" w:rsidR="00942026" w:rsidRPr="00E321E5" w:rsidRDefault="00202712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Procedure], [Statement of Acceptance of ISMS Documents]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EED76FC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14:paraId="18013E5A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41CC276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E5D0B8D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Termination and change of employment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290DC2A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A5B1D16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477A923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DA07CE2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0E3A36C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42026" w:rsidRPr="00E321E5" w14:paraId="4F5263C7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2C1CD8E" w14:textId="77777777"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A.7.3.1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FF75F4E" w14:textId="77777777" w:rsidR="00484B46" w:rsidRPr="00484B46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Termination or change</w:t>
            </w:r>
          </w:p>
          <w:p w14:paraId="30101F50" w14:textId="77777777" w:rsidR="00942026" w:rsidRPr="00E321E5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of employment responsibilities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58E00B9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BEB00B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5747322" w14:textId="77777777"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F71B0B8" w14:textId="77777777" w:rsidR="00942026" w:rsidRPr="00E321E5" w:rsidRDefault="00B778FB" w:rsidP="00B778F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bookmarkStart w:id="19" w:name="OLE_LINK11"/>
            <w:bookmarkStart w:id="20" w:name="OLE_LINK12"/>
            <w:r w:rsidRPr="00E321E5">
              <w:rPr>
                <w:color w:val="000000"/>
                <w:sz w:val="20"/>
                <w:lang w:val="en-US"/>
              </w:rPr>
              <w:t>All agreements with suppliers and partners contain clauses</w:t>
            </w:r>
            <w:r>
              <w:rPr>
                <w:color w:val="000000"/>
                <w:sz w:val="20"/>
                <w:lang w:val="en-US"/>
              </w:rPr>
              <w:t xml:space="preserve"> that remain valid after the termination </w:t>
            </w:r>
            <w:bookmarkEnd w:id="19"/>
            <w:bookmarkEnd w:id="20"/>
            <w:r>
              <w:rPr>
                <w:color w:val="000000"/>
                <w:sz w:val="20"/>
                <w:lang w:val="en-US"/>
              </w:rPr>
              <w:t>of employment</w:t>
            </w:r>
            <w:r w:rsidRPr="00E321E5">
              <w:rPr>
                <w:color w:val="000000"/>
                <w:sz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 xml:space="preserve">as well as the </w:t>
            </w:r>
            <w:r w:rsidRPr="00E321E5">
              <w:rPr>
                <w:color w:val="000000"/>
                <w:sz w:val="20"/>
                <w:lang w:val="en-US"/>
              </w:rPr>
              <w:t>[Confidentiality Statement</w:t>
            </w:r>
            <w:r>
              <w:rPr>
                <w:color w:val="000000"/>
                <w:sz w:val="20"/>
                <w:lang w:val="en-US"/>
              </w:rPr>
              <w:t>s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  <w:r>
              <w:rPr>
                <w:color w:val="000000"/>
                <w:sz w:val="20"/>
                <w:lang w:val="en-US"/>
              </w:rPr>
              <w:t xml:space="preserve"> signed with employees.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958D16" w14:textId="77777777"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5BDF3EE8" w14:textId="77777777" w:rsidTr="0094202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6CA9A84" w14:textId="77777777" w:rsidR="000B3B2A" w:rsidRPr="00E321E5" w:rsidRDefault="00C32E6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5968FE5" w14:textId="77777777" w:rsidR="000B3B2A" w:rsidRPr="00E321E5" w:rsidRDefault="00C32E6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32E66">
              <w:rPr>
                <w:rFonts w:cs="Arial"/>
                <w:color w:val="000000"/>
                <w:sz w:val="20"/>
                <w:lang w:val="en-US"/>
              </w:rPr>
              <w:t>Asset management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C1B2B25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952F3F1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E656C05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3EDE53E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88044E1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0B3B2A" w:rsidRPr="00E321E5" w14:paraId="3C52827F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E7D3BF3" w14:textId="77777777" w:rsidR="000B3B2A" w:rsidRPr="00E321E5" w:rsidRDefault="00C32E6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571A1CF" w14:textId="77777777" w:rsidR="000B3B2A" w:rsidRPr="00E321E5" w:rsidRDefault="00C32E6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32E66">
              <w:rPr>
                <w:rFonts w:cs="Arial"/>
                <w:color w:val="000000"/>
                <w:sz w:val="20"/>
                <w:lang w:val="en-US"/>
              </w:rPr>
              <w:t>Responsibility for assets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3595572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52FC8B0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532CC5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8D645F3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F467064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393D990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46517A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485EF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Inventory of assets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71188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C5EBC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F3D05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8C94A3" w14:textId="77777777" w:rsidR="008C682A" w:rsidRPr="00E321E5" w:rsidRDefault="00B778FB" w:rsidP="003C1B3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[Inventory of Assets], [</w:t>
            </w:r>
            <w:r w:rsidR="003C1B3A"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2F14CB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7573925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B243687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A.8.1.2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74C872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Ownership of assets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E8A54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1A4A2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9C539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3FF7B6" w14:textId="77777777" w:rsidR="008C682A" w:rsidRPr="00E321E5" w:rsidRDefault="00B778FB" w:rsidP="003C1B3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[Inventory of Assets], [Acceptable Use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0EF256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56C2A652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C1661F" w14:textId="77777777" w:rsidR="000B3B2A" w:rsidRPr="00E321E5" w:rsidRDefault="008C68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F77A9BA" w14:textId="77777777" w:rsidR="008C682A" w:rsidRPr="008C682A" w:rsidRDefault="008C682A" w:rsidP="008C68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Acceptable use of</w:t>
            </w:r>
          </w:p>
          <w:p w14:paraId="1CB6FECB" w14:textId="77777777" w:rsidR="000B3B2A" w:rsidRPr="00E321E5" w:rsidRDefault="008C682A" w:rsidP="008C68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assets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596A65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8536476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41A616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B8D5BB5" w14:textId="77777777" w:rsidR="000B3B2A" w:rsidRPr="00E321E5" w:rsidRDefault="00B778FB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bookmarkStart w:id="21" w:name="OLE_LINK9"/>
            <w:bookmarkStart w:id="22" w:name="OLE_LINK10"/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bookmarkEnd w:id="21"/>
            <w:bookmarkEnd w:id="22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903EDB2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70E49C27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4737DC5" w14:textId="77777777" w:rsidR="000B3B2A" w:rsidRPr="00E321E5" w:rsidRDefault="008C68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DACAA35" w14:textId="77777777" w:rsidR="000B3B2A" w:rsidRPr="00E321E5" w:rsidRDefault="008C68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C682A">
              <w:rPr>
                <w:rFonts w:cs="Arial"/>
                <w:color w:val="000000"/>
                <w:sz w:val="20"/>
                <w:lang w:val="en-US"/>
              </w:rPr>
              <w:t>Return of assets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0AA392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31FC97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3B423E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0D2B9E6" w14:textId="77777777" w:rsidR="000B3B2A" w:rsidRPr="00E321E5" w:rsidRDefault="00916DA9" w:rsidP="004A7CB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16DA9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; </w:t>
            </w:r>
            <w:r w:rsidR="004A7CB6">
              <w:rPr>
                <w:color w:val="000000"/>
                <w:sz w:val="20"/>
                <w:lang w:val="en-US"/>
              </w:rPr>
              <w:t>[Supplier Security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3289FE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2CF802F8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D477DEE" w14:textId="77777777" w:rsidR="000B3B2A" w:rsidRPr="00E321E5" w:rsidRDefault="00B10275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AB6CD62" w14:textId="77777777" w:rsidR="000B3B2A" w:rsidRPr="00E321E5" w:rsidRDefault="00B10275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Information classification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1F1EBBD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8ED81E8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A9D8FBA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99FA25E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C24DB25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034FC302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96A68E" w14:textId="77777777" w:rsidR="008C682A" w:rsidRPr="00E321E5" w:rsidRDefault="00B10275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8073D8" w14:textId="77777777" w:rsidR="008C682A" w:rsidRPr="00E321E5" w:rsidRDefault="00B10275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Classification of information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E912A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7CEA0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2A0CB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35C475" w14:textId="77777777" w:rsidR="008C682A" w:rsidRPr="00E321E5" w:rsidRDefault="00916DA9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 w:rsidR="00747AD6"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DBE9465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2B8C556F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5F8CED0" w14:textId="77777777" w:rsidR="000B3B2A" w:rsidRPr="00E321E5" w:rsidRDefault="00B10275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522C60C" w14:textId="77777777" w:rsidR="000B3B2A" w:rsidRPr="00E321E5" w:rsidRDefault="003973D5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Labeli</w:t>
            </w:r>
            <w:r w:rsidRPr="00B10275">
              <w:rPr>
                <w:rFonts w:cs="Arial"/>
                <w:color w:val="000000"/>
                <w:sz w:val="20"/>
                <w:lang w:val="en-US"/>
              </w:rPr>
              <w:t>ng</w:t>
            </w:r>
            <w:r w:rsidR="00B10275" w:rsidRPr="00B10275">
              <w:rPr>
                <w:rFonts w:cs="Arial"/>
                <w:color w:val="000000"/>
                <w:sz w:val="20"/>
                <w:lang w:val="en-US"/>
              </w:rPr>
              <w:t xml:space="preserve"> of information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14ABF4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157134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A4AF41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3E448E1" w14:textId="77777777" w:rsidR="000B3B2A" w:rsidRPr="00E321E5" w:rsidRDefault="00916DA9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 w:rsidR="00747AD6"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CC8161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79AFC561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B64C14" w14:textId="77777777" w:rsidR="000B3B2A" w:rsidRPr="00E321E5" w:rsidRDefault="00B10275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991836B" w14:textId="77777777" w:rsidR="000B3B2A" w:rsidRPr="00E321E5" w:rsidRDefault="00B10275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10275">
              <w:rPr>
                <w:rFonts w:cs="Arial"/>
                <w:color w:val="000000"/>
                <w:sz w:val="20"/>
                <w:lang w:val="en-US"/>
              </w:rPr>
              <w:t>Handling of assets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6B65C8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92C6F30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B273DB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137639" w14:textId="77777777" w:rsidR="000B3B2A" w:rsidRPr="00E321E5" w:rsidRDefault="00916DA9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 w:rsidR="00747AD6"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AB1E23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22E14A69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73421EF" w14:textId="77777777" w:rsidR="000B3B2A" w:rsidRPr="00E321E5" w:rsidRDefault="00A83057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606BCCB" w14:textId="77777777" w:rsidR="000B3B2A" w:rsidRPr="00E321E5" w:rsidRDefault="00A83057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Media handling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B8591F5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E3D5885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279AB1B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0A5D48C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4D7B902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55E3399B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7F058F7" w14:textId="77777777" w:rsidR="008C682A" w:rsidRPr="00E321E5" w:rsidRDefault="00A83057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A91C5C3" w14:textId="77777777" w:rsidR="00A83057" w:rsidRPr="00A83057" w:rsidRDefault="00A83057" w:rsidP="00A83057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Management of removable</w:t>
            </w:r>
          </w:p>
          <w:p w14:paraId="655C8EFF" w14:textId="77777777" w:rsidR="008C682A" w:rsidRPr="00E321E5" w:rsidRDefault="00A83057" w:rsidP="00A83057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media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AE6BF9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505CA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FFE60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E28BFE9" w14:textId="77777777" w:rsidR="008C682A" w:rsidRPr="00E321E5" w:rsidRDefault="00FD0C65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 w:rsidR="00747AD6"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5722EA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2412833A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925DDE8" w14:textId="77777777" w:rsidR="000B3B2A" w:rsidRPr="00E321E5" w:rsidRDefault="00A83057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A.8.3.2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CBEC4A8" w14:textId="77777777" w:rsidR="000B3B2A" w:rsidRPr="00E321E5" w:rsidRDefault="00A83057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Disposal of media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D8B1D6D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F4A183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E4D9EF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9897A45" w14:textId="77777777" w:rsidR="000B3B2A" w:rsidRPr="00E321E5" w:rsidRDefault="00FD0C65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 w:rsidR="003908D0"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[Disposal and Destruction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A2477BE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14:paraId="25B4E06F" w14:textId="77777777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40FB51" w14:textId="77777777" w:rsidR="000B3B2A" w:rsidRPr="00E321E5" w:rsidRDefault="00A83057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A.8.3.3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8F65BEB" w14:textId="77777777" w:rsidR="000B3B2A" w:rsidRPr="00E321E5" w:rsidRDefault="00A83057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A83057">
              <w:rPr>
                <w:rFonts w:cs="Arial"/>
                <w:color w:val="000000"/>
                <w:sz w:val="20"/>
                <w:lang w:val="en-US"/>
              </w:rPr>
              <w:t>Physical media transfer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312C32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797499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7AE3EE" w14:textId="77777777"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86ECD7" w14:textId="77777777" w:rsidR="000B3B2A" w:rsidRPr="00E321E5" w:rsidRDefault="007831A9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</w:t>
            </w:r>
            <w:r w:rsidR="00747AD6">
              <w:rPr>
                <w:color w:val="000000"/>
                <w:sz w:val="20"/>
                <w:lang w:val="en-US"/>
              </w:rPr>
              <w:t>Information Classification Policy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38C39B" w14:textId="77777777"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98C5A3D" w14:textId="77777777" w:rsidTr="005D68D0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712D4F9" w14:textId="77777777" w:rsidR="008C682A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18811559" w14:textId="77777777" w:rsidR="008C682A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E48EE">
              <w:rPr>
                <w:rFonts w:cs="Arial"/>
                <w:color w:val="000000"/>
                <w:sz w:val="20"/>
                <w:lang w:val="en-US"/>
              </w:rPr>
              <w:t>Access control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B1CB65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78C44F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B3E2F9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BB388D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196998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67F70280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86E7E3F" w14:textId="77777777" w:rsidR="008C682A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1EE230B" w14:textId="77777777" w:rsidR="008C682A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E48EE">
              <w:rPr>
                <w:rFonts w:cs="Arial"/>
                <w:color w:val="000000"/>
                <w:sz w:val="20"/>
                <w:lang w:val="en-US"/>
              </w:rPr>
              <w:t>Business requirements of access control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7C3519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B1DB33E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D7243D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3A2565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5D643E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59955F6C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A27DAB2" w14:textId="77777777" w:rsidR="008C682A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FD8B3F" w14:textId="77777777" w:rsidR="008C682A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control policy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D3CCA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A5ED13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28C63A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ED7B425" w14:textId="77777777" w:rsidR="008C682A" w:rsidRPr="00E321E5" w:rsidRDefault="001D2719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426A505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151AC6D0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7A8B53" w14:textId="77777777" w:rsidR="008C682A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23FC7DE" w14:textId="77777777" w:rsidR="008C682A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Access to networks and network services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E36BE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6AEADF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53E58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98F987" w14:textId="77777777" w:rsidR="008C682A" w:rsidRPr="00E321E5" w:rsidRDefault="001D2719" w:rsidP="0064419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6A9A48E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1700171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F49CA44" w14:textId="77777777" w:rsidR="008C682A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CE16F18" w14:textId="77777777" w:rsidR="008C682A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access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F6F9DC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804754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E14993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74673B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4D2688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CE48EE" w:rsidRPr="00E321E5" w14:paraId="164E781A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981F131" w14:textId="77777777" w:rsidR="00CE48EE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A.9.2.1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90ED4F9" w14:textId="77777777" w:rsidR="0097336F" w:rsidRPr="0097336F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registration and</w:t>
            </w:r>
          </w:p>
          <w:p w14:paraId="190D04CA" w14:textId="77777777" w:rsidR="00CE48EE" w:rsidRPr="00E321E5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de-registration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7D72EE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EAEDB1F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518F2C1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259C53" w14:textId="77777777" w:rsidR="00CE48EE" w:rsidRPr="00E321E5" w:rsidRDefault="00E320B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  <w:r w:rsidR="00644190">
              <w:rPr>
                <w:color w:val="000000"/>
                <w:sz w:val="20"/>
                <w:lang w:val="en-US"/>
              </w:rPr>
              <w:t xml:space="preserve"> / </w:t>
            </w:r>
            <w:r w:rsidR="00D02196" w:rsidRPr="00E321E5">
              <w:rPr>
                <w:color w:val="000000"/>
                <w:sz w:val="20"/>
                <w:lang w:val="en-US"/>
              </w:rPr>
              <w:t>[Password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EAD732" w14:textId="77777777" w:rsidR="00CE48EE" w:rsidRPr="00E321E5" w:rsidRDefault="00CE48EE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CE48EE" w:rsidRPr="00E321E5" w14:paraId="396FFA4E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B62363D" w14:textId="77777777" w:rsidR="00CE48EE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C7B639" w14:textId="77777777" w:rsidR="00CE48EE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access provisioning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5A69068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FECE9C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48EE91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F51DD8" w14:textId="77777777" w:rsidR="00CE48EE" w:rsidRPr="00E321E5" w:rsidRDefault="00E320B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  <w:r w:rsidR="00D02196">
              <w:rPr>
                <w:color w:val="000000"/>
                <w:sz w:val="20"/>
                <w:lang w:val="en-US"/>
              </w:rPr>
              <w:t xml:space="preserve"> / </w:t>
            </w:r>
            <w:r w:rsidR="00D02196" w:rsidRPr="00D02196">
              <w:rPr>
                <w:color w:val="000000"/>
                <w:sz w:val="20"/>
                <w:lang w:val="en-US"/>
              </w:rPr>
              <w:t>[Password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86DA41" w14:textId="77777777" w:rsidR="00CE48EE" w:rsidRPr="00E321E5" w:rsidRDefault="00CE48EE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CE48EE" w:rsidRPr="00E321E5" w14:paraId="7505F1BB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7E26492" w14:textId="77777777" w:rsidR="00CE48EE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338ED88" w14:textId="77777777" w:rsidR="0097336F" w:rsidRPr="0097336F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Management of privileged</w:t>
            </w:r>
          </w:p>
          <w:p w14:paraId="19FD78F6" w14:textId="77777777" w:rsidR="00CE48EE" w:rsidRPr="00E321E5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access rights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164731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DB5E3C3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5EF9C2F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447AA18" w14:textId="77777777" w:rsidR="00CE48EE" w:rsidRPr="00E321E5" w:rsidRDefault="00E320B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55074D" w14:textId="77777777" w:rsidR="00CE48EE" w:rsidRPr="00E321E5" w:rsidRDefault="00CE48EE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CE48EE" w:rsidRPr="00E321E5" w14:paraId="0B31BF4D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0178E32" w14:textId="77777777" w:rsidR="00CE48EE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2B6C000" w14:textId="77777777" w:rsidR="0097336F" w:rsidRPr="0097336F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Management of secret</w:t>
            </w:r>
          </w:p>
          <w:p w14:paraId="57F07D71" w14:textId="77777777" w:rsidR="0097336F" w:rsidRPr="0097336F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authentication information</w:t>
            </w:r>
          </w:p>
          <w:p w14:paraId="40093D6E" w14:textId="77777777" w:rsidR="00CE48EE" w:rsidRPr="00E321E5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of users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D867596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A59C00D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299448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2A54AA" w14:textId="77777777" w:rsidR="00CE48EE" w:rsidRPr="00E321E5" w:rsidRDefault="00E320B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[Password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FED4AD" w14:textId="77777777" w:rsidR="00CE48EE" w:rsidRPr="00E321E5" w:rsidRDefault="00CE48EE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54D5645A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E84A745" w14:textId="77777777" w:rsidR="008C682A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211C1AF" w14:textId="77777777" w:rsidR="0097336F" w:rsidRPr="0097336F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Review of user access</w:t>
            </w:r>
          </w:p>
          <w:p w14:paraId="4E401237" w14:textId="77777777" w:rsidR="008C682A" w:rsidRPr="00E321E5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rights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B07B84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36202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7CBBF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437189" w14:textId="77777777" w:rsidR="008C682A" w:rsidRPr="00E321E5" w:rsidRDefault="00E320B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674BD7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1B9C69F9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977A418" w14:textId="77777777" w:rsidR="008C682A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A.9.2.6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DDEE691" w14:textId="77777777" w:rsidR="0097336F" w:rsidRPr="0097336F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Removal or adjustment</w:t>
            </w:r>
          </w:p>
          <w:p w14:paraId="0B4004D9" w14:textId="77777777" w:rsidR="008C682A" w:rsidRPr="00E321E5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of access rights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06A6D7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3B4DD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24F7E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467257" w14:textId="77777777" w:rsidR="008C682A" w:rsidRPr="00E321E5" w:rsidRDefault="003F58B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9D5A41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C206AA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A9A40AF" w14:textId="77777777" w:rsidR="008C682A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AB0617F" w14:textId="77777777" w:rsidR="008C682A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User responsibilities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B9942D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1A7108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13292C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36379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700288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3B997081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A7B8A5" w14:textId="77777777" w:rsidR="008C682A" w:rsidRPr="00E321E5" w:rsidRDefault="0097336F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7636C15" w14:textId="77777777" w:rsidR="0097336F" w:rsidRPr="0097336F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Use of secret authentication</w:t>
            </w:r>
          </w:p>
          <w:p w14:paraId="0C3628D0" w14:textId="77777777" w:rsidR="008C682A" w:rsidRPr="00E321E5" w:rsidRDefault="0097336F" w:rsidP="0097336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7336F">
              <w:rPr>
                <w:rFonts w:cs="Arial"/>
                <w:color w:val="000000"/>
                <w:sz w:val="20"/>
                <w:lang w:val="en-US"/>
              </w:rPr>
              <w:t>information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C87C7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A5BD75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060227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16A8C9" w14:textId="77777777" w:rsidR="008C682A" w:rsidRPr="00E321E5" w:rsidRDefault="007E2E8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 w:rsidR="00AB3E86">
              <w:rPr>
                <w:rFonts w:cs="Arial"/>
                <w:color w:val="000000"/>
                <w:sz w:val="20"/>
                <w:lang w:val="en-US"/>
              </w:rPr>
              <w:t>, [Access Control Policy]</w:t>
            </w:r>
            <w:r w:rsidR="00C47D10">
              <w:rPr>
                <w:rFonts w:cs="Arial"/>
                <w:color w:val="000000"/>
                <w:sz w:val="20"/>
                <w:lang w:val="en-US"/>
              </w:rPr>
              <w:t xml:space="preserve"> /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  <w:bookmarkStart w:id="23" w:name="OLE_LINK3"/>
            <w:bookmarkStart w:id="24" w:name="OLE_LINK4"/>
            <w:r w:rsidRPr="00E321E5">
              <w:rPr>
                <w:color w:val="000000"/>
                <w:sz w:val="20"/>
                <w:lang w:val="en-US"/>
              </w:rPr>
              <w:t>[Password Policy]</w:t>
            </w:r>
            <w:bookmarkEnd w:id="23"/>
            <w:bookmarkEnd w:id="24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560F64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5AA4545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87DE467" w14:textId="77777777" w:rsidR="008C682A" w:rsidRPr="00E321E5" w:rsidRDefault="00984EA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0AFE73B" w14:textId="77777777" w:rsidR="008C682A" w:rsidRPr="00E321E5" w:rsidRDefault="00984EA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System and application access control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746BBE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FA3048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BF17BB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A232E8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2BD138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CE48EE" w:rsidRPr="00E321E5" w14:paraId="238FC7CD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43EC43" w14:textId="77777777" w:rsidR="00CE48EE" w:rsidRPr="00E321E5" w:rsidRDefault="00984EA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CBA6B2" w14:textId="77777777" w:rsidR="00984EAB" w:rsidRPr="00984EAB" w:rsidRDefault="00984EAB" w:rsidP="00984EA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Information access</w:t>
            </w:r>
          </w:p>
          <w:p w14:paraId="5CC6EB48" w14:textId="77777777" w:rsidR="00CE48EE" w:rsidRPr="00E321E5" w:rsidRDefault="00984EAB" w:rsidP="00984EA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restriction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3D0338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B161EB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0667C3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5C77331" w14:textId="77777777" w:rsidR="00CE48EE" w:rsidRPr="00E321E5" w:rsidRDefault="009D7A05" w:rsidP="009D7A05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</w:t>
            </w:r>
            <w:r w:rsidR="00142AF1">
              <w:rPr>
                <w:color w:val="000000"/>
                <w:sz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 xml:space="preserve"> [Information Classification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9ADFFC" w14:textId="77777777" w:rsidR="00CE48EE" w:rsidRPr="00E321E5" w:rsidRDefault="00CE48EE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CE48EE" w:rsidRPr="00E321E5" w14:paraId="1AADD8A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DF0C3AF" w14:textId="77777777" w:rsidR="00CE48EE" w:rsidRPr="00E321E5" w:rsidRDefault="00984EA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89003F6" w14:textId="77777777" w:rsidR="00CE48EE" w:rsidRPr="00E321E5" w:rsidRDefault="00984EA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Secure log-on procedures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F4EA14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C4E8E5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2754B0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E89FF5" w14:textId="77777777" w:rsidR="00CE48EE" w:rsidRPr="00E321E5" w:rsidRDefault="00C70CD3" w:rsidP="00C70CD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C70CD3">
              <w:rPr>
                <w:rFonts w:cs="Arial"/>
                <w:color w:val="000000"/>
                <w:sz w:val="20"/>
                <w:lang w:val="en-US"/>
              </w:rPr>
              <w:t xml:space="preserve">A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secure </w:t>
            </w:r>
            <w:r w:rsidRPr="00C70CD3">
              <w:rPr>
                <w:rFonts w:cs="Arial"/>
                <w:color w:val="000000"/>
                <w:sz w:val="20"/>
                <w:lang w:val="en-US"/>
              </w:rPr>
              <w:t>log-on process exist</w:t>
            </w:r>
            <w:r>
              <w:rPr>
                <w:rFonts w:cs="Arial"/>
                <w:color w:val="000000"/>
                <w:sz w:val="20"/>
                <w:lang w:val="en-US"/>
              </w:rPr>
              <w:t>s</w:t>
            </w:r>
            <w:r w:rsidRPr="00C70CD3">
              <w:rPr>
                <w:rFonts w:cs="Arial"/>
                <w:color w:val="000000"/>
                <w:sz w:val="20"/>
                <w:lang w:val="en-US"/>
              </w:rPr>
              <w:t xml:space="preserve"> for </w:t>
            </w:r>
            <w:r>
              <w:rPr>
                <w:rFonts w:cs="Arial"/>
                <w:color w:val="000000"/>
                <w:sz w:val="20"/>
                <w:lang w:val="en-US"/>
              </w:rPr>
              <w:t>all computers on the network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4D406F" w14:textId="77777777" w:rsidR="00CE48EE" w:rsidRPr="00E321E5" w:rsidRDefault="00CE48EE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CE48EE" w:rsidRPr="00E321E5" w14:paraId="263DA9D7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A5CB7CA" w14:textId="77777777" w:rsidR="00CE48EE" w:rsidRPr="00E321E5" w:rsidRDefault="00984EA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037A4D" w14:textId="77777777" w:rsidR="00984EAB" w:rsidRPr="00984EAB" w:rsidRDefault="00984EAB" w:rsidP="00984EA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Password management</w:t>
            </w:r>
          </w:p>
          <w:p w14:paraId="0A77C57A" w14:textId="77777777" w:rsidR="00CE48EE" w:rsidRPr="00E321E5" w:rsidRDefault="00984EAB" w:rsidP="00984EA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system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FDF8335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B95056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4BC30A" w14:textId="77777777" w:rsidR="00CE48EE" w:rsidRPr="00E321E5" w:rsidRDefault="00CE48E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8641A1" w14:textId="77777777" w:rsidR="00CE48EE" w:rsidRPr="00E321E5" w:rsidRDefault="00C70CD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[Access Control Policy] / [Password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690A603" w14:textId="77777777" w:rsidR="00CE48EE" w:rsidRPr="00E321E5" w:rsidRDefault="00CE48EE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5ACC594A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6A9748C" w14:textId="77777777" w:rsidR="008C682A" w:rsidRPr="00E321E5" w:rsidRDefault="00984EA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A.9.4.4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DE8F7B9" w14:textId="77777777" w:rsidR="00984EAB" w:rsidRPr="00984EAB" w:rsidRDefault="00984EAB" w:rsidP="00984EA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Use of privileged utility</w:t>
            </w:r>
          </w:p>
          <w:p w14:paraId="7D745E61" w14:textId="77777777" w:rsidR="008C682A" w:rsidRPr="00E321E5" w:rsidRDefault="00984EAB" w:rsidP="00984EA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programs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5597D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2AEDC77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94C6E1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2920CE" w14:textId="77777777" w:rsidR="008C682A" w:rsidRPr="00E321E5" w:rsidRDefault="00C70CD3" w:rsidP="00C70CD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Only [job title] has the right to use </w:t>
            </w:r>
            <w:r>
              <w:rPr>
                <w:color w:val="000000"/>
                <w:sz w:val="20"/>
                <w:lang w:val="en-US"/>
              </w:rPr>
              <w:t>privileged utility programs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DC699D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1A65F47E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C8A60FE" w14:textId="77777777" w:rsidR="008C682A" w:rsidRPr="00E321E5" w:rsidRDefault="00984EA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A.9.4.5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3B7ECCF" w14:textId="77777777" w:rsidR="00984EAB" w:rsidRPr="00984EAB" w:rsidRDefault="00984EAB" w:rsidP="00984EA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Access control to program</w:t>
            </w:r>
          </w:p>
          <w:p w14:paraId="1204707B" w14:textId="77777777" w:rsidR="008C682A" w:rsidRPr="00E321E5" w:rsidRDefault="00984EAB" w:rsidP="00984EA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84EAB">
              <w:rPr>
                <w:rFonts w:cs="Arial"/>
                <w:color w:val="000000"/>
                <w:sz w:val="20"/>
                <w:lang w:val="en-US"/>
              </w:rPr>
              <w:t>source 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5BE9C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23B7D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501FA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1DA0E46" w14:textId="77777777" w:rsidR="008C682A" w:rsidRPr="00E321E5" w:rsidRDefault="00AC09E2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The program source code is stored [d</w:t>
            </w:r>
            <w:r>
              <w:rPr>
                <w:color w:val="000000"/>
                <w:sz w:val="20"/>
                <w:lang w:val="en-US"/>
              </w:rPr>
              <w:t>escribe technical implementation</w:t>
            </w:r>
            <w:r w:rsidRPr="00E321E5">
              <w:rPr>
                <w:color w:val="000000"/>
                <w:sz w:val="20"/>
                <w:lang w:val="en-US"/>
              </w:rPr>
              <w:t>] and only [job title] has access rights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5626268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6346D66E" w14:textId="77777777" w:rsidTr="005D68D0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54614EE7" w14:textId="77777777" w:rsidR="008C682A" w:rsidRPr="00E321E5" w:rsidRDefault="003B0D6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41CD88C" w14:textId="77777777" w:rsidR="003B0D6C" w:rsidRPr="00E321E5" w:rsidRDefault="003B0D6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1AC4A8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9B3E47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54FED9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65A7D37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8828C2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318266F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2F9D3140" w14:textId="77777777" w:rsidR="008C682A" w:rsidRPr="00E321E5" w:rsidRDefault="003B0D6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C771E52" w14:textId="77777777" w:rsidR="008C682A" w:rsidRPr="00E321E5" w:rsidRDefault="003B0D6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Cryptographic controls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0D300D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9D4E64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793941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3A48C0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A9C840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2E718F2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B440A8" w14:textId="77777777" w:rsidR="008C682A" w:rsidRPr="00E321E5" w:rsidRDefault="003B0D6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82158B5" w14:textId="77777777" w:rsidR="003B0D6C" w:rsidRPr="003B0D6C" w:rsidRDefault="003B0D6C" w:rsidP="003B0D6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Policy on the use of</w:t>
            </w:r>
          </w:p>
          <w:p w14:paraId="0254CBFC" w14:textId="77777777" w:rsidR="008C682A" w:rsidRPr="00E321E5" w:rsidRDefault="003B0D6C" w:rsidP="003B0D6C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cryptographic controls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A2226D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37D01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3784C7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ED7CD6" w14:textId="77777777" w:rsidR="008C682A" w:rsidRPr="00E321E5" w:rsidRDefault="003C558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[Policy on the Use of Cryptographic Controls]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DB26EF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423E0F9C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58D3CB5" w14:textId="77777777" w:rsidR="008C682A" w:rsidRPr="00E321E5" w:rsidRDefault="003B0D6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A.10.1.2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65EC36C" w14:textId="77777777" w:rsidR="008C682A" w:rsidRPr="00E321E5" w:rsidRDefault="003B0D6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B0D6C">
              <w:rPr>
                <w:rFonts w:cs="Arial"/>
                <w:color w:val="000000"/>
                <w:sz w:val="20"/>
                <w:lang w:val="en-US"/>
              </w:rPr>
              <w:t>Key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7BCDA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8CEA6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D08C1B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3FB6218" w14:textId="77777777" w:rsidR="008C682A" w:rsidRPr="00E321E5" w:rsidRDefault="003C558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[Policy on the Use of Cryptographic Controls]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DEEEE70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88A4764" w14:textId="77777777" w:rsidTr="005D68D0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61E9B41A" w14:textId="77777777" w:rsidR="008C682A" w:rsidRPr="00E321E5" w:rsidRDefault="00634E52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5DAF40E1" w14:textId="77777777" w:rsidR="008C682A" w:rsidRPr="00E321E5" w:rsidRDefault="00634E52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634E52">
              <w:rPr>
                <w:rFonts w:cs="Arial"/>
                <w:color w:val="000000"/>
                <w:sz w:val="20"/>
                <w:lang w:val="en-US"/>
              </w:rPr>
              <w:t>Physical and environmental security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758E61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880890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614B41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34ECB0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0D077A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0FA34346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BE16A05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1AD1F7A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Secure areas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99D671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689643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FD6003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FD362A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B7D43E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390923" w:rsidRPr="00E321E5" w14:paraId="257DC48F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5589133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1C710EB" w14:textId="77777777" w:rsidR="00390923" w:rsidRPr="00390923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Physical security</w:t>
            </w:r>
          </w:p>
          <w:p w14:paraId="3CE0D479" w14:textId="77777777" w:rsidR="00390923" w:rsidRPr="00E321E5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perimeter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43FC47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331ECDD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D588F30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79E10F" w14:textId="77777777" w:rsidR="00390923" w:rsidRPr="00E321E5" w:rsidRDefault="00003AFE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Areas with sensitive information</w:t>
            </w:r>
            <w:r w:rsidRPr="00E321E5">
              <w:rPr>
                <w:color w:val="000000"/>
                <w:sz w:val="20"/>
                <w:lang w:val="en-US"/>
              </w:rPr>
              <w:t xml:space="preserve"> are p</w:t>
            </w:r>
            <w:r>
              <w:rPr>
                <w:color w:val="000000"/>
                <w:sz w:val="20"/>
                <w:lang w:val="en-US"/>
              </w:rPr>
              <w:t xml:space="preserve">rotected [describe how </w:t>
            </w:r>
            <w:r w:rsidR="00927279">
              <w:rPr>
                <w:color w:val="000000"/>
                <w:sz w:val="20"/>
                <w:lang w:val="en-US"/>
              </w:rPr>
              <w:t xml:space="preserve">– </w:t>
            </w:r>
            <w:r>
              <w:rPr>
                <w:color w:val="000000"/>
                <w:sz w:val="20"/>
                <w:lang w:val="en-US"/>
              </w:rPr>
              <w:t>walls, etc.]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3BBC4E8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3F8E9884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EA7857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2178C02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Physical entry controls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62D982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3F0D37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8EAF1A3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44E150" w14:textId="77777777" w:rsidR="00390923" w:rsidRPr="00E321E5" w:rsidRDefault="00003AFE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Access to the organization's secure areas must be controlled [describe how </w:t>
            </w:r>
            <w:r w:rsidR="00927279">
              <w:rPr>
                <w:color w:val="000000"/>
                <w:sz w:val="20"/>
                <w:lang w:val="en-US"/>
              </w:rPr>
              <w:t>–</w:t>
            </w:r>
            <w:r w:rsidR="00927279" w:rsidRPr="00E321E5"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access cards, manned front entrance, etc.]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584B7DE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1AD71C89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C7DC3C3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A.11.1.3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FCBF870" w14:textId="77777777" w:rsidR="00390923" w:rsidRPr="00390923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Securing offices,</w:t>
            </w:r>
          </w:p>
          <w:p w14:paraId="2F06D068" w14:textId="77777777" w:rsidR="00390923" w:rsidRPr="00E321E5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rooms and facilities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75F8F4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DC73F1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58D372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5B48FAA" w14:textId="77777777" w:rsidR="00390923" w:rsidRPr="00E321E5" w:rsidRDefault="005641A5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The facilities cannot be accessed from public areas, and secure areas are not noticeable to outsiders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F818AA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10AE2D4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96E611A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A8FF82A" w14:textId="77777777" w:rsidR="00390923" w:rsidRPr="00390923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Protecting against</w:t>
            </w:r>
          </w:p>
          <w:p w14:paraId="7030354D" w14:textId="77777777" w:rsidR="00390923" w:rsidRPr="00390923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external and environmental</w:t>
            </w:r>
          </w:p>
          <w:p w14:paraId="0479C735" w14:textId="77777777" w:rsidR="00390923" w:rsidRPr="00E321E5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threats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DBF606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7A1FBD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209483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EE5349" w14:textId="77777777" w:rsidR="00390923" w:rsidRPr="00E321E5" w:rsidRDefault="005641A5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An alarm system is installed and </w:t>
            </w:r>
            <w:r>
              <w:rPr>
                <w:color w:val="000000"/>
                <w:sz w:val="20"/>
                <w:lang w:val="en-US"/>
              </w:rPr>
              <w:t>linked</w:t>
            </w:r>
            <w:r w:rsidRPr="00E321E5">
              <w:rPr>
                <w:color w:val="000000"/>
                <w:sz w:val="20"/>
                <w:lang w:val="en-US"/>
              </w:rPr>
              <w:t xml:space="preserve"> to the </w:t>
            </w:r>
            <w:r>
              <w:rPr>
                <w:color w:val="000000"/>
                <w:sz w:val="20"/>
                <w:lang w:val="en-US"/>
              </w:rPr>
              <w:t>alarm monitoring</w:t>
            </w:r>
            <w:r w:rsidRPr="00E321E5">
              <w:rPr>
                <w:color w:val="000000"/>
                <w:sz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>center</w:t>
            </w:r>
            <w:r w:rsidRPr="00E321E5">
              <w:rPr>
                <w:color w:val="000000"/>
                <w:sz w:val="20"/>
                <w:lang w:val="en-US"/>
              </w:rPr>
              <w:t xml:space="preserve"> of [name of security service provider</w:t>
            </w:r>
            <w:r w:rsidR="00927279" w:rsidRPr="00E321E5">
              <w:rPr>
                <w:color w:val="000000"/>
                <w:sz w:val="20"/>
                <w:lang w:val="en-US"/>
              </w:rPr>
              <w:t>]</w:t>
            </w:r>
            <w:r w:rsidR="00927279">
              <w:rPr>
                <w:color w:val="000000"/>
                <w:sz w:val="20"/>
                <w:lang w:val="en-US"/>
              </w:rPr>
              <w:t>;</w:t>
            </w:r>
            <w:r w:rsidR="00927279" w:rsidRPr="00E321E5">
              <w:rPr>
                <w:color w:val="000000"/>
                <w:sz w:val="20"/>
                <w:lang w:val="en-US"/>
              </w:rPr>
              <w:t xml:space="preserve"> </w:t>
            </w:r>
            <w:r w:rsidR="00927279"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surveillance cameras are installed</w:t>
            </w:r>
            <w:r>
              <w:rPr>
                <w:color w:val="000000"/>
                <w:sz w:val="20"/>
                <w:lang w:val="en-US"/>
              </w:rPr>
              <w:t>; f</w:t>
            </w:r>
            <w:r w:rsidR="00FB0C5E" w:rsidRPr="00E321E5">
              <w:rPr>
                <w:color w:val="000000"/>
                <w:sz w:val="20"/>
                <w:lang w:val="en-US"/>
              </w:rPr>
              <w:t>ire protection is implemented [describe how</w:t>
            </w:r>
            <w:r w:rsidR="00927279" w:rsidRPr="00E321E5">
              <w:rPr>
                <w:color w:val="000000"/>
                <w:sz w:val="20"/>
                <w:lang w:val="en-US"/>
              </w:rPr>
              <w:t>]</w:t>
            </w:r>
            <w:r w:rsidR="00927279">
              <w:rPr>
                <w:color w:val="000000"/>
                <w:sz w:val="20"/>
                <w:lang w:val="en-US"/>
              </w:rPr>
              <w:t>;</w:t>
            </w:r>
            <w:r w:rsidR="00927279" w:rsidRPr="00E321E5">
              <w:rPr>
                <w:color w:val="000000"/>
                <w:sz w:val="20"/>
                <w:lang w:val="en-US"/>
              </w:rPr>
              <w:t xml:space="preserve"> </w:t>
            </w:r>
            <w:r w:rsidR="00FB0C5E" w:rsidRPr="00E321E5">
              <w:rPr>
                <w:color w:val="000000"/>
                <w:sz w:val="20"/>
                <w:lang w:val="en-US"/>
              </w:rPr>
              <w:t>flood protection is implemented [describe how]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8FDEE5D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B7FB554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50B6E7C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29A4A4A" w14:textId="77777777" w:rsidR="00390923" w:rsidRPr="00390923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Working in secure</w:t>
            </w:r>
          </w:p>
          <w:p w14:paraId="1420B80D" w14:textId="77777777" w:rsidR="008C682A" w:rsidRPr="00E321E5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areas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4182E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48540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CD590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7DD4760" w14:textId="77777777" w:rsidR="008C682A" w:rsidRPr="00E321E5" w:rsidRDefault="00FB0C5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bookmarkStart w:id="25" w:name="OLE_LINK26"/>
            <w:bookmarkStart w:id="26" w:name="OLE_LINK27"/>
            <w:r w:rsidRPr="00FB0C5E">
              <w:rPr>
                <w:rFonts w:cs="Arial"/>
                <w:color w:val="000000"/>
                <w:sz w:val="20"/>
                <w:lang w:val="en-US"/>
              </w:rPr>
              <w:t>Procedures for working in secure areas</w:t>
            </w:r>
            <w:bookmarkEnd w:id="25"/>
            <w:bookmarkEnd w:id="26"/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07DB95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716638CB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D5C14F5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A.11.1.6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09CD2C0" w14:textId="77777777" w:rsidR="00390923" w:rsidRPr="00390923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Delivery and loading</w:t>
            </w:r>
          </w:p>
          <w:p w14:paraId="6B4DB7C2" w14:textId="77777777" w:rsidR="008C682A" w:rsidRPr="00E321E5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areas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8F8D8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355E37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6C4C9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0C2B97B" w14:textId="77777777" w:rsidR="008C682A" w:rsidRPr="00E321E5" w:rsidRDefault="00FB0C5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FB0C5E">
              <w:rPr>
                <w:rFonts w:cs="Arial"/>
                <w:color w:val="000000"/>
                <w:sz w:val="20"/>
                <w:lang w:val="en-US"/>
              </w:rPr>
              <w:t>Public access areas are controlled [describe how], and delivery and loading areas [specify which] are controlled [describe how]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529D37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44A287C9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99DC0A6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3F498B7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9937A6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9CC683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1C5C2F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AD478A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425AE7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390923" w:rsidRPr="00E321E5" w14:paraId="65DD49D1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A3FF639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A.11.2.1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D5B821" w14:textId="77777777" w:rsidR="00390923" w:rsidRPr="00E321E5" w:rsidRDefault="00390923" w:rsidP="00B24D3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 siting and</w:t>
            </w:r>
            <w:r w:rsidR="00B24D31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390923">
              <w:rPr>
                <w:rFonts w:cs="Arial"/>
                <w:color w:val="000000"/>
                <w:sz w:val="20"/>
                <w:lang w:val="en-US"/>
              </w:rPr>
              <w:t>protection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05B883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842A11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4EBC06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E8FF098" w14:textId="77777777" w:rsidR="00390923" w:rsidRPr="00E321E5" w:rsidRDefault="00A36AB4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All equipment is located in a physically protected area, and highly sensitive equipment [specify which] is located in [name of secure area </w:t>
            </w:r>
            <w:r w:rsidR="00927279">
              <w:rPr>
                <w:color w:val="000000"/>
                <w:sz w:val="20"/>
                <w:lang w:val="en-US"/>
              </w:rPr>
              <w:t>–</w:t>
            </w:r>
            <w:r w:rsidR="00927279" w:rsidRPr="00E321E5"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e.g. server room]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0DDCD3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6415FA9E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65B57B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9F038BA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Supporting utilities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BD19F3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996C13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D3E4DA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7FF51C3" w14:textId="77777777" w:rsidR="00390923" w:rsidRPr="00A36AB4" w:rsidRDefault="00A36AB4" w:rsidP="00A36AB4">
            <w:pPr>
              <w:spacing w:after="0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A36AB4">
              <w:rPr>
                <w:color w:val="000000"/>
                <w:sz w:val="20"/>
                <w:szCs w:val="20"/>
                <w:lang w:val="en-US"/>
              </w:rPr>
              <w:t>Devices for uninterruptible power supply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[specify which – UPS, power generator, etc.]</w:t>
            </w:r>
            <w:r w:rsidRPr="00A36AB4">
              <w:rPr>
                <w:color w:val="000000"/>
                <w:sz w:val="20"/>
                <w:szCs w:val="20"/>
                <w:lang w:val="en-US"/>
              </w:rPr>
              <w:t xml:space="preserve"> are installed for [specify for which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IT and other </w:t>
            </w:r>
            <w:r w:rsidRPr="00A36AB4">
              <w:rPr>
                <w:color w:val="000000"/>
                <w:sz w:val="20"/>
                <w:szCs w:val="20"/>
                <w:lang w:val="en-US"/>
              </w:rPr>
              <w:t xml:space="preserve">equipment]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F0AC7D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002286BC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A3C7CFB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D936D25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Cabling security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CEF49D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D8B1283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51FF82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3C408DA" w14:textId="77777777" w:rsidR="00390923" w:rsidRPr="00E321E5" w:rsidRDefault="00237ACE" w:rsidP="00237ACE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Energy and data cables are installed within the secured area of the organization, and where this </w:t>
            </w:r>
            <w:r>
              <w:rPr>
                <w:color w:val="000000"/>
                <w:sz w:val="20"/>
                <w:lang w:val="en-US"/>
              </w:rPr>
              <w:t>was</w:t>
            </w:r>
            <w:r w:rsidRPr="00E321E5">
              <w:rPr>
                <w:color w:val="000000"/>
                <w:sz w:val="20"/>
                <w:lang w:val="en-US"/>
              </w:rPr>
              <w:t xml:space="preserve"> not possible, they are protected [specify how]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9458E1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17343C39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797895A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A.11.2.4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B7D1E3C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 maintenance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FDB22C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4A91BAD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6977F95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0658C2" w14:textId="77777777" w:rsidR="00390923" w:rsidRPr="00E321E5" w:rsidRDefault="00237ACE" w:rsidP="00237ACE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[job title] must keep a maintenance record for all equipment in accordance with the </w:t>
            </w:r>
            <w:r>
              <w:rPr>
                <w:color w:val="000000"/>
                <w:sz w:val="20"/>
                <w:lang w:val="en-US"/>
              </w:rPr>
              <w:t>manufacturer's</w:t>
            </w:r>
            <w:r w:rsidRPr="00E321E5">
              <w:rPr>
                <w:color w:val="000000"/>
                <w:sz w:val="20"/>
                <w:lang w:val="en-US"/>
              </w:rPr>
              <w:t xml:space="preserve"> instructions, and ensure adequate maintenance in a timely manner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87FE51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4B321132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9F72588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67AF8B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Removal of assets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C638DF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808088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CF99C1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4A4B5E" w14:textId="77777777" w:rsidR="00390923" w:rsidRPr="00E321E5" w:rsidRDefault="00237AC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83A2F36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7DF2825D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CA7830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471BF27" w14:textId="77777777" w:rsidR="00390923" w:rsidRPr="00390923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Security of equipment</w:t>
            </w:r>
          </w:p>
          <w:p w14:paraId="3ABEFC5B" w14:textId="77777777" w:rsidR="00390923" w:rsidRPr="00E321E5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and assets off-premises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E409F2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65E6F6B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E521ED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537AEE" w14:textId="77777777" w:rsidR="00390923" w:rsidRPr="00E321E5" w:rsidRDefault="00237AC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/ [Mobile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19FE3C9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390923" w:rsidRPr="00E321E5" w14:paraId="36173601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B801CA6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CD7F7AD" w14:textId="77777777" w:rsidR="00390923" w:rsidRPr="00E321E5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Secure disposal or reuse</w:t>
            </w:r>
            <w:r w:rsidR="00B24D31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390923">
              <w:rPr>
                <w:rFonts w:cs="Arial"/>
                <w:color w:val="000000"/>
                <w:sz w:val="20"/>
                <w:lang w:val="en-US"/>
              </w:rPr>
              <w:t>of equipment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458CD9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395B57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71F1C5" w14:textId="77777777" w:rsidR="00390923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854F240" w14:textId="77777777" w:rsidR="00390923" w:rsidRPr="00E321E5" w:rsidRDefault="00237AC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[Disposal and Destruction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DE595D" w14:textId="77777777" w:rsidR="00390923" w:rsidRPr="00E321E5" w:rsidRDefault="00390923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6E587D20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37F8973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A.11.2.8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EC8C663" w14:textId="77777777" w:rsidR="00390923" w:rsidRPr="00390923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Unattended user</w:t>
            </w:r>
          </w:p>
          <w:p w14:paraId="376F93FD" w14:textId="77777777" w:rsidR="008C682A" w:rsidRPr="00E321E5" w:rsidRDefault="00390923" w:rsidP="0039092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90923">
              <w:rPr>
                <w:rFonts w:cs="Arial"/>
                <w:color w:val="000000"/>
                <w:sz w:val="20"/>
                <w:lang w:val="en-US"/>
              </w:rPr>
              <w:t>equipment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8D2A7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A259F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761361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63D08A" w14:textId="77777777" w:rsidR="008C682A" w:rsidRPr="00E321E5" w:rsidRDefault="00520F15" w:rsidP="00520F15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[Acceptable Use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[Clear Desk and Clear Screen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B4417F9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2B21A16A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3C53460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A.11.2.9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F773B8A" w14:textId="77777777" w:rsidR="008C682A" w:rsidRPr="00E321E5" w:rsidRDefault="0039092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Clear desk and clear screen policy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33EFD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F856C6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9CFFC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0CD333" w14:textId="77777777" w:rsidR="008C682A" w:rsidRPr="00E321E5" w:rsidRDefault="003A1DF3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[Acceptable Use Policy]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[Clear Desk and Clear Screen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0F32ED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6A4F5A1" w14:textId="77777777" w:rsidTr="005D68D0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43A27E3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06191B24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Operations security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C32E83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803E31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82BEA6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7CB833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5750DF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64A437F7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16FC682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81F125D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Operational procedures and responsibilities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B1048E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C9F0C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025FB5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285A0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311959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B30D0D" w:rsidRPr="00E321E5" w14:paraId="374DEDD2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B03D979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DBAA929" w14:textId="77777777" w:rsidR="00B30D0D" w:rsidRPr="00B30D0D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Documented operating</w:t>
            </w:r>
          </w:p>
          <w:p w14:paraId="6CF85831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E5C48E3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564F453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FDCF0D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FFCD05A" w14:textId="77777777" w:rsidR="00B30D0D" w:rsidRPr="00E321E5" w:rsidRDefault="0012684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D21A76" w14:textId="77777777" w:rsidR="00B30D0D" w:rsidRPr="00E321E5" w:rsidRDefault="00B30D0D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B30D0D" w:rsidRPr="00E321E5" w14:paraId="3720C308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3A959AB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A.12.1.2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E1E0CB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Change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E79A643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EC1C00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BFB06AB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3B795B" w14:textId="77777777" w:rsidR="00B30D0D" w:rsidRPr="00E321E5" w:rsidRDefault="0012684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 w:rsidR="00927279"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[Change Management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AB6A7A" w14:textId="77777777" w:rsidR="00B30D0D" w:rsidRPr="00E321E5" w:rsidRDefault="00B30D0D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352AD96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EE6D548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8912104" w14:textId="77777777" w:rsidR="008C682A" w:rsidRPr="00E321E5" w:rsidRDefault="00B30D0D" w:rsidP="00B30D0D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Capacity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2AC8C0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0844F2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DD024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AC39DA" w14:textId="77777777" w:rsidR="008C682A" w:rsidRPr="00E321E5" w:rsidRDefault="0012684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[job title] is responsible for monitoring the use of ICT assets and for planning required capacit</w:t>
            </w:r>
            <w:r>
              <w:rPr>
                <w:color w:val="000000"/>
                <w:sz w:val="20"/>
                <w:lang w:val="en-US"/>
              </w:rPr>
              <w:t>y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D34298C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36942F98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7E2C2FF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5F792A" w14:textId="77777777" w:rsidR="00B30D0D" w:rsidRPr="00B30D0D" w:rsidRDefault="00B30D0D" w:rsidP="00B30D0D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Separation of development,</w:t>
            </w:r>
          </w:p>
          <w:p w14:paraId="26B839DE" w14:textId="77777777" w:rsidR="00B30D0D" w:rsidRPr="00B30D0D" w:rsidRDefault="00B30D0D" w:rsidP="00B30D0D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testing and</w:t>
            </w:r>
          </w:p>
          <w:p w14:paraId="0490CBEC" w14:textId="77777777" w:rsidR="008C682A" w:rsidRPr="00E321E5" w:rsidRDefault="00B30D0D" w:rsidP="00B30D0D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operational environments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EBE12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1291C1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26608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534A7A" w14:textId="77777777" w:rsidR="008C682A" w:rsidRPr="00E321E5" w:rsidRDefault="0012684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27"/>
            <w:r w:rsidRPr="00E321E5">
              <w:rPr>
                <w:color w:val="000000"/>
                <w:sz w:val="20"/>
                <w:lang w:val="en-US"/>
              </w:rPr>
              <w:t>Development, test</w:t>
            </w:r>
            <w:r w:rsidR="00927279">
              <w:rPr>
                <w:color w:val="000000"/>
                <w:sz w:val="20"/>
                <w:lang w:val="en-US"/>
              </w:rPr>
              <w:t>ing</w:t>
            </w:r>
            <w:r w:rsidRPr="00E321E5">
              <w:rPr>
                <w:color w:val="000000"/>
                <w:sz w:val="20"/>
                <w:lang w:val="en-US"/>
              </w:rPr>
              <w:t xml:space="preserve"> and operational systems are separated</w:t>
            </w:r>
            <w:commentRangeEnd w:id="27"/>
            <w:r w:rsidRPr="00E321E5">
              <w:rPr>
                <w:rStyle w:val="CommentReference"/>
                <w:lang w:val="en-US"/>
              </w:rPr>
              <w:commentReference w:id="27"/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5D2653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4908ED7B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DF2B435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2F834DE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Protection from malware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710D36E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B8C184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88D06B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54630B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0C74E0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4DC134F2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68B7573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F25C0F3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Controls against malware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68140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D4292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3B9F3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592B2D" w14:textId="77777777" w:rsidR="008C682A" w:rsidRPr="00E321E5" w:rsidRDefault="0012684C" w:rsidP="00843959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The tool </w:t>
            </w:r>
            <w:r>
              <w:rPr>
                <w:color w:val="000000"/>
                <w:sz w:val="20"/>
                <w:lang w:val="en-US"/>
              </w:rPr>
              <w:t>in use</w:t>
            </w:r>
            <w:r w:rsidRPr="00E321E5">
              <w:rPr>
                <w:color w:val="000000"/>
                <w:sz w:val="20"/>
                <w:lang w:val="en-US"/>
              </w:rPr>
              <w:t xml:space="preserve"> is [describe the tool that is used]; [Acceptable Use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DA176B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75604A8D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818FB63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170C5C7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Backup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E6041B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DC56B2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9ABE1E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20619C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F17F6B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66CBE922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A190A66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DB0923D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Information backup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E72E4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4E797B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B4F2D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D42EDE" w14:textId="77777777" w:rsidR="008C682A" w:rsidRPr="00E321E5" w:rsidRDefault="0012684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[Backup Policy]</w:t>
            </w:r>
            <w:r w:rsidR="00843959">
              <w:rPr>
                <w:color w:val="000000"/>
                <w:sz w:val="20"/>
                <w:lang w:val="en-US"/>
              </w:rPr>
              <w:t>, [Acceptable Use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A16C68D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6E4BB9B7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7BBBC5B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835C454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Logging and monitoring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1B9991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833DC2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890BBB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37EA1F7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1860F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B30D0D" w:rsidRPr="00E321E5" w14:paraId="65F7877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A209C36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A.12.4.1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015B1D7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Event logging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543FFF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A281100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20FBAC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63EB0C" w14:textId="77777777" w:rsidR="00B30D0D" w:rsidRPr="00E321E5" w:rsidRDefault="00750565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3D050C" w14:textId="77777777" w:rsidR="00B30D0D" w:rsidRPr="00E321E5" w:rsidRDefault="00B30D0D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B30D0D" w:rsidRPr="00E321E5" w14:paraId="265A6500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147522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A.12.4.2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FDE8D30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Protection of log information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7DB6399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88B37B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5A59C9" w14:textId="77777777" w:rsidR="00B30D0D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63367A3" w14:textId="77777777" w:rsidR="00B30D0D" w:rsidRPr="00E321E5" w:rsidRDefault="00095BC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28"/>
            <w:r w:rsidRPr="00E321E5">
              <w:rPr>
                <w:color w:val="000000"/>
                <w:sz w:val="20"/>
                <w:lang w:val="en-US"/>
              </w:rPr>
              <w:t>Logs may not be deleted without pe</w:t>
            </w:r>
            <w:r>
              <w:rPr>
                <w:color w:val="000000"/>
                <w:sz w:val="20"/>
                <w:lang w:val="en-US"/>
              </w:rPr>
              <w:t>rmission granted by the authoriz</w:t>
            </w:r>
            <w:r w:rsidRPr="00E321E5">
              <w:rPr>
                <w:color w:val="000000"/>
                <w:sz w:val="20"/>
                <w:lang w:val="en-US"/>
              </w:rPr>
              <w:t>ed person</w:t>
            </w:r>
            <w:commentRangeEnd w:id="28"/>
            <w:r w:rsidRPr="00E321E5">
              <w:rPr>
                <w:rStyle w:val="CommentReference"/>
                <w:lang w:val="en-US"/>
              </w:rPr>
              <w:commentReference w:id="28"/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D1B961A" w14:textId="77777777" w:rsidR="00B30D0D" w:rsidRPr="00E321E5" w:rsidRDefault="00B30D0D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2BDED316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4E166B8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A.12.4.3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62EAA1E" w14:textId="77777777" w:rsidR="00B30D0D" w:rsidRPr="00B30D0D" w:rsidRDefault="00B30D0D" w:rsidP="00B30D0D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Administrator and</w:t>
            </w:r>
          </w:p>
          <w:p w14:paraId="4740EB62" w14:textId="77777777" w:rsidR="008C682A" w:rsidRPr="00E321E5" w:rsidRDefault="00B30D0D" w:rsidP="00B30D0D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B30D0D">
              <w:rPr>
                <w:rFonts w:cs="Arial"/>
                <w:color w:val="000000"/>
                <w:sz w:val="20"/>
                <w:lang w:val="en-US"/>
              </w:rPr>
              <w:t>operator logs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92E81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EDDA95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8B7692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497CCC" w14:textId="77777777" w:rsidR="008C682A" w:rsidRPr="00E321E5" w:rsidRDefault="00095BC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145551C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72B4C542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E54CA83" w14:textId="77777777" w:rsidR="008C682A" w:rsidRPr="00E321E5" w:rsidRDefault="00B30D0D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A.12.4.4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E9BD10" w14:textId="77777777" w:rsidR="008C682A" w:rsidRPr="00E321E5" w:rsidRDefault="00095BC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Clock synchroniz</w:t>
            </w:r>
            <w:r w:rsidR="00B30D0D" w:rsidRPr="00B30D0D">
              <w:rPr>
                <w:rFonts w:cs="Arial"/>
                <w:color w:val="000000"/>
                <w:sz w:val="20"/>
                <w:lang w:val="en-US"/>
              </w:rPr>
              <w:t>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06CE8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72CED7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9F272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ADE819" w14:textId="77777777" w:rsidR="008C682A" w:rsidRPr="00E321E5" w:rsidRDefault="00095BCE" w:rsidP="00095BCE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System clocks on all computers are synch</w:t>
            </w:r>
            <w:r>
              <w:rPr>
                <w:color w:val="000000"/>
                <w:sz w:val="20"/>
                <w:lang w:val="en-US"/>
              </w:rPr>
              <w:t>roniz</w:t>
            </w:r>
            <w:r w:rsidRPr="00E321E5">
              <w:rPr>
                <w:color w:val="000000"/>
                <w:sz w:val="20"/>
                <w:lang w:val="en-US"/>
              </w:rPr>
              <w:t>ed [</w:t>
            </w:r>
            <w:r>
              <w:rPr>
                <w:color w:val="000000"/>
                <w:sz w:val="20"/>
                <w:lang w:val="en-US"/>
              </w:rPr>
              <w:t>describe how they are synchroniz</w:t>
            </w:r>
            <w:r w:rsidRPr="00E321E5">
              <w:rPr>
                <w:color w:val="000000"/>
                <w:sz w:val="20"/>
                <w:lang w:val="en-US"/>
              </w:rPr>
              <w:t>ed</w:t>
            </w:r>
            <w:r w:rsidR="00927279">
              <w:rPr>
                <w:color w:val="000000"/>
                <w:sz w:val="20"/>
                <w:lang w:val="en-US"/>
              </w:rPr>
              <w:t xml:space="preserve"> and</w:t>
            </w:r>
            <w:r w:rsidRPr="00E321E5">
              <w:rPr>
                <w:color w:val="000000"/>
                <w:sz w:val="20"/>
                <w:lang w:val="en-US"/>
              </w:rPr>
              <w:t xml:space="preserve"> with </w:t>
            </w:r>
            <w:r>
              <w:rPr>
                <w:color w:val="000000"/>
                <w:sz w:val="20"/>
                <w:lang w:val="en-US"/>
              </w:rPr>
              <w:t>which</w:t>
            </w:r>
            <w:r w:rsidRPr="00E321E5">
              <w:rPr>
                <w:color w:val="000000"/>
                <w:sz w:val="20"/>
                <w:lang w:val="en-US"/>
              </w:rPr>
              <w:t xml:space="preserve"> accurate time source]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ADD442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182E05A9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C007AA7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96E0DF1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Control of operational software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19B60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B68544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76E54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8462CB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72DEEC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7739C2A6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89BF52B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A.12.5.1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19451E" w14:textId="77777777" w:rsidR="003F39F6" w:rsidRPr="003F39F6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Installation of software</w:t>
            </w:r>
          </w:p>
          <w:p w14:paraId="2E7D6937" w14:textId="77777777" w:rsidR="003F39F6" w:rsidRPr="003F39F6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on operational</w:t>
            </w:r>
          </w:p>
          <w:p w14:paraId="1C3A2A3D" w14:textId="77777777" w:rsidR="008C682A" w:rsidRPr="00E321E5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systems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73360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4ECC2E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FCC97E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CAB080" w14:textId="77777777" w:rsidR="008C682A" w:rsidRPr="00E321E5" w:rsidRDefault="00843959" w:rsidP="00B66959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E21483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5D3494F8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DED4B11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365D99E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Technical vulnerability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55A416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28C502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BEAECE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E8F883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368F96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641750F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43E2E8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A.12.6.1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864BEF0" w14:textId="77777777" w:rsidR="003F39F6" w:rsidRPr="003F39F6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Management of technical</w:t>
            </w:r>
          </w:p>
          <w:p w14:paraId="2BFDE32B" w14:textId="77777777" w:rsidR="008C682A" w:rsidRPr="00E321E5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vulnerabilities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00A44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AA8EA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72FA79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A3CF630" w14:textId="77777777" w:rsidR="008C682A" w:rsidRPr="00E321E5" w:rsidRDefault="00D85EE1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[job title] is responsible for monitoring all vulnerabilities of applications and other systems, and [job title] must select actions to be taken in case new vulnerabilities are identified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BD8154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31E13916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896785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A.12.6.2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555313" w14:textId="77777777" w:rsidR="003F39F6" w:rsidRPr="003F39F6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Restrictions on software</w:t>
            </w:r>
          </w:p>
          <w:p w14:paraId="2360E030" w14:textId="77777777" w:rsidR="008C682A" w:rsidRPr="00E321E5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installation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85549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0A5BA6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6ADDC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AC9DE8D" w14:textId="77777777" w:rsidR="008C682A" w:rsidRPr="00E321E5" w:rsidRDefault="00D85EE1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D6B8BDB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A4EBF27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2857C361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A.12.7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9EF3788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Information systems audit considerations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932275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41BDA4C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B92572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8270A5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CC4F097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6ED2AE48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A07FD09" w14:textId="77777777" w:rsidR="008C682A" w:rsidRPr="00E321E5" w:rsidRDefault="003F39F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A.12.7.1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F82E8C8" w14:textId="77777777" w:rsidR="003F39F6" w:rsidRPr="003F39F6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Information systems</w:t>
            </w:r>
          </w:p>
          <w:p w14:paraId="0C29286F" w14:textId="77777777" w:rsidR="008C682A" w:rsidRPr="00E321E5" w:rsidRDefault="003F39F6" w:rsidP="003F39F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F39F6">
              <w:rPr>
                <w:rFonts w:cs="Arial"/>
                <w:color w:val="000000"/>
                <w:sz w:val="20"/>
                <w:lang w:val="en-US"/>
              </w:rPr>
              <w:t>audit controls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00F3D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96ED2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13A7A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14D437" w14:textId="77777777" w:rsidR="008C682A" w:rsidRPr="00E321E5" w:rsidRDefault="00D85EE1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Each audit is planned and coordinated with management</w:t>
            </w:r>
            <w:r w:rsidR="009310BA">
              <w:rPr>
                <w:color w:val="000000"/>
                <w:sz w:val="20"/>
                <w:lang w:val="en-US"/>
              </w:rPr>
              <w:t>;</w:t>
            </w:r>
            <w:r w:rsidR="009310BA" w:rsidRPr="00E321E5"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audits are performed only on read-only access rights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11E348C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1D9A95A" w14:textId="77777777" w:rsidTr="005D68D0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374EEAD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57F539B0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Communications security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5B302C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F7E976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684630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FD6E39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1E5397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4A79DCC1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6429A92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430815A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Network security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3DF078E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E318C5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DE25AA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FBB5E4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21BAAF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775CBD17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016C5F5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4B52CC8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Network controls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583DA4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58FB8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B5628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7908BC9" w14:textId="77777777" w:rsidR="008C682A" w:rsidRPr="00E321E5" w:rsidRDefault="009A4A34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4F7C35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5D68D0" w:rsidRPr="00E321E5" w14:paraId="2E531F5A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BCF1244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FC9EBC" w14:textId="77777777" w:rsidR="005D68D0" w:rsidRPr="005D68D0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Security of network</w:t>
            </w:r>
          </w:p>
          <w:p w14:paraId="23625895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services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EED0E25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4455E4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9FEB5C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1518F7" w14:textId="77777777" w:rsidR="005D68D0" w:rsidRPr="00E321E5" w:rsidRDefault="009A4A34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</w:t>
            </w:r>
            <w:r w:rsidR="00E5499E">
              <w:rPr>
                <w:color w:val="000000"/>
                <w:sz w:val="20"/>
                <w:lang w:val="en-US"/>
              </w:rPr>
              <w:t>on and Communication Technology]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6B8ED3" w14:textId="77777777" w:rsidR="005D68D0" w:rsidRPr="00E321E5" w:rsidRDefault="005D68D0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59F52A2D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E68C59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8A30534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Segregation in networks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0B71A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151F9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69B59A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A68B54E" w14:textId="77777777" w:rsidR="008C682A" w:rsidRPr="00E321E5" w:rsidRDefault="009A4A34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A4A34">
              <w:rPr>
                <w:rFonts w:cs="Arial"/>
                <w:color w:val="000000"/>
                <w:sz w:val="20"/>
                <w:lang w:val="en-US"/>
              </w:rPr>
              <w:t xml:space="preserve">The network is segregated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in the following fashion: </w:t>
            </w:r>
            <w:r w:rsidRPr="009A4A34">
              <w:rPr>
                <w:rFonts w:cs="Arial"/>
                <w:color w:val="000000"/>
                <w:sz w:val="20"/>
                <w:lang w:val="en-US"/>
              </w:rPr>
              <w:t>[describe which segments of the network are segregated</w:t>
            </w:r>
            <w:r w:rsidR="009310BA">
              <w:rPr>
                <w:rFonts w:cs="Arial"/>
                <w:color w:val="000000"/>
                <w:sz w:val="20"/>
                <w:lang w:val="en-US"/>
              </w:rPr>
              <w:t>;</w:t>
            </w:r>
            <w:r w:rsidR="009310BA" w:rsidRPr="009A4A34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9A4A34">
              <w:rPr>
                <w:rFonts w:cs="Arial"/>
                <w:color w:val="000000"/>
                <w:sz w:val="20"/>
                <w:lang w:val="en-US"/>
              </w:rPr>
              <w:t>describe whether the segregation is physical or logical]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003B71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84705E4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2D5FEF2B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46710E6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Information transfer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1001DF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C89B75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4A4F3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FCD613E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518822F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5D68D0" w:rsidRPr="00E321E5" w14:paraId="47FC9639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7B9B3E0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A.13.2.1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A366D1F" w14:textId="77777777" w:rsidR="005D68D0" w:rsidRPr="005D68D0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Information transfer</w:t>
            </w:r>
          </w:p>
          <w:p w14:paraId="35050273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policies and procedures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3BB47F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8820E3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6627982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DC5048" w14:textId="77777777" w:rsidR="005D68D0" w:rsidRPr="00E321E5" w:rsidRDefault="00A145B0" w:rsidP="00A145B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 w:rsidR="009310BA"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 xml:space="preserve">/ [Information </w:t>
            </w:r>
            <w:r>
              <w:rPr>
                <w:color w:val="000000"/>
                <w:sz w:val="20"/>
                <w:lang w:val="en-US"/>
              </w:rPr>
              <w:t>Transfer</w:t>
            </w:r>
            <w:r w:rsidRPr="00E321E5">
              <w:rPr>
                <w:color w:val="000000"/>
                <w:sz w:val="20"/>
                <w:lang w:val="en-US"/>
              </w:rPr>
              <w:t xml:space="preserve"> Policy]</w:t>
            </w:r>
            <w:r w:rsidR="00A11299">
              <w:rPr>
                <w:color w:val="000000"/>
                <w:sz w:val="20"/>
                <w:lang w:val="en-US"/>
              </w:rPr>
              <w:t>, [Bring Your Own Device (BYOD)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00D51C" w14:textId="77777777" w:rsidR="005D68D0" w:rsidRPr="00E321E5" w:rsidRDefault="005D68D0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5D68D0" w:rsidRPr="00E321E5" w14:paraId="01523928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01BD6B5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708BAF8" w14:textId="77777777" w:rsidR="005D68D0" w:rsidRPr="005D68D0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Agreements on information</w:t>
            </w:r>
          </w:p>
          <w:p w14:paraId="74F96E11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transfer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00884D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79AAD8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9BF524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18234C" w14:textId="77777777" w:rsidR="005D68D0" w:rsidRPr="00E321E5" w:rsidRDefault="002F14FC" w:rsidP="00E8742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 w:rsidR="009310BA"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 xml:space="preserve">/ [Information </w:t>
            </w:r>
            <w:r w:rsidR="00E8742B">
              <w:rPr>
                <w:color w:val="000000"/>
                <w:sz w:val="20"/>
                <w:lang w:val="en-US"/>
              </w:rPr>
              <w:t>Transfer</w:t>
            </w:r>
            <w:r w:rsidRPr="00E321E5">
              <w:rPr>
                <w:color w:val="000000"/>
                <w:sz w:val="20"/>
                <w:lang w:val="en-US"/>
              </w:rPr>
              <w:t xml:space="preserve">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0EDD73" w14:textId="77777777" w:rsidR="005D68D0" w:rsidRPr="00E321E5" w:rsidRDefault="005D68D0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7FE9ADEE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A6765BC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BB6AB98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Electronic messaging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E1EAC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F8477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DB1134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2FB15C" w14:textId="77777777" w:rsidR="008C682A" w:rsidRPr="00E321E5" w:rsidRDefault="002F14F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[Information Classification Policy], </w:t>
            </w: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B3FC7A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7D9FFE31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2C28CF4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A.13.2.4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CA65278" w14:textId="77777777" w:rsidR="005D68D0" w:rsidRPr="005D68D0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Confidentiality or nondisclosure</w:t>
            </w:r>
          </w:p>
          <w:p w14:paraId="53B699AA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31E0F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8FD47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D5F128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9159E9" w14:textId="77777777" w:rsidR="008C682A" w:rsidRPr="00E321E5" w:rsidRDefault="006966BE" w:rsidP="006966BE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The form </w:t>
            </w:r>
            <w:r>
              <w:rPr>
                <w:color w:val="000000"/>
                <w:sz w:val="20"/>
                <w:lang w:val="en-US"/>
              </w:rPr>
              <w:t xml:space="preserve">of </w:t>
            </w:r>
            <w:r w:rsidRPr="00E321E5">
              <w:rPr>
                <w:color w:val="000000"/>
                <w:sz w:val="20"/>
                <w:lang w:val="en-US"/>
              </w:rPr>
              <w:t xml:space="preserve">[Confidentiality Statement] is </w:t>
            </w:r>
            <w:r>
              <w:rPr>
                <w:color w:val="000000"/>
                <w:sz w:val="20"/>
                <w:lang w:val="en-US"/>
              </w:rPr>
              <w:t>pre-defined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32F2F9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54FB7601" w14:textId="77777777" w:rsidTr="005D68D0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7DE78AE5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36C85F04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System acquisition, development and maintenance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FF1DE9D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CF615C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7AE975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FEFA2FE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74CB653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8C682A" w:rsidRPr="00E321E5" w14:paraId="4B2EB13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DEAD4E9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4F6D299" w14:textId="77777777" w:rsidR="008C682A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5D68D0">
              <w:rPr>
                <w:rFonts w:cs="Arial"/>
                <w:color w:val="000000"/>
                <w:sz w:val="20"/>
                <w:lang w:val="en-US"/>
              </w:rPr>
              <w:t>Security requirements of information systems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BFA1D42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5415979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7125165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4C972C0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F43E82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5D68D0" w:rsidRPr="00E321E5" w14:paraId="1B67CFAD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9511432" w14:textId="77777777" w:rsidR="005D68D0" w:rsidRPr="00E321E5" w:rsidRDefault="002247A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680A91E" w14:textId="77777777" w:rsidR="002247A6" w:rsidRPr="002247A6" w:rsidRDefault="002247A6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60E4AD67" w14:textId="77777777" w:rsidR="002247A6" w:rsidRPr="002247A6" w:rsidRDefault="002247A6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requirements analysis</w:t>
            </w:r>
          </w:p>
          <w:p w14:paraId="3FDD2986" w14:textId="77777777" w:rsidR="005D68D0" w:rsidRPr="00E321E5" w:rsidRDefault="002247A6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and specification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8EE31B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AB4C16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92DA8E" w14:textId="77777777" w:rsidR="005D68D0" w:rsidRPr="00E321E5" w:rsidRDefault="005D68D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8D76F5F" w14:textId="77777777" w:rsidR="005D68D0" w:rsidRPr="00E321E5" w:rsidRDefault="00E8742B" w:rsidP="00BA1318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bookmarkStart w:id="29" w:name="OLE_LINK32"/>
            <w:bookmarkStart w:id="30" w:name="OLE_LINK35"/>
            <w:r w:rsidRPr="00E321E5">
              <w:rPr>
                <w:color w:val="000000"/>
                <w:sz w:val="20"/>
                <w:lang w:val="en-US"/>
              </w:rPr>
              <w:t xml:space="preserve">When acquiring new </w:t>
            </w:r>
            <w:r w:rsidR="00BA1318">
              <w:rPr>
                <w:color w:val="000000"/>
                <w:sz w:val="20"/>
                <w:lang w:val="en-US"/>
              </w:rPr>
              <w:t>i</w:t>
            </w:r>
            <w:r w:rsidRPr="00E321E5">
              <w:rPr>
                <w:color w:val="000000"/>
                <w:sz w:val="20"/>
                <w:lang w:val="en-US"/>
              </w:rPr>
              <w:t>nformation systems or changing existing ones, [job title] must document security requirements in the [</w:t>
            </w:r>
            <w:r>
              <w:rPr>
                <w:color w:val="000000"/>
                <w:sz w:val="20"/>
                <w:lang w:val="en-US"/>
              </w:rPr>
              <w:t>Security Requirements Specification</w:t>
            </w:r>
            <w:r w:rsidRPr="00E321E5">
              <w:rPr>
                <w:color w:val="000000"/>
                <w:sz w:val="20"/>
                <w:lang w:val="en-US"/>
              </w:rPr>
              <w:t>]</w:t>
            </w:r>
            <w:bookmarkEnd w:id="29"/>
            <w:bookmarkEnd w:id="30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D87E08" w14:textId="77777777" w:rsidR="005D68D0" w:rsidRPr="00E321E5" w:rsidRDefault="005D68D0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8C682A" w:rsidRPr="00E321E5" w14:paraId="0A72C6EE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896E05C" w14:textId="77777777" w:rsidR="008C682A" w:rsidRPr="00E321E5" w:rsidRDefault="002247A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A.14.1.2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F2A1252" w14:textId="77777777" w:rsidR="002247A6" w:rsidRPr="002247A6" w:rsidRDefault="002247A6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Securing application</w:t>
            </w:r>
          </w:p>
          <w:p w14:paraId="1C0DB905" w14:textId="77777777" w:rsidR="002247A6" w:rsidRPr="002247A6" w:rsidRDefault="002247A6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services on public</w:t>
            </w:r>
          </w:p>
          <w:p w14:paraId="557FB780" w14:textId="77777777" w:rsidR="008C682A" w:rsidRPr="00E321E5" w:rsidRDefault="002247A6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networks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AF9CA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F1A0691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7AB63B" w14:textId="77777777" w:rsidR="008C682A" w:rsidRPr="00E321E5" w:rsidRDefault="008C682A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ADA8D6" w14:textId="77777777" w:rsidR="008C682A" w:rsidRPr="00E321E5" w:rsidRDefault="00D21CB1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="00DE0A5B">
              <w:rPr>
                <w:color w:val="000000"/>
                <w:sz w:val="20"/>
                <w:lang w:val="en-US"/>
              </w:rPr>
              <w:t>Secure Development Policy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B32E473" w14:textId="77777777" w:rsidR="008C682A" w:rsidRPr="00E321E5" w:rsidRDefault="008C682A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0CDCE706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0463FF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101C8D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Protecting application</w:t>
            </w:r>
          </w:p>
          <w:p w14:paraId="4F242DF4" w14:textId="77777777" w:rsidR="00DE0A5B" w:rsidRPr="00E321E5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services transactions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A03D69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4C1661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035191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5D08B6" w14:textId="77777777" w:rsidR="00DE0A5B" w:rsidRPr="00E321E5" w:rsidRDefault="00D21CB1" w:rsidP="007D735D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[</w:t>
            </w:r>
            <w:r w:rsidR="00DE0A5B">
              <w:rPr>
                <w:color w:val="000000"/>
                <w:sz w:val="20"/>
                <w:lang w:val="en-US"/>
              </w:rPr>
              <w:t>Secure Development Policy</w:t>
            </w:r>
            <w:r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23EA36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021C454F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19776A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7AAF6AE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Security in development and support processes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6A4633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B7F7D1D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4EFA198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81718D0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91FC02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7C26C1D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9B9BB4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9B0FE1F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Secure development policy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611987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12153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CC3F974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545AC4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EE4701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4FC402B8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E70BB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BB9C872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change control</w:t>
            </w:r>
          </w:p>
          <w:p w14:paraId="614B8A37" w14:textId="77777777" w:rsidR="00DE0A5B" w:rsidRPr="00E321E5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A0240C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7C52EF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867497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338F90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D173E77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205C3FC0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DA91C1F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BA88B7B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Technical review of</w:t>
            </w:r>
          </w:p>
          <w:p w14:paraId="1BFBCCB2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applications after</w:t>
            </w:r>
          </w:p>
          <w:p w14:paraId="25E8886E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operating platform</w:t>
            </w:r>
          </w:p>
          <w:p w14:paraId="64C6AD8A" w14:textId="77777777" w:rsidR="00DE0A5B" w:rsidRPr="00E321E5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changes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4FC6F3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43298E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9E1C9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BC2EFE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[job title] is responsible for reviewing and testing all applications after operating system changes, before they are put into production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638117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689A4D31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E066DE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7B35039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Restrictions on</w:t>
            </w:r>
          </w:p>
          <w:p w14:paraId="2519669D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changes to software</w:t>
            </w:r>
          </w:p>
          <w:p w14:paraId="5A824896" w14:textId="77777777" w:rsidR="00DE0A5B" w:rsidRPr="00E321E5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packages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3277B2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AB9C9F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A44E5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5F0E05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[Operating Procedures for Information and Communication Technology]</w:t>
            </w:r>
            <w:r>
              <w:rPr>
                <w:color w:val="000000"/>
                <w:sz w:val="20"/>
                <w:lang w:val="en-US"/>
              </w:rPr>
              <w:t xml:space="preserve"> </w:t>
            </w:r>
            <w:r w:rsidRPr="00E321E5">
              <w:rPr>
                <w:color w:val="000000"/>
                <w:sz w:val="20"/>
                <w:lang w:val="en-US"/>
              </w:rPr>
              <w:t>/ [Change Management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A98D31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6A4E2A79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2903A14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10CC9B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Secure system engineering</w:t>
            </w:r>
          </w:p>
          <w:p w14:paraId="0986511F" w14:textId="77777777" w:rsidR="00DE0A5B" w:rsidRPr="00E321E5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principles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0E2D195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88EE0E7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C56B1FF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4F74BD4" w14:textId="77777777" w:rsidR="00DE0A5B" w:rsidRPr="00E321E5" w:rsidRDefault="0090150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24F168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72641F43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3C0625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68A4DAC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Secure development</w:t>
            </w:r>
          </w:p>
          <w:p w14:paraId="52D288B0" w14:textId="77777777" w:rsidR="00DE0A5B" w:rsidRPr="00E321E5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environment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D2B388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B3E6251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4E8548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5BFC6A" w14:textId="77777777" w:rsidR="00DE0A5B" w:rsidRPr="00E321E5" w:rsidRDefault="00E4380E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EF3F82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76410030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61040A9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88D357D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Outsourced development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C49C8B1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A4DE54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0F226E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4CBB626" w14:textId="77777777" w:rsidR="00DE0A5B" w:rsidRPr="00E321E5" w:rsidRDefault="000036EC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Policy]</w:t>
            </w:r>
            <w:r w:rsidR="00901506">
              <w:rPr>
                <w:rFonts w:cs="Arial"/>
                <w:color w:val="000000"/>
                <w:sz w:val="20"/>
                <w:lang w:val="en-US"/>
              </w:rPr>
              <w:t>, [Secure Development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17B329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6147929E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6B1188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A.14.2.8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3073D93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security testing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D20945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FBA5FE1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FCFCF9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81CC2D" w14:textId="77777777" w:rsidR="00DE0A5B" w:rsidRPr="00E321E5" w:rsidRDefault="001A188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582AD84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3BEED0FA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D0A64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A.14.2.9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C885E7F" w14:textId="77777777" w:rsidR="00DE0A5B" w:rsidRPr="002247A6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System acceptance</w:t>
            </w:r>
          </w:p>
          <w:p w14:paraId="669DDA0B" w14:textId="77777777" w:rsidR="00DE0A5B" w:rsidRPr="00E321E5" w:rsidRDefault="00DE0A5B" w:rsidP="002247A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testing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C2C2C5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B6D32F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D0A730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AAB29C" w14:textId="77777777" w:rsidR="00DE0A5B" w:rsidRPr="00E321E5" w:rsidRDefault="002A00E0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92B9CD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59072966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3D3E90D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3A0769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Test 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DF20A5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982BD9D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7B0F0FF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1A52FB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3EEE5A33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48304AA0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2CC03D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A.14.3.1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7BC74D8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2247A6">
              <w:rPr>
                <w:rFonts w:cs="Arial"/>
                <w:color w:val="000000"/>
                <w:sz w:val="20"/>
                <w:lang w:val="en-US"/>
              </w:rPr>
              <w:t>Protection of test 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3DB7A95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FA7720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4B8EE08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5904F7F" w14:textId="77777777" w:rsidR="00DE0A5B" w:rsidRPr="00E321E5" w:rsidRDefault="00C052F4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[Secure Development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C468384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4D44621F" w14:textId="77777777" w:rsidTr="005D68D0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7FABB6A3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798A753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F20CD0">
              <w:rPr>
                <w:rFonts w:cs="Arial"/>
                <w:color w:val="000000"/>
                <w:sz w:val="20"/>
                <w:lang w:val="en-US"/>
              </w:rPr>
              <w:t>Supplier relationships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FC07FE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6F7733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E0B1A6E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B01E2ED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26B6667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50357D9E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3751DE5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F08C3D7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F20CD0">
              <w:rPr>
                <w:rFonts w:cs="Arial"/>
                <w:color w:val="000000"/>
                <w:sz w:val="20"/>
                <w:lang w:val="en-US"/>
              </w:rPr>
              <w:t>Information security in supplier relationships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E4DED4B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E95161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87D1A8B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270041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7E59A5AB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7E0265D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F20F0D7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DC424CD" w14:textId="77777777" w:rsidR="00DE0A5B" w:rsidRPr="00090772" w:rsidRDefault="00DE0A5B" w:rsidP="00090772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08C484E6" w14:textId="77777777" w:rsidR="00DE0A5B" w:rsidRPr="00090772" w:rsidRDefault="00DE0A5B" w:rsidP="00090772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policy for supplier</w:t>
            </w:r>
          </w:p>
          <w:p w14:paraId="762B1669" w14:textId="77777777" w:rsidR="00DE0A5B" w:rsidRPr="00E321E5" w:rsidRDefault="00DE0A5B" w:rsidP="00090772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relationships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E07B673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EF40CE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D95EF62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0D668F" w14:textId="77777777" w:rsidR="00DE0A5B" w:rsidRPr="00E321E5" w:rsidRDefault="006D7350" w:rsidP="006B2799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0036EC">
              <w:rPr>
                <w:rFonts w:cs="Arial"/>
                <w:color w:val="000000"/>
                <w:sz w:val="20"/>
                <w:lang w:val="en-US"/>
              </w:rPr>
              <w:t>Supplier Security P</w:t>
            </w:r>
            <w:r w:rsidRPr="006D7350">
              <w:rPr>
                <w:rFonts w:cs="Arial"/>
                <w:color w:val="000000"/>
                <w:sz w:val="20"/>
                <w:lang w:val="en-US"/>
              </w:rPr>
              <w:t>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243B43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75FD912D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D099D2E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4DFD0D8" w14:textId="77777777" w:rsidR="00DE0A5B" w:rsidRPr="00090772" w:rsidRDefault="00DE0A5B" w:rsidP="00090772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Addressing security</w:t>
            </w:r>
          </w:p>
          <w:p w14:paraId="095BADDD" w14:textId="77777777" w:rsidR="00DE0A5B" w:rsidRPr="00E321E5" w:rsidRDefault="00DE0A5B" w:rsidP="00090772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within supplier 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299E0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0A0227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A58459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771A6F1" w14:textId="77777777" w:rsidR="00DE0A5B" w:rsidRPr="00E321E5" w:rsidRDefault="006D7350" w:rsidP="001C3D6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bookmarkStart w:id="31" w:name="OLE_LINK19"/>
            <w:bookmarkStart w:id="32" w:name="OLE_LINK20"/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="000036EC">
              <w:rPr>
                <w:rFonts w:cs="Arial"/>
                <w:color w:val="000000"/>
                <w:sz w:val="20"/>
                <w:lang w:val="en-US"/>
              </w:rPr>
              <w:t>Supplier Security P</w:t>
            </w:r>
            <w:r w:rsidRPr="006D7350">
              <w:rPr>
                <w:rFonts w:cs="Arial"/>
                <w:color w:val="000000"/>
                <w:sz w:val="20"/>
                <w:lang w:val="en-US"/>
              </w:rPr>
              <w:t>olicy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  <w:bookmarkEnd w:id="31"/>
            <w:bookmarkEnd w:id="32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E1E2851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14BFAD81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BB75ED1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BD27F4" w14:textId="77777777" w:rsidR="00DE0A5B" w:rsidRPr="00090772" w:rsidRDefault="00DE0A5B" w:rsidP="00090772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Information and communication</w:t>
            </w:r>
          </w:p>
          <w:p w14:paraId="47B2A60A" w14:textId="77777777" w:rsidR="00DE0A5B" w:rsidRPr="00090772" w:rsidRDefault="00DE0A5B" w:rsidP="00090772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technology</w:t>
            </w:r>
          </w:p>
          <w:p w14:paraId="2B98A4C7" w14:textId="77777777" w:rsidR="00DE0A5B" w:rsidRPr="00E321E5" w:rsidRDefault="00DE0A5B" w:rsidP="00090772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90772">
              <w:rPr>
                <w:rFonts w:cs="Arial"/>
                <w:color w:val="000000"/>
                <w:sz w:val="20"/>
                <w:lang w:val="en-US"/>
              </w:rPr>
              <w:t>supply chain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F6234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2B47BD1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0FEC1A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586E33" w14:textId="77777777" w:rsidR="00DE0A5B" w:rsidRPr="00E321E5" w:rsidRDefault="000036EC" w:rsidP="001C3D6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</w:t>
            </w:r>
            <w:r w:rsidR="006D7350" w:rsidRPr="006D7350">
              <w:rPr>
                <w:rFonts w:cs="Arial"/>
                <w:color w:val="000000"/>
                <w:sz w:val="20"/>
                <w:lang w:val="en-US"/>
              </w:rPr>
              <w:t>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887365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3F379465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86FF01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95ADECE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Supplier service delivery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E2231A4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0D7523F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F7B036B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D3EF31E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301982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2EE9D87A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244BA50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1AC5DD0" w14:textId="77777777" w:rsidR="00DE0A5B" w:rsidRPr="00365FA4" w:rsidRDefault="00DE0A5B" w:rsidP="00365FA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Monitoring and review</w:t>
            </w:r>
          </w:p>
          <w:p w14:paraId="3C97CABB" w14:textId="77777777" w:rsidR="00DE0A5B" w:rsidRPr="00E321E5" w:rsidRDefault="00DE0A5B" w:rsidP="00365FA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of supplier services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493D6E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2C6621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AE61A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E608B6" w14:textId="77777777" w:rsidR="00DE0A5B" w:rsidRPr="00E321E5" w:rsidRDefault="000036EC" w:rsidP="001C3D6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</w:t>
            </w:r>
            <w:r w:rsidR="00FD25F6" w:rsidRPr="00FD25F6">
              <w:rPr>
                <w:rFonts w:cs="Arial"/>
                <w:color w:val="000000"/>
                <w:sz w:val="20"/>
                <w:lang w:val="en-US"/>
              </w:rPr>
              <w:t>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6E8E019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4A88260F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C229F67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A.15.2.2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74A1F84" w14:textId="77777777" w:rsidR="00DE0A5B" w:rsidRPr="00365FA4" w:rsidRDefault="00DE0A5B" w:rsidP="00365FA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Managing changes to</w:t>
            </w:r>
          </w:p>
          <w:p w14:paraId="31A7D06A" w14:textId="77777777" w:rsidR="00DE0A5B" w:rsidRPr="00E321E5" w:rsidRDefault="00DE0A5B" w:rsidP="00365FA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365FA4">
              <w:rPr>
                <w:rFonts w:cs="Arial"/>
                <w:color w:val="000000"/>
                <w:sz w:val="20"/>
                <w:lang w:val="en-US"/>
              </w:rPr>
              <w:t>supplier services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DF33499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358D00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F6F146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6EF110" w14:textId="77777777" w:rsidR="00DE0A5B" w:rsidRPr="00E321E5" w:rsidRDefault="000036EC" w:rsidP="001C3D6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[Supplier Security P</w:t>
            </w:r>
            <w:r w:rsidR="00FD25F6" w:rsidRPr="00FD25F6">
              <w:rPr>
                <w:rFonts w:cs="Arial"/>
                <w:color w:val="000000"/>
                <w:sz w:val="20"/>
                <w:lang w:val="en-US"/>
              </w:rPr>
              <w:t>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222C263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696EDD08" w14:textId="77777777" w:rsidTr="005D68D0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6428DBF9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0E8BC71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Information security incident management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361527D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7A6416D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7028DF64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6B0EF5A3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7F2673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78D6FF14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D226840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0C06521E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Management of information security incidents and improvements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9890DD5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9E4826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E6BF4C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9A28B8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B18FE0D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5D92021E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B04919B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52E484" w14:textId="77777777" w:rsidR="00DE0A5B" w:rsidRPr="00413E61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Responsibilities and</w:t>
            </w:r>
          </w:p>
          <w:p w14:paraId="6C156382" w14:textId="77777777" w:rsidR="00DE0A5B" w:rsidRPr="00E321E5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procedures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B975DFA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8FCFB1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C396ED5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5DB42D" w14:textId="77777777" w:rsidR="00DE0A5B" w:rsidRPr="00E321E5" w:rsidRDefault="00C0221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D5F12C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38AC38EB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6830A2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91E9ABB" w14:textId="77777777" w:rsidR="00DE0A5B" w:rsidRPr="00413E61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Reporting information</w:t>
            </w:r>
          </w:p>
          <w:p w14:paraId="3622D6A5" w14:textId="77777777" w:rsidR="00DE0A5B" w:rsidRPr="00E321E5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events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1914231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A5523A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D5061CD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FC4AA26" w14:textId="77777777" w:rsidR="00DE0A5B" w:rsidRPr="00E321E5" w:rsidRDefault="00C0221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6C041E2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4DB12C8C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210639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9C977FE" w14:textId="77777777" w:rsidR="00DE0A5B" w:rsidRPr="00413E61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Reporting information</w:t>
            </w:r>
          </w:p>
          <w:p w14:paraId="110D007A" w14:textId="77777777" w:rsidR="00DE0A5B" w:rsidRPr="00E321E5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weaknesses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AD7FA7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AAFD51D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8F6A04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E2E2F0" w14:textId="77777777" w:rsidR="00DE0A5B" w:rsidRPr="00E321E5" w:rsidRDefault="00C0221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28CF9B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0D3E29DC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106DC64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A.16.1.4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F41A087" w14:textId="77777777" w:rsidR="00DE0A5B" w:rsidRPr="00413E61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Assessment of and</w:t>
            </w:r>
          </w:p>
          <w:p w14:paraId="33B8175C" w14:textId="77777777" w:rsidR="00DE0A5B" w:rsidRPr="00413E61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decision on information</w:t>
            </w:r>
          </w:p>
          <w:p w14:paraId="386506BB" w14:textId="77777777" w:rsidR="00DE0A5B" w:rsidRPr="00E321E5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events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BFF36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CE9641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0B2F1D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F3E917" w14:textId="77777777" w:rsidR="00DE0A5B" w:rsidRPr="00E321E5" w:rsidRDefault="00C0221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421577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357AC302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4D8962B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405C0C5" w14:textId="77777777" w:rsidR="00DE0A5B" w:rsidRPr="00413E61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Response to information</w:t>
            </w:r>
          </w:p>
          <w:p w14:paraId="0BC1148B" w14:textId="77777777" w:rsidR="00DE0A5B" w:rsidRPr="00E321E5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security incidents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3DDD36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55C036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5FAAB3B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87CE1A" w14:textId="77777777" w:rsidR="00DE0A5B" w:rsidRPr="00E321E5" w:rsidRDefault="00C0221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  <w:r>
              <w:rPr>
                <w:color w:val="000000"/>
                <w:sz w:val="20"/>
                <w:lang w:val="en-US"/>
              </w:rPr>
              <w:t xml:space="preserve">, </w:t>
            </w:r>
            <w:commentRangeStart w:id="33"/>
            <w:r w:rsidRPr="00E321E5">
              <w:rPr>
                <w:color w:val="000000"/>
                <w:sz w:val="20"/>
                <w:lang w:val="en-US"/>
              </w:rPr>
              <w:t>[Incident Response Plan]</w:t>
            </w:r>
            <w:commentRangeEnd w:id="33"/>
            <w:r w:rsidRPr="00E321E5">
              <w:rPr>
                <w:rStyle w:val="CommentReference"/>
                <w:lang w:val="en-US"/>
              </w:rPr>
              <w:commentReference w:id="33"/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FA82DA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20EC31CB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97E71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A.16.1.6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B891C24" w14:textId="77777777" w:rsidR="00DE0A5B" w:rsidRPr="00413E61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Learning from</w:t>
            </w:r>
          </w:p>
          <w:p w14:paraId="56099986" w14:textId="77777777" w:rsidR="00DE0A5B" w:rsidRPr="00413E61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14:paraId="49537AAD" w14:textId="77777777" w:rsidR="00DE0A5B" w:rsidRPr="00E321E5" w:rsidRDefault="00DE0A5B" w:rsidP="00413E6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incidents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962640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5463233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100BD4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469EBE4" w14:textId="77777777" w:rsidR="00DE0A5B" w:rsidRPr="00E321E5" w:rsidRDefault="00C0221B" w:rsidP="00C0221B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</w:t>
            </w:r>
            <w:r>
              <w:rPr>
                <w:color w:val="000000"/>
                <w:sz w:val="20"/>
                <w:lang w:val="en-US"/>
              </w:rPr>
              <w:t xml:space="preserve">ure], [Procedure for Corrective </w:t>
            </w:r>
            <w:r w:rsidRPr="00E321E5">
              <w:rPr>
                <w:color w:val="000000"/>
                <w:sz w:val="20"/>
                <w:lang w:val="en-US"/>
              </w:rPr>
              <w:t>Action]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8B4BEA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0E3950E7" w14:textId="77777777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03EEDC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A.16.1.7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3575AA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13E61">
              <w:rPr>
                <w:rFonts w:cs="Arial"/>
                <w:color w:val="000000"/>
                <w:sz w:val="20"/>
                <w:lang w:val="en-US"/>
              </w:rPr>
              <w:t>Collection of evidence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EFCA56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431F4F9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8FC2FC" w14:textId="77777777" w:rsidR="00DE0A5B" w:rsidRPr="00E321E5" w:rsidRDefault="00DE0A5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53815CF" w14:textId="77777777" w:rsidR="00DE0A5B" w:rsidRPr="00E321E5" w:rsidRDefault="00C0221B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[Incident Management Procedure]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A9A55B" w14:textId="77777777" w:rsidR="00DE0A5B" w:rsidRPr="00E321E5" w:rsidRDefault="00DE0A5B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0F698E51" w14:textId="77777777" w:rsidTr="008604D4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7E1744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F3690C6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 security aspects of business continuity management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B5CD29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308FDAC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5AF87624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8D927E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DDDC20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3F275420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5F8571F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D7322CC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 security continuity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50AB9C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78721E6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62C5D61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F07308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1DC654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42909F9D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2D333F4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B7CF9CC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Planning information</w:t>
            </w:r>
          </w:p>
          <w:p w14:paraId="6487DF0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82DF5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6BDD182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1B5312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24EDAA5" w14:textId="77777777" w:rsidR="00DE0A5B" w:rsidRPr="00E321E5" w:rsidRDefault="007D75C5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[Procedure for Identification of Requirements], [Business Continuity Policy], [Business Impact Analysis Methodology], [Business Continuity Strategy]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6269E37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5DD97A38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4818C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5EBAD31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Implementing information</w:t>
            </w:r>
          </w:p>
          <w:p w14:paraId="3D5FDFEE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1E90F8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AC35F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E9EFD3A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4657243" w14:textId="77777777" w:rsidR="00DE0A5B" w:rsidRPr="00E321E5" w:rsidRDefault="007D75C5" w:rsidP="007D75C5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[Business Continuity Plan]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2DD4629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12755138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B32A2B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A.17.1.3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0982CCD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Verify, review and</w:t>
            </w:r>
          </w:p>
          <w:p w14:paraId="48FB9FD8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evaluate information</w:t>
            </w:r>
          </w:p>
          <w:p w14:paraId="78300678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security continuity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575241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9F6D2A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FD6A3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0E10710" w14:textId="77777777" w:rsidR="00DE0A5B" w:rsidRPr="00E321E5" w:rsidRDefault="007D75C5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[BCMS Maintenance and Review Plan], [Exercising and Testing Plan], [Post</w:t>
            </w:r>
            <w:r w:rsidR="009310BA">
              <w:rPr>
                <w:rFonts w:cs="Arial"/>
                <w:color w:val="000000"/>
                <w:sz w:val="20"/>
                <w:lang w:val="en-US"/>
              </w:rPr>
              <w:t>-i</w:t>
            </w:r>
            <w:r>
              <w:rPr>
                <w:rFonts w:cs="Arial"/>
                <w:color w:val="000000"/>
                <w:sz w:val="20"/>
                <w:lang w:val="en-US"/>
              </w:rPr>
              <w:t>ncident Review Form]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D8E27A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13C16F67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9B97E3A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C2C4958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Redundancies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A06796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56B51DC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13033AC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13B23A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4D3932A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1B6D21FA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EDB7E48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A.17.2.1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889561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Availability of information</w:t>
            </w:r>
          </w:p>
          <w:p w14:paraId="23D78295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processing</w:t>
            </w:r>
          </w:p>
          <w:p w14:paraId="1DB9478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facilities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F9BEC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3182BE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15A5BA6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27AB178" w14:textId="77777777" w:rsidR="00DE0A5B" w:rsidRPr="00E321E5" w:rsidRDefault="007D75C5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[Recovery strategy for IT infrastructure]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F70AFB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6C65C567" w14:textId="77777777" w:rsidTr="008604D4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44BD366E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14:paraId="29DE062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59F1176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26DA90C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3FAE848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0BADF17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B1554D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549EBAD3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1752EAD2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63072B11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Compliance with legal and contractual requirements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250C0E88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964BB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2E2F921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87C3E6D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0173DAD4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73F263D0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872194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C3FA76E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Identification of applicable</w:t>
            </w:r>
          </w:p>
          <w:p w14:paraId="3107187B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legislation and</w:t>
            </w:r>
          </w:p>
          <w:p w14:paraId="7842E15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contractual requirements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8CC1C2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60D1B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25A599B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F2C8060" w14:textId="77777777" w:rsidR="00DE0A5B" w:rsidRPr="00E321E5" w:rsidRDefault="00075BFF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[List of </w:t>
            </w:r>
            <w:r w:rsidRPr="00075BFF">
              <w:rPr>
                <w:rFonts w:cs="Arial"/>
                <w:color w:val="000000"/>
                <w:sz w:val="20"/>
                <w:lang w:val="en-US"/>
              </w:rPr>
              <w:t>Legal, Regulatory, Contractual and Other Requirements</w:t>
            </w:r>
            <w:r>
              <w:rPr>
                <w:rFonts w:cs="Arial"/>
                <w:color w:val="000000"/>
                <w:sz w:val="20"/>
                <w:lang w:val="en-US"/>
              </w:rPr>
              <w:t>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945C063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70FACA0A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4EC183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0693D42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Intellectual property</w:t>
            </w:r>
          </w:p>
          <w:p w14:paraId="405FF9EC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rights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D03B09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19B8E1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7A6E96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545D6C" w14:textId="77777777" w:rsidR="00DE0A5B" w:rsidRPr="00E321E5" w:rsidRDefault="00075BFF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490C5A2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202F5931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025DAF1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74D2C64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Protection of records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6ACADD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9956C04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45DB2AA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99BFC1A" w14:textId="77777777" w:rsidR="00DE0A5B" w:rsidRPr="00E321E5" w:rsidRDefault="00075BFF" w:rsidP="00075BFF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[</w:t>
            </w:r>
            <w:r w:rsidRPr="00075BFF">
              <w:rPr>
                <w:rFonts w:cs="Arial"/>
                <w:color w:val="000000"/>
                <w:sz w:val="20"/>
                <w:lang w:val="en-US"/>
              </w:rPr>
              <w:t>Procedure for Document and Record Control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], [Secure Development Policy]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232AD7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0A75C587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37D7388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EC6143B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Privacy and protection</w:t>
            </w:r>
          </w:p>
          <w:p w14:paraId="6002DD85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of personally identifiable</w:t>
            </w:r>
          </w:p>
          <w:p w14:paraId="68F91918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information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44AF7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10D65B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A0306E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12B9578" w14:textId="77777777" w:rsidR="00DE0A5B" w:rsidRPr="00E321E5" w:rsidRDefault="00075BFF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75BFF">
              <w:rPr>
                <w:rFonts w:cs="Arial"/>
                <w:color w:val="000000"/>
                <w:sz w:val="20"/>
                <w:lang w:val="en-US"/>
              </w:rPr>
              <w:t>[job title] is responsible for implementing legal requirements related to personal data protection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11EB1E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3C8B3B70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327878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A.18.1.5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E877526" w14:textId="77777777" w:rsidR="00DE0A5B" w:rsidRPr="008604D4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Regulation of cryptographic</w:t>
            </w:r>
          </w:p>
          <w:p w14:paraId="2DA61F9A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8604D4">
              <w:rPr>
                <w:rFonts w:cs="Arial"/>
                <w:color w:val="000000"/>
                <w:sz w:val="20"/>
                <w:lang w:val="en-US"/>
              </w:rPr>
              <w:t>controls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91726E5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83BF1C3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EB6A61F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00FDCC3" w14:textId="77777777" w:rsidR="00DE0A5B" w:rsidRPr="00E321E5" w:rsidRDefault="00075BFF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[List of </w:t>
            </w:r>
            <w:r w:rsidRPr="00075BFF">
              <w:rPr>
                <w:rFonts w:cs="Arial"/>
                <w:color w:val="000000"/>
                <w:sz w:val="20"/>
                <w:lang w:val="en-US"/>
              </w:rPr>
              <w:t>Legal, Regulatory, Contractual and Other Requirements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], </w:t>
            </w:r>
            <w:r w:rsidRPr="00E321E5">
              <w:rPr>
                <w:color w:val="000000"/>
                <w:sz w:val="20"/>
                <w:lang w:val="en-US"/>
              </w:rPr>
              <w:t>[Policy on the Use of Cryptographic Controls]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B94F517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6129C2C8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4474077C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14:paraId="32500B0C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Information security reviews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3C48D85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6761010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5A53337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44EA4D86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BACD9BB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DE0A5B" w:rsidRPr="00E321E5" w14:paraId="341B51DB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A226992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38C3A2" w14:textId="77777777" w:rsidR="00DE0A5B" w:rsidRPr="00440EF8" w:rsidRDefault="00DE0A5B" w:rsidP="00440EF8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Independent review of</w:t>
            </w:r>
          </w:p>
          <w:p w14:paraId="5DB5DD2A" w14:textId="77777777" w:rsidR="00DE0A5B" w:rsidRPr="00E321E5" w:rsidRDefault="00DE0A5B" w:rsidP="00440EF8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4F280C2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642468E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799724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4C1EC95" w14:textId="77777777" w:rsidR="00DE0A5B" w:rsidRPr="00E321E5" w:rsidRDefault="002B0583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[Internal Audit Procedure], certification audit by [name of certification body]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E9DBAFC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0C5025FC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71FFF39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8EFE2E" w14:textId="77777777" w:rsidR="00DE0A5B" w:rsidRPr="00440EF8" w:rsidRDefault="00DE0A5B" w:rsidP="00440EF8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Compliance with</w:t>
            </w:r>
          </w:p>
          <w:p w14:paraId="25BA07B3" w14:textId="77777777" w:rsidR="00DE0A5B" w:rsidRPr="00440EF8" w:rsidRDefault="00DE0A5B" w:rsidP="00440EF8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security policies and</w:t>
            </w:r>
          </w:p>
          <w:p w14:paraId="6CC62176" w14:textId="77777777" w:rsidR="00DE0A5B" w:rsidRPr="00E321E5" w:rsidRDefault="00DE0A5B" w:rsidP="00440EF8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standards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7FE97FE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D19A2F2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8CF62D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9CD1B81" w14:textId="77777777" w:rsidR="00DE0A5B" w:rsidRPr="00E321E5" w:rsidRDefault="002B0583" w:rsidP="002B0583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All owners of information assets, as well as the management, </w:t>
            </w:r>
            <w:r>
              <w:rPr>
                <w:color w:val="000000"/>
                <w:sz w:val="20"/>
                <w:lang w:val="en-US"/>
              </w:rPr>
              <w:t>regularly review</w:t>
            </w:r>
            <w:r w:rsidRPr="00E321E5">
              <w:rPr>
                <w:color w:val="000000"/>
                <w:sz w:val="20"/>
                <w:lang w:val="en-US"/>
              </w:rPr>
              <w:t xml:space="preserve"> the implementation of </w:t>
            </w:r>
            <w:r>
              <w:rPr>
                <w:color w:val="000000"/>
                <w:sz w:val="20"/>
                <w:lang w:val="en-US"/>
              </w:rPr>
              <w:t>security</w:t>
            </w:r>
            <w:r w:rsidRPr="00E321E5">
              <w:rPr>
                <w:color w:val="000000"/>
                <w:sz w:val="20"/>
                <w:lang w:val="en-US"/>
              </w:rPr>
              <w:t xml:space="preserve"> controls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CA4E0C7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DE0A5B" w:rsidRPr="00E321E5" w14:paraId="7B24C482" w14:textId="77777777" w:rsidTr="008604D4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9CDF96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A.18.2.3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E5E1D8" w14:textId="77777777" w:rsidR="00DE0A5B" w:rsidRPr="00440EF8" w:rsidRDefault="00DE0A5B" w:rsidP="00440EF8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Technical compliance</w:t>
            </w:r>
          </w:p>
          <w:p w14:paraId="27161E5F" w14:textId="77777777" w:rsidR="00DE0A5B" w:rsidRPr="00E321E5" w:rsidRDefault="00DE0A5B" w:rsidP="00440EF8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0EF8">
              <w:rPr>
                <w:rFonts w:cs="Arial"/>
                <w:color w:val="000000"/>
                <w:sz w:val="20"/>
                <w:lang w:val="en-US"/>
              </w:rPr>
              <w:t>review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697E294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BDC06DB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2FFD727" w14:textId="77777777" w:rsidR="00DE0A5B" w:rsidRPr="00E321E5" w:rsidRDefault="00DE0A5B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BEDB39B" w14:textId="77777777" w:rsidR="00DE0A5B" w:rsidRPr="00E321E5" w:rsidRDefault="002B0583" w:rsidP="008604D4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 xml:space="preserve">[job title] is responsible for checking the technical compliance of </w:t>
            </w:r>
            <w:r>
              <w:rPr>
                <w:color w:val="000000"/>
                <w:sz w:val="20"/>
                <w:lang w:val="en-US"/>
              </w:rPr>
              <w:t xml:space="preserve">information </w:t>
            </w:r>
            <w:r w:rsidRPr="00E321E5">
              <w:rPr>
                <w:color w:val="000000"/>
                <w:sz w:val="20"/>
                <w:lang w:val="en-US"/>
              </w:rPr>
              <w:t>systems with security requirements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910233D" w14:textId="77777777" w:rsidR="00DE0A5B" w:rsidRPr="00E321E5" w:rsidRDefault="00DE0A5B" w:rsidP="008604D4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</w:tbl>
    <w:p w14:paraId="553D090E" w14:textId="77777777" w:rsidR="00C41893" w:rsidRPr="00E321E5" w:rsidRDefault="00C41893" w:rsidP="00C41893">
      <w:pPr>
        <w:rPr>
          <w:lang w:val="en-US"/>
        </w:rPr>
      </w:pPr>
    </w:p>
    <w:p w14:paraId="2191523A" w14:textId="77777777" w:rsidR="00C41893" w:rsidRPr="00E321E5" w:rsidRDefault="00C41893" w:rsidP="00C41893">
      <w:pPr>
        <w:pStyle w:val="Heading1"/>
        <w:spacing w:line="240" w:lineRule="auto"/>
        <w:rPr>
          <w:lang w:val="en-US"/>
        </w:rPr>
      </w:pPr>
      <w:bookmarkStart w:id="34" w:name="_Toc270318692"/>
      <w:bookmarkStart w:id="35" w:name="_Toc415649228"/>
      <w:commentRangeStart w:id="36"/>
      <w:r w:rsidRPr="00E321E5">
        <w:rPr>
          <w:lang w:val="en-US"/>
        </w:rPr>
        <w:t>Acceptance of Residual Risks</w:t>
      </w:r>
      <w:commentRangeEnd w:id="36"/>
      <w:r w:rsidRPr="00E321E5">
        <w:rPr>
          <w:rStyle w:val="CommentReference"/>
          <w:lang w:val="en-US"/>
        </w:rPr>
        <w:commentReference w:id="36"/>
      </w:r>
      <w:bookmarkEnd w:id="34"/>
      <w:bookmarkEnd w:id="35"/>
    </w:p>
    <w:p w14:paraId="5F0C4360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Since not all risks could be reduced in the risk management process, all residual risks are hereby accepted: </w:t>
      </w:r>
    </w:p>
    <w:p w14:paraId="74819E93" w14:textId="77777777" w:rsidR="00C41893" w:rsidRPr="00E321E5" w:rsidRDefault="00C41893" w:rsidP="00C41893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E321E5">
        <w:rPr>
          <w:lang w:val="en-US"/>
        </w:rPr>
        <w:t>all risks with the value 0, 1 or 2</w:t>
      </w:r>
    </w:p>
    <w:p w14:paraId="2BAD7267" w14:textId="77777777" w:rsidR="00C41893" w:rsidRPr="00E321E5" w:rsidRDefault="00C41893" w:rsidP="00C41893">
      <w:pPr>
        <w:numPr>
          <w:ilvl w:val="0"/>
          <w:numId w:val="8"/>
        </w:numPr>
        <w:spacing w:line="240" w:lineRule="auto"/>
        <w:rPr>
          <w:lang w:val="en-US"/>
        </w:rPr>
      </w:pPr>
      <w:commentRangeStart w:id="37"/>
      <w:r w:rsidRPr="00E321E5">
        <w:rPr>
          <w:lang w:val="en-US"/>
        </w:rPr>
        <w:lastRenderedPageBreak/>
        <w:t>risks which could not be reduced to the abovementioned levels after the application of controls, according to the following table:</w:t>
      </w:r>
      <w:commentRangeEnd w:id="37"/>
      <w:r w:rsidRPr="00E321E5">
        <w:rPr>
          <w:rStyle w:val="CommentReference"/>
          <w:lang w:val="en-US"/>
        </w:rPr>
        <w:commentReference w:id="37"/>
      </w:r>
    </w:p>
    <w:p w14:paraId="380A9CC8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[</w:t>
      </w:r>
      <w:r w:rsidR="009310BA">
        <w:rPr>
          <w:lang w:val="en-US"/>
        </w:rPr>
        <w:t>C</w:t>
      </w:r>
      <w:r w:rsidR="009310BA" w:rsidRPr="00E321E5">
        <w:rPr>
          <w:lang w:val="en-US"/>
        </w:rPr>
        <w:t xml:space="preserve">omplete </w:t>
      </w:r>
      <w:r w:rsidRPr="00E321E5">
        <w:rPr>
          <w:lang w:val="en-US"/>
        </w:rPr>
        <w:t xml:space="preserve">the table with data on all individual risks which are not acceptable </w:t>
      </w:r>
      <w:r w:rsidR="009310BA">
        <w:rPr>
          <w:lang w:val="en-US"/>
        </w:rPr>
        <w:t>–</w:t>
      </w:r>
      <w:r w:rsidR="009310BA" w:rsidRPr="00E321E5">
        <w:rPr>
          <w:lang w:val="en-US"/>
        </w:rPr>
        <w:t xml:space="preserve"> </w:t>
      </w:r>
      <w:r w:rsidRPr="00E321E5">
        <w:rPr>
          <w:lang w:val="en-US"/>
        </w:rPr>
        <w:t>use the Risk Treatment Table as the source</w:t>
      </w:r>
      <w:r w:rsidR="009310BA">
        <w:rPr>
          <w:lang w:val="en-US"/>
        </w:rPr>
        <w:t>.</w:t>
      </w:r>
      <w:r w:rsidRPr="00E321E5">
        <w:rPr>
          <w:lang w:val="en-US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399"/>
        <w:gridCol w:w="993"/>
        <w:gridCol w:w="1275"/>
        <w:gridCol w:w="1276"/>
        <w:gridCol w:w="851"/>
        <w:gridCol w:w="850"/>
        <w:gridCol w:w="1054"/>
      </w:tblGrid>
      <w:tr w:rsidR="00C41893" w:rsidRPr="00E321E5" w14:paraId="37896D5B" w14:textId="77777777" w:rsidTr="00C41893">
        <w:tc>
          <w:tcPr>
            <w:tcW w:w="544" w:type="dxa"/>
            <w:shd w:val="clear" w:color="auto" w:fill="D9D9D9"/>
          </w:tcPr>
          <w:p w14:paraId="0A2D6373" w14:textId="77777777" w:rsidR="00C41893" w:rsidRPr="00E321E5" w:rsidRDefault="00C41893" w:rsidP="00C41893">
            <w:pPr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No.</w:t>
            </w:r>
          </w:p>
        </w:tc>
        <w:tc>
          <w:tcPr>
            <w:tcW w:w="2399" w:type="dxa"/>
            <w:shd w:val="clear" w:color="auto" w:fill="D9D9D9"/>
          </w:tcPr>
          <w:p w14:paraId="0A4CEE80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Name of asset</w:t>
            </w:r>
          </w:p>
        </w:tc>
        <w:tc>
          <w:tcPr>
            <w:tcW w:w="993" w:type="dxa"/>
            <w:shd w:val="clear" w:color="auto" w:fill="D9D9D9"/>
          </w:tcPr>
          <w:p w14:paraId="44664F0F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Asset owner</w:t>
            </w:r>
          </w:p>
        </w:tc>
        <w:tc>
          <w:tcPr>
            <w:tcW w:w="1275" w:type="dxa"/>
            <w:shd w:val="clear" w:color="auto" w:fill="D9D9D9"/>
          </w:tcPr>
          <w:p w14:paraId="23F3D2E2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Threat</w:t>
            </w:r>
          </w:p>
        </w:tc>
        <w:tc>
          <w:tcPr>
            <w:tcW w:w="1276" w:type="dxa"/>
            <w:shd w:val="clear" w:color="auto" w:fill="D9D9D9"/>
          </w:tcPr>
          <w:p w14:paraId="5BEDF92C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Vulnerability</w:t>
            </w:r>
          </w:p>
        </w:tc>
        <w:tc>
          <w:tcPr>
            <w:tcW w:w="851" w:type="dxa"/>
            <w:shd w:val="clear" w:color="auto" w:fill="D9D9D9"/>
          </w:tcPr>
          <w:p w14:paraId="537CFB5A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New impact</w:t>
            </w:r>
          </w:p>
        </w:tc>
        <w:tc>
          <w:tcPr>
            <w:tcW w:w="850" w:type="dxa"/>
            <w:shd w:val="clear" w:color="auto" w:fill="D9D9D9"/>
          </w:tcPr>
          <w:p w14:paraId="7CC39AE3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New probability</w:t>
            </w:r>
          </w:p>
        </w:tc>
        <w:tc>
          <w:tcPr>
            <w:tcW w:w="1054" w:type="dxa"/>
            <w:shd w:val="clear" w:color="auto" w:fill="D9D9D9"/>
          </w:tcPr>
          <w:p w14:paraId="7719E595" w14:textId="77777777" w:rsidR="00C41893" w:rsidRPr="00E321E5" w:rsidRDefault="00C41893" w:rsidP="00C41893">
            <w:pPr>
              <w:spacing w:after="0"/>
              <w:rPr>
                <w:b/>
                <w:sz w:val="18"/>
                <w:szCs w:val="18"/>
                <w:lang w:val="en-US"/>
              </w:rPr>
            </w:pPr>
            <w:r w:rsidRPr="00E321E5">
              <w:rPr>
                <w:b/>
                <w:sz w:val="18"/>
                <w:lang w:val="en-US"/>
              </w:rPr>
              <w:t>Residual risk</w:t>
            </w:r>
          </w:p>
        </w:tc>
      </w:tr>
      <w:tr w:rsidR="00C41893" w:rsidRPr="00E321E5" w14:paraId="622B010F" w14:textId="77777777" w:rsidTr="00C41893">
        <w:tc>
          <w:tcPr>
            <w:tcW w:w="544" w:type="dxa"/>
          </w:tcPr>
          <w:p w14:paraId="2E35090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3A7807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0BF86745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539E763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012A060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44352F0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4759F12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6084CFF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5607C58E" w14:textId="77777777" w:rsidTr="00C41893">
        <w:tc>
          <w:tcPr>
            <w:tcW w:w="544" w:type="dxa"/>
          </w:tcPr>
          <w:p w14:paraId="26D47D7C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0DEBA2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3B97C47B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48596E8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9F16A8A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2D90E68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2AE8C44D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3EBF9018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56CC6BCB" w14:textId="77777777" w:rsidTr="00C41893">
        <w:tc>
          <w:tcPr>
            <w:tcW w:w="544" w:type="dxa"/>
          </w:tcPr>
          <w:p w14:paraId="0332B474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B416DC7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281D488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06736C3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50B03F3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2A33AD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2B147750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4B31F68D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C41893" w:rsidRPr="00E321E5" w14:paraId="1431C0A6" w14:textId="77777777" w:rsidTr="00C41893">
        <w:tc>
          <w:tcPr>
            <w:tcW w:w="544" w:type="dxa"/>
          </w:tcPr>
          <w:p w14:paraId="7B502C26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399" w:type="dxa"/>
          </w:tcPr>
          <w:p w14:paraId="4DBAB31A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0E75CBAF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5813A6E1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04F5E952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904B19F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741F21DC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6962F3D9" w14:textId="77777777" w:rsidR="00C41893" w:rsidRPr="00E321E5" w:rsidRDefault="00C41893" w:rsidP="00C41893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</w:tbl>
    <w:p w14:paraId="44A8A0F5" w14:textId="77777777" w:rsidR="00D15C17" w:rsidRPr="00E321E5" w:rsidRDefault="00D15C17" w:rsidP="00C41893">
      <w:pPr>
        <w:rPr>
          <w:lang w:val="en-US"/>
        </w:rPr>
      </w:pPr>
    </w:p>
    <w:p w14:paraId="1433A0F6" w14:textId="77777777" w:rsidR="00C41893" w:rsidRPr="00E321E5" w:rsidRDefault="00C41893" w:rsidP="00C41893">
      <w:pPr>
        <w:pStyle w:val="Heading1"/>
        <w:rPr>
          <w:lang w:val="en-US"/>
        </w:rPr>
      </w:pPr>
      <w:bookmarkStart w:id="38" w:name="_Toc270318694"/>
      <w:bookmarkStart w:id="39" w:name="_Toc415649229"/>
      <w:r w:rsidRPr="00E321E5">
        <w:rPr>
          <w:lang w:val="en-US"/>
        </w:rPr>
        <w:t>Validity and document management</w:t>
      </w:r>
      <w:bookmarkEnd w:id="38"/>
      <w:bookmarkEnd w:id="39"/>
    </w:p>
    <w:p w14:paraId="1BB2BB8F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This document is valid as of [date]</w:t>
      </w:r>
      <w:r w:rsidR="009310BA">
        <w:rPr>
          <w:lang w:val="en-US"/>
        </w:rPr>
        <w:t>.</w:t>
      </w:r>
    </w:p>
    <w:p w14:paraId="32D22DA6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The owner of this document is [job title], who must check and</w:t>
      </w:r>
      <w:r w:rsidR="009310BA">
        <w:rPr>
          <w:lang w:val="en-US"/>
        </w:rPr>
        <w:t>,</w:t>
      </w:r>
      <w:r w:rsidRPr="00E321E5">
        <w:rPr>
          <w:lang w:val="en-US"/>
        </w:rPr>
        <w:t xml:space="preserve"> if necessary</w:t>
      </w:r>
      <w:r w:rsidR="009310BA">
        <w:rPr>
          <w:lang w:val="en-US"/>
        </w:rPr>
        <w:t>,</w:t>
      </w:r>
      <w:r w:rsidRPr="00E321E5">
        <w:rPr>
          <w:lang w:val="en-US"/>
        </w:rPr>
        <w:t xml:space="preserve"> update the document at least </w:t>
      </w:r>
      <w:commentRangeStart w:id="40"/>
      <w:r w:rsidRPr="00E321E5">
        <w:rPr>
          <w:lang w:val="en-US"/>
        </w:rPr>
        <w:t>once a year</w:t>
      </w:r>
      <w:commentRangeEnd w:id="40"/>
      <w:r w:rsidRPr="00E321E5">
        <w:rPr>
          <w:rStyle w:val="CommentReference"/>
          <w:lang w:val="en-US"/>
        </w:rPr>
        <w:commentReference w:id="40"/>
      </w:r>
      <w:r w:rsidRPr="00E321E5">
        <w:rPr>
          <w:lang w:val="en-US"/>
        </w:rPr>
        <w:t>, and immediately after risk assessment review and updates to the Risk Assessment Table and Risk Treatment Table</w:t>
      </w:r>
      <w:r w:rsidR="009310BA">
        <w:rPr>
          <w:lang w:val="en-US"/>
        </w:rPr>
        <w:t>.</w:t>
      </w:r>
      <w:r w:rsidRPr="00E321E5">
        <w:rPr>
          <w:lang w:val="en-US"/>
        </w:rPr>
        <w:t xml:space="preserve"> </w:t>
      </w:r>
    </w:p>
    <w:p w14:paraId="442E04D5" w14:textId="77777777"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>When evaluating the effectiveness and adequacy of this document, the following criteria must be considered:</w:t>
      </w:r>
    </w:p>
    <w:p w14:paraId="347C3CD1" w14:textId="77777777" w:rsidR="00C41893" w:rsidRPr="00E321E5" w:rsidRDefault="00C41893" w:rsidP="00C41893">
      <w:pPr>
        <w:numPr>
          <w:ilvl w:val="0"/>
          <w:numId w:val="2"/>
        </w:numPr>
        <w:spacing w:after="0"/>
        <w:rPr>
          <w:lang w:val="en-US"/>
        </w:rPr>
      </w:pPr>
      <w:r w:rsidRPr="00E321E5">
        <w:rPr>
          <w:lang w:val="en-US"/>
        </w:rPr>
        <w:t>number of nonconformities due to unclearly defined implementation method of individual controls</w:t>
      </w:r>
    </w:p>
    <w:p w14:paraId="1D35E4CF" w14:textId="77777777" w:rsidR="00C41893" w:rsidRPr="00E321E5" w:rsidRDefault="00C41893" w:rsidP="00C41893">
      <w:pPr>
        <w:numPr>
          <w:ilvl w:val="0"/>
          <w:numId w:val="2"/>
        </w:numPr>
        <w:spacing w:after="0"/>
        <w:rPr>
          <w:lang w:val="en-US"/>
        </w:rPr>
      </w:pPr>
      <w:r w:rsidRPr="00E321E5">
        <w:rPr>
          <w:lang w:val="en-US"/>
        </w:rPr>
        <w:t>number of nonconformities due to unclearly defined control objectives</w:t>
      </w:r>
    </w:p>
    <w:p w14:paraId="3797AC98" w14:textId="77777777" w:rsidR="00C41893" w:rsidRPr="00E321E5" w:rsidRDefault="00C41893" w:rsidP="00C41893">
      <w:pPr>
        <w:numPr>
          <w:ilvl w:val="0"/>
          <w:numId w:val="2"/>
        </w:numPr>
        <w:rPr>
          <w:lang w:val="en-US"/>
        </w:rPr>
      </w:pPr>
      <w:r w:rsidRPr="00E321E5">
        <w:rPr>
          <w:lang w:val="en-US"/>
        </w:rPr>
        <w:t>number of controls for which the achievement of objectives cannot be measured</w:t>
      </w:r>
    </w:p>
    <w:p w14:paraId="50C5236D" w14:textId="77777777" w:rsidR="00C41893" w:rsidRPr="00E321E5" w:rsidRDefault="00866F0A" w:rsidP="00C41893">
      <w:pPr>
        <w:rPr>
          <w:lang w:val="en-US"/>
        </w:rPr>
      </w:pPr>
      <w:commentRangeStart w:id="41"/>
      <w:r>
        <w:rPr>
          <w:lang w:val="en-US"/>
        </w:rPr>
        <w:t xml:space="preserve"> </w:t>
      </w:r>
      <w:commentRangeEnd w:id="41"/>
      <w:r>
        <w:rPr>
          <w:rStyle w:val="CommentReference"/>
        </w:rPr>
        <w:commentReference w:id="41"/>
      </w:r>
    </w:p>
    <w:p w14:paraId="35ECEF21" w14:textId="77777777" w:rsidR="00C41893" w:rsidRPr="00E321E5" w:rsidRDefault="00C41893" w:rsidP="00C41893">
      <w:pPr>
        <w:spacing w:after="0"/>
        <w:rPr>
          <w:lang w:val="en-US"/>
        </w:rPr>
      </w:pPr>
      <w:commentRangeStart w:id="42"/>
      <w:r w:rsidRPr="00E321E5">
        <w:rPr>
          <w:lang w:val="en-US"/>
        </w:rPr>
        <w:t>[</w:t>
      </w:r>
      <w:proofErr w:type="gramStart"/>
      <w:r w:rsidRPr="00E321E5">
        <w:rPr>
          <w:lang w:val="en-US"/>
        </w:rPr>
        <w:t>job</w:t>
      </w:r>
      <w:proofErr w:type="gramEnd"/>
      <w:r w:rsidRPr="00E321E5">
        <w:rPr>
          <w:lang w:val="en-US"/>
        </w:rPr>
        <w:t xml:space="preserve"> title]</w:t>
      </w:r>
    </w:p>
    <w:p w14:paraId="5D9E995B" w14:textId="77777777" w:rsidR="00C41893" w:rsidRPr="00E321E5" w:rsidRDefault="00C41893" w:rsidP="00C41893">
      <w:pPr>
        <w:spacing w:after="0"/>
        <w:rPr>
          <w:lang w:val="en-US"/>
        </w:rPr>
      </w:pPr>
      <w:r w:rsidRPr="00E321E5">
        <w:rPr>
          <w:lang w:val="en-US"/>
        </w:rPr>
        <w:t>[</w:t>
      </w:r>
      <w:proofErr w:type="gramStart"/>
      <w:r w:rsidRPr="00E321E5">
        <w:rPr>
          <w:lang w:val="en-US"/>
        </w:rPr>
        <w:t>name</w:t>
      </w:r>
      <w:proofErr w:type="gramEnd"/>
      <w:r w:rsidRPr="00E321E5">
        <w:rPr>
          <w:lang w:val="en-US"/>
        </w:rPr>
        <w:t>]</w:t>
      </w:r>
    </w:p>
    <w:p w14:paraId="286E2621" w14:textId="77777777" w:rsidR="00C41893" w:rsidRPr="00E321E5" w:rsidRDefault="00C41893" w:rsidP="00C41893">
      <w:pPr>
        <w:spacing w:after="0"/>
        <w:rPr>
          <w:lang w:val="en-US"/>
        </w:rPr>
      </w:pPr>
    </w:p>
    <w:p w14:paraId="24B9934F" w14:textId="77777777" w:rsidR="00C41893" w:rsidRPr="00E321E5" w:rsidRDefault="00C41893" w:rsidP="00C41893">
      <w:pPr>
        <w:spacing w:after="0"/>
        <w:rPr>
          <w:lang w:val="en-US"/>
        </w:rPr>
      </w:pPr>
    </w:p>
    <w:p w14:paraId="7E5516EF" w14:textId="77777777" w:rsidR="00C41893" w:rsidRPr="00E321E5" w:rsidRDefault="00C41893" w:rsidP="00C41893">
      <w:pPr>
        <w:spacing w:after="0"/>
        <w:rPr>
          <w:lang w:val="en-US"/>
        </w:rPr>
      </w:pPr>
      <w:r w:rsidRPr="00E321E5">
        <w:rPr>
          <w:lang w:val="en-US"/>
        </w:rPr>
        <w:t>_________________________</w:t>
      </w:r>
    </w:p>
    <w:p w14:paraId="215DDBD7" w14:textId="77777777" w:rsidR="00C41893" w:rsidRPr="00E321E5" w:rsidRDefault="00C41893" w:rsidP="00C41893">
      <w:pPr>
        <w:spacing w:after="0"/>
        <w:rPr>
          <w:lang w:val="en-US"/>
        </w:rPr>
      </w:pPr>
      <w:r w:rsidRPr="00E321E5">
        <w:rPr>
          <w:lang w:val="en-US"/>
        </w:rPr>
        <w:t>[</w:t>
      </w:r>
      <w:proofErr w:type="gramStart"/>
      <w:r w:rsidRPr="00E321E5">
        <w:rPr>
          <w:lang w:val="en-US"/>
        </w:rPr>
        <w:t>signature</w:t>
      </w:r>
      <w:proofErr w:type="gramEnd"/>
      <w:r w:rsidRPr="00E321E5">
        <w:rPr>
          <w:lang w:val="en-US"/>
        </w:rPr>
        <w:t>]</w:t>
      </w:r>
      <w:commentRangeEnd w:id="42"/>
      <w:r w:rsidRPr="00E321E5">
        <w:rPr>
          <w:rStyle w:val="CommentReference"/>
          <w:lang w:val="en-US"/>
        </w:rPr>
        <w:commentReference w:id="42"/>
      </w:r>
    </w:p>
    <w:sectPr w:rsidR="00C41893" w:rsidRPr="00E321E5" w:rsidSect="00C41893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4-01T10:55:00Z" w:initials="DK">
    <w:p w14:paraId="10C62599" w14:textId="4F6C0EFE" w:rsidR="00672156" w:rsidRPr="00B807C7" w:rsidRDefault="009310BA" w:rsidP="00DD20B0">
      <w:pPr>
        <w:pStyle w:val="CommentText"/>
      </w:pPr>
      <w:r w:rsidRPr="00B807C7">
        <w:rPr>
          <w:rStyle w:val="CommentReference"/>
        </w:rPr>
        <w:annotationRef/>
      </w:r>
      <w:r w:rsidRPr="00B807C7">
        <w:t xml:space="preserve">To learn how to fill in this document see </w:t>
      </w:r>
      <w:r w:rsidR="00672156" w:rsidRPr="00B807C7">
        <w:t>this v</w:t>
      </w:r>
      <w:r w:rsidRPr="00B807C7">
        <w:t>ideo tutorial</w:t>
      </w:r>
      <w:r w:rsidR="00133283" w:rsidRPr="00B807C7">
        <w:t>:</w:t>
      </w:r>
      <w:r w:rsidRPr="00B807C7">
        <w:t xml:space="preserve"> How to Write ISO 2</w:t>
      </w:r>
      <w:r w:rsidR="00133283" w:rsidRPr="00B807C7">
        <w:t>7001 Statement of Applicability</w:t>
      </w:r>
      <w:r w:rsidRPr="00B807C7">
        <w:t xml:space="preserve"> </w:t>
      </w:r>
    </w:p>
    <w:p w14:paraId="49124794" w14:textId="77777777" w:rsidR="00672156" w:rsidRPr="00B807C7" w:rsidRDefault="00672156" w:rsidP="00672156">
      <w:pPr>
        <w:pStyle w:val="CommentText"/>
      </w:pPr>
      <w:r w:rsidRPr="00B807C7">
        <w:t xml:space="preserve">- If you purchased the toolkit, you’ll find it in the ISO 27001 &amp; ISO 22301 Customer Portal: </w:t>
      </w:r>
      <w:hyperlink r:id="rId1" w:history="1">
        <w:r w:rsidRPr="00B807C7">
          <w:rPr>
            <w:rStyle w:val="Hyperlink"/>
            <w:color w:val="auto"/>
          </w:rPr>
          <w:t>https://epps.customerhub.net/</w:t>
        </w:r>
      </w:hyperlink>
      <w:r w:rsidRPr="00B807C7">
        <w:t xml:space="preserve"> </w:t>
      </w:r>
    </w:p>
    <w:p w14:paraId="0C90223A" w14:textId="4446B1C2" w:rsidR="009310BA" w:rsidRPr="00E43619" w:rsidRDefault="00672156" w:rsidP="00DD20B0">
      <w:pPr>
        <w:pStyle w:val="CommentText"/>
      </w:pPr>
      <w:r w:rsidRPr="00B807C7">
        <w:t xml:space="preserve">- If you didn’t purchase the toolkit, you’ll find the preview of the tutorial here: </w:t>
      </w:r>
      <w:hyperlink r:id="rId2" w:history="1">
        <w:r w:rsidR="00B807C7" w:rsidRPr="00B807C7">
          <w:rPr>
            <w:rStyle w:val="Hyperlink"/>
            <w:color w:val="auto"/>
          </w:rPr>
          <w:t>http://www.iso27001standard.com/learn-how-to-write-iso-27001-statement-of-applicability</w:t>
        </w:r>
      </w:hyperlink>
      <w:r w:rsidR="00B807C7" w:rsidRPr="00B807C7">
        <w:t xml:space="preserve"> </w:t>
      </w:r>
    </w:p>
  </w:comment>
  <w:comment w:id="1" w:author="Dejan Kosutic" w:date="2015-03-01T10:23:00Z" w:initials="DK">
    <w:p w14:paraId="42C5C444" w14:textId="33EB8FC1" w:rsidR="00672156" w:rsidRPr="00B807C7" w:rsidRDefault="00672156">
      <w:pPr>
        <w:pStyle w:val="CommentText"/>
      </w:pPr>
      <w:r w:rsidRPr="00B807C7">
        <w:rPr>
          <w:rStyle w:val="CommentReference"/>
        </w:rPr>
        <w:annotationRef/>
      </w:r>
      <w:r w:rsidRPr="00B807C7">
        <w:t xml:space="preserve">To learn how to write the Statement of Applicability, read this article: The importance of Statement of Applicability for ISO 27001 </w:t>
      </w:r>
      <w:hyperlink r:id="rId3" w:history="1">
        <w:r w:rsidR="00B807C7" w:rsidRPr="00B807C7">
          <w:rPr>
            <w:rStyle w:val="Hyperlink"/>
            <w:color w:val="auto"/>
          </w:rPr>
          <w:t>http://www.iso27001standard.com/blog/2011/04/18/the-importance-of-statement-of-applicability-for-iso-27001/</w:t>
        </w:r>
      </w:hyperlink>
      <w:r w:rsidR="00B807C7" w:rsidRPr="00B807C7">
        <w:t xml:space="preserve"> </w:t>
      </w:r>
    </w:p>
  </w:comment>
  <w:comment w:id="2" w:author="Dejan Košutić" w:date="2013-09-20T12:57:00Z" w:initials="DK">
    <w:p w14:paraId="107DD028" w14:textId="77777777" w:rsidR="009310BA" w:rsidRDefault="009310BA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3" w:author="Dejan Košutić" w:date="2013-09-20T12:57:00Z" w:initials="DK">
    <w:p w14:paraId="45A75424" w14:textId="77777777" w:rsidR="009310BA" w:rsidRDefault="009310BA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11" w:author="Dejan" w:date="2015-04-01T10:55:00Z" w:initials="D">
    <w:p w14:paraId="3F53B91A" w14:textId="77777777" w:rsidR="009310BA" w:rsidRDefault="009310BA" w:rsidP="000B3B2A">
      <w:pPr>
        <w:pStyle w:val="CommentText"/>
      </w:pPr>
      <w:r>
        <w:rPr>
          <w:rStyle w:val="CommentReference"/>
        </w:rPr>
        <w:annotationRef/>
      </w:r>
      <w:r>
        <w:t>Based on risk assessment results, contractual and legal obligations</w:t>
      </w:r>
      <w:r w:rsidR="003D738B">
        <w:t>.</w:t>
      </w:r>
    </w:p>
  </w:comment>
  <w:comment w:id="12" w:author="Dejan" w:date="2013-09-28T12:38:00Z" w:initials="D">
    <w:p w14:paraId="09F0F3FD" w14:textId="77777777" w:rsidR="009310BA" w:rsidRDefault="009310BA" w:rsidP="000B3B2A">
      <w:pPr>
        <w:pStyle w:val="CommentText"/>
      </w:pPr>
      <w:r>
        <w:rPr>
          <w:rStyle w:val="CommentReference"/>
        </w:rPr>
        <w:annotationRef/>
      </w:r>
      <w:r>
        <w:t xml:space="preserve">They should be defined for each of your controls and made measurable if possible; however, you can also copy objectives listed in clauses categories in Annex A. </w:t>
      </w:r>
    </w:p>
    <w:p w14:paraId="7BCCE6B5" w14:textId="77777777" w:rsidR="009310BA" w:rsidRDefault="009310BA" w:rsidP="000B3B2A">
      <w:pPr>
        <w:pStyle w:val="CommentText"/>
      </w:pPr>
    </w:p>
    <w:p w14:paraId="7EBB97A0" w14:textId="77777777" w:rsidR="009310BA" w:rsidRDefault="009310BA" w:rsidP="000B3B2A">
      <w:pPr>
        <w:pStyle w:val="CommentText"/>
      </w:pPr>
      <w:r>
        <w:t xml:space="preserve">Leave blank if the control is marked as inapplicable. </w:t>
      </w:r>
    </w:p>
  </w:comment>
  <w:comment w:id="13" w:author="Dejan Košutić" w:date="2013-09-28T12:39:00Z" w:initials="DK">
    <w:p w14:paraId="7DB4C849" w14:textId="77777777" w:rsidR="009310BA" w:rsidRDefault="009310BA" w:rsidP="000B3B2A">
      <w:pPr>
        <w:pStyle w:val="CommentText"/>
      </w:pPr>
      <w:r>
        <w:rPr>
          <w:rStyle w:val="CommentReference"/>
        </w:rPr>
        <w:annotationRef/>
      </w:r>
      <w:r>
        <w:t>Implementation method – specify document, technical control or describe the process. Leave blank if the control is marked as inapplicable.</w:t>
      </w:r>
    </w:p>
    <w:p w14:paraId="1B749FC5" w14:textId="77777777" w:rsidR="009310BA" w:rsidRDefault="009310BA" w:rsidP="000B3B2A">
      <w:pPr>
        <w:pStyle w:val="CommentText"/>
      </w:pPr>
    </w:p>
    <w:p w14:paraId="6421F6CC" w14:textId="77777777" w:rsidR="009310BA" w:rsidRDefault="009310BA" w:rsidP="000B3B2A">
      <w:pPr>
        <w:pStyle w:val="CommentText"/>
      </w:pPr>
      <w:r>
        <w:t>This table lists documents from this Toolkit relevant for each control; if there are no documents relevant for the control, a suggested description of the process is given.</w:t>
      </w:r>
    </w:p>
    <w:p w14:paraId="0605CCB9" w14:textId="77777777" w:rsidR="009310BA" w:rsidRDefault="009310BA" w:rsidP="000B3B2A">
      <w:pPr>
        <w:pStyle w:val="CommentText"/>
      </w:pPr>
    </w:p>
    <w:p w14:paraId="278B9C2A" w14:textId="77777777" w:rsidR="009310BA" w:rsidRDefault="009310BA" w:rsidP="000B3B2A">
      <w:pPr>
        <w:pStyle w:val="CommentText"/>
      </w:pPr>
      <w:r>
        <w:t>If two documents are mentioned with the slash sign "/", this means you should choose either the first or the second document. If two documents are mentioned with comma "," this means you should implement both documents for a particular control.</w:t>
      </w:r>
    </w:p>
    <w:p w14:paraId="31F2D19F" w14:textId="77777777" w:rsidR="009310BA" w:rsidRDefault="009310BA" w:rsidP="000B3B2A">
      <w:pPr>
        <w:pStyle w:val="CommentText"/>
      </w:pPr>
    </w:p>
    <w:p w14:paraId="4B609CD9" w14:textId="77777777" w:rsidR="009310BA" w:rsidRDefault="009310BA" w:rsidP="000B3B2A">
      <w:pPr>
        <w:pStyle w:val="CommentText"/>
      </w:pPr>
      <w:r>
        <w:t xml:space="preserve">The document called "List of documents" lists all the documents from the Toolkit together with a note whether such document is mandatory according to the standard or not. </w:t>
      </w:r>
    </w:p>
  </w:comment>
  <w:comment w:id="14" w:author="Dejan Kosutic" w:date="2013-10-04T17:33:00Z" w:initials="DK">
    <w:p w14:paraId="546E13BD" w14:textId="77777777" w:rsidR="009310BA" w:rsidRPr="003B5806" w:rsidRDefault="009310BA" w:rsidP="000B3B2A">
      <w:pPr>
        <w:pStyle w:val="CommentText"/>
      </w:pPr>
      <w:r w:rsidRPr="003B5806">
        <w:rPr>
          <w:rStyle w:val="CommentReference"/>
        </w:rPr>
        <w:annotationRef/>
      </w:r>
      <w:r w:rsidRPr="003B5806">
        <w:t xml:space="preserve">Indicate the status of implementation - e.g. "Planned,” "Partially implemented,” "Fully implemented.” </w:t>
      </w:r>
    </w:p>
    <w:p w14:paraId="1DF80A83" w14:textId="77777777" w:rsidR="009310BA" w:rsidRPr="003B5806" w:rsidRDefault="009310BA" w:rsidP="000B3B2A">
      <w:pPr>
        <w:pStyle w:val="CommentText"/>
      </w:pPr>
    </w:p>
    <w:p w14:paraId="4FB7F6B1" w14:textId="77777777" w:rsidR="009310BA" w:rsidRPr="003B5806" w:rsidRDefault="009310BA" w:rsidP="000B3B2A">
      <w:pPr>
        <w:pStyle w:val="CommentText"/>
      </w:pPr>
      <w:r w:rsidRPr="003B5806">
        <w:t xml:space="preserve">Leave blank if the control is marked as inapplicable. </w:t>
      </w:r>
    </w:p>
  </w:comment>
  <w:comment w:id="15" w:author="Dejan Košutić" w:date="2013-09-22T17:34:00Z" w:initials="DK">
    <w:p w14:paraId="5F7FB97E" w14:textId="77777777" w:rsidR="009310BA" w:rsidRDefault="009310BA" w:rsidP="00706BB7">
      <w:pPr>
        <w:pStyle w:val="CommentText"/>
      </w:pPr>
      <w:r>
        <w:rPr>
          <w:rStyle w:val="CommentReference"/>
        </w:rPr>
        <w:annotationRef/>
      </w:r>
      <w:r>
        <w:t xml:space="preserve">If business continuity is not included in the ISO 27001 project, replace this text by specifying who is responsible for the contact with the police, fire department, etc. </w:t>
      </w:r>
    </w:p>
  </w:comment>
  <w:comment w:id="16" w:author="Dejan Košutić" w:date="2015-04-01T10:55:00Z" w:initials="DK">
    <w:p w14:paraId="41FC04C5" w14:textId="77777777" w:rsidR="009310BA" w:rsidRPr="003B5806" w:rsidRDefault="009310BA" w:rsidP="00706BB7">
      <w:pPr>
        <w:pStyle w:val="CommentText"/>
      </w:pPr>
      <w:r w:rsidRPr="003B5806">
        <w:rPr>
          <w:rStyle w:val="CommentReference"/>
        </w:rPr>
        <w:annotationRef/>
      </w:r>
      <w:r w:rsidRPr="003B5806">
        <w:t>Different interest groups may be assigned to different job functions, depending on speciali</w:t>
      </w:r>
      <w:r w:rsidR="00EC5D1D" w:rsidRPr="003B5806">
        <w:t>z</w:t>
      </w:r>
      <w:r w:rsidRPr="003B5806">
        <w:t>ation of work</w:t>
      </w:r>
      <w:r w:rsidR="003D738B">
        <w:t>.</w:t>
      </w:r>
    </w:p>
  </w:comment>
  <w:comment w:id="27" w:author="Dejan Košutić" w:date="2015-04-01T10:55:00Z" w:initials="DK">
    <w:p w14:paraId="7C4FC5EA" w14:textId="77777777" w:rsidR="009310BA" w:rsidRDefault="009310BA" w:rsidP="0012684C">
      <w:pPr>
        <w:pStyle w:val="CommentText"/>
      </w:pPr>
      <w:r>
        <w:rPr>
          <w:rStyle w:val="CommentReference"/>
        </w:rPr>
        <w:annotationRef/>
      </w:r>
      <w:r>
        <w:t>If necessary, a technical description of how these environments are separated may be added; criteria used for transfer from development to test environment and from test to operational environment may also be described</w:t>
      </w:r>
      <w:r w:rsidR="003D738B">
        <w:t>.</w:t>
      </w:r>
    </w:p>
  </w:comment>
  <w:comment w:id="28" w:author="Dejan Košutić" w:date="2013-09-22T23:23:00Z" w:initials="DK">
    <w:p w14:paraId="1B68A5BC" w14:textId="77777777" w:rsidR="009310BA" w:rsidRDefault="009310BA" w:rsidP="00095BCE">
      <w:pPr>
        <w:pStyle w:val="CommentText"/>
      </w:pPr>
      <w:r>
        <w:rPr>
          <w:rStyle w:val="CommentReference"/>
        </w:rPr>
        <w:annotationRef/>
      </w:r>
      <w:r>
        <w:t xml:space="preserve">If necessary, add cryptographic protection, access restriction in accordance with the Access Control Policy, etc. </w:t>
      </w:r>
    </w:p>
  </w:comment>
  <w:comment w:id="33" w:author="Dejan Košutić" w:date="2015-04-01T10:55:00Z" w:initials="DK">
    <w:p w14:paraId="18AADD5D" w14:textId="77777777" w:rsidR="009310BA" w:rsidRDefault="009310BA" w:rsidP="00C0221B">
      <w:pPr>
        <w:pStyle w:val="CommentText"/>
      </w:pPr>
      <w:r>
        <w:rPr>
          <w:rStyle w:val="CommentReference"/>
        </w:rPr>
        <w:annotationRef/>
      </w:r>
      <w:r>
        <w:t>Write this only if business continuity management is included in ISO 27001</w:t>
      </w:r>
      <w:r w:rsidR="003D738B">
        <w:t>.</w:t>
      </w:r>
    </w:p>
  </w:comment>
  <w:comment w:id="36" w:author="Dejan Košutić" w:date="2015-04-01T10:55:00Z" w:initials="DK">
    <w:p w14:paraId="6DFAF7DF" w14:textId="77777777" w:rsidR="009310BA" w:rsidRDefault="009310BA">
      <w:pPr>
        <w:pStyle w:val="CommentText"/>
      </w:pPr>
      <w:r>
        <w:rPr>
          <w:rStyle w:val="CommentReference"/>
        </w:rPr>
        <w:annotationRef/>
      </w:r>
      <w:r>
        <w:t>Acceptance of residual risks must be in accordance with the Risk Assessment and Risk Treatment Methodology</w:t>
      </w:r>
      <w:r w:rsidR="003D738B">
        <w:t>.</w:t>
      </w:r>
    </w:p>
  </w:comment>
  <w:comment w:id="37" w:author="Dejan Košutić" w:date="2015-04-01T10:56:00Z" w:initials="DK">
    <w:p w14:paraId="500423F7" w14:textId="7660DB0A" w:rsidR="009310BA" w:rsidRDefault="009310BA">
      <w:pPr>
        <w:pStyle w:val="CommentText"/>
      </w:pPr>
      <w:r>
        <w:rPr>
          <w:rStyle w:val="CommentReference"/>
        </w:rPr>
        <w:annotationRef/>
      </w:r>
      <w:r>
        <w:t>Delete this text and the table if there are no res</w:t>
      </w:r>
      <w:r w:rsidR="003D738B">
        <w:t>idual risks with values 3 and 4.</w:t>
      </w:r>
    </w:p>
  </w:comment>
  <w:comment w:id="40" w:author="Dejan Košutić" w:date="2015-04-01T10:56:00Z" w:initials="DK">
    <w:p w14:paraId="49E4A19B" w14:textId="77777777" w:rsidR="009310BA" w:rsidRDefault="009310BA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3D738B">
        <w:t>.</w:t>
      </w:r>
    </w:p>
  </w:comment>
  <w:comment w:id="41" w:author="Dejan Kosutic" w:date="2013-09-30T18:01:00Z" w:initials="DK">
    <w:p w14:paraId="6318A035" w14:textId="77777777" w:rsidR="009310BA" w:rsidRPr="003973D5" w:rsidRDefault="009310BA">
      <w:pPr>
        <w:pStyle w:val="CommentText"/>
      </w:pPr>
      <w:r>
        <w:rPr>
          <w:rStyle w:val="CommentReference"/>
        </w:rPr>
        <w:annotationRef/>
      </w:r>
      <w:r w:rsidRPr="003973D5">
        <w:t>Statement of Applicability needs to be approved by risk owners or by top management on the behalf of risk owners.</w:t>
      </w:r>
    </w:p>
  </w:comment>
  <w:comment w:id="42" w:author="Dejan Košutić" w:date="2015-04-01T10:56:00Z" w:initials="DK">
    <w:p w14:paraId="42C6F67B" w14:textId="77777777" w:rsidR="009310BA" w:rsidRDefault="009310BA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3D738B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0223A" w15:done="0"/>
  <w15:commentEx w15:paraId="42C5C444" w15:done="0"/>
  <w15:commentEx w15:paraId="107DD028" w15:done="0"/>
  <w15:commentEx w15:paraId="45A75424" w15:done="0"/>
  <w15:commentEx w15:paraId="3F53B91A" w15:done="0"/>
  <w15:commentEx w15:paraId="7EBB97A0" w15:done="0"/>
  <w15:commentEx w15:paraId="4B609CD9" w15:done="0"/>
  <w15:commentEx w15:paraId="4FB7F6B1" w15:done="0"/>
  <w15:commentEx w15:paraId="5F7FB97E" w15:done="0"/>
  <w15:commentEx w15:paraId="41FC04C5" w15:done="0"/>
  <w15:commentEx w15:paraId="7C4FC5EA" w15:done="0"/>
  <w15:commentEx w15:paraId="1B68A5BC" w15:done="0"/>
  <w15:commentEx w15:paraId="18AADD5D" w15:done="0"/>
  <w15:commentEx w15:paraId="6DFAF7DF" w15:done="0"/>
  <w15:commentEx w15:paraId="500423F7" w15:done="0"/>
  <w15:commentEx w15:paraId="49E4A19B" w15:done="0"/>
  <w15:commentEx w15:paraId="6318A035" w15:done="0"/>
  <w15:commentEx w15:paraId="42C6F6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9FD13" w14:textId="77777777" w:rsidR="003D738B" w:rsidRDefault="003D738B" w:rsidP="00C41893">
      <w:pPr>
        <w:spacing w:after="0" w:line="240" w:lineRule="auto"/>
      </w:pPr>
      <w:r>
        <w:separator/>
      </w:r>
    </w:p>
  </w:endnote>
  <w:endnote w:type="continuationSeparator" w:id="0">
    <w:p w14:paraId="5EED6C2C" w14:textId="77777777" w:rsidR="003D738B" w:rsidRDefault="003D738B" w:rsidP="00C4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9310BA" w:rsidRPr="006571EC" w14:paraId="460880CE" w14:textId="77777777" w:rsidTr="00365F9F">
      <w:tc>
        <w:tcPr>
          <w:tcW w:w="3652" w:type="dxa"/>
        </w:tcPr>
        <w:p w14:paraId="5AB3E18D" w14:textId="77777777" w:rsidR="009310BA" w:rsidRPr="00C931AC" w:rsidRDefault="009310BA" w:rsidP="00C4189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Statement of Applicability</w:t>
          </w:r>
        </w:p>
      </w:tc>
      <w:tc>
        <w:tcPr>
          <w:tcW w:w="2126" w:type="dxa"/>
        </w:tcPr>
        <w:p w14:paraId="41E0C792" w14:textId="77777777" w:rsidR="009310BA" w:rsidRPr="00C931AC" w:rsidRDefault="009310BA" w:rsidP="00C41893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544" w:type="dxa"/>
        </w:tcPr>
        <w:p w14:paraId="675514B6" w14:textId="77777777" w:rsidR="009310BA" w:rsidRPr="00C931AC" w:rsidRDefault="009310BA" w:rsidP="00C4189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C50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C50C7">
            <w:rPr>
              <w:b/>
              <w:sz w:val="18"/>
            </w:rPr>
            <w:fldChar w:fldCharType="separate"/>
          </w:r>
          <w:r w:rsidR="005B7719">
            <w:rPr>
              <w:b/>
              <w:noProof/>
              <w:sz w:val="18"/>
            </w:rPr>
            <w:t>2</w:t>
          </w:r>
          <w:r w:rsidR="007C50C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C50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C50C7">
            <w:rPr>
              <w:b/>
              <w:sz w:val="18"/>
            </w:rPr>
            <w:fldChar w:fldCharType="separate"/>
          </w:r>
          <w:r w:rsidR="005B7719">
            <w:rPr>
              <w:b/>
              <w:noProof/>
              <w:sz w:val="18"/>
            </w:rPr>
            <w:t>22</w:t>
          </w:r>
          <w:r w:rsidR="007C50C7">
            <w:rPr>
              <w:b/>
              <w:sz w:val="18"/>
            </w:rPr>
            <w:fldChar w:fldCharType="end"/>
          </w:r>
        </w:p>
      </w:tc>
    </w:tr>
  </w:tbl>
  <w:p w14:paraId="4F422DE2" w14:textId="3165758D" w:rsidR="009310BA" w:rsidRPr="004B1E43" w:rsidRDefault="00A03A79" w:rsidP="00C4189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©2015</w:t>
    </w:r>
    <w:r w:rsidR="009310BA">
      <w:rPr>
        <w:sz w:val="16"/>
      </w:rPr>
      <w:t xml:space="preserve"> This template may be used by clients of EPPS Services Ltd. </w:t>
    </w:r>
    <w:r w:rsidR="009310BA" w:rsidRPr="00DD20B0">
      <w:rPr>
        <w:sz w:val="16"/>
      </w:rPr>
      <w:t>www.iso27001standard.com</w:t>
    </w:r>
    <w:r w:rsidR="009310BA">
      <w:rPr>
        <w:sz w:val="16"/>
      </w:rPr>
      <w:t xml:space="preserve"> in accordance with the License 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23574" w14:textId="69230C59" w:rsidR="009310BA" w:rsidRPr="004B1E43" w:rsidRDefault="00A03A79" w:rsidP="00C4189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43" w:name="OLE_LINK1"/>
    <w:bookmarkStart w:id="44" w:name="OLE_LINK2"/>
    <w:bookmarkStart w:id="45" w:name="_Hlk271408087"/>
    <w:r>
      <w:rPr>
        <w:sz w:val="16"/>
      </w:rPr>
      <w:t>©2015</w:t>
    </w:r>
    <w:r w:rsidR="009310BA">
      <w:rPr>
        <w:sz w:val="16"/>
      </w:rPr>
      <w:t xml:space="preserve"> This template may be used by clients of EPPS Services Ltd. </w:t>
    </w:r>
    <w:r w:rsidR="009310BA" w:rsidRPr="00DD20B0">
      <w:rPr>
        <w:sz w:val="16"/>
      </w:rPr>
      <w:t>www.iso27001standard.com</w:t>
    </w:r>
    <w:r w:rsidR="009310BA">
      <w:rPr>
        <w:sz w:val="16"/>
      </w:rPr>
      <w:t xml:space="preserve"> in accordance with the License Agreement.</w:t>
    </w:r>
    <w:bookmarkEnd w:id="43"/>
    <w:bookmarkEnd w:id="44"/>
    <w:bookmarkEnd w:id="4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2BB07" w14:textId="77777777" w:rsidR="003D738B" w:rsidRDefault="003D738B" w:rsidP="00C41893">
      <w:pPr>
        <w:spacing w:after="0" w:line="240" w:lineRule="auto"/>
      </w:pPr>
      <w:r>
        <w:separator/>
      </w:r>
    </w:p>
  </w:footnote>
  <w:footnote w:type="continuationSeparator" w:id="0">
    <w:p w14:paraId="4D183544" w14:textId="77777777" w:rsidR="003D738B" w:rsidRDefault="003D738B" w:rsidP="00C41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310BA" w:rsidRPr="006571EC" w14:paraId="4B3991FE" w14:textId="77777777" w:rsidTr="00C41893">
      <w:tc>
        <w:tcPr>
          <w:tcW w:w="6771" w:type="dxa"/>
        </w:tcPr>
        <w:p w14:paraId="161E589E" w14:textId="77777777" w:rsidR="009310BA" w:rsidRPr="00C931AC" w:rsidRDefault="009310BA" w:rsidP="00C4189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253A5E1F" w14:textId="77777777" w:rsidR="009310BA" w:rsidRPr="00C931AC" w:rsidRDefault="009310BA" w:rsidP="00C4189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7AA2A918" w14:textId="77777777" w:rsidR="009310BA" w:rsidRPr="003056B2" w:rsidRDefault="009310BA" w:rsidP="00C4189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AB52F5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550C3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920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A6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0F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015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8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6FF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68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3">
    <w:nsid w:val="1E962594"/>
    <w:multiLevelType w:val="hybridMultilevel"/>
    <w:tmpl w:val="BE3A2C34"/>
    <w:lvl w:ilvl="0" w:tplc="01B26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09E01B6">
      <w:start w:val="1"/>
      <w:numFmt w:val="lowerLetter"/>
      <w:lvlText w:val="%2."/>
      <w:lvlJc w:val="left"/>
      <w:pPr>
        <w:ind w:left="1800" w:hanging="360"/>
      </w:pPr>
    </w:lvl>
    <w:lvl w:ilvl="2" w:tplc="DEAE4F7A">
      <w:start w:val="1"/>
      <w:numFmt w:val="lowerRoman"/>
      <w:lvlText w:val="%3."/>
      <w:lvlJc w:val="right"/>
      <w:pPr>
        <w:ind w:left="2520" w:hanging="180"/>
      </w:pPr>
    </w:lvl>
    <w:lvl w:ilvl="3" w:tplc="859C521C" w:tentative="1">
      <w:start w:val="1"/>
      <w:numFmt w:val="decimal"/>
      <w:lvlText w:val="%4."/>
      <w:lvlJc w:val="left"/>
      <w:pPr>
        <w:ind w:left="3240" w:hanging="360"/>
      </w:pPr>
    </w:lvl>
    <w:lvl w:ilvl="4" w:tplc="63C4F408" w:tentative="1">
      <w:start w:val="1"/>
      <w:numFmt w:val="lowerLetter"/>
      <w:lvlText w:val="%5."/>
      <w:lvlJc w:val="left"/>
      <w:pPr>
        <w:ind w:left="3960" w:hanging="360"/>
      </w:pPr>
    </w:lvl>
    <w:lvl w:ilvl="5" w:tplc="87AE9C4E" w:tentative="1">
      <w:start w:val="1"/>
      <w:numFmt w:val="lowerRoman"/>
      <w:lvlText w:val="%6."/>
      <w:lvlJc w:val="right"/>
      <w:pPr>
        <w:ind w:left="4680" w:hanging="180"/>
      </w:pPr>
    </w:lvl>
    <w:lvl w:ilvl="6" w:tplc="C576CF94" w:tentative="1">
      <w:start w:val="1"/>
      <w:numFmt w:val="decimal"/>
      <w:lvlText w:val="%7."/>
      <w:lvlJc w:val="left"/>
      <w:pPr>
        <w:ind w:left="5400" w:hanging="360"/>
      </w:pPr>
    </w:lvl>
    <w:lvl w:ilvl="7" w:tplc="09AEAA38" w:tentative="1">
      <w:start w:val="1"/>
      <w:numFmt w:val="lowerLetter"/>
      <w:lvlText w:val="%8."/>
      <w:lvlJc w:val="left"/>
      <w:pPr>
        <w:ind w:left="6120" w:hanging="360"/>
      </w:pPr>
    </w:lvl>
    <w:lvl w:ilvl="8" w:tplc="A02C41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B04F65"/>
    <w:multiLevelType w:val="hybridMultilevel"/>
    <w:tmpl w:val="4092792C"/>
    <w:lvl w:ilvl="0" w:tplc="DB4A5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0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561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273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0D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4A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E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21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AF8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5B0A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2D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E4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EE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AA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CFD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A2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C3A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BA0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A54B0"/>
    <w:multiLevelType w:val="hybridMultilevel"/>
    <w:tmpl w:val="7B3AE084"/>
    <w:lvl w:ilvl="0" w:tplc="C548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28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E1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A2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C0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4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85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E3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AA4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B4C47"/>
    <w:multiLevelType w:val="hybridMultilevel"/>
    <w:tmpl w:val="12662154"/>
    <w:lvl w:ilvl="0" w:tplc="3FB20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B8C0A0" w:tentative="1">
      <w:start w:val="1"/>
      <w:numFmt w:val="lowerLetter"/>
      <w:lvlText w:val="%2."/>
      <w:lvlJc w:val="left"/>
      <w:pPr>
        <w:ind w:left="1440" w:hanging="360"/>
      </w:pPr>
    </w:lvl>
    <w:lvl w:ilvl="2" w:tplc="6C2A1938" w:tentative="1">
      <w:start w:val="1"/>
      <w:numFmt w:val="lowerRoman"/>
      <w:lvlText w:val="%3."/>
      <w:lvlJc w:val="right"/>
      <w:pPr>
        <w:ind w:left="2160" w:hanging="180"/>
      </w:pPr>
    </w:lvl>
    <w:lvl w:ilvl="3" w:tplc="F12A5B92" w:tentative="1">
      <w:start w:val="1"/>
      <w:numFmt w:val="decimal"/>
      <w:lvlText w:val="%4."/>
      <w:lvlJc w:val="left"/>
      <w:pPr>
        <w:ind w:left="2880" w:hanging="360"/>
      </w:pPr>
    </w:lvl>
    <w:lvl w:ilvl="4" w:tplc="76F28A84" w:tentative="1">
      <w:start w:val="1"/>
      <w:numFmt w:val="lowerLetter"/>
      <w:lvlText w:val="%5."/>
      <w:lvlJc w:val="left"/>
      <w:pPr>
        <w:ind w:left="3600" w:hanging="360"/>
      </w:pPr>
    </w:lvl>
    <w:lvl w:ilvl="5" w:tplc="93AEEDEA" w:tentative="1">
      <w:start w:val="1"/>
      <w:numFmt w:val="lowerRoman"/>
      <w:lvlText w:val="%6."/>
      <w:lvlJc w:val="right"/>
      <w:pPr>
        <w:ind w:left="4320" w:hanging="180"/>
      </w:pPr>
    </w:lvl>
    <w:lvl w:ilvl="6" w:tplc="BFB89494" w:tentative="1">
      <w:start w:val="1"/>
      <w:numFmt w:val="decimal"/>
      <w:lvlText w:val="%7."/>
      <w:lvlJc w:val="left"/>
      <w:pPr>
        <w:ind w:left="5040" w:hanging="360"/>
      </w:pPr>
    </w:lvl>
    <w:lvl w:ilvl="7" w:tplc="76C8396E" w:tentative="1">
      <w:start w:val="1"/>
      <w:numFmt w:val="lowerLetter"/>
      <w:lvlText w:val="%8."/>
      <w:lvlJc w:val="left"/>
      <w:pPr>
        <w:ind w:left="5760" w:hanging="360"/>
      </w:pPr>
    </w:lvl>
    <w:lvl w:ilvl="8" w:tplc="B0427B3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036EC"/>
    <w:rsid w:val="00003AFE"/>
    <w:rsid w:val="00057BE9"/>
    <w:rsid w:val="00075BFF"/>
    <w:rsid w:val="00090772"/>
    <w:rsid w:val="00094C56"/>
    <w:rsid w:val="00095BCE"/>
    <w:rsid w:val="000B3B2A"/>
    <w:rsid w:val="000D058C"/>
    <w:rsid w:val="000E2FB8"/>
    <w:rsid w:val="00105C5B"/>
    <w:rsid w:val="00112543"/>
    <w:rsid w:val="0012684C"/>
    <w:rsid w:val="00133283"/>
    <w:rsid w:val="00142AF1"/>
    <w:rsid w:val="001955B6"/>
    <w:rsid w:val="001A1886"/>
    <w:rsid w:val="001B12F4"/>
    <w:rsid w:val="001C3D64"/>
    <w:rsid w:val="001D2719"/>
    <w:rsid w:val="001F0B8F"/>
    <w:rsid w:val="00202712"/>
    <w:rsid w:val="002151C4"/>
    <w:rsid w:val="002177FF"/>
    <w:rsid w:val="00222E9E"/>
    <w:rsid w:val="002247A6"/>
    <w:rsid w:val="00237ACE"/>
    <w:rsid w:val="002878A4"/>
    <w:rsid w:val="00296F03"/>
    <w:rsid w:val="002A00E0"/>
    <w:rsid w:val="002A6C05"/>
    <w:rsid w:val="002B0583"/>
    <w:rsid w:val="002B511E"/>
    <w:rsid w:val="002F14FC"/>
    <w:rsid w:val="002F1EAD"/>
    <w:rsid w:val="002F2CA3"/>
    <w:rsid w:val="00312BA9"/>
    <w:rsid w:val="003132EA"/>
    <w:rsid w:val="0032232C"/>
    <w:rsid w:val="00365F9F"/>
    <w:rsid w:val="00365FA4"/>
    <w:rsid w:val="003908D0"/>
    <w:rsid w:val="00390923"/>
    <w:rsid w:val="003973D5"/>
    <w:rsid w:val="003A1DF3"/>
    <w:rsid w:val="003B0D6C"/>
    <w:rsid w:val="003B5806"/>
    <w:rsid w:val="003C1B3A"/>
    <w:rsid w:val="003C2844"/>
    <w:rsid w:val="003C5586"/>
    <w:rsid w:val="003D738B"/>
    <w:rsid w:val="003F343D"/>
    <w:rsid w:val="003F39F6"/>
    <w:rsid w:val="003F58BF"/>
    <w:rsid w:val="00403771"/>
    <w:rsid w:val="00413E61"/>
    <w:rsid w:val="004368F9"/>
    <w:rsid w:val="00440EF8"/>
    <w:rsid w:val="004421DB"/>
    <w:rsid w:val="004612D1"/>
    <w:rsid w:val="00466C68"/>
    <w:rsid w:val="0047345A"/>
    <w:rsid w:val="0047415D"/>
    <w:rsid w:val="00484B46"/>
    <w:rsid w:val="004A7CB6"/>
    <w:rsid w:val="004E4943"/>
    <w:rsid w:val="004F57BE"/>
    <w:rsid w:val="00520383"/>
    <w:rsid w:val="00520F15"/>
    <w:rsid w:val="005358B8"/>
    <w:rsid w:val="005458E2"/>
    <w:rsid w:val="005641A5"/>
    <w:rsid w:val="00573D38"/>
    <w:rsid w:val="00596944"/>
    <w:rsid w:val="005B7719"/>
    <w:rsid w:val="005D3C7C"/>
    <w:rsid w:val="005D68D0"/>
    <w:rsid w:val="005F10E2"/>
    <w:rsid w:val="00634E52"/>
    <w:rsid w:val="00641995"/>
    <w:rsid w:val="00644190"/>
    <w:rsid w:val="00650526"/>
    <w:rsid w:val="00655B64"/>
    <w:rsid w:val="006650AF"/>
    <w:rsid w:val="00672156"/>
    <w:rsid w:val="006966BE"/>
    <w:rsid w:val="006B2799"/>
    <w:rsid w:val="006D31B7"/>
    <w:rsid w:val="006D7350"/>
    <w:rsid w:val="00706BB7"/>
    <w:rsid w:val="00736C4C"/>
    <w:rsid w:val="007453CE"/>
    <w:rsid w:val="00747AD6"/>
    <w:rsid w:val="00750565"/>
    <w:rsid w:val="00766263"/>
    <w:rsid w:val="007831A9"/>
    <w:rsid w:val="007835A1"/>
    <w:rsid w:val="00790565"/>
    <w:rsid w:val="00793FA1"/>
    <w:rsid w:val="007A1DBC"/>
    <w:rsid w:val="007B071E"/>
    <w:rsid w:val="007C50C7"/>
    <w:rsid w:val="007D30CA"/>
    <w:rsid w:val="007D5E13"/>
    <w:rsid w:val="007D735D"/>
    <w:rsid w:val="007D75C5"/>
    <w:rsid w:val="007E28FE"/>
    <w:rsid w:val="007E2E8C"/>
    <w:rsid w:val="007F2AC1"/>
    <w:rsid w:val="0082715F"/>
    <w:rsid w:val="00843959"/>
    <w:rsid w:val="008604D4"/>
    <w:rsid w:val="00866F0A"/>
    <w:rsid w:val="00874EBC"/>
    <w:rsid w:val="008B68B4"/>
    <w:rsid w:val="008C682A"/>
    <w:rsid w:val="008D1ADC"/>
    <w:rsid w:val="008E5A2F"/>
    <w:rsid w:val="008F1B8D"/>
    <w:rsid w:val="00901506"/>
    <w:rsid w:val="00904C8E"/>
    <w:rsid w:val="00906545"/>
    <w:rsid w:val="00916540"/>
    <w:rsid w:val="00916DA9"/>
    <w:rsid w:val="00927279"/>
    <w:rsid w:val="00927DFD"/>
    <w:rsid w:val="009310BA"/>
    <w:rsid w:val="00941798"/>
    <w:rsid w:val="00942026"/>
    <w:rsid w:val="00952DE0"/>
    <w:rsid w:val="009567AD"/>
    <w:rsid w:val="009576E1"/>
    <w:rsid w:val="0097336F"/>
    <w:rsid w:val="009774D6"/>
    <w:rsid w:val="00984EAB"/>
    <w:rsid w:val="00990439"/>
    <w:rsid w:val="009A4A34"/>
    <w:rsid w:val="009B3AA0"/>
    <w:rsid w:val="009D7A05"/>
    <w:rsid w:val="00A01F32"/>
    <w:rsid w:val="00A03A79"/>
    <w:rsid w:val="00A11299"/>
    <w:rsid w:val="00A145B0"/>
    <w:rsid w:val="00A14F97"/>
    <w:rsid w:val="00A36AB4"/>
    <w:rsid w:val="00A579F2"/>
    <w:rsid w:val="00A57CC1"/>
    <w:rsid w:val="00A83057"/>
    <w:rsid w:val="00A87814"/>
    <w:rsid w:val="00A90BEE"/>
    <w:rsid w:val="00AB3E86"/>
    <w:rsid w:val="00AC09E2"/>
    <w:rsid w:val="00B10275"/>
    <w:rsid w:val="00B24D31"/>
    <w:rsid w:val="00B30D0D"/>
    <w:rsid w:val="00B45876"/>
    <w:rsid w:val="00B66959"/>
    <w:rsid w:val="00B66A91"/>
    <w:rsid w:val="00B778FB"/>
    <w:rsid w:val="00B802B3"/>
    <w:rsid w:val="00B807C7"/>
    <w:rsid w:val="00BA1318"/>
    <w:rsid w:val="00BA6238"/>
    <w:rsid w:val="00BC4232"/>
    <w:rsid w:val="00BF326F"/>
    <w:rsid w:val="00C0221B"/>
    <w:rsid w:val="00C024E0"/>
    <w:rsid w:val="00C0362A"/>
    <w:rsid w:val="00C052F4"/>
    <w:rsid w:val="00C05595"/>
    <w:rsid w:val="00C329BD"/>
    <w:rsid w:val="00C32E66"/>
    <w:rsid w:val="00C41893"/>
    <w:rsid w:val="00C43A97"/>
    <w:rsid w:val="00C47D10"/>
    <w:rsid w:val="00C70CD3"/>
    <w:rsid w:val="00C73047"/>
    <w:rsid w:val="00CA2DE3"/>
    <w:rsid w:val="00CA57BB"/>
    <w:rsid w:val="00CE48EE"/>
    <w:rsid w:val="00CE746C"/>
    <w:rsid w:val="00D02196"/>
    <w:rsid w:val="00D11870"/>
    <w:rsid w:val="00D15C17"/>
    <w:rsid w:val="00D21CB1"/>
    <w:rsid w:val="00D30EE5"/>
    <w:rsid w:val="00D513A2"/>
    <w:rsid w:val="00D60F10"/>
    <w:rsid w:val="00D84CCA"/>
    <w:rsid w:val="00D85EE1"/>
    <w:rsid w:val="00D93B37"/>
    <w:rsid w:val="00DD20B0"/>
    <w:rsid w:val="00DE0A5B"/>
    <w:rsid w:val="00DE0F05"/>
    <w:rsid w:val="00DF2D96"/>
    <w:rsid w:val="00E23418"/>
    <w:rsid w:val="00E320BE"/>
    <w:rsid w:val="00E321E5"/>
    <w:rsid w:val="00E4059F"/>
    <w:rsid w:val="00E4380E"/>
    <w:rsid w:val="00E4413A"/>
    <w:rsid w:val="00E5499E"/>
    <w:rsid w:val="00E8742B"/>
    <w:rsid w:val="00E94D5E"/>
    <w:rsid w:val="00EA0CC2"/>
    <w:rsid w:val="00EB7D92"/>
    <w:rsid w:val="00EC2DAE"/>
    <w:rsid w:val="00EC5D1D"/>
    <w:rsid w:val="00EF2EF8"/>
    <w:rsid w:val="00F15BFC"/>
    <w:rsid w:val="00F20CD0"/>
    <w:rsid w:val="00F54F9F"/>
    <w:rsid w:val="00F80919"/>
    <w:rsid w:val="00F82DC7"/>
    <w:rsid w:val="00F91809"/>
    <w:rsid w:val="00FB0C5E"/>
    <w:rsid w:val="00FD0C65"/>
    <w:rsid w:val="00FD25F6"/>
    <w:rsid w:val="00F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2B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F9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5B7719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o27001standard.com/blog/2011/04/18/the-importance-of-statement-of-applicability-for-iso-27001/" TargetMode="External"/><Relationship Id="rId2" Type="http://schemas.openxmlformats.org/officeDocument/2006/relationships/hyperlink" Target="http://www.iso27001standard.com/learn-how-to-write-iso-27001-statement-of-applicability" TargetMode="External"/><Relationship Id="rId1" Type="http://schemas.openxmlformats.org/officeDocument/2006/relationships/hyperlink" Target="https://epps.customerhub.ne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EEF3AF4-956E-4EE6-8C74-9915E5A6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2844</Words>
  <Characters>16217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Statement of Applicability</vt:lpstr>
      <vt:lpstr>Statement of Applicability</vt:lpstr>
    </vt:vector>
  </TitlesOfParts>
  <Company>EPPS Services Ltd.</Company>
  <LinksUpToDate>false</LinksUpToDate>
  <CharactersWithSpaces>19023</CharactersWithSpaces>
  <SharedDoc>false</SharedDoc>
  <HLinks>
    <vt:vector size="36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_Toc271415445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_Toc271415444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_Toc271415443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_Toc271415442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_Toc271415441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_Toc271415440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Applicability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cp:lastPrinted>2010-08-20T13:34:00Z</cp:lastPrinted>
  <dcterms:created xsi:type="dcterms:W3CDTF">2015-03-28T17:54:00Z</dcterms:created>
  <dcterms:modified xsi:type="dcterms:W3CDTF">2015-04-01T08:58:00Z</dcterms:modified>
</cp:coreProperties>
</file>