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375" w:rsidRDefault="001B3EFD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 xml:space="preserve">Universitatea Tehnică a Moldovei </w:t>
      </w:r>
    </w:p>
    <w:p w:rsidR="00DB5375" w:rsidRDefault="001B3EFD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 xml:space="preserve">Facultatea Calculatoare Informatică şi Microelectronică </w:t>
      </w:r>
    </w:p>
    <w:p w:rsidR="00DB5375" w:rsidRDefault="001B3EFD">
      <w:pPr>
        <w:jc w:val="center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Departamentul Ingineria Software și Automatică</w:t>
      </w:r>
    </w:p>
    <w:p w:rsidR="00DB5375" w:rsidRDefault="00DB537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DB5375" w:rsidRDefault="00DB537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DB5375" w:rsidRDefault="00DB537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DB5375" w:rsidRDefault="001B3EFD">
      <w:pPr>
        <w:jc w:val="center"/>
        <w:rPr>
          <w:rFonts w:ascii="Times New Roman" w:hAnsi="Times New Roman" w:cs="Times New Roman"/>
          <w:b/>
          <w:sz w:val="96"/>
          <w:szCs w:val="96"/>
          <w:lang w:val="en-US"/>
        </w:rPr>
      </w:pPr>
      <w:r>
        <w:rPr>
          <w:rFonts w:ascii="Times New Roman" w:hAnsi="Times New Roman" w:cs="Times New Roman"/>
          <w:b/>
          <w:sz w:val="96"/>
          <w:szCs w:val="96"/>
          <w:lang w:val="en-US"/>
        </w:rPr>
        <w:t>RAPORT</w:t>
      </w:r>
    </w:p>
    <w:p w:rsidR="00DB5375" w:rsidRDefault="00DB537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DB5375" w:rsidRDefault="00DB5375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DB5375" w:rsidRDefault="004F63E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Lucrarea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laborator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. 6</w:t>
      </w:r>
    </w:p>
    <w:p w:rsidR="00DB5375" w:rsidRDefault="001B3EFD">
      <w:pPr>
        <w:pStyle w:val="Heading1"/>
        <w:shd w:val="clear" w:color="auto" w:fill="FFFFFF"/>
        <w:spacing w:beforeAutospacing="0" w:after="280"/>
        <w:jc w:val="center"/>
        <w:rPr>
          <w:rFonts w:ascii="Arial" w:hAnsi="Arial" w:cs="Arial"/>
          <w:b w:val="0"/>
          <w:bCs w:val="0"/>
          <w:color w:val="455A64"/>
          <w:sz w:val="56"/>
          <w:lang w:val="en-US"/>
        </w:rPr>
      </w:pPr>
      <w:r>
        <w:rPr>
          <w:b w:val="0"/>
          <w:sz w:val="32"/>
          <w:szCs w:val="24"/>
          <w:lang w:val="en-US"/>
        </w:rPr>
        <w:t xml:space="preserve">La </w:t>
      </w:r>
      <w:proofErr w:type="spellStart"/>
      <w:r>
        <w:rPr>
          <w:b w:val="0"/>
          <w:sz w:val="32"/>
          <w:szCs w:val="24"/>
          <w:lang w:val="en-US"/>
        </w:rPr>
        <w:t>disciplina</w:t>
      </w:r>
      <w:proofErr w:type="spellEnd"/>
      <w:r>
        <w:rPr>
          <w:b w:val="0"/>
          <w:sz w:val="32"/>
          <w:szCs w:val="24"/>
          <w:lang w:val="en-US"/>
        </w:rPr>
        <w:t xml:space="preserve"> </w:t>
      </w:r>
      <w:r>
        <w:rPr>
          <w:b w:val="0"/>
          <w:sz w:val="32"/>
          <w:szCs w:val="24"/>
          <w:shd w:val="clear" w:color="auto" w:fill="FFFFFF"/>
          <w:lang w:val="en-US"/>
        </w:rPr>
        <w:t>„</w:t>
      </w:r>
      <w:proofErr w:type="spellStart"/>
      <w:r>
        <w:rPr>
          <w:b w:val="0"/>
          <w:sz w:val="32"/>
          <w:szCs w:val="24"/>
          <w:shd w:val="clear" w:color="auto" w:fill="FFFFFF"/>
          <w:lang w:val="en-US"/>
        </w:rPr>
        <w:t>Tehnici</w:t>
      </w:r>
      <w:proofErr w:type="spellEnd"/>
      <w:r>
        <w:rPr>
          <w:b w:val="0"/>
          <w:sz w:val="32"/>
          <w:szCs w:val="24"/>
          <w:shd w:val="clear" w:color="auto" w:fill="FFFFFF"/>
          <w:lang w:val="en-US"/>
        </w:rPr>
        <w:t xml:space="preserve"> de </w:t>
      </w:r>
      <w:proofErr w:type="spellStart"/>
      <w:r>
        <w:rPr>
          <w:b w:val="0"/>
          <w:sz w:val="32"/>
          <w:szCs w:val="24"/>
          <w:shd w:val="clear" w:color="auto" w:fill="FFFFFF"/>
          <w:lang w:val="en-US"/>
        </w:rPr>
        <w:t>Inginerie</w:t>
      </w:r>
      <w:proofErr w:type="spellEnd"/>
      <w:r>
        <w:rPr>
          <w:b w:val="0"/>
          <w:sz w:val="32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b w:val="0"/>
          <w:sz w:val="32"/>
          <w:szCs w:val="24"/>
          <w:shd w:val="clear" w:color="auto" w:fill="FFFFFF"/>
          <w:lang w:val="en-US"/>
        </w:rPr>
        <w:t>Inversa</w:t>
      </w:r>
      <w:proofErr w:type="spellEnd"/>
      <w:r>
        <w:rPr>
          <w:color w:val="000000"/>
          <w:sz w:val="32"/>
          <w:shd w:val="clear" w:color="auto" w:fill="FFFFFF"/>
          <w:lang w:val="en-US"/>
        </w:rPr>
        <w:t>”</w:t>
      </w:r>
    </w:p>
    <w:p w:rsidR="00DB5375" w:rsidRDefault="00DB5375">
      <w:pPr>
        <w:pStyle w:val="1"/>
        <w:jc w:val="center"/>
        <w:rPr>
          <w:rFonts w:ascii="Times New Roman" w:hAnsi="Times New Roman" w:cs="Times New Roman"/>
          <w:bCs/>
          <w:sz w:val="28"/>
          <w:szCs w:val="24"/>
          <w:lang w:val="en-US"/>
        </w:rPr>
      </w:pPr>
    </w:p>
    <w:p w:rsidR="00DB5375" w:rsidRDefault="00DB5375">
      <w:pPr>
        <w:pStyle w:val="1"/>
        <w:jc w:val="center"/>
        <w:rPr>
          <w:b/>
          <w:bCs/>
          <w:sz w:val="24"/>
          <w:szCs w:val="24"/>
          <w:lang w:val="en-US"/>
        </w:rPr>
      </w:pPr>
    </w:p>
    <w:p w:rsidR="00DB5375" w:rsidRDefault="00DB537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DB5375" w:rsidRDefault="00DB5375"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:rsidR="00DB5375" w:rsidRDefault="00DB5375"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:rsidR="00DB5375" w:rsidRDefault="00DB5375"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:rsidR="00DB5375" w:rsidRDefault="001B3EF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 xml:space="preserve">       A efectuat: st. gr.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 SI-211                                                    S. Chirita</w:t>
      </w:r>
    </w:p>
    <w:p w:rsidR="00DB5375" w:rsidRDefault="001B3EFD">
      <w:pPr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 xml:space="preserve">       A verificat:                                                                        C. Maxim</w:t>
      </w:r>
    </w:p>
    <w:p w:rsidR="00DB5375" w:rsidRDefault="001B3EFD">
      <w:pPr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 xml:space="preserve">   </w:t>
      </w:r>
    </w:p>
    <w:p w:rsidR="00DB5375" w:rsidRDefault="00DB5375">
      <w:pPr>
        <w:rPr>
          <w:rFonts w:ascii="Times New Roman" w:hAnsi="Times New Roman" w:cs="Times New Roman"/>
          <w:sz w:val="32"/>
          <w:szCs w:val="32"/>
          <w:lang w:val="ro-RO"/>
        </w:rPr>
      </w:pPr>
    </w:p>
    <w:p w:rsidR="00DB5375" w:rsidRDefault="00DB5375">
      <w:pPr>
        <w:rPr>
          <w:rFonts w:ascii="Times New Roman" w:hAnsi="Times New Roman" w:cs="Times New Roman"/>
          <w:sz w:val="32"/>
          <w:szCs w:val="32"/>
          <w:lang w:val="ro-RO"/>
        </w:rPr>
      </w:pPr>
    </w:p>
    <w:p w:rsidR="00DB5375" w:rsidRDefault="001B3EFD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Style w:val="normaltextrun"/>
          <w:rFonts w:ascii="Times New Roman" w:hAnsi="Times New Roman" w:cs="Times New Roman"/>
          <w:sz w:val="32"/>
          <w:szCs w:val="32"/>
          <w:lang w:val="ro-RO"/>
        </w:rPr>
        <w:t>Chișinău – 2024</w:t>
      </w:r>
    </w:p>
    <w:p w:rsidR="00DB5375" w:rsidRDefault="00DB5375">
      <w:pPr>
        <w:pStyle w:val="Title"/>
        <w:rPr>
          <w:rStyle w:val="normaltextrun"/>
          <w:rFonts w:ascii="Times New Roman" w:hAnsi="Times New Roman" w:cs="Times New Roman"/>
          <w:sz w:val="32"/>
          <w:szCs w:val="32"/>
        </w:rPr>
      </w:pPr>
    </w:p>
    <w:p w:rsidR="00DB5375" w:rsidRDefault="001B3EFD">
      <w:pPr>
        <w:pStyle w:val="Title"/>
        <w:ind w:left="0"/>
        <w:jc w:val="left"/>
        <w:rPr>
          <w:rStyle w:val="normaltextrun"/>
          <w:rFonts w:ascii="Times New Roman" w:hAnsi="Times New Roman" w:cs="Times New Roman"/>
          <w:sz w:val="32"/>
          <w:szCs w:val="32"/>
        </w:rPr>
      </w:pPr>
      <w:r>
        <w:rPr>
          <w:rStyle w:val="normaltextrun"/>
          <w:rFonts w:ascii="Times New Roman" w:hAnsi="Times New Roman" w:cs="Times New Roman"/>
          <w:sz w:val="32"/>
          <w:szCs w:val="32"/>
        </w:rPr>
        <w:t>Mersul lucrări:</w:t>
      </w:r>
    </w:p>
    <w:p w:rsidR="004F63E1" w:rsidRPr="00742806" w:rsidRDefault="004F63E1">
      <w:pPr>
        <w:pStyle w:val="Title"/>
        <w:ind w:left="0"/>
        <w:jc w:val="left"/>
        <w:rPr>
          <w:rStyle w:val="normaltextrun"/>
          <w:rFonts w:ascii="Times New Roman" w:hAnsi="Times New Roman" w:cs="Times New Roman"/>
          <w:b w:val="0"/>
          <w:sz w:val="24"/>
          <w:szCs w:val="24"/>
        </w:rPr>
      </w:pPr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</w:rPr>
        <w:t>Într-un laborator, se desfășoară operațiuni de schimbare a valorilor de monede în jocul Super Tux folosind utilitarul Cheat Engine. Procedura este desfășurată cu atenție și precizie, având ca scop modificarea datelor din memoria jocului pentru a influența cantitatea de monede disponibile în joc.</w:t>
      </w:r>
    </w:p>
    <w:p w:rsidR="004F63E1" w:rsidRDefault="00742806" w:rsidP="00742806">
      <w:pPr>
        <w:pStyle w:val="Title"/>
        <w:ind w:left="0"/>
        <w:rPr>
          <w:rStyle w:val="normaltextrun"/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764D485" wp14:editId="72B21702">
            <wp:extent cx="392430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06" w:rsidRDefault="00742806" w:rsidP="00742806">
      <w:pPr>
        <w:pStyle w:val="Title"/>
        <w:ind w:left="0"/>
        <w:rPr>
          <w:rStyle w:val="normaltextrun"/>
          <w:rFonts w:ascii="Times New Roman" w:hAnsi="Times New Roman" w:cs="Times New Roman"/>
          <w:b w:val="0"/>
          <w:i/>
          <w:sz w:val="24"/>
          <w:szCs w:val="24"/>
        </w:rPr>
      </w:pPr>
      <w:r w:rsidRPr="00742806">
        <w:rPr>
          <w:rStyle w:val="normaltextrun"/>
          <w:rFonts w:ascii="Times New Roman" w:hAnsi="Times New Roman" w:cs="Times New Roman"/>
          <w:b w:val="0"/>
          <w:i/>
          <w:sz w:val="24"/>
          <w:szCs w:val="24"/>
        </w:rPr>
        <w:t>Figura 1 – Alegerea aplicații (procesului)</w:t>
      </w:r>
    </w:p>
    <w:p w:rsidR="00742806" w:rsidRDefault="00742806" w:rsidP="00742806">
      <w:pPr>
        <w:pStyle w:val="Title"/>
        <w:ind w:left="0"/>
        <w:jc w:val="left"/>
        <w:rPr>
          <w:rStyle w:val="normaltextrun"/>
          <w:rFonts w:ascii="Times New Roman" w:hAnsi="Times New Roman" w:cs="Times New Roman"/>
          <w:b w:val="0"/>
          <w:sz w:val="24"/>
          <w:szCs w:val="24"/>
        </w:rPr>
      </w:pPr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</w:rPr>
        <w:t>Acesta permite utilizatorilor să vizualizeze și să modifice conținutul memoriei unui joc, ceea ce le poate oferi un avantaj în joc.</w:t>
      </w:r>
      <w:r>
        <w:rPr>
          <w:rStyle w:val="normaltextrun"/>
          <w:rFonts w:ascii="Times New Roman" w:hAnsi="Times New Roman" w:cs="Times New Roman"/>
          <w:b w:val="0"/>
          <w:sz w:val="24"/>
          <w:szCs w:val="24"/>
        </w:rPr>
        <w:t xml:space="preserve"> A</w:t>
      </w:r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</w:rPr>
        <w:t>fișează toate procesele care rulează în prezent pe computer</w:t>
      </w:r>
      <w:r>
        <w:rPr>
          <w:rStyle w:val="normaltextrun"/>
          <w:rFonts w:ascii="Times New Roman" w:hAnsi="Times New Roman" w:cs="Times New Roman"/>
          <w:b w:val="0"/>
          <w:sz w:val="24"/>
          <w:szCs w:val="24"/>
        </w:rPr>
        <w:t>.</w:t>
      </w:r>
    </w:p>
    <w:p w:rsidR="00742806" w:rsidRDefault="00742806" w:rsidP="00742806">
      <w:pPr>
        <w:pStyle w:val="Title"/>
        <w:ind w:left="0"/>
        <w:rPr>
          <w:rStyle w:val="normaltextrun"/>
          <w:rFonts w:ascii="Times New Roman" w:hAnsi="Times New Roman" w:cs="Times New Roman"/>
          <w:b w:val="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571E0AC" wp14:editId="241D9D1B">
            <wp:extent cx="4905375" cy="1600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06" w:rsidRDefault="00742806" w:rsidP="00742806">
      <w:pPr>
        <w:pStyle w:val="Title"/>
        <w:ind w:left="0"/>
        <w:rPr>
          <w:rStyle w:val="normaltextrun"/>
          <w:rFonts w:ascii="Times New Roman" w:hAnsi="Times New Roman" w:cs="Times New Roman"/>
          <w:b w:val="0"/>
          <w:i/>
          <w:sz w:val="24"/>
          <w:szCs w:val="24"/>
        </w:rPr>
      </w:pPr>
      <w:r w:rsidRPr="00742806">
        <w:rPr>
          <w:rStyle w:val="normaltextrun"/>
          <w:rFonts w:ascii="Times New Roman" w:hAnsi="Times New Roman" w:cs="Times New Roman"/>
          <w:b w:val="0"/>
          <w:i/>
          <w:sz w:val="24"/>
          <w:szCs w:val="24"/>
        </w:rPr>
        <w:t xml:space="preserve">Figura 2 </w:t>
      </w:r>
      <w:r>
        <w:rPr>
          <w:rStyle w:val="normaltextrun"/>
          <w:rFonts w:ascii="Times New Roman" w:hAnsi="Times New Roman" w:cs="Times New Roman"/>
          <w:b w:val="0"/>
          <w:i/>
          <w:sz w:val="24"/>
          <w:szCs w:val="24"/>
        </w:rPr>
        <w:t>–</w:t>
      </w:r>
      <w:r w:rsidRPr="00742806">
        <w:rPr>
          <w:rStyle w:val="normaltextrun"/>
          <w:rFonts w:ascii="Times New Roman" w:hAnsi="Times New Roman" w:cs="Times New Roman"/>
          <w:b w:val="0"/>
          <w:i/>
          <w:sz w:val="24"/>
          <w:szCs w:val="24"/>
        </w:rPr>
        <w:t xml:space="preserve"> </w:t>
      </w:r>
      <w:r>
        <w:rPr>
          <w:rStyle w:val="normaltextrun"/>
          <w:rFonts w:ascii="Times New Roman" w:hAnsi="Times New Roman" w:cs="Times New Roman"/>
          <w:b w:val="0"/>
          <w:i/>
          <w:sz w:val="24"/>
          <w:szCs w:val="24"/>
        </w:rPr>
        <w:t>Scanarea memoriei</w:t>
      </w:r>
    </w:p>
    <w:p w:rsidR="00742806" w:rsidRDefault="00742806" w:rsidP="00742806">
      <w:pPr>
        <w:pStyle w:val="Title"/>
        <w:ind w:left="0"/>
        <w:jc w:val="both"/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742806" w:rsidRPr="00742806" w:rsidRDefault="00742806" w:rsidP="006E071D">
      <w:pPr>
        <w:pStyle w:val="Title"/>
        <w:numPr>
          <w:ilvl w:val="0"/>
          <w:numId w:val="6"/>
        </w:numPr>
        <w:jc w:val="both"/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Tipul</w:t>
      </w:r>
      <w:proofErr w:type="spellEnd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de </w:t>
      </w:r>
      <w:proofErr w:type="spellStart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scanare</w:t>
      </w:r>
      <w:proofErr w:type="spellEnd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este</w:t>
      </w:r>
      <w:proofErr w:type="spellEnd"/>
      <w:proofErr w:type="gramEnd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setat</w:t>
      </w:r>
      <w:proofErr w:type="spellEnd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la "</w:t>
      </w:r>
      <w:proofErr w:type="spellStart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Valoare</w:t>
      </w:r>
      <w:proofErr w:type="spellEnd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exactă</w:t>
      </w:r>
      <w:proofErr w:type="spellEnd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". </w:t>
      </w:r>
      <w:proofErr w:type="spellStart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Acest</w:t>
      </w:r>
      <w:proofErr w:type="spellEnd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lucru</w:t>
      </w:r>
      <w:proofErr w:type="spellEnd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inseamna</w:t>
      </w:r>
      <w:proofErr w:type="spellEnd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ca </w:t>
      </w:r>
      <w:proofErr w:type="spellStart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programul</w:t>
      </w:r>
      <w:proofErr w:type="spellEnd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cauta</w:t>
      </w:r>
      <w:proofErr w:type="spellEnd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o </w:t>
      </w:r>
      <w:proofErr w:type="spellStart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variabila</w:t>
      </w:r>
      <w:proofErr w:type="spellEnd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care </w:t>
      </w:r>
      <w:proofErr w:type="spellStart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contine</w:t>
      </w:r>
      <w:proofErr w:type="spellEnd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exact </w:t>
      </w:r>
      <w:proofErr w:type="spellStart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valoarea</w:t>
      </w:r>
      <w:proofErr w:type="spellEnd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100.</w:t>
      </w:r>
    </w:p>
    <w:p w:rsidR="00742806" w:rsidRPr="00742806" w:rsidRDefault="00742806" w:rsidP="006E071D">
      <w:pPr>
        <w:pStyle w:val="Title"/>
        <w:numPr>
          <w:ilvl w:val="0"/>
          <w:numId w:val="6"/>
        </w:numPr>
        <w:jc w:val="both"/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Valoarea</w:t>
      </w:r>
      <w:proofErr w:type="spellEnd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tipului</w:t>
      </w:r>
      <w:proofErr w:type="spellEnd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este</w:t>
      </w:r>
      <w:proofErr w:type="spellEnd"/>
      <w:proofErr w:type="gramEnd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setata</w:t>
      </w:r>
      <w:proofErr w:type="spellEnd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la "4 </w:t>
      </w:r>
      <w:proofErr w:type="spellStart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octeți</w:t>
      </w:r>
      <w:proofErr w:type="spellEnd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". </w:t>
      </w:r>
      <w:proofErr w:type="spellStart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Acest</w:t>
      </w:r>
      <w:proofErr w:type="spellEnd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lucru</w:t>
      </w:r>
      <w:proofErr w:type="spellEnd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inseamna</w:t>
      </w:r>
      <w:proofErr w:type="spellEnd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ca </w:t>
      </w:r>
      <w:proofErr w:type="spellStart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programul</w:t>
      </w:r>
      <w:proofErr w:type="spellEnd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cauta</w:t>
      </w:r>
      <w:proofErr w:type="spellEnd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o </w:t>
      </w:r>
      <w:proofErr w:type="spellStart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variabila</w:t>
      </w:r>
      <w:proofErr w:type="spellEnd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care </w:t>
      </w:r>
      <w:proofErr w:type="spellStart"/>
      <w:proofErr w:type="gramStart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este</w:t>
      </w:r>
      <w:proofErr w:type="spellEnd"/>
      <w:proofErr w:type="gramEnd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de tip </w:t>
      </w:r>
      <w:proofErr w:type="spellStart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int</w:t>
      </w:r>
      <w:proofErr w:type="spellEnd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(32 de </w:t>
      </w:r>
      <w:proofErr w:type="spellStart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biti</w:t>
      </w:r>
      <w:proofErr w:type="spellEnd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).</w:t>
      </w:r>
    </w:p>
    <w:p w:rsidR="00742806" w:rsidRPr="00742806" w:rsidRDefault="00742806" w:rsidP="006E071D">
      <w:pPr>
        <w:pStyle w:val="Title"/>
        <w:numPr>
          <w:ilvl w:val="0"/>
          <w:numId w:val="6"/>
        </w:numPr>
        <w:jc w:val="both"/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Caseta</w:t>
      </w:r>
      <w:proofErr w:type="spellEnd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de </w:t>
      </w:r>
      <w:proofErr w:type="spellStart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bifat</w:t>
      </w:r>
      <w:proofErr w:type="spellEnd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"Nu" </w:t>
      </w:r>
      <w:proofErr w:type="spellStart"/>
      <w:proofErr w:type="gramStart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este</w:t>
      </w:r>
      <w:proofErr w:type="spellEnd"/>
      <w:proofErr w:type="gramEnd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selectata</w:t>
      </w:r>
      <w:proofErr w:type="spellEnd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. </w:t>
      </w:r>
      <w:proofErr w:type="spellStart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Acest</w:t>
      </w:r>
      <w:proofErr w:type="spellEnd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lucru</w:t>
      </w:r>
      <w:proofErr w:type="spellEnd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inseamna</w:t>
      </w:r>
      <w:proofErr w:type="spellEnd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ca </w:t>
      </w:r>
      <w:proofErr w:type="spellStart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programul</w:t>
      </w:r>
      <w:proofErr w:type="spellEnd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cauta</w:t>
      </w:r>
      <w:proofErr w:type="spellEnd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o </w:t>
      </w:r>
      <w:proofErr w:type="spellStart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variabila</w:t>
      </w:r>
      <w:proofErr w:type="spellEnd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care nu </w:t>
      </w:r>
      <w:proofErr w:type="spellStart"/>
      <w:proofErr w:type="gramStart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este</w:t>
      </w:r>
      <w:proofErr w:type="spellEnd"/>
      <w:proofErr w:type="gramEnd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egala</w:t>
      </w:r>
      <w:proofErr w:type="spellEnd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cu 100.</w:t>
      </w:r>
    </w:p>
    <w:p w:rsidR="00742806" w:rsidRDefault="00742806" w:rsidP="00742806">
      <w:pPr>
        <w:pStyle w:val="Title"/>
        <w:ind w:left="0"/>
        <w:jc w:val="both"/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742806" w:rsidRDefault="00742806" w:rsidP="00742806">
      <w:pPr>
        <w:pStyle w:val="Title"/>
        <w:ind w:left="0"/>
        <w:jc w:val="both"/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Aceste</w:t>
      </w:r>
      <w:proofErr w:type="spellEnd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setari</w:t>
      </w:r>
      <w:proofErr w:type="spellEnd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sugereaza</w:t>
      </w:r>
      <w:proofErr w:type="spellEnd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ca </w:t>
      </w:r>
      <w:proofErr w:type="spellStart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utilizatorul</w:t>
      </w:r>
      <w:proofErr w:type="spellEnd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incearca</w:t>
      </w:r>
      <w:proofErr w:type="spellEnd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sa</w:t>
      </w:r>
      <w:proofErr w:type="spellEnd"/>
      <w:proofErr w:type="gramEnd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identifice</w:t>
      </w:r>
      <w:proofErr w:type="spellEnd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variabila</w:t>
      </w:r>
      <w:proofErr w:type="spellEnd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care </w:t>
      </w:r>
      <w:proofErr w:type="spellStart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stocheaza</w:t>
      </w:r>
      <w:proofErr w:type="spellEnd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numarul</w:t>
      </w:r>
      <w:proofErr w:type="spellEnd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de </w:t>
      </w:r>
      <w:proofErr w:type="spellStart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monede</w:t>
      </w:r>
      <w:proofErr w:type="spellEnd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pe</w:t>
      </w:r>
      <w:proofErr w:type="spellEnd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care le are </w:t>
      </w:r>
      <w:proofErr w:type="spellStart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jucatorul</w:t>
      </w:r>
      <w:proofErr w:type="spellEnd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in </w:t>
      </w:r>
      <w:proofErr w:type="spellStart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joc</w:t>
      </w:r>
      <w:proofErr w:type="spellEnd"/>
      <w:r w:rsidRPr="00742806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.</w:t>
      </w:r>
    </w:p>
    <w:p w:rsidR="00742806" w:rsidRDefault="00742806" w:rsidP="00742806">
      <w:pPr>
        <w:pStyle w:val="Title"/>
        <w:ind w:left="0"/>
        <w:jc w:val="both"/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6E071D" w:rsidRDefault="006E071D" w:rsidP="00742806">
      <w:pPr>
        <w:pStyle w:val="Title"/>
        <w:ind w:left="0"/>
        <w:jc w:val="both"/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DA2346A" wp14:editId="2518E96A">
            <wp:extent cx="6152515" cy="6121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71D" w:rsidRDefault="006E071D" w:rsidP="006E071D">
      <w:pPr>
        <w:pStyle w:val="Title"/>
        <w:ind w:left="0"/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Figura</w:t>
      </w:r>
      <w:proofErr w:type="spellEnd"/>
      <w:r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3 – </w:t>
      </w:r>
      <w:proofErr w:type="spellStart"/>
      <w:r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Detectarea</w:t>
      </w:r>
      <w:proofErr w:type="spellEnd"/>
      <w:r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variabilei</w:t>
      </w:r>
      <w:proofErr w:type="spellEnd"/>
    </w:p>
    <w:p w:rsidR="006E071D" w:rsidRDefault="006E071D" w:rsidP="006E071D">
      <w:pPr>
        <w:pStyle w:val="Title"/>
        <w:ind w:left="0"/>
        <w:jc w:val="left"/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După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ce</w:t>
      </w:r>
      <w:proofErr w:type="spellEnd"/>
      <w:proofErr w:type="gram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adresa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de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memorie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a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variabilei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a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fost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identificată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,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aceasta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poate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fi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modificată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prin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introducerea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unei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noi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valori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în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caseta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de text din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partea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de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jos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a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interfeței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Cheat Engine. De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asemenea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,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butoanele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"+"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și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"-" pot fi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folosite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pentru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a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crește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sau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a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scădea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valoarea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variabilei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cu </w:t>
      </w:r>
      <w:proofErr w:type="gram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un</w:t>
      </w:r>
      <w:proofErr w:type="gram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pas.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Aceste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acțiuni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sunt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realizate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fără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implicarea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unei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persoane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specifice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,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fiind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parte din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procesul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automatizat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al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utilizării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utilitarului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Cheat Engine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în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laboratorul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respectiv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.</w:t>
      </w:r>
    </w:p>
    <w:p w:rsidR="006E071D" w:rsidRDefault="006E071D" w:rsidP="006E071D">
      <w:pPr>
        <w:pStyle w:val="Title"/>
        <w:ind w:left="0"/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8DDAB18" wp14:editId="143C5FD8">
            <wp:extent cx="4714875" cy="1076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71D" w:rsidRDefault="006E071D" w:rsidP="006E071D">
      <w:pPr>
        <w:pStyle w:val="Title"/>
        <w:ind w:left="0"/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Figura</w:t>
      </w:r>
      <w:proofErr w:type="spellEnd"/>
      <w:r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4 – </w:t>
      </w:r>
      <w:proofErr w:type="spellStart"/>
      <w:r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Schimbarea</w:t>
      </w:r>
      <w:proofErr w:type="spellEnd"/>
      <w:r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valorii</w:t>
      </w:r>
      <w:proofErr w:type="spellEnd"/>
    </w:p>
    <w:p w:rsidR="006E071D" w:rsidRDefault="006E071D" w:rsidP="006E071D">
      <w:pPr>
        <w:pStyle w:val="Title"/>
        <w:ind w:left="0"/>
        <w:jc w:val="left"/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După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ce</w:t>
      </w:r>
      <w:proofErr w:type="spellEnd"/>
      <w:proofErr w:type="gram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valoarea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variabilei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a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fost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modificată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, se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procedează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la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salvarea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schimbării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apăsând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butonul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"Save" (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Salvare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).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Modificarea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va</w:t>
      </w:r>
      <w:proofErr w:type="spellEnd"/>
      <w:proofErr w:type="gram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fi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aplicată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programului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și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va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avea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efect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imediat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.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Această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acțiune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este</w:t>
      </w:r>
      <w:proofErr w:type="spellEnd"/>
      <w:proofErr w:type="gram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parte a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procesului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automatizat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și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nu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necesită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implicarea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unei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persoane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specifice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în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laboratorul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respectiv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.</w:t>
      </w:r>
    </w:p>
    <w:p w:rsidR="006E071D" w:rsidRDefault="006E071D" w:rsidP="006E071D">
      <w:pPr>
        <w:pStyle w:val="Title"/>
        <w:ind w:left="0"/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CBD50F0" wp14:editId="684C11D2">
            <wp:extent cx="6152515" cy="7385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71D" w:rsidRDefault="006E071D" w:rsidP="006E071D">
      <w:pPr>
        <w:pStyle w:val="Title"/>
        <w:ind w:left="0"/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Figura</w:t>
      </w:r>
      <w:proofErr w:type="spellEnd"/>
      <w:r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5 – </w:t>
      </w:r>
      <w:proofErr w:type="spellStart"/>
      <w:r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Valoarea</w:t>
      </w:r>
      <w:proofErr w:type="spellEnd"/>
      <w:r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a </w:t>
      </w:r>
      <w:proofErr w:type="spellStart"/>
      <w:r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fost</w:t>
      </w:r>
      <w:proofErr w:type="spellEnd"/>
      <w:r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schimbata</w:t>
      </w:r>
      <w:proofErr w:type="spellEnd"/>
      <w:r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cu success</w:t>
      </w:r>
    </w:p>
    <w:p w:rsidR="006E071D" w:rsidRPr="006E071D" w:rsidRDefault="006E071D" w:rsidP="006E071D">
      <w:pPr>
        <w:pStyle w:val="Title"/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6E071D" w:rsidRDefault="006E071D" w:rsidP="006E071D">
      <w:pPr>
        <w:pStyle w:val="Title"/>
        <w:ind w:left="0"/>
        <w:jc w:val="left"/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</w:pPr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Este important </w:t>
      </w:r>
      <w:proofErr w:type="spellStart"/>
      <w:proofErr w:type="gram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să</w:t>
      </w:r>
      <w:proofErr w:type="spellEnd"/>
      <w:proofErr w:type="gram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folosiți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Cheat Engine cu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precauție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.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Modificarea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valorilor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greșite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poate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duce la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blocarea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programului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sau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la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alte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probleme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.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Înainte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de a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modifica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o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valoare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, </w:t>
      </w:r>
      <w:proofErr w:type="spellStart"/>
      <w:proofErr w:type="gram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este</w:t>
      </w:r>
      <w:proofErr w:type="spellEnd"/>
      <w:proofErr w:type="gram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recomandat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să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faceți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o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copie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de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rezervă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a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fișierului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de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memorie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al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programului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. De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asemenea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, </w:t>
      </w:r>
      <w:proofErr w:type="spellStart"/>
      <w:proofErr w:type="gram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este</w:t>
      </w:r>
      <w:proofErr w:type="spellEnd"/>
      <w:proofErr w:type="gram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important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să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știți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că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utilizarea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Cheat Engine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poate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fi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considerată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inselatorie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în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jocurile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online.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Aceste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avertismente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sunt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valabile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indiferent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de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utilizatorul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care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efectuează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operațiunile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și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sunt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esențiale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pentru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gram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a</w:t>
      </w:r>
      <w:proofErr w:type="gram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evita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problemele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și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repercusiunile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nedorite</w:t>
      </w:r>
      <w:proofErr w:type="spellEnd"/>
      <w:r w:rsidRPr="006E071D"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  <w:t>.</w:t>
      </w:r>
    </w:p>
    <w:p w:rsidR="006E071D" w:rsidRPr="00742806" w:rsidRDefault="006E071D" w:rsidP="00742806">
      <w:pPr>
        <w:pStyle w:val="Title"/>
        <w:ind w:left="0"/>
        <w:jc w:val="both"/>
        <w:rPr>
          <w:rStyle w:val="normaltextrun"/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DB5375" w:rsidRDefault="001B3EFD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Concluzie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:rsidR="006E071D" w:rsidRPr="001B3EFD" w:rsidRDefault="006E071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ab/>
      </w:r>
      <w:r w:rsidRPr="001B3EF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Cheat Engine </w:t>
      </w:r>
      <w:proofErr w:type="spellStart"/>
      <w:r w:rsidRPr="001B3EF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oferă</w:t>
      </w:r>
      <w:proofErr w:type="spellEnd"/>
      <w:r w:rsidRPr="001B3EF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B3EF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posibilitatea</w:t>
      </w:r>
      <w:proofErr w:type="spellEnd"/>
      <w:r w:rsidRPr="001B3EF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de a </w:t>
      </w:r>
      <w:proofErr w:type="spellStart"/>
      <w:r w:rsidRPr="001B3EF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modifica</w:t>
      </w:r>
      <w:proofErr w:type="spellEnd"/>
      <w:r w:rsidRPr="001B3EF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B3EF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valori</w:t>
      </w:r>
      <w:proofErr w:type="spellEnd"/>
      <w:r w:rsidRPr="001B3EF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B3EF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în</w:t>
      </w:r>
      <w:proofErr w:type="spellEnd"/>
      <w:r w:rsidRPr="001B3EF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B3EF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memorie</w:t>
      </w:r>
      <w:proofErr w:type="spellEnd"/>
      <w:r w:rsidRPr="001B3EF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Pr="001B3EF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dar</w:t>
      </w:r>
      <w:proofErr w:type="spellEnd"/>
      <w:r w:rsidRPr="001B3EF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B3EF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utilizarea</w:t>
      </w:r>
      <w:proofErr w:type="spellEnd"/>
      <w:r w:rsidRPr="001B3EF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B3EF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sa</w:t>
      </w:r>
      <w:proofErr w:type="spellEnd"/>
      <w:proofErr w:type="gramEnd"/>
      <w:r w:rsidRPr="001B3EF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B3EF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trebuie</w:t>
      </w:r>
      <w:proofErr w:type="spellEnd"/>
      <w:r w:rsidRPr="001B3EF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B3EF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facuta</w:t>
      </w:r>
      <w:proofErr w:type="spellEnd"/>
      <w:r w:rsidRPr="001B3EF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cu </w:t>
      </w:r>
      <w:proofErr w:type="spellStart"/>
      <w:r w:rsidRPr="001B3EF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responsabilitate</w:t>
      </w:r>
      <w:proofErr w:type="spellEnd"/>
      <w:r w:rsidRPr="001B3EF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B3EF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și</w:t>
      </w:r>
      <w:proofErr w:type="spellEnd"/>
      <w:r w:rsidRPr="001B3EF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B3EF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înțelegerea</w:t>
      </w:r>
      <w:proofErr w:type="spellEnd"/>
      <w:r w:rsidRPr="001B3EF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B3EF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potențialelor</w:t>
      </w:r>
      <w:proofErr w:type="spellEnd"/>
      <w:r w:rsidRPr="001B3EF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B3EF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consecințe</w:t>
      </w:r>
      <w:proofErr w:type="spellEnd"/>
      <w:r w:rsidRPr="001B3EF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.</w:t>
      </w:r>
      <w:bookmarkStart w:id="0" w:name="_GoBack"/>
      <w:bookmarkEnd w:id="0"/>
    </w:p>
    <w:sectPr w:rsidR="006E071D" w:rsidRPr="001B3EFD">
      <w:pgSz w:w="12240" w:h="15840"/>
      <w:pgMar w:top="1134" w:right="850" w:bottom="1134" w:left="1701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2545B"/>
    <w:multiLevelType w:val="multilevel"/>
    <w:tmpl w:val="02BC304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17ED0299"/>
    <w:multiLevelType w:val="multilevel"/>
    <w:tmpl w:val="B33A57B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24395264"/>
    <w:multiLevelType w:val="hybridMultilevel"/>
    <w:tmpl w:val="38E042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239D7"/>
    <w:multiLevelType w:val="multilevel"/>
    <w:tmpl w:val="7F54404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55C11332"/>
    <w:multiLevelType w:val="multilevel"/>
    <w:tmpl w:val="45567BB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77927B40"/>
    <w:multiLevelType w:val="multilevel"/>
    <w:tmpl w:val="4A16848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375"/>
    <w:rsid w:val="001B3EFD"/>
    <w:rsid w:val="004F63E1"/>
    <w:rsid w:val="006E071D"/>
    <w:rsid w:val="00742806"/>
    <w:rsid w:val="00DB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15CE5A-B7B2-40F5-8811-128B9B04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qFormat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AE20A7"/>
    <w:rPr>
      <w:rFonts w:ascii="Arial" w:eastAsia="Arial" w:hAnsi="Arial" w:cs="Arial"/>
      <w:b/>
      <w:bCs/>
      <w:sz w:val="42"/>
      <w:szCs w:val="42"/>
      <w:lang w:val="ro-RO"/>
    </w:rPr>
  </w:style>
  <w:style w:type="character" w:customStyle="1" w:styleId="normaltextrun">
    <w:name w:val="normaltextrun"/>
    <w:basedOn w:val="DefaultParagraphFont"/>
    <w:qFormat/>
    <w:rsid w:val="00AE20A7"/>
  </w:style>
  <w:style w:type="character" w:customStyle="1" w:styleId="eop">
    <w:name w:val="eop"/>
    <w:basedOn w:val="DefaultParagraphFont"/>
    <w:qFormat/>
    <w:rsid w:val="00AE20A7"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0"/>
    <w:qFormat/>
    <w:rsid w:val="00AE20A7"/>
    <w:pPr>
      <w:widowControl w:val="0"/>
      <w:spacing w:before="68" w:after="0" w:line="240" w:lineRule="auto"/>
      <w:ind w:left="397" w:right="1130"/>
      <w:jc w:val="center"/>
    </w:pPr>
    <w:rPr>
      <w:rFonts w:ascii="Arial" w:eastAsia="Arial" w:hAnsi="Arial" w:cs="Arial"/>
      <w:b/>
      <w:bCs/>
      <w:sz w:val="42"/>
      <w:szCs w:val="42"/>
      <w:lang w:val="ro-RO"/>
    </w:rPr>
  </w:style>
  <w:style w:type="paragraph" w:customStyle="1" w:styleId="paragraph">
    <w:name w:val="paragraph"/>
    <w:basedOn w:val="Normal"/>
    <w:qFormat/>
    <w:rsid w:val="00AE20A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Текст1"/>
    <w:basedOn w:val="Normal"/>
    <w:qFormat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0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Cebotari</dc:creator>
  <dc:description/>
  <cp:lastModifiedBy>H1p</cp:lastModifiedBy>
  <cp:revision>22</cp:revision>
  <dcterms:created xsi:type="dcterms:W3CDTF">2023-03-22T16:05:00Z</dcterms:created>
  <dcterms:modified xsi:type="dcterms:W3CDTF">2024-03-06T04:01:00Z</dcterms:modified>
  <dc:language>en-US</dc:language>
</cp:coreProperties>
</file>