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E15FF" w14:textId="30C95D2C" w:rsidR="00895C08" w:rsidRPr="004630F4" w:rsidRDefault="00895C08" w:rsidP="00895C08">
      <w:pPr>
        <w:rPr>
          <w:b/>
          <w:sz w:val="28"/>
          <w:szCs w:val="28"/>
          <w:lang w:val="en-US"/>
        </w:rPr>
      </w:pPr>
      <w:commentRangeStart w:id="0"/>
      <w:r w:rsidRPr="004630F4">
        <w:rPr>
          <w:b/>
          <w:sz w:val="28"/>
          <w:lang w:val="en-US"/>
        </w:rPr>
        <w:t xml:space="preserve">Appendix 3 </w:t>
      </w:r>
      <w:r w:rsidR="00356D81">
        <w:rPr>
          <w:b/>
          <w:sz w:val="28"/>
          <w:lang w:val="en-US"/>
        </w:rPr>
        <w:t>–</w:t>
      </w:r>
      <w:r w:rsidRPr="004630F4">
        <w:rPr>
          <w:b/>
          <w:sz w:val="28"/>
          <w:lang w:val="en-US"/>
        </w:rPr>
        <w:t xml:space="preserve"> Form </w:t>
      </w:r>
      <w:r w:rsidR="00356D81">
        <w:rPr>
          <w:b/>
          <w:sz w:val="28"/>
          <w:lang w:val="en-US"/>
        </w:rPr>
        <w:t>–</w:t>
      </w:r>
      <w:r w:rsidRPr="004630F4">
        <w:rPr>
          <w:b/>
          <w:sz w:val="28"/>
          <w:lang w:val="en-US"/>
        </w:rPr>
        <w:t xml:space="preserve"> Risk Assessment </w:t>
      </w:r>
      <w:r w:rsidR="004630F4">
        <w:rPr>
          <w:b/>
          <w:sz w:val="28"/>
          <w:lang w:val="en-US"/>
        </w:rPr>
        <w:t xml:space="preserve">and Treatment </w:t>
      </w:r>
      <w:r w:rsidRPr="004630F4">
        <w:rPr>
          <w:b/>
          <w:sz w:val="28"/>
          <w:lang w:val="en-US"/>
        </w:rPr>
        <w:t>Report</w:t>
      </w:r>
      <w:commentRangeEnd w:id="0"/>
      <w:r w:rsidR="00031BB2" w:rsidRPr="004630F4">
        <w:rPr>
          <w:rStyle w:val="CommentReference"/>
          <w:lang w:val="en-US"/>
        </w:rPr>
        <w:commentReference w:id="0"/>
      </w:r>
    </w:p>
    <w:p w14:paraId="448E9E72" w14:textId="77777777" w:rsidR="00895C08" w:rsidRPr="004630F4" w:rsidRDefault="00895C08" w:rsidP="00895C08">
      <w:pPr>
        <w:rPr>
          <w:b/>
          <w:sz w:val="28"/>
          <w:szCs w:val="28"/>
          <w:lang w:val="en-US"/>
        </w:rPr>
      </w:pPr>
    </w:p>
    <w:p w14:paraId="2E6147D8" w14:textId="77777777" w:rsidR="00895C08" w:rsidRPr="004630F4" w:rsidRDefault="00895C08" w:rsidP="00895C08">
      <w:pPr>
        <w:rPr>
          <w:b/>
          <w:sz w:val="28"/>
          <w:szCs w:val="28"/>
          <w:lang w:val="en-US"/>
        </w:rPr>
      </w:pPr>
      <w:r w:rsidRPr="004630F4">
        <w:rPr>
          <w:b/>
          <w:sz w:val="28"/>
          <w:lang w:val="en-US"/>
        </w:rPr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895C08" w:rsidRPr="004630F4" w14:paraId="1BC0D5EE" w14:textId="77777777" w:rsidTr="00895C08">
        <w:tc>
          <w:tcPr>
            <w:tcW w:w="1384" w:type="dxa"/>
          </w:tcPr>
          <w:p w14:paraId="650DE76F" w14:textId="77777777" w:rsidR="00895C08" w:rsidRPr="004630F4" w:rsidRDefault="00895C08" w:rsidP="00895C08">
            <w:pPr>
              <w:rPr>
                <w:b/>
                <w:lang w:val="en-US"/>
              </w:rPr>
            </w:pPr>
            <w:r w:rsidRPr="004630F4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61746F7B" w14:textId="77777777" w:rsidR="00895C08" w:rsidRPr="004630F4" w:rsidRDefault="00895C08" w:rsidP="00895C08">
            <w:pPr>
              <w:rPr>
                <w:b/>
                <w:lang w:val="en-US"/>
              </w:rPr>
            </w:pPr>
            <w:r w:rsidRPr="004630F4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4AE59993" w14:textId="77777777" w:rsidR="00895C08" w:rsidRPr="004630F4" w:rsidRDefault="00895C08" w:rsidP="00895C08">
            <w:pPr>
              <w:rPr>
                <w:b/>
                <w:lang w:val="en-US"/>
              </w:rPr>
            </w:pPr>
            <w:r w:rsidRPr="004630F4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654178B6" w14:textId="77777777" w:rsidR="00895C08" w:rsidRPr="004630F4" w:rsidRDefault="00895C08" w:rsidP="00895C08">
            <w:pPr>
              <w:rPr>
                <w:b/>
                <w:lang w:val="en-US"/>
              </w:rPr>
            </w:pPr>
            <w:r w:rsidRPr="004630F4">
              <w:rPr>
                <w:b/>
                <w:lang w:val="en-US"/>
              </w:rPr>
              <w:t>Description of change</w:t>
            </w:r>
          </w:p>
        </w:tc>
      </w:tr>
      <w:tr w:rsidR="00895C08" w:rsidRPr="004630F4" w14:paraId="732CB965" w14:textId="77777777" w:rsidTr="00895C08">
        <w:tc>
          <w:tcPr>
            <w:tcW w:w="1384" w:type="dxa"/>
          </w:tcPr>
          <w:p w14:paraId="4FDBCFF2" w14:textId="44B9E960" w:rsidR="00895C08" w:rsidRPr="004630F4" w:rsidRDefault="000D1293" w:rsidP="00895C08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3EC55181" w14:textId="77777777" w:rsidR="00895C08" w:rsidRPr="004630F4" w:rsidRDefault="00895C08" w:rsidP="00895C08">
            <w:pPr>
              <w:rPr>
                <w:lang w:val="en-US"/>
              </w:rPr>
            </w:pPr>
            <w:r w:rsidRPr="004630F4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32D48C7E" w14:textId="77777777" w:rsidR="00895C08" w:rsidRPr="004630F4" w:rsidRDefault="00895C08" w:rsidP="003E1328">
            <w:pPr>
              <w:rPr>
                <w:lang w:val="en-US"/>
              </w:rPr>
            </w:pPr>
            <w:r w:rsidRPr="004630F4">
              <w:rPr>
                <w:lang w:val="en-US"/>
              </w:rPr>
              <w:t>Dejan Ko</w:t>
            </w:r>
            <w:r w:rsidR="003E1328" w:rsidRPr="004630F4">
              <w:rPr>
                <w:lang w:val="en-US"/>
              </w:rPr>
              <w:t>sutic</w:t>
            </w:r>
          </w:p>
        </w:tc>
        <w:tc>
          <w:tcPr>
            <w:tcW w:w="5352" w:type="dxa"/>
          </w:tcPr>
          <w:p w14:paraId="1F1E9451" w14:textId="77777777" w:rsidR="00895C08" w:rsidRPr="004630F4" w:rsidRDefault="00895C08" w:rsidP="00895C08">
            <w:pPr>
              <w:rPr>
                <w:lang w:val="en-US"/>
              </w:rPr>
            </w:pPr>
            <w:r w:rsidRPr="004630F4">
              <w:rPr>
                <w:lang w:val="en-US"/>
              </w:rPr>
              <w:t>Basic document outline</w:t>
            </w:r>
          </w:p>
        </w:tc>
      </w:tr>
      <w:tr w:rsidR="00895C08" w:rsidRPr="004630F4" w14:paraId="4D4BAFFC" w14:textId="77777777" w:rsidTr="00895C08">
        <w:tc>
          <w:tcPr>
            <w:tcW w:w="1384" w:type="dxa"/>
          </w:tcPr>
          <w:p w14:paraId="15D14CF5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98210D3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DCC1C83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A6E875D" w14:textId="77777777" w:rsidR="00895C08" w:rsidRPr="004630F4" w:rsidRDefault="00895C08" w:rsidP="00895C08">
            <w:pPr>
              <w:rPr>
                <w:lang w:val="en-US"/>
              </w:rPr>
            </w:pPr>
          </w:p>
        </w:tc>
      </w:tr>
      <w:tr w:rsidR="00895C08" w:rsidRPr="004630F4" w14:paraId="761F7FE1" w14:textId="77777777" w:rsidTr="00895C08">
        <w:tc>
          <w:tcPr>
            <w:tcW w:w="1384" w:type="dxa"/>
          </w:tcPr>
          <w:p w14:paraId="6BAB2F09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13859F7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9E02F93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88DE1E1" w14:textId="77777777" w:rsidR="00895C08" w:rsidRPr="004630F4" w:rsidRDefault="00895C08" w:rsidP="00895C08">
            <w:pPr>
              <w:rPr>
                <w:lang w:val="en-US"/>
              </w:rPr>
            </w:pPr>
          </w:p>
        </w:tc>
      </w:tr>
      <w:tr w:rsidR="00895C08" w:rsidRPr="004630F4" w14:paraId="53698407" w14:textId="77777777" w:rsidTr="00895C08">
        <w:tc>
          <w:tcPr>
            <w:tcW w:w="1384" w:type="dxa"/>
          </w:tcPr>
          <w:p w14:paraId="3179C06B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6D78F15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698D3AC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FFD4C6C" w14:textId="77777777" w:rsidR="00895C08" w:rsidRPr="004630F4" w:rsidRDefault="00895C08" w:rsidP="00895C08">
            <w:pPr>
              <w:rPr>
                <w:lang w:val="en-US"/>
              </w:rPr>
            </w:pPr>
          </w:p>
        </w:tc>
      </w:tr>
      <w:tr w:rsidR="00895C08" w:rsidRPr="004630F4" w14:paraId="792479DA" w14:textId="77777777" w:rsidTr="00895C08">
        <w:tc>
          <w:tcPr>
            <w:tcW w:w="1384" w:type="dxa"/>
          </w:tcPr>
          <w:p w14:paraId="11FAF49C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386C602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467238D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3CBB67C" w14:textId="77777777" w:rsidR="00895C08" w:rsidRPr="004630F4" w:rsidRDefault="00895C08" w:rsidP="00895C08">
            <w:pPr>
              <w:rPr>
                <w:lang w:val="en-US"/>
              </w:rPr>
            </w:pPr>
          </w:p>
        </w:tc>
      </w:tr>
      <w:tr w:rsidR="00895C08" w:rsidRPr="004630F4" w14:paraId="6B7CB4EB" w14:textId="77777777" w:rsidTr="00895C08">
        <w:tc>
          <w:tcPr>
            <w:tcW w:w="1384" w:type="dxa"/>
          </w:tcPr>
          <w:p w14:paraId="076392FD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20AB1E1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F56C088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E24F94B" w14:textId="77777777" w:rsidR="00895C08" w:rsidRPr="004630F4" w:rsidRDefault="00895C08" w:rsidP="00895C08">
            <w:pPr>
              <w:rPr>
                <w:lang w:val="en-US"/>
              </w:rPr>
            </w:pPr>
          </w:p>
        </w:tc>
      </w:tr>
      <w:tr w:rsidR="00895C08" w:rsidRPr="004630F4" w14:paraId="487E8D96" w14:textId="77777777" w:rsidTr="00895C08">
        <w:tc>
          <w:tcPr>
            <w:tcW w:w="1384" w:type="dxa"/>
          </w:tcPr>
          <w:p w14:paraId="2A35932F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45C36A2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0A8C669" w14:textId="77777777" w:rsidR="00895C08" w:rsidRPr="004630F4" w:rsidRDefault="00895C08" w:rsidP="00895C08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5D070A7" w14:textId="77777777" w:rsidR="00895C08" w:rsidRPr="004630F4" w:rsidRDefault="00895C08" w:rsidP="00895C08">
            <w:pPr>
              <w:rPr>
                <w:lang w:val="en-US"/>
              </w:rPr>
            </w:pPr>
          </w:p>
        </w:tc>
      </w:tr>
    </w:tbl>
    <w:p w14:paraId="3A0A81F1" w14:textId="77777777" w:rsidR="00895C08" w:rsidRPr="004630F4" w:rsidRDefault="00895C08" w:rsidP="00895C08">
      <w:pPr>
        <w:rPr>
          <w:lang w:val="en-US"/>
        </w:rPr>
      </w:pPr>
    </w:p>
    <w:p w14:paraId="4027DB35" w14:textId="77777777" w:rsidR="00895C08" w:rsidRPr="004630F4" w:rsidRDefault="00895C08" w:rsidP="00895C08">
      <w:pPr>
        <w:rPr>
          <w:b/>
          <w:sz w:val="28"/>
          <w:szCs w:val="28"/>
          <w:lang w:val="en-US"/>
        </w:rPr>
      </w:pPr>
      <w:r w:rsidRPr="004630F4">
        <w:rPr>
          <w:b/>
          <w:sz w:val="28"/>
          <w:lang w:val="en-US"/>
        </w:rPr>
        <w:t>Table of contents</w:t>
      </w:r>
      <w:bookmarkStart w:id="1" w:name="_GoBack"/>
      <w:bookmarkEnd w:id="1"/>
    </w:p>
    <w:p w14:paraId="5180190E" w14:textId="77777777" w:rsidR="00F3252E" w:rsidRDefault="00687FC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4630F4">
        <w:rPr>
          <w:lang w:val="en-US"/>
        </w:rPr>
        <w:fldChar w:fldCharType="begin"/>
      </w:r>
      <w:r w:rsidR="003E1328" w:rsidRPr="004630F4">
        <w:rPr>
          <w:lang w:val="en-US"/>
        </w:rPr>
        <w:instrText xml:space="preserve"> TOC \o "1-3" \h \z \u </w:instrText>
      </w:r>
      <w:r w:rsidRPr="004630F4">
        <w:rPr>
          <w:lang w:val="en-US"/>
        </w:rPr>
        <w:fldChar w:fldCharType="separate"/>
      </w:r>
      <w:hyperlink w:anchor="_Toc415648868" w:history="1">
        <w:r w:rsidR="00F3252E" w:rsidRPr="006743F4">
          <w:rPr>
            <w:rStyle w:val="Hyperlink"/>
            <w:noProof/>
            <w:lang w:val="en-US"/>
          </w:rPr>
          <w:t>1.</w:t>
        </w:r>
        <w:r w:rsidR="00F3252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F3252E" w:rsidRPr="006743F4">
          <w:rPr>
            <w:rStyle w:val="Hyperlink"/>
            <w:noProof/>
            <w:lang w:val="en-US"/>
          </w:rPr>
          <w:t>Purpose, scope and users</w:t>
        </w:r>
        <w:r w:rsidR="00F3252E">
          <w:rPr>
            <w:noProof/>
            <w:webHidden/>
          </w:rPr>
          <w:tab/>
        </w:r>
        <w:r w:rsidR="00F3252E">
          <w:rPr>
            <w:noProof/>
            <w:webHidden/>
          </w:rPr>
          <w:fldChar w:fldCharType="begin"/>
        </w:r>
        <w:r w:rsidR="00F3252E">
          <w:rPr>
            <w:noProof/>
            <w:webHidden/>
          </w:rPr>
          <w:instrText xml:space="preserve"> PAGEREF _Toc415648868 \h </w:instrText>
        </w:r>
        <w:r w:rsidR="00F3252E">
          <w:rPr>
            <w:noProof/>
            <w:webHidden/>
          </w:rPr>
        </w:r>
        <w:r w:rsidR="00F3252E">
          <w:rPr>
            <w:noProof/>
            <w:webHidden/>
          </w:rPr>
          <w:fldChar w:fldCharType="separate"/>
        </w:r>
        <w:r w:rsidR="00F3252E">
          <w:rPr>
            <w:noProof/>
            <w:webHidden/>
          </w:rPr>
          <w:t>2</w:t>
        </w:r>
        <w:r w:rsidR="00F3252E">
          <w:rPr>
            <w:noProof/>
            <w:webHidden/>
          </w:rPr>
          <w:fldChar w:fldCharType="end"/>
        </w:r>
      </w:hyperlink>
    </w:p>
    <w:p w14:paraId="3A4E0B86" w14:textId="77777777" w:rsidR="00F3252E" w:rsidRDefault="00F3252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8869" w:history="1">
        <w:r w:rsidRPr="006743F4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6743F4">
          <w:rPr>
            <w:rStyle w:val="Hyperlink"/>
            <w:noProof/>
            <w:lang w:val="en-US"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1CDA8F" w14:textId="77777777" w:rsidR="00F3252E" w:rsidRDefault="00F3252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8870" w:history="1">
        <w:r w:rsidRPr="006743F4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6743F4">
          <w:rPr>
            <w:rStyle w:val="Hyperlink"/>
            <w:noProof/>
            <w:lang w:val="en-US"/>
          </w:rPr>
          <w:t>Process of assessment and treatment of information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F999B4" w14:textId="77777777" w:rsidR="00F3252E" w:rsidRDefault="00F3252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8871" w:history="1">
        <w:r w:rsidRPr="006743F4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6743F4">
          <w:rPr>
            <w:rStyle w:val="Hyperlink"/>
            <w:noProof/>
            <w:lang w:val="en-US"/>
          </w:rPr>
          <w:t>Purpose of risk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8A94F7" w14:textId="77777777" w:rsidR="00F3252E" w:rsidRDefault="00F3252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8872" w:history="1">
        <w:r w:rsidRPr="006743F4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6743F4">
          <w:rPr>
            <w:rStyle w:val="Hyperlink"/>
            <w:noProof/>
            <w:lang w:val="en-US"/>
          </w:rPr>
          <w:t>Risk assessment and risk treatment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8183E7" w14:textId="77777777" w:rsidR="00F3252E" w:rsidRDefault="00F3252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8873" w:history="1">
        <w:r w:rsidRPr="006743F4">
          <w:rPr>
            <w:rStyle w:val="Hyperlink"/>
            <w:noProof/>
            <w:lang w:val="en-US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6743F4">
          <w:rPr>
            <w:rStyle w:val="Hyperlink"/>
            <w:noProof/>
            <w:lang w:val="en-US"/>
          </w:rPr>
          <w:t>Time period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ADE2EC" w14:textId="77777777" w:rsidR="00F3252E" w:rsidRDefault="00F3252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8874" w:history="1">
        <w:r w:rsidRPr="006743F4">
          <w:rPr>
            <w:rStyle w:val="Hyperlink"/>
            <w:noProof/>
            <w:lang w:val="en-US"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6743F4">
          <w:rPr>
            <w:rStyle w:val="Hyperlink"/>
            <w:noProof/>
            <w:lang w:val="en-US"/>
          </w:rPr>
          <w:t>Participants in the process and collection of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E765CE" w14:textId="77777777" w:rsidR="00F3252E" w:rsidRDefault="00F3252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8875" w:history="1">
        <w:r w:rsidRPr="006743F4">
          <w:rPr>
            <w:rStyle w:val="Hyperlink"/>
            <w:noProof/>
            <w:lang w:val="en-US"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6743F4">
          <w:rPr>
            <w:rStyle w:val="Hyperlink"/>
            <w:noProof/>
            <w:lang w:val="en-US"/>
          </w:rPr>
          <w:t>Brief overview of the applied 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396328" w14:textId="77777777" w:rsidR="00F3252E" w:rsidRDefault="00F3252E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8876" w:history="1">
        <w:r w:rsidRPr="006743F4">
          <w:rPr>
            <w:rStyle w:val="Hyperlink"/>
            <w:noProof/>
            <w:lang w:val="en-US"/>
          </w:rPr>
          <w:t>3.6.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6743F4">
          <w:rPr>
            <w:rStyle w:val="Hyperlink"/>
            <w:noProof/>
            <w:lang w:val="en-US"/>
          </w:rPr>
          <w:t>Overview of documents used during the risk assessment and risk treatment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9DCEC5" w14:textId="77777777" w:rsidR="00F3252E" w:rsidRDefault="00F3252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8877" w:history="1">
        <w:r w:rsidRPr="006743F4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6743F4">
          <w:rPr>
            <w:rStyle w:val="Hyperlink"/>
            <w:noProof/>
            <w:lang w:val="en-US"/>
          </w:rPr>
          <w:t>Validity and document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124238" w14:textId="77777777" w:rsidR="00F3252E" w:rsidRDefault="00F3252E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8878" w:history="1">
        <w:r w:rsidRPr="006743F4">
          <w:rPr>
            <w:rStyle w:val="Hyperlink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6743F4">
          <w:rPr>
            <w:rStyle w:val="Hyperlink"/>
            <w:noProof/>
            <w:lang w:val="en-US"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BE9FA5" w14:textId="77777777" w:rsidR="003E1328" w:rsidRPr="004630F4" w:rsidRDefault="00687FC7">
      <w:pPr>
        <w:rPr>
          <w:lang w:val="en-US"/>
        </w:rPr>
      </w:pPr>
      <w:r w:rsidRPr="004630F4">
        <w:rPr>
          <w:lang w:val="en-US"/>
        </w:rPr>
        <w:fldChar w:fldCharType="end"/>
      </w:r>
    </w:p>
    <w:p w14:paraId="01FF5BCE" w14:textId="77777777" w:rsidR="00895C08" w:rsidRPr="004630F4" w:rsidRDefault="00895C08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3C719FAA" w14:textId="77777777" w:rsidR="00895C08" w:rsidRPr="004630F4" w:rsidRDefault="00895C08" w:rsidP="00895C08">
      <w:pPr>
        <w:pStyle w:val="Heading1"/>
        <w:rPr>
          <w:lang w:val="en-US"/>
        </w:rPr>
      </w:pPr>
      <w:r w:rsidRPr="004630F4">
        <w:rPr>
          <w:lang w:val="en-US"/>
        </w:rPr>
        <w:br w:type="page"/>
      </w:r>
      <w:bookmarkStart w:id="2" w:name="_Toc262723257"/>
      <w:bookmarkStart w:id="3" w:name="_Toc268947193"/>
      <w:bookmarkStart w:id="4" w:name="_Toc415648868"/>
      <w:r w:rsidRPr="004630F4">
        <w:rPr>
          <w:lang w:val="en-US"/>
        </w:rPr>
        <w:lastRenderedPageBreak/>
        <w:t>Purpose, scope and users</w:t>
      </w:r>
      <w:bookmarkEnd w:id="2"/>
      <w:bookmarkEnd w:id="3"/>
      <w:bookmarkEnd w:id="4"/>
    </w:p>
    <w:p w14:paraId="6E070E94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 xml:space="preserve">The purpose of this document is to give a detailed overview of </w:t>
      </w:r>
      <w:r w:rsidR="00A422DA" w:rsidRPr="004630F4">
        <w:rPr>
          <w:lang w:val="en-US"/>
        </w:rPr>
        <w:t xml:space="preserve">the process </w:t>
      </w:r>
      <w:r w:rsidRPr="004630F4">
        <w:rPr>
          <w:lang w:val="en-US"/>
        </w:rPr>
        <w:t>and documents used during risk assessment and treatment of information risks in [organization name] in the period [specify period].</w:t>
      </w:r>
    </w:p>
    <w:p w14:paraId="1FC74219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>Risk assessment was applied to the entire Information Security Management System (ISMS).</w:t>
      </w:r>
    </w:p>
    <w:p w14:paraId="3A3F7626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 xml:space="preserve">This document is intended for </w:t>
      </w:r>
      <w:r w:rsidR="004630F4">
        <w:rPr>
          <w:lang w:val="en-US"/>
        </w:rPr>
        <w:t xml:space="preserve">top </w:t>
      </w:r>
      <w:r w:rsidRPr="004630F4">
        <w:rPr>
          <w:lang w:val="en-US"/>
        </w:rPr>
        <w:t>management of [organization name], [job title responsible for information security], owners of information assets, and everyone involved in planning, implementing, monitoring and improving the ISMS.</w:t>
      </w:r>
    </w:p>
    <w:p w14:paraId="2FA46B12" w14:textId="77777777" w:rsidR="00895C08" w:rsidRPr="004630F4" w:rsidRDefault="00895C08" w:rsidP="00895C08">
      <w:pPr>
        <w:rPr>
          <w:lang w:val="en-US"/>
        </w:rPr>
      </w:pPr>
    </w:p>
    <w:p w14:paraId="51AC4E28" w14:textId="77777777" w:rsidR="00895C08" w:rsidRPr="004630F4" w:rsidRDefault="00895C08" w:rsidP="00895C08">
      <w:pPr>
        <w:pStyle w:val="Heading1"/>
        <w:rPr>
          <w:lang w:val="en-US"/>
        </w:rPr>
      </w:pPr>
      <w:bookmarkStart w:id="5" w:name="_Toc265010675"/>
      <w:bookmarkStart w:id="6" w:name="_Toc268947194"/>
      <w:bookmarkStart w:id="7" w:name="_Toc415648869"/>
      <w:r w:rsidRPr="004630F4">
        <w:rPr>
          <w:lang w:val="en-US"/>
        </w:rPr>
        <w:t>Reference documents</w:t>
      </w:r>
      <w:bookmarkEnd w:id="5"/>
      <w:bookmarkEnd w:id="6"/>
      <w:bookmarkEnd w:id="7"/>
    </w:p>
    <w:p w14:paraId="5A3F2C59" w14:textId="77777777" w:rsidR="00895C08" w:rsidRPr="004630F4" w:rsidRDefault="00895C08" w:rsidP="00895C08">
      <w:pPr>
        <w:numPr>
          <w:ilvl w:val="0"/>
          <w:numId w:val="4"/>
        </w:numPr>
        <w:spacing w:after="0"/>
        <w:rPr>
          <w:lang w:val="en-US"/>
        </w:rPr>
      </w:pPr>
      <w:r w:rsidRPr="004630F4">
        <w:rPr>
          <w:lang w:val="en-US"/>
        </w:rPr>
        <w:t>ISO/IEC 27001 standard, clause</w:t>
      </w:r>
      <w:r w:rsidR="004630F4">
        <w:rPr>
          <w:lang w:val="en-US"/>
        </w:rPr>
        <w:t>s 8.2 and 8.3</w:t>
      </w:r>
    </w:p>
    <w:p w14:paraId="449527AD" w14:textId="77777777" w:rsidR="00895C08" w:rsidRPr="004630F4" w:rsidRDefault="00A422DA" w:rsidP="00895C08">
      <w:pPr>
        <w:numPr>
          <w:ilvl w:val="0"/>
          <w:numId w:val="4"/>
        </w:numPr>
        <w:spacing w:after="0"/>
        <w:rPr>
          <w:lang w:val="en-US"/>
        </w:rPr>
      </w:pPr>
      <w:r w:rsidRPr="004630F4">
        <w:rPr>
          <w:lang w:val="en-US"/>
        </w:rPr>
        <w:t>ISMS</w:t>
      </w:r>
      <w:r w:rsidR="00895C08" w:rsidRPr="004630F4">
        <w:rPr>
          <w:lang w:val="en-US"/>
        </w:rPr>
        <w:t xml:space="preserve"> Scope</w:t>
      </w:r>
      <w:r w:rsidRPr="004630F4">
        <w:rPr>
          <w:lang w:val="en-US"/>
        </w:rPr>
        <w:t xml:space="preserve"> Document</w:t>
      </w:r>
    </w:p>
    <w:p w14:paraId="291FED6B" w14:textId="77777777" w:rsidR="00895C08" w:rsidRPr="004630F4" w:rsidRDefault="00895C08" w:rsidP="00895C08">
      <w:pPr>
        <w:numPr>
          <w:ilvl w:val="0"/>
          <w:numId w:val="4"/>
        </w:numPr>
        <w:spacing w:after="0"/>
        <w:rPr>
          <w:lang w:val="en-US"/>
        </w:rPr>
      </w:pPr>
      <w:r w:rsidRPr="004630F4">
        <w:rPr>
          <w:lang w:val="en-US"/>
        </w:rPr>
        <w:t>Information Security Policy</w:t>
      </w:r>
    </w:p>
    <w:p w14:paraId="48E3E5FB" w14:textId="77777777" w:rsidR="00895C08" w:rsidRPr="004630F4" w:rsidRDefault="00895C08" w:rsidP="00895C08">
      <w:pPr>
        <w:numPr>
          <w:ilvl w:val="0"/>
          <w:numId w:val="4"/>
        </w:numPr>
        <w:rPr>
          <w:lang w:val="en-US"/>
        </w:rPr>
      </w:pPr>
      <w:r w:rsidRPr="004630F4">
        <w:rPr>
          <w:lang w:val="en-US"/>
        </w:rPr>
        <w:t>Risk Assessment and Risk Treatment Methodology</w:t>
      </w:r>
    </w:p>
    <w:p w14:paraId="69FAAC4B" w14:textId="77777777" w:rsidR="00895C08" w:rsidRPr="004630F4" w:rsidRDefault="00895C08" w:rsidP="00895C08">
      <w:pPr>
        <w:rPr>
          <w:lang w:val="en-US"/>
        </w:rPr>
      </w:pPr>
    </w:p>
    <w:p w14:paraId="50B0987B" w14:textId="77777777" w:rsidR="00895C08" w:rsidRPr="004630F4" w:rsidRDefault="00A422DA" w:rsidP="00895C08">
      <w:pPr>
        <w:pStyle w:val="Heading1"/>
        <w:rPr>
          <w:lang w:val="en-US"/>
        </w:rPr>
      </w:pPr>
      <w:bookmarkStart w:id="8" w:name="_Toc216520705"/>
      <w:bookmarkStart w:id="9" w:name="_Toc268947195"/>
      <w:bookmarkStart w:id="10" w:name="_Toc415648870"/>
      <w:r w:rsidRPr="004630F4">
        <w:rPr>
          <w:lang w:val="en-US"/>
        </w:rPr>
        <w:t>Process of</w:t>
      </w:r>
      <w:r w:rsidR="00895C08" w:rsidRPr="004630F4">
        <w:rPr>
          <w:lang w:val="en-US"/>
        </w:rPr>
        <w:t xml:space="preserve"> assessment and treatment of information risks</w:t>
      </w:r>
      <w:bookmarkEnd w:id="8"/>
      <w:bookmarkEnd w:id="9"/>
      <w:bookmarkEnd w:id="10"/>
    </w:p>
    <w:p w14:paraId="21D67B5B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 xml:space="preserve">The entire risk assessment and risk treatment </w:t>
      </w:r>
      <w:r w:rsidR="00A422DA" w:rsidRPr="004630F4">
        <w:rPr>
          <w:lang w:val="en-US"/>
        </w:rPr>
        <w:t xml:space="preserve">process </w:t>
      </w:r>
      <w:r w:rsidRPr="004630F4">
        <w:rPr>
          <w:lang w:val="en-US"/>
        </w:rPr>
        <w:t>has been carried out according to the Risk Assessment and Risk Treatment Methodology document.</w:t>
      </w:r>
    </w:p>
    <w:p w14:paraId="3C470F47" w14:textId="77777777" w:rsidR="00895C08" w:rsidRPr="004630F4" w:rsidRDefault="00895C08" w:rsidP="00895C08">
      <w:pPr>
        <w:pStyle w:val="Heading2"/>
        <w:rPr>
          <w:lang w:val="en-US"/>
        </w:rPr>
      </w:pPr>
      <w:bookmarkStart w:id="11" w:name="_Toc216520706"/>
      <w:bookmarkStart w:id="12" w:name="_Toc268947196"/>
      <w:bookmarkStart w:id="13" w:name="_Toc415648871"/>
      <w:r w:rsidRPr="004630F4">
        <w:rPr>
          <w:lang w:val="en-US"/>
        </w:rPr>
        <w:t>Purpose of risk management</w:t>
      </w:r>
      <w:bookmarkEnd w:id="11"/>
      <w:bookmarkEnd w:id="12"/>
      <w:bookmarkEnd w:id="13"/>
    </w:p>
    <w:p w14:paraId="0D21D9A2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>The purpose of risk assessment is to identify all assets, their vulnerabilities</w:t>
      </w:r>
      <w:r w:rsidR="00A422DA" w:rsidRPr="004630F4">
        <w:rPr>
          <w:lang w:val="en-US"/>
        </w:rPr>
        <w:t>,</w:t>
      </w:r>
      <w:r w:rsidRPr="004630F4">
        <w:rPr>
          <w:lang w:val="en-US"/>
        </w:rPr>
        <w:t xml:space="preserve"> and threats that could exploit such vulnerabilities, as well as to evaluate these parameters in order to establish the criticality of individual risks.</w:t>
      </w:r>
    </w:p>
    <w:p w14:paraId="66A6D039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 xml:space="preserve">The purpose of risk treatment is to </w:t>
      </w:r>
      <w:r w:rsidR="00A422DA" w:rsidRPr="004630F4">
        <w:rPr>
          <w:lang w:val="en-US"/>
        </w:rPr>
        <w:t xml:space="preserve">define </w:t>
      </w:r>
      <w:r w:rsidRPr="004630F4">
        <w:rPr>
          <w:lang w:val="en-US"/>
        </w:rPr>
        <w:t xml:space="preserve">systematic </w:t>
      </w:r>
      <w:r w:rsidR="00A422DA" w:rsidRPr="004630F4">
        <w:rPr>
          <w:lang w:val="en-US"/>
        </w:rPr>
        <w:t xml:space="preserve">means </w:t>
      </w:r>
      <w:r w:rsidRPr="004630F4">
        <w:rPr>
          <w:lang w:val="en-US"/>
        </w:rPr>
        <w:t>of reducing or controlling such risks.</w:t>
      </w:r>
    </w:p>
    <w:p w14:paraId="288F19A3" w14:textId="77777777" w:rsidR="00895C08" w:rsidRPr="004630F4" w:rsidRDefault="00895C08" w:rsidP="00895C08">
      <w:pPr>
        <w:pStyle w:val="Heading2"/>
        <w:rPr>
          <w:lang w:val="en-US"/>
        </w:rPr>
      </w:pPr>
      <w:bookmarkStart w:id="14" w:name="_Toc216520707"/>
      <w:bookmarkStart w:id="15" w:name="_Toc268947197"/>
      <w:bookmarkStart w:id="16" w:name="_Toc415648872"/>
      <w:r w:rsidRPr="004630F4">
        <w:rPr>
          <w:lang w:val="en-US"/>
        </w:rPr>
        <w:t>Risk assessment and risk treatment scope</w:t>
      </w:r>
      <w:bookmarkEnd w:id="14"/>
      <w:bookmarkEnd w:id="15"/>
      <w:bookmarkEnd w:id="16"/>
    </w:p>
    <w:p w14:paraId="14D75085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>Risk assessment and risk treatment was carried out in [name of organizational unit</w:t>
      </w:r>
      <w:r w:rsidR="00A422DA" w:rsidRPr="004630F4">
        <w:rPr>
          <w:lang w:val="en-US"/>
        </w:rPr>
        <w:t>s</w:t>
      </w:r>
      <w:r w:rsidRPr="004630F4">
        <w:rPr>
          <w:lang w:val="en-US"/>
        </w:rPr>
        <w:t>], in accordance with the ISMS Scope document.</w:t>
      </w:r>
    </w:p>
    <w:p w14:paraId="2338AAAD" w14:textId="77777777" w:rsidR="00895C08" w:rsidRPr="004630F4" w:rsidRDefault="00895C08" w:rsidP="00895C08">
      <w:pPr>
        <w:pStyle w:val="Heading2"/>
        <w:rPr>
          <w:lang w:val="en-US"/>
        </w:rPr>
      </w:pPr>
      <w:bookmarkStart w:id="17" w:name="_Toc216520708"/>
      <w:bookmarkStart w:id="18" w:name="_Toc268947198"/>
      <w:bookmarkStart w:id="19" w:name="_Toc415648873"/>
      <w:r w:rsidRPr="004630F4">
        <w:rPr>
          <w:lang w:val="en-US"/>
        </w:rPr>
        <w:t>Time period</w:t>
      </w:r>
      <w:bookmarkEnd w:id="17"/>
      <w:bookmarkEnd w:id="18"/>
      <w:bookmarkEnd w:id="19"/>
    </w:p>
    <w:p w14:paraId="4FF876B4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>Risk assessment was implemented in the period from [day/month/year] to [day/month/year]. Risk treatment was implemented from [day/month/year] to [day/month/year]. Final reports were prepared during [specify period].</w:t>
      </w:r>
    </w:p>
    <w:p w14:paraId="09EEB8A7" w14:textId="77777777" w:rsidR="00895C08" w:rsidRPr="004630F4" w:rsidRDefault="00895C08" w:rsidP="00895C08">
      <w:pPr>
        <w:pStyle w:val="Heading2"/>
        <w:rPr>
          <w:lang w:val="en-US"/>
        </w:rPr>
      </w:pPr>
      <w:bookmarkStart w:id="20" w:name="_Toc216520709"/>
      <w:bookmarkStart w:id="21" w:name="_Toc268947199"/>
      <w:bookmarkStart w:id="22" w:name="_Toc415648874"/>
      <w:r w:rsidRPr="004630F4">
        <w:rPr>
          <w:lang w:val="en-US"/>
        </w:rPr>
        <w:t xml:space="preserve">Participants in the </w:t>
      </w:r>
      <w:r w:rsidR="00A422DA" w:rsidRPr="004630F4">
        <w:rPr>
          <w:lang w:val="en-US"/>
        </w:rPr>
        <w:t xml:space="preserve">process </w:t>
      </w:r>
      <w:r w:rsidRPr="004630F4">
        <w:rPr>
          <w:lang w:val="en-US"/>
        </w:rPr>
        <w:t>and collection of information</w:t>
      </w:r>
      <w:bookmarkEnd w:id="20"/>
      <w:bookmarkEnd w:id="21"/>
      <w:bookmarkEnd w:id="22"/>
    </w:p>
    <w:p w14:paraId="262E894E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lastRenderedPageBreak/>
        <w:t xml:space="preserve">The risk assessment and risk treatment </w:t>
      </w:r>
      <w:r w:rsidR="00A422DA" w:rsidRPr="004630F4">
        <w:rPr>
          <w:lang w:val="en-US"/>
        </w:rPr>
        <w:t xml:space="preserve">process </w:t>
      </w:r>
      <w:r w:rsidRPr="004630F4">
        <w:rPr>
          <w:lang w:val="en-US"/>
        </w:rPr>
        <w:t>was managed by [name and job title], with expert assistance provided by [if expert assistance was used, provide name and company].</w:t>
      </w:r>
    </w:p>
    <w:p w14:paraId="2070CDD4" w14:textId="6C812052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>During risk assessment</w:t>
      </w:r>
      <w:r w:rsidR="00363147">
        <w:rPr>
          <w:lang w:val="en-US"/>
        </w:rPr>
        <w:t>,</w:t>
      </w:r>
      <w:r w:rsidRPr="004630F4">
        <w:rPr>
          <w:lang w:val="en-US"/>
        </w:rPr>
        <w:t xml:space="preserve"> information was collected </w:t>
      </w:r>
      <w:commentRangeStart w:id="23"/>
      <w:r w:rsidRPr="004630F4">
        <w:rPr>
          <w:lang w:val="en-US"/>
        </w:rPr>
        <w:t xml:space="preserve">through questionnaires and interviews </w:t>
      </w:r>
      <w:commentRangeEnd w:id="23"/>
      <w:r w:rsidR="004630F4">
        <w:rPr>
          <w:rStyle w:val="CommentReference"/>
        </w:rPr>
        <w:commentReference w:id="23"/>
      </w:r>
      <w:r w:rsidRPr="004630F4">
        <w:rPr>
          <w:lang w:val="en-US"/>
        </w:rPr>
        <w:t>with responsible persons, i.e. asset owners from all organizational units</w:t>
      </w:r>
      <w:r w:rsidR="004630F4">
        <w:rPr>
          <w:lang w:val="en-US"/>
        </w:rPr>
        <w:t>.</w:t>
      </w:r>
    </w:p>
    <w:p w14:paraId="22950666" w14:textId="77777777" w:rsidR="00895C08" w:rsidRPr="004630F4" w:rsidRDefault="00895C08" w:rsidP="00895C08">
      <w:pPr>
        <w:pStyle w:val="Heading2"/>
        <w:rPr>
          <w:lang w:val="en-US"/>
        </w:rPr>
      </w:pPr>
      <w:bookmarkStart w:id="24" w:name="_Toc216520710"/>
      <w:bookmarkStart w:id="25" w:name="_Toc268947200"/>
      <w:bookmarkStart w:id="26" w:name="_Toc415648875"/>
      <w:r w:rsidRPr="004630F4">
        <w:rPr>
          <w:lang w:val="en-US"/>
        </w:rPr>
        <w:t>Brief overview of the applied methodology</w:t>
      </w:r>
      <w:bookmarkEnd w:id="24"/>
      <w:bookmarkEnd w:id="25"/>
      <w:bookmarkEnd w:id="26"/>
    </w:p>
    <w:p w14:paraId="4A233C5D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 xml:space="preserve">Briefly, the </w:t>
      </w:r>
      <w:r w:rsidR="00FD5B4F" w:rsidRPr="004630F4">
        <w:rPr>
          <w:lang w:val="en-US"/>
        </w:rPr>
        <w:t xml:space="preserve">process </w:t>
      </w:r>
      <w:r w:rsidRPr="004630F4">
        <w:rPr>
          <w:lang w:val="en-US"/>
        </w:rPr>
        <w:t>was conducted in the following way:</w:t>
      </w:r>
    </w:p>
    <w:p w14:paraId="44CF964C" w14:textId="77777777" w:rsidR="00895C08" w:rsidRPr="004630F4" w:rsidRDefault="00895C08" w:rsidP="00895C08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4630F4">
        <w:rPr>
          <w:lang w:val="en-US"/>
        </w:rPr>
        <w:t>all assets were identified</w:t>
      </w:r>
      <w:r w:rsidR="00363147">
        <w:rPr>
          <w:lang w:val="en-US"/>
        </w:rPr>
        <w:t>,</w:t>
      </w:r>
      <w:r w:rsidR="00264F53">
        <w:rPr>
          <w:lang w:val="en-US"/>
        </w:rPr>
        <w:t xml:space="preserve"> as well as their owners</w:t>
      </w:r>
    </w:p>
    <w:p w14:paraId="6AC5CBA1" w14:textId="77777777" w:rsidR="00895C08" w:rsidRDefault="00895C08" w:rsidP="00895C08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4630F4">
        <w:rPr>
          <w:lang w:val="en-US"/>
        </w:rPr>
        <w:t>threats were identified for each asset, and corresponding vulnerabilities were identified for each threat</w:t>
      </w:r>
    </w:p>
    <w:p w14:paraId="4121E084" w14:textId="77777777" w:rsidR="00264F53" w:rsidRPr="004630F4" w:rsidRDefault="00264F53" w:rsidP="00895C08">
      <w:pPr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risk owners were identified for each risk</w:t>
      </w:r>
    </w:p>
    <w:p w14:paraId="4BAEF9B3" w14:textId="77777777" w:rsidR="00895C08" w:rsidRPr="004630F4" w:rsidRDefault="00264F53" w:rsidP="00895C08">
      <w:pPr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consequences</w:t>
      </w:r>
      <w:r w:rsidRPr="004630F4">
        <w:rPr>
          <w:lang w:val="en-US"/>
        </w:rPr>
        <w:t xml:space="preserve"> </w:t>
      </w:r>
      <w:r w:rsidR="00895C08" w:rsidRPr="004630F4">
        <w:rPr>
          <w:lang w:val="en-US"/>
        </w:rPr>
        <w:t>of the loss of confidentiality, integrity and availability were evaluated using values 0 to 2</w:t>
      </w:r>
    </w:p>
    <w:p w14:paraId="12AE2863" w14:textId="77777777" w:rsidR="00895C08" w:rsidRPr="004630F4" w:rsidRDefault="00895C08" w:rsidP="00895C08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4630F4">
        <w:rPr>
          <w:lang w:val="en-US"/>
        </w:rPr>
        <w:t xml:space="preserve">the </w:t>
      </w:r>
      <w:r w:rsidR="00264F53">
        <w:rPr>
          <w:lang w:val="en-US"/>
        </w:rPr>
        <w:t>likelihood</w:t>
      </w:r>
      <w:r w:rsidR="00264F53" w:rsidRPr="004630F4">
        <w:rPr>
          <w:lang w:val="en-US"/>
        </w:rPr>
        <w:t xml:space="preserve"> </w:t>
      </w:r>
      <w:r w:rsidRPr="004630F4">
        <w:rPr>
          <w:lang w:val="en-US"/>
        </w:rPr>
        <w:t>of risk occurrence, i.e. that the threat will exploit the vulnerability, was evaluated using values 0 to 2</w:t>
      </w:r>
    </w:p>
    <w:p w14:paraId="3E502812" w14:textId="77777777" w:rsidR="00895C08" w:rsidRPr="004630F4" w:rsidRDefault="00895C08" w:rsidP="00895C08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4630F4">
        <w:rPr>
          <w:lang w:val="en-US"/>
        </w:rPr>
        <w:t xml:space="preserve">the level of risk was calculated by adding up </w:t>
      </w:r>
      <w:r w:rsidR="00264F53">
        <w:rPr>
          <w:lang w:val="en-US"/>
        </w:rPr>
        <w:t>consequence</w:t>
      </w:r>
      <w:r w:rsidR="00264F53" w:rsidRPr="004630F4">
        <w:rPr>
          <w:lang w:val="en-US"/>
        </w:rPr>
        <w:t xml:space="preserve"> </w:t>
      </w:r>
      <w:r w:rsidRPr="004630F4">
        <w:rPr>
          <w:lang w:val="en-US"/>
        </w:rPr>
        <w:t xml:space="preserve">and </w:t>
      </w:r>
      <w:r w:rsidR="00264F53">
        <w:rPr>
          <w:lang w:val="en-US"/>
        </w:rPr>
        <w:t>likelihood</w:t>
      </w:r>
    </w:p>
    <w:p w14:paraId="241E06AB" w14:textId="77777777" w:rsidR="00895C08" w:rsidRPr="004630F4" w:rsidRDefault="00264F53" w:rsidP="00895C08">
      <w:pPr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risks </w:t>
      </w:r>
      <w:r w:rsidR="00895C08" w:rsidRPr="004630F4">
        <w:rPr>
          <w:lang w:val="en-US"/>
        </w:rPr>
        <w:t>value</w:t>
      </w:r>
      <w:r>
        <w:rPr>
          <w:lang w:val="en-US"/>
        </w:rPr>
        <w:t>d</w:t>
      </w:r>
      <w:r w:rsidR="00895C08" w:rsidRPr="004630F4">
        <w:rPr>
          <w:lang w:val="en-US"/>
        </w:rPr>
        <w:t xml:space="preserve"> 3 and 4 </w:t>
      </w:r>
      <w:r w:rsidR="00A262F2">
        <w:rPr>
          <w:lang w:val="en-US"/>
        </w:rPr>
        <w:t>were determined as</w:t>
      </w:r>
      <w:r w:rsidRPr="004630F4">
        <w:rPr>
          <w:lang w:val="en-US"/>
        </w:rPr>
        <w:t xml:space="preserve"> </w:t>
      </w:r>
      <w:r w:rsidR="00895C08" w:rsidRPr="004630F4">
        <w:rPr>
          <w:lang w:val="en-US"/>
        </w:rPr>
        <w:t>unacceptable risks</w:t>
      </w:r>
    </w:p>
    <w:p w14:paraId="2EF29694" w14:textId="77777777" w:rsidR="00895C08" w:rsidRPr="004630F4" w:rsidRDefault="00895C08" w:rsidP="00895C08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4630F4">
        <w:rPr>
          <w:lang w:val="en-US"/>
        </w:rPr>
        <w:t>for each unacceptable risk</w:t>
      </w:r>
      <w:r w:rsidR="00363147">
        <w:rPr>
          <w:lang w:val="en-US"/>
        </w:rPr>
        <w:t>,</w:t>
      </w:r>
      <w:r w:rsidRPr="004630F4">
        <w:rPr>
          <w:lang w:val="en-US"/>
        </w:rPr>
        <w:t xml:space="preserve"> a risk treatment option was considered, and controls which can reduce the risk to an acceptable level were selected from Annex A of the ISO/IEC 27001 standard</w:t>
      </w:r>
    </w:p>
    <w:p w14:paraId="2B87780B" w14:textId="77777777" w:rsidR="00895C08" w:rsidRPr="004630F4" w:rsidRDefault="00895C08" w:rsidP="00895C08">
      <w:pPr>
        <w:numPr>
          <w:ilvl w:val="0"/>
          <w:numId w:val="20"/>
        </w:numPr>
        <w:spacing w:after="0" w:line="240" w:lineRule="auto"/>
        <w:rPr>
          <w:lang w:val="en-US"/>
        </w:rPr>
      </w:pPr>
      <w:r w:rsidRPr="004630F4">
        <w:rPr>
          <w:lang w:val="en-US"/>
        </w:rPr>
        <w:t xml:space="preserve">after controls </w:t>
      </w:r>
      <w:r w:rsidR="003E1328" w:rsidRPr="004630F4">
        <w:rPr>
          <w:lang w:val="en-US"/>
        </w:rPr>
        <w:t>were</w:t>
      </w:r>
      <w:r w:rsidRPr="004630F4">
        <w:rPr>
          <w:lang w:val="en-US"/>
        </w:rPr>
        <w:t xml:space="preserve"> applied, residual risks were </w:t>
      </w:r>
      <w:r w:rsidR="002D04B0">
        <w:rPr>
          <w:lang w:val="en-US"/>
        </w:rPr>
        <w:t>assessed</w:t>
      </w:r>
    </w:p>
    <w:p w14:paraId="07151464" w14:textId="77777777" w:rsidR="00895C08" w:rsidRPr="004630F4" w:rsidRDefault="00895C08" w:rsidP="00895C08">
      <w:pPr>
        <w:spacing w:after="0"/>
        <w:rPr>
          <w:lang w:val="en-US"/>
        </w:rPr>
      </w:pPr>
    </w:p>
    <w:p w14:paraId="4EBC045D" w14:textId="77777777" w:rsidR="00895C08" w:rsidRPr="004630F4" w:rsidRDefault="00895C08" w:rsidP="00895C08">
      <w:pPr>
        <w:pStyle w:val="Heading2"/>
        <w:rPr>
          <w:lang w:val="en-US"/>
        </w:rPr>
      </w:pPr>
      <w:bookmarkStart w:id="27" w:name="_Toc216520711"/>
      <w:bookmarkStart w:id="28" w:name="_Toc268947201"/>
      <w:bookmarkStart w:id="29" w:name="_Toc415648876"/>
      <w:r w:rsidRPr="004630F4">
        <w:rPr>
          <w:lang w:val="en-US"/>
        </w:rPr>
        <w:t xml:space="preserve">Overview of documents used during the risk assessment and risk treatment </w:t>
      </w:r>
      <w:bookmarkEnd w:id="27"/>
      <w:bookmarkEnd w:id="28"/>
      <w:r w:rsidR="00B665CF" w:rsidRPr="004630F4">
        <w:rPr>
          <w:lang w:val="en-US"/>
        </w:rPr>
        <w:t>process</w:t>
      </w:r>
      <w:bookmarkEnd w:id="29"/>
    </w:p>
    <w:p w14:paraId="1E003AEE" w14:textId="77777777" w:rsidR="00895C08" w:rsidRPr="004630F4" w:rsidRDefault="00895C08" w:rsidP="00895C08">
      <w:pPr>
        <w:spacing w:after="0"/>
        <w:rPr>
          <w:lang w:val="en-US"/>
        </w:rPr>
      </w:pPr>
      <w:r w:rsidRPr="004630F4">
        <w:rPr>
          <w:lang w:val="en-US"/>
        </w:rPr>
        <w:t>The following documents were used or drawn up during the implementation of risk assessment and risk treatment:</w:t>
      </w:r>
    </w:p>
    <w:p w14:paraId="09E17975" w14:textId="77777777" w:rsidR="00895C08" w:rsidRPr="004630F4" w:rsidRDefault="00895C08" w:rsidP="00895C08">
      <w:pPr>
        <w:numPr>
          <w:ilvl w:val="0"/>
          <w:numId w:val="21"/>
        </w:numPr>
        <w:spacing w:after="0" w:line="240" w:lineRule="auto"/>
        <w:rPr>
          <w:lang w:val="en-US"/>
        </w:rPr>
      </w:pPr>
      <w:r w:rsidRPr="004630F4">
        <w:rPr>
          <w:lang w:val="en-US"/>
        </w:rPr>
        <w:t xml:space="preserve">Risk Assessment Table (Appendix 1) </w:t>
      </w:r>
      <w:r w:rsidR="002D04B0">
        <w:rPr>
          <w:lang w:val="en-US"/>
        </w:rPr>
        <w:t>–</w:t>
      </w:r>
      <w:r w:rsidRPr="004630F4">
        <w:rPr>
          <w:lang w:val="en-US"/>
        </w:rPr>
        <w:t xml:space="preserve"> </w:t>
      </w:r>
      <w:r w:rsidR="003C28EC" w:rsidRPr="004630F4">
        <w:rPr>
          <w:lang w:val="en-US"/>
        </w:rPr>
        <w:t>for each combination of assets, vulnerabilities and threats</w:t>
      </w:r>
      <w:r w:rsidR="00363147">
        <w:rPr>
          <w:lang w:val="en-US"/>
        </w:rPr>
        <w:t>, this table</w:t>
      </w:r>
      <w:r w:rsidR="003C28EC" w:rsidRPr="004630F4">
        <w:rPr>
          <w:lang w:val="en-US"/>
        </w:rPr>
        <w:t xml:space="preserve"> </w:t>
      </w:r>
      <w:r w:rsidRPr="004630F4">
        <w:rPr>
          <w:lang w:val="en-US"/>
        </w:rPr>
        <w:t xml:space="preserve">shows the values for </w:t>
      </w:r>
      <w:r w:rsidR="002D04B0">
        <w:rPr>
          <w:lang w:val="en-US"/>
        </w:rPr>
        <w:t>consequence</w:t>
      </w:r>
      <w:r w:rsidR="002D04B0" w:rsidRPr="004630F4">
        <w:rPr>
          <w:lang w:val="en-US"/>
        </w:rPr>
        <w:t xml:space="preserve"> </w:t>
      </w:r>
      <w:r w:rsidR="003C28EC" w:rsidRPr="004630F4">
        <w:rPr>
          <w:lang w:val="en-US"/>
        </w:rPr>
        <w:t xml:space="preserve">and </w:t>
      </w:r>
      <w:r w:rsidR="002D04B0">
        <w:rPr>
          <w:lang w:val="en-US"/>
        </w:rPr>
        <w:t>likelihood</w:t>
      </w:r>
      <w:r w:rsidRPr="004630F4">
        <w:rPr>
          <w:lang w:val="en-US"/>
        </w:rPr>
        <w:t xml:space="preserve">, and calculates the risk </w:t>
      </w:r>
    </w:p>
    <w:p w14:paraId="29FD2B70" w14:textId="77777777" w:rsidR="00895C08" w:rsidRPr="004630F4" w:rsidRDefault="00895C08" w:rsidP="00895C08">
      <w:pPr>
        <w:numPr>
          <w:ilvl w:val="0"/>
          <w:numId w:val="21"/>
        </w:numPr>
        <w:spacing w:line="240" w:lineRule="auto"/>
        <w:rPr>
          <w:lang w:val="en-US"/>
        </w:rPr>
      </w:pPr>
      <w:r w:rsidRPr="004630F4">
        <w:rPr>
          <w:lang w:val="en-US"/>
        </w:rPr>
        <w:t xml:space="preserve">Risk Treatment Table (Appendix 2) </w:t>
      </w:r>
      <w:r w:rsidR="002D04B0">
        <w:rPr>
          <w:lang w:val="en-US"/>
        </w:rPr>
        <w:t>–</w:t>
      </w:r>
      <w:r w:rsidRPr="004630F4">
        <w:rPr>
          <w:lang w:val="en-US"/>
        </w:rPr>
        <w:t xml:space="preserve"> shows the option</w:t>
      </w:r>
      <w:r w:rsidR="002D04B0">
        <w:rPr>
          <w:lang w:val="en-US"/>
        </w:rPr>
        <w:t>s</w:t>
      </w:r>
      <w:r w:rsidRPr="004630F4">
        <w:rPr>
          <w:lang w:val="en-US"/>
        </w:rPr>
        <w:t xml:space="preserve"> for risk </w:t>
      </w:r>
      <w:r w:rsidR="009E5A48" w:rsidRPr="004630F4">
        <w:rPr>
          <w:lang w:val="en-US"/>
        </w:rPr>
        <w:t>treatment</w:t>
      </w:r>
      <w:r w:rsidRPr="004630F4">
        <w:rPr>
          <w:lang w:val="en-US"/>
        </w:rPr>
        <w:t>, selection of controls for each unacceptable risk</w:t>
      </w:r>
      <w:r w:rsidR="002D04B0">
        <w:rPr>
          <w:lang w:val="en-US"/>
        </w:rPr>
        <w:t>,</w:t>
      </w:r>
      <w:r w:rsidRPr="004630F4">
        <w:rPr>
          <w:lang w:val="en-US"/>
        </w:rPr>
        <w:t xml:space="preserve"> and the level of residual risk</w:t>
      </w:r>
    </w:p>
    <w:p w14:paraId="7078286C" w14:textId="77777777" w:rsidR="00895C08" w:rsidRPr="004630F4" w:rsidRDefault="00895C08" w:rsidP="00895C08">
      <w:pPr>
        <w:rPr>
          <w:lang w:val="en-US"/>
        </w:rPr>
      </w:pPr>
    </w:p>
    <w:p w14:paraId="4CB3B50A" w14:textId="77777777" w:rsidR="00895C08" w:rsidRPr="004630F4" w:rsidRDefault="00895C08" w:rsidP="00895C08">
      <w:pPr>
        <w:pStyle w:val="Heading1"/>
        <w:rPr>
          <w:lang w:val="en-US"/>
        </w:rPr>
      </w:pPr>
      <w:bookmarkStart w:id="30" w:name="_Toc265010686"/>
      <w:bookmarkStart w:id="31" w:name="_Toc268947202"/>
      <w:bookmarkStart w:id="32" w:name="_Toc415648877"/>
      <w:r w:rsidRPr="004630F4">
        <w:rPr>
          <w:lang w:val="en-US"/>
        </w:rPr>
        <w:t>Validity and document management</w:t>
      </w:r>
      <w:bookmarkEnd w:id="30"/>
      <w:bookmarkEnd w:id="31"/>
      <w:bookmarkEnd w:id="32"/>
    </w:p>
    <w:p w14:paraId="25351993" w14:textId="77777777" w:rsidR="00895C08" w:rsidRPr="004630F4" w:rsidRDefault="00895C08" w:rsidP="00895C08">
      <w:pPr>
        <w:rPr>
          <w:lang w:val="en-US"/>
        </w:rPr>
      </w:pPr>
      <w:r w:rsidRPr="004630F4">
        <w:rPr>
          <w:lang w:val="en-US"/>
        </w:rPr>
        <w:t>This document is valid as of [date]</w:t>
      </w:r>
      <w:r w:rsidR="002D04B0">
        <w:rPr>
          <w:lang w:val="en-US"/>
        </w:rPr>
        <w:t>.</w:t>
      </w:r>
      <w:r w:rsidRPr="004630F4">
        <w:rPr>
          <w:lang w:val="en-US"/>
        </w:rPr>
        <w:t xml:space="preserve"> Owner of this document is [job title].</w:t>
      </w:r>
    </w:p>
    <w:p w14:paraId="0122E72F" w14:textId="77777777" w:rsidR="00895C08" w:rsidRPr="004630F4" w:rsidRDefault="00895C08" w:rsidP="00895C08">
      <w:pPr>
        <w:rPr>
          <w:lang w:val="en-US"/>
        </w:rPr>
      </w:pPr>
    </w:p>
    <w:p w14:paraId="330BB431" w14:textId="77777777" w:rsidR="00895C08" w:rsidRPr="004630F4" w:rsidRDefault="00895C08" w:rsidP="00895C08">
      <w:pPr>
        <w:pStyle w:val="Heading1"/>
        <w:rPr>
          <w:lang w:val="en-US"/>
        </w:rPr>
      </w:pPr>
      <w:bookmarkStart w:id="33" w:name="_Toc265010687"/>
      <w:bookmarkStart w:id="34" w:name="_Toc268947203"/>
      <w:bookmarkStart w:id="35" w:name="_Toc415648878"/>
      <w:r w:rsidRPr="004630F4">
        <w:rPr>
          <w:lang w:val="en-US"/>
        </w:rPr>
        <w:t>Appendices</w:t>
      </w:r>
      <w:bookmarkEnd w:id="33"/>
      <w:bookmarkEnd w:id="34"/>
      <w:bookmarkEnd w:id="35"/>
    </w:p>
    <w:p w14:paraId="630C8588" w14:textId="77777777" w:rsidR="00895C08" w:rsidRPr="004630F4" w:rsidRDefault="00895C08" w:rsidP="00895C08">
      <w:pPr>
        <w:numPr>
          <w:ilvl w:val="0"/>
          <w:numId w:val="22"/>
        </w:numPr>
        <w:spacing w:after="0"/>
        <w:rPr>
          <w:lang w:val="en-US"/>
        </w:rPr>
      </w:pPr>
      <w:r w:rsidRPr="004630F4">
        <w:rPr>
          <w:lang w:val="en-US"/>
        </w:rPr>
        <w:t>Appendix 1: Risk Assessment Table</w:t>
      </w:r>
    </w:p>
    <w:p w14:paraId="726B8D8E" w14:textId="77777777" w:rsidR="00895C08" w:rsidRPr="004630F4" w:rsidRDefault="00895C08" w:rsidP="00895C08">
      <w:pPr>
        <w:numPr>
          <w:ilvl w:val="0"/>
          <w:numId w:val="22"/>
        </w:numPr>
        <w:spacing w:after="0"/>
        <w:rPr>
          <w:lang w:val="en-US"/>
        </w:rPr>
      </w:pPr>
      <w:r w:rsidRPr="004630F4">
        <w:rPr>
          <w:lang w:val="en-US"/>
        </w:rPr>
        <w:t>Appendix 2: Risk Treatment Table</w:t>
      </w:r>
    </w:p>
    <w:p w14:paraId="23226C56" w14:textId="77777777" w:rsidR="00895C08" w:rsidRPr="004630F4" w:rsidRDefault="00895C08" w:rsidP="00895C08">
      <w:pPr>
        <w:rPr>
          <w:lang w:val="en-US"/>
        </w:rPr>
      </w:pPr>
    </w:p>
    <w:p w14:paraId="7AA2DA82" w14:textId="77777777" w:rsidR="00895C08" w:rsidRPr="004630F4" w:rsidRDefault="00895C08" w:rsidP="00895C08">
      <w:pPr>
        <w:rPr>
          <w:lang w:val="en-US"/>
        </w:rPr>
      </w:pPr>
      <w:commentRangeStart w:id="36"/>
      <w:r w:rsidRPr="004630F4">
        <w:rPr>
          <w:lang w:val="en-US"/>
        </w:rPr>
        <w:t>[job title]</w:t>
      </w:r>
    </w:p>
    <w:p w14:paraId="54A5A111" w14:textId="77777777" w:rsidR="00895C08" w:rsidRPr="004630F4" w:rsidRDefault="00895C08" w:rsidP="00895C08">
      <w:pPr>
        <w:spacing w:after="0"/>
        <w:rPr>
          <w:lang w:val="en-US"/>
        </w:rPr>
      </w:pPr>
      <w:r w:rsidRPr="004630F4">
        <w:rPr>
          <w:lang w:val="en-US"/>
        </w:rPr>
        <w:t>[name]</w:t>
      </w:r>
    </w:p>
    <w:p w14:paraId="7120DC1E" w14:textId="77777777" w:rsidR="00895C08" w:rsidRPr="004630F4" w:rsidRDefault="00895C08" w:rsidP="00895C08">
      <w:pPr>
        <w:spacing w:after="0"/>
        <w:rPr>
          <w:lang w:val="en-US"/>
        </w:rPr>
      </w:pPr>
    </w:p>
    <w:p w14:paraId="14A96E07" w14:textId="77777777" w:rsidR="00895C08" w:rsidRPr="004630F4" w:rsidRDefault="00895C08" w:rsidP="00895C08">
      <w:pPr>
        <w:spacing w:after="0"/>
        <w:rPr>
          <w:lang w:val="en-US"/>
        </w:rPr>
      </w:pPr>
    </w:p>
    <w:p w14:paraId="42EEB139" w14:textId="77777777" w:rsidR="00895C08" w:rsidRPr="004630F4" w:rsidRDefault="00895C08" w:rsidP="00895C08">
      <w:pPr>
        <w:spacing w:after="0"/>
        <w:rPr>
          <w:lang w:val="en-US"/>
        </w:rPr>
      </w:pPr>
      <w:r w:rsidRPr="004630F4">
        <w:rPr>
          <w:lang w:val="en-US"/>
        </w:rPr>
        <w:t>_________________________</w:t>
      </w:r>
    </w:p>
    <w:p w14:paraId="5A11B7C4" w14:textId="77777777" w:rsidR="00895C08" w:rsidRPr="004630F4" w:rsidRDefault="00895C08" w:rsidP="00895C08">
      <w:pPr>
        <w:spacing w:after="0"/>
        <w:rPr>
          <w:lang w:val="en-US"/>
        </w:rPr>
      </w:pPr>
      <w:r w:rsidRPr="004630F4">
        <w:rPr>
          <w:lang w:val="en-US"/>
        </w:rPr>
        <w:t>[signature]</w:t>
      </w:r>
      <w:commentRangeEnd w:id="36"/>
      <w:r w:rsidRPr="004630F4">
        <w:rPr>
          <w:rStyle w:val="CommentReference"/>
          <w:lang w:val="en-US"/>
        </w:rPr>
        <w:commentReference w:id="36"/>
      </w:r>
    </w:p>
    <w:p w14:paraId="74C3AECB" w14:textId="77777777" w:rsidR="00895C08" w:rsidRPr="004630F4" w:rsidRDefault="00895C08" w:rsidP="00895C08">
      <w:pPr>
        <w:spacing w:after="0"/>
        <w:rPr>
          <w:lang w:val="en-US"/>
        </w:rPr>
      </w:pPr>
    </w:p>
    <w:p w14:paraId="1215A4B9" w14:textId="77777777" w:rsidR="00895C08" w:rsidRPr="004630F4" w:rsidRDefault="00895C08" w:rsidP="00895C08">
      <w:pPr>
        <w:spacing w:after="0"/>
        <w:rPr>
          <w:lang w:val="en-US"/>
        </w:rPr>
      </w:pPr>
    </w:p>
    <w:sectPr w:rsidR="00895C08" w:rsidRPr="004630F4" w:rsidSect="00895C08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5-04-01T10:51:00Z" w:initials="DK">
    <w:p w14:paraId="66953ACC" w14:textId="0F8DBE46" w:rsidR="006C3C6D" w:rsidRPr="00BE49CB" w:rsidRDefault="00031BB2" w:rsidP="00031BB2">
      <w:pPr>
        <w:pStyle w:val="CommentText"/>
      </w:pPr>
      <w:r w:rsidRPr="00BE49CB">
        <w:rPr>
          <w:rStyle w:val="CommentReference"/>
        </w:rPr>
        <w:annotationRef/>
      </w:r>
      <w:r w:rsidRPr="00BE49CB">
        <w:t>To learn how to fill in this document see</w:t>
      </w:r>
      <w:r w:rsidR="00BE49CB" w:rsidRPr="00BE49CB">
        <w:t xml:space="preserve"> </w:t>
      </w:r>
      <w:r w:rsidR="006C3C6D" w:rsidRPr="00BE49CB">
        <w:t>this v</w:t>
      </w:r>
      <w:r w:rsidRPr="00BE49CB">
        <w:t>ideo tutorial</w:t>
      </w:r>
      <w:r w:rsidR="00475C22" w:rsidRPr="00BE49CB">
        <w:t>:</w:t>
      </w:r>
      <w:r w:rsidRPr="00BE49CB">
        <w:t xml:space="preserve"> How to Write ISO 27001 Risk Assessment Report </w:t>
      </w:r>
    </w:p>
    <w:p w14:paraId="27CBD65D" w14:textId="77777777" w:rsidR="006C3C6D" w:rsidRPr="00BE49CB" w:rsidRDefault="006C3C6D" w:rsidP="006C3C6D">
      <w:pPr>
        <w:pStyle w:val="CommentText"/>
      </w:pPr>
      <w:r w:rsidRPr="00BE49CB">
        <w:t xml:space="preserve">- If you purchased the toolkit, you’ll find it in the ISO 27001 &amp; ISO 22301 Customer Portal: </w:t>
      </w:r>
      <w:hyperlink r:id="rId1" w:history="1">
        <w:r w:rsidRPr="00BE49CB">
          <w:rPr>
            <w:rStyle w:val="Hyperlink"/>
            <w:color w:val="auto"/>
          </w:rPr>
          <w:t>https://epps.customerhub.net/</w:t>
        </w:r>
      </w:hyperlink>
      <w:r w:rsidRPr="00BE49CB">
        <w:t xml:space="preserve"> </w:t>
      </w:r>
    </w:p>
    <w:p w14:paraId="6C7D2C89" w14:textId="789BC5DC" w:rsidR="006C3C6D" w:rsidRPr="00BE49CB" w:rsidRDefault="006C3C6D" w:rsidP="00031BB2">
      <w:pPr>
        <w:pStyle w:val="CommentText"/>
      </w:pPr>
      <w:r w:rsidRPr="00BE49CB">
        <w:t xml:space="preserve">- If you didn’t purchase the toolkit, you’ll find the preview of the tutorial here: </w:t>
      </w:r>
      <w:hyperlink r:id="rId2" w:history="1">
        <w:r w:rsidR="00BE49CB" w:rsidRPr="00BE49CB">
          <w:rPr>
            <w:rStyle w:val="Hyperlink"/>
            <w:color w:val="auto"/>
          </w:rPr>
          <w:t>http://www.iso27001standard.com/how-to-write-iso-27001-risk-assessment-report</w:t>
        </w:r>
      </w:hyperlink>
      <w:r w:rsidR="00BE49CB" w:rsidRPr="00BE49CB">
        <w:t xml:space="preserve"> </w:t>
      </w:r>
    </w:p>
    <w:p w14:paraId="3B430282" w14:textId="4BC94644" w:rsidR="00031BB2" w:rsidRPr="00BE49CB" w:rsidRDefault="00031BB2" w:rsidP="00031BB2">
      <w:pPr>
        <w:pStyle w:val="CommentText"/>
      </w:pPr>
    </w:p>
  </w:comment>
  <w:comment w:id="23" w:author="Dejan Kosutic" w:date="2015-04-01T10:51:00Z" w:initials="DK">
    <w:p w14:paraId="14C40EB2" w14:textId="77777777" w:rsidR="004630F4" w:rsidRPr="00363147" w:rsidRDefault="004630F4">
      <w:pPr>
        <w:pStyle w:val="CommentText"/>
      </w:pPr>
      <w:r>
        <w:rPr>
          <w:rStyle w:val="CommentReference"/>
        </w:rPr>
        <w:annotationRef/>
      </w:r>
      <w:r w:rsidRPr="00363147">
        <w:t>Or describe some other method if used</w:t>
      </w:r>
      <w:r w:rsidR="00D31720">
        <w:t>.</w:t>
      </w:r>
    </w:p>
  </w:comment>
  <w:comment w:id="36" w:author="Dejan Košutić" w:date="2015-04-01T10:51:00Z" w:initials="DK">
    <w:p w14:paraId="4074717F" w14:textId="77777777" w:rsidR="00895C08" w:rsidRDefault="00895C08" w:rsidP="00895C08">
      <w:pPr>
        <w:pStyle w:val="CommentText"/>
      </w:pPr>
      <w:r>
        <w:rPr>
          <w:rStyle w:val="CommentReference"/>
        </w:rPr>
        <w:annotationRef/>
      </w:r>
      <w:r>
        <w:t>Only necessary if the Procedure for Document and Record Control prescribes that paper documents must be signed</w:t>
      </w:r>
      <w:r w:rsidR="00D31720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430282" w15:done="0"/>
  <w15:commentEx w15:paraId="14C40EB2" w15:done="0"/>
  <w15:commentEx w15:paraId="407471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D77366" w14:textId="77777777" w:rsidR="00D31720" w:rsidRDefault="00D31720" w:rsidP="00895C08">
      <w:pPr>
        <w:spacing w:after="0" w:line="240" w:lineRule="auto"/>
      </w:pPr>
      <w:r>
        <w:separator/>
      </w:r>
    </w:p>
  </w:endnote>
  <w:endnote w:type="continuationSeparator" w:id="0">
    <w:p w14:paraId="0D730B2C" w14:textId="77777777" w:rsidR="00D31720" w:rsidRDefault="00D31720" w:rsidP="0089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7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510"/>
      <w:gridCol w:w="2269"/>
      <w:gridCol w:w="3118"/>
    </w:tblGrid>
    <w:tr w:rsidR="00895C08" w:rsidRPr="006571EC" w14:paraId="5AEB8734" w14:textId="77777777" w:rsidTr="003E1328">
      <w:tc>
        <w:tcPr>
          <w:tcW w:w="3510" w:type="dxa"/>
        </w:tcPr>
        <w:p w14:paraId="245C8A6F" w14:textId="77777777" w:rsidR="00895C08" w:rsidRPr="006571EC" w:rsidRDefault="00895C08" w:rsidP="00895C08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 xml:space="preserve">Risk Assessment </w:t>
          </w:r>
          <w:r w:rsidR="004630F4">
            <w:rPr>
              <w:sz w:val="18"/>
            </w:rPr>
            <w:t xml:space="preserve">and Treatment </w:t>
          </w:r>
          <w:r>
            <w:rPr>
              <w:sz w:val="18"/>
            </w:rPr>
            <w:t>Report</w:t>
          </w:r>
        </w:p>
      </w:tc>
      <w:tc>
        <w:tcPr>
          <w:tcW w:w="2269" w:type="dxa"/>
        </w:tcPr>
        <w:p w14:paraId="0D3790E8" w14:textId="77777777" w:rsidR="00895C08" w:rsidRPr="006571EC" w:rsidRDefault="00895C08" w:rsidP="00895C08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118" w:type="dxa"/>
        </w:tcPr>
        <w:p w14:paraId="27BEB9D2" w14:textId="77777777" w:rsidR="00895C08" w:rsidRPr="006571EC" w:rsidRDefault="00895C08" w:rsidP="00895C08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687FC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687FC7">
            <w:rPr>
              <w:b/>
              <w:sz w:val="18"/>
            </w:rPr>
            <w:fldChar w:fldCharType="separate"/>
          </w:r>
          <w:r w:rsidR="00F3252E">
            <w:rPr>
              <w:b/>
              <w:noProof/>
              <w:sz w:val="18"/>
            </w:rPr>
            <w:t>1</w:t>
          </w:r>
          <w:r w:rsidR="00687FC7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687FC7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687FC7">
            <w:rPr>
              <w:b/>
              <w:sz w:val="18"/>
            </w:rPr>
            <w:fldChar w:fldCharType="separate"/>
          </w:r>
          <w:r w:rsidR="00F3252E">
            <w:rPr>
              <w:b/>
              <w:noProof/>
              <w:sz w:val="18"/>
            </w:rPr>
            <w:t>1</w:t>
          </w:r>
          <w:r w:rsidR="00687FC7">
            <w:rPr>
              <w:b/>
              <w:sz w:val="18"/>
            </w:rPr>
            <w:fldChar w:fldCharType="end"/>
          </w:r>
        </w:p>
      </w:tc>
    </w:tr>
  </w:tbl>
  <w:p w14:paraId="18AEAE89" w14:textId="44CC14CA" w:rsidR="00895C08" w:rsidRPr="004B1E43" w:rsidRDefault="00895C08" w:rsidP="000D1293">
    <w:pPr>
      <w:autoSpaceDE w:val="0"/>
      <w:autoSpaceDN w:val="0"/>
      <w:adjustRightInd w:val="0"/>
      <w:spacing w:after="0"/>
      <w:rPr>
        <w:sz w:val="16"/>
        <w:szCs w:val="16"/>
      </w:rPr>
    </w:pPr>
    <w:r>
      <w:rPr>
        <w:sz w:val="16"/>
      </w:rPr>
      <w:t>©201</w:t>
    </w:r>
    <w:r w:rsidR="000D1293">
      <w:rPr>
        <w:sz w:val="16"/>
      </w:rPr>
      <w:t>5</w:t>
    </w:r>
    <w:r>
      <w:rPr>
        <w:sz w:val="16"/>
      </w:rPr>
      <w:t xml:space="preserve"> This template may be used by clients of EPPS </w:t>
    </w:r>
    <w:r w:rsidR="00363147">
      <w:rPr>
        <w:sz w:val="16"/>
      </w:rPr>
      <w:t xml:space="preserve">Services </w:t>
    </w:r>
    <w:r>
      <w:rPr>
        <w:sz w:val="16"/>
      </w:rPr>
      <w:t xml:space="preserve">Ltd. </w:t>
    </w:r>
    <w:r w:rsidRPr="00031BB2">
      <w:rPr>
        <w:sz w:val="16"/>
      </w:rPr>
      <w:t>www.iso27001standard.com</w:t>
    </w:r>
    <w:r>
      <w:rPr>
        <w:sz w:val="16"/>
      </w:rPr>
      <w:t xml:space="preserve"> in accordance with the </w:t>
    </w:r>
    <w:r w:rsidR="00363147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D7F773" w14:textId="77777777" w:rsidR="00895C08" w:rsidRPr="004B1E43" w:rsidRDefault="00895C08" w:rsidP="00895C08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16FFF" w14:textId="77777777" w:rsidR="00D31720" w:rsidRDefault="00D31720" w:rsidP="00895C08">
      <w:pPr>
        <w:spacing w:after="0" w:line="240" w:lineRule="auto"/>
      </w:pPr>
      <w:r>
        <w:separator/>
      </w:r>
    </w:p>
  </w:footnote>
  <w:footnote w:type="continuationSeparator" w:id="0">
    <w:p w14:paraId="6B8A4A02" w14:textId="77777777" w:rsidR="00D31720" w:rsidRDefault="00D31720" w:rsidP="00895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895C08" w:rsidRPr="006571EC" w14:paraId="4D8D9E4B" w14:textId="77777777" w:rsidTr="00895C08">
      <w:tc>
        <w:tcPr>
          <w:tcW w:w="6771" w:type="dxa"/>
        </w:tcPr>
        <w:p w14:paraId="3EC8AD6D" w14:textId="77777777" w:rsidR="00895C08" w:rsidRPr="006571EC" w:rsidRDefault="00895C08" w:rsidP="00895C08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14:paraId="33B1F841" w14:textId="77777777" w:rsidR="00895C08" w:rsidRPr="006571EC" w:rsidRDefault="00895C08" w:rsidP="00895C08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4CFE846D" w14:textId="77777777" w:rsidR="00895C08" w:rsidRPr="003056B2" w:rsidRDefault="00895C08" w:rsidP="00895C08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05AA840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9F11AD4"/>
    <w:multiLevelType w:val="hybridMultilevel"/>
    <w:tmpl w:val="D8B096DE"/>
    <w:lvl w:ilvl="0" w:tplc="F380F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A6FA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3EEE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056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06F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96F0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89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C99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B855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6FD84FF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0F086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C4F5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209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4F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9208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A6F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5C8B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342C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C5AAC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834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2EFA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63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A6F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C8FD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654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63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2EF0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B0968"/>
    <w:multiLevelType w:val="hybridMultilevel"/>
    <w:tmpl w:val="0088C47C"/>
    <w:lvl w:ilvl="0" w:tplc="3D6A9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888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92ED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7E4D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E24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5837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89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96B1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D859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A6A0A"/>
    <w:multiLevelType w:val="hybridMultilevel"/>
    <w:tmpl w:val="8662EB88"/>
    <w:lvl w:ilvl="0" w:tplc="3C26D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E234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EEE5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603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E15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ACE6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D20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41C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B447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F4055"/>
    <w:multiLevelType w:val="hybridMultilevel"/>
    <w:tmpl w:val="D37261B6"/>
    <w:lvl w:ilvl="0" w:tplc="0F36DC3A">
      <w:start w:val="3"/>
      <w:numFmt w:val="bullet"/>
      <w:lvlText w:val="-"/>
      <w:lvlJc w:val="left"/>
      <w:pPr>
        <w:ind w:left="1071" w:hanging="360"/>
      </w:pPr>
      <w:rPr>
        <w:rFonts w:ascii="Calibri" w:eastAsia="Calibri" w:hAnsi="Calibri" w:cs="Times New Roman" w:hint="default"/>
      </w:rPr>
    </w:lvl>
    <w:lvl w:ilvl="1" w:tplc="414A3916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9198DA38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7AC71EC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CA083306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DADE09A2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E3D60AFE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FC2CCE70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13F2B30E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7">
    <w:nsid w:val="32B04F65"/>
    <w:multiLevelType w:val="hybridMultilevel"/>
    <w:tmpl w:val="4092792C"/>
    <w:lvl w:ilvl="0" w:tplc="B2F2A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DB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9CBB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14A3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8FD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365C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28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605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460E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A2D3A"/>
    <w:multiLevelType w:val="hybridMultilevel"/>
    <w:tmpl w:val="9428610C"/>
    <w:lvl w:ilvl="0" w:tplc="1CF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47F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BC71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E40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361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788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475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4CA9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30CC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84571"/>
    <w:multiLevelType w:val="hybridMultilevel"/>
    <w:tmpl w:val="8F1A5914"/>
    <w:lvl w:ilvl="0" w:tplc="07800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E033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8A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4AE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027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3C2E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E69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EE0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DE4E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561CF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C76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2DF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AE79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EDA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F8D1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ABD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60DC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94E5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B64816"/>
    <w:multiLevelType w:val="hybridMultilevel"/>
    <w:tmpl w:val="F2EAC384"/>
    <w:lvl w:ilvl="0" w:tplc="1DF2136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6C82C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2E8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EDF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5A4E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389B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4E0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EF8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A03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5A54B0"/>
    <w:multiLevelType w:val="hybridMultilevel"/>
    <w:tmpl w:val="7B3AE084"/>
    <w:lvl w:ilvl="0" w:tplc="B1023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AD1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06B1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600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6ED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685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673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230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8410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B723A"/>
    <w:multiLevelType w:val="hybridMultilevel"/>
    <w:tmpl w:val="7982171C"/>
    <w:lvl w:ilvl="0" w:tplc="4DF2AA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B79A0A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36C1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4B4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84D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DCE4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810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224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2A4D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3337D"/>
    <w:multiLevelType w:val="hybridMultilevel"/>
    <w:tmpl w:val="2458CE32"/>
    <w:lvl w:ilvl="0" w:tplc="1088B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0AEF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E468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4441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AD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52FA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C93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442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2463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D25F0C"/>
    <w:multiLevelType w:val="hybridMultilevel"/>
    <w:tmpl w:val="2D40518A"/>
    <w:lvl w:ilvl="0" w:tplc="48FE9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5409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9086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426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8FA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6047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5E7F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C3F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02C3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370BA"/>
    <w:multiLevelType w:val="hybridMultilevel"/>
    <w:tmpl w:val="2F34538A"/>
    <w:lvl w:ilvl="0" w:tplc="88769A9A">
      <w:start w:val="3"/>
      <w:numFmt w:val="bullet"/>
      <w:lvlText w:val="-"/>
      <w:lvlJc w:val="left"/>
      <w:pPr>
        <w:ind w:left="1071" w:hanging="360"/>
      </w:pPr>
      <w:rPr>
        <w:rFonts w:ascii="Calibri" w:eastAsia="Calibri" w:hAnsi="Calibri" w:cs="Times New Roman" w:hint="default"/>
      </w:rPr>
    </w:lvl>
    <w:lvl w:ilvl="1" w:tplc="A9F21C66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DD78C466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6809950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1E8415EE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99B2D31E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A5821702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1EE48316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C8AA030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7">
    <w:nsid w:val="5F754CF1"/>
    <w:multiLevelType w:val="hybridMultilevel"/>
    <w:tmpl w:val="03EEFE88"/>
    <w:lvl w:ilvl="0" w:tplc="12521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257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C684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83D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E38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E201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C0FC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CB8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D841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EC3E11"/>
    <w:multiLevelType w:val="hybridMultilevel"/>
    <w:tmpl w:val="C6148D18"/>
    <w:lvl w:ilvl="0" w:tplc="AF362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7645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E01D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0A81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07F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EAAB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CC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27E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1AD7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9F5F70"/>
    <w:multiLevelType w:val="hybridMultilevel"/>
    <w:tmpl w:val="415CC812"/>
    <w:lvl w:ilvl="0" w:tplc="F9FE346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E22E8A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1043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A98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CE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27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818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3067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0486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C9535F"/>
    <w:multiLevelType w:val="hybridMultilevel"/>
    <w:tmpl w:val="E550CE2E"/>
    <w:lvl w:ilvl="0" w:tplc="1DD61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243D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041B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685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634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98A3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0E7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8E4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4A11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DC6377"/>
    <w:multiLevelType w:val="hybridMultilevel"/>
    <w:tmpl w:val="F8765478"/>
    <w:lvl w:ilvl="0" w:tplc="24D44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0667F6" w:tentative="1">
      <w:start w:val="1"/>
      <w:numFmt w:val="lowerLetter"/>
      <w:lvlText w:val="%2."/>
      <w:lvlJc w:val="left"/>
      <w:pPr>
        <w:ind w:left="1440" w:hanging="360"/>
      </w:pPr>
    </w:lvl>
    <w:lvl w:ilvl="2" w:tplc="9E7EB89C" w:tentative="1">
      <w:start w:val="1"/>
      <w:numFmt w:val="lowerRoman"/>
      <w:lvlText w:val="%3."/>
      <w:lvlJc w:val="right"/>
      <w:pPr>
        <w:ind w:left="2160" w:hanging="180"/>
      </w:pPr>
    </w:lvl>
    <w:lvl w:ilvl="3" w:tplc="C9D0AC3E" w:tentative="1">
      <w:start w:val="1"/>
      <w:numFmt w:val="decimal"/>
      <w:lvlText w:val="%4."/>
      <w:lvlJc w:val="left"/>
      <w:pPr>
        <w:ind w:left="2880" w:hanging="360"/>
      </w:pPr>
    </w:lvl>
    <w:lvl w:ilvl="4" w:tplc="718CA8D8" w:tentative="1">
      <w:start w:val="1"/>
      <w:numFmt w:val="lowerLetter"/>
      <w:lvlText w:val="%5."/>
      <w:lvlJc w:val="left"/>
      <w:pPr>
        <w:ind w:left="3600" w:hanging="360"/>
      </w:pPr>
    </w:lvl>
    <w:lvl w:ilvl="5" w:tplc="F9967668" w:tentative="1">
      <w:start w:val="1"/>
      <w:numFmt w:val="lowerRoman"/>
      <w:lvlText w:val="%6."/>
      <w:lvlJc w:val="right"/>
      <w:pPr>
        <w:ind w:left="4320" w:hanging="180"/>
      </w:pPr>
    </w:lvl>
    <w:lvl w:ilvl="6" w:tplc="FDDA492C" w:tentative="1">
      <w:start w:val="1"/>
      <w:numFmt w:val="decimal"/>
      <w:lvlText w:val="%7."/>
      <w:lvlJc w:val="left"/>
      <w:pPr>
        <w:ind w:left="5040" w:hanging="360"/>
      </w:pPr>
    </w:lvl>
    <w:lvl w:ilvl="7" w:tplc="B3D220AA" w:tentative="1">
      <w:start w:val="1"/>
      <w:numFmt w:val="lowerLetter"/>
      <w:lvlText w:val="%8."/>
      <w:lvlJc w:val="left"/>
      <w:pPr>
        <w:ind w:left="5760" w:hanging="360"/>
      </w:pPr>
    </w:lvl>
    <w:lvl w:ilvl="8" w:tplc="96DE455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0"/>
  </w:num>
  <w:num w:numId="5">
    <w:abstractNumId w:val="3"/>
  </w:num>
  <w:num w:numId="6">
    <w:abstractNumId w:val="14"/>
  </w:num>
  <w:num w:numId="7">
    <w:abstractNumId w:val="8"/>
  </w:num>
  <w:num w:numId="8">
    <w:abstractNumId w:val="5"/>
  </w:num>
  <w:num w:numId="9">
    <w:abstractNumId w:val="21"/>
  </w:num>
  <w:num w:numId="10">
    <w:abstractNumId w:val="13"/>
  </w:num>
  <w:num w:numId="11">
    <w:abstractNumId w:val="19"/>
  </w:num>
  <w:num w:numId="12">
    <w:abstractNumId w:val="9"/>
  </w:num>
  <w:num w:numId="13">
    <w:abstractNumId w:val="18"/>
  </w:num>
  <w:num w:numId="14">
    <w:abstractNumId w:val="11"/>
  </w:num>
  <w:num w:numId="15">
    <w:abstractNumId w:val="20"/>
  </w:num>
  <w:num w:numId="16">
    <w:abstractNumId w:val="17"/>
  </w:num>
  <w:num w:numId="17">
    <w:abstractNumId w:val="6"/>
  </w:num>
  <w:num w:numId="18">
    <w:abstractNumId w:val="16"/>
  </w:num>
  <w:num w:numId="19">
    <w:abstractNumId w:val="4"/>
  </w:num>
  <w:num w:numId="20">
    <w:abstractNumId w:val="15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Formatting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138BA"/>
    <w:rsid w:val="00031BB2"/>
    <w:rsid w:val="000D1293"/>
    <w:rsid w:val="001643D2"/>
    <w:rsid w:val="001C3D33"/>
    <w:rsid w:val="00264F53"/>
    <w:rsid w:val="002A469A"/>
    <w:rsid w:val="002D04B0"/>
    <w:rsid w:val="003259F5"/>
    <w:rsid w:val="00356D81"/>
    <w:rsid w:val="00363147"/>
    <w:rsid w:val="003C28EC"/>
    <w:rsid w:val="003E1328"/>
    <w:rsid w:val="00404DF0"/>
    <w:rsid w:val="004630F4"/>
    <w:rsid w:val="00475C22"/>
    <w:rsid w:val="00484B81"/>
    <w:rsid w:val="004E0355"/>
    <w:rsid w:val="00535210"/>
    <w:rsid w:val="005501DA"/>
    <w:rsid w:val="005C1667"/>
    <w:rsid w:val="00600A65"/>
    <w:rsid w:val="00621922"/>
    <w:rsid w:val="00682AC5"/>
    <w:rsid w:val="00687FC7"/>
    <w:rsid w:val="006C3C6D"/>
    <w:rsid w:val="006F74D0"/>
    <w:rsid w:val="007F6C85"/>
    <w:rsid w:val="00895C08"/>
    <w:rsid w:val="00903ED0"/>
    <w:rsid w:val="009115D4"/>
    <w:rsid w:val="00927DFD"/>
    <w:rsid w:val="00953C64"/>
    <w:rsid w:val="00982F08"/>
    <w:rsid w:val="009E5A48"/>
    <w:rsid w:val="00A140E0"/>
    <w:rsid w:val="00A1776A"/>
    <w:rsid w:val="00A262F2"/>
    <w:rsid w:val="00A422DA"/>
    <w:rsid w:val="00AD1A9A"/>
    <w:rsid w:val="00AD5D60"/>
    <w:rsid w:val="00B665CF"/>
    <w:rsid w:val="00BE49CB"/>
    <w:rsid w:val="00C5756B"/>
    <w:rsid w:val="00CB741F"/>
    <w:rsid w:val="00D31720"/>
    <w:rsid w:val="00E013DA"/>
    <w:rsid w:val="00E05BA2"/>
    <w:rsid w:val="00E30880"/>
    <w:rsid w:val="00E61644"/>
    <w:rsid w:val="00F3252E"/>
    <w:rsid w:val="00F90306"/>
    <w:rsid w:val="00FD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D9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30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A2830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DD8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</w:rPr>
  </w:style>
  <w:style w:type="paragraph" w:styleId="Revision">
    <w:name w:val="Revision"/>
    <w:hidden/>
    <w:uiPriority w:val="99"/>
    <w:semiHidden/>
    <w:rsid w:val="00F3252E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so27001standard.com/how-to-write-iso-27001-risk-assessment-report" TargetMode="External"/><Relationship Id="rId1" Type="http://schemas.openxmlformats.org/officeDocument/2006/relationships/hyperlink" Target="https://epps.customerhub.net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49B6CAF-520B-427E-A9F3-C8D980947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775</Words>
  <Characters>4422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3 - Risk Assessment and Treatment Report</vt:lpstr>
      <vt:lpstr>Appendix 3 - Risk Assessment Report</vt:lpstr>
    </vt:vector>
  </TitlesOfParts>
  <Company>EPPS Services Ltd</Company>
  <LinksUpToDate>false</LinksUpToDate>
  <CharactersWithSpaces>5187</CharactersWithSpaces>
  <SharedDoc>false</SharedDoc>
  <HLinks>
    <vt:vector size="72" baseType="variant">
      <vt:variant>
        <vt:i4>1572920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_Toc269679465</vt:lpwstr>
      </vt:variant>
      <vt:variant>
        <vt:i4>1572920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_Toc269679464</vt:lpwstr>
      </vt:variant>
      <vt:variant>
        <vt:i4>1572920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_Toc269679463</vt:lpwstr>
      </vt:variant>
      <vt:variant>
        <vt:i4>1572920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_Toc269679462</vt:lpwstr>
      </vt:variant>
      <vt:variant>
        <vt:i4>1572920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_Toc269679461</vt:lpwstr>
      </vt:variant>
      <vt:variant>
        <vt:i4>1572920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_Toc269679460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_Toc269679459</vt:lpwstr>
      </vt:variant>
      <vt:variant>
        <vt:i4>1769528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_Toc269679458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_Toc269679457</vt:lpwstr>
      </vt:variant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_Toc269679456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_Toc269679455</vt:lpwstr>
      </vt:variant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3 - Risk Assessment and Treatment Report</dc:title>
  <dc:creator>Dejan Kosutic</dc:creator>
  <dc:description>©2015 This template may be used by clients of EPPS Services Ltd. www.iso27001standard.com in accordance with the Licence Agreement.</dc:description>
  <cp:lastModifiedBy>27001Academy</cp:lastModifiedBy>
  <cp:revision>5</cp:revision>
  <dcterms:created xsi:type="dcterms:W3CDTF">2015-03-28T17:47:00Z</dcterms:created>
  <dcterms:modified xsi:type="dcterms:W3CDTF">2015-04-01T08:52:00Z</dcterms:modified>
</cp:coreProperties>
</file>