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FD0D2" w14:textId="77777777" w:rsidR="00916D7C" w:rsidRPr="00470873" w:rsidRDefault="002353FD">
      <w:pPr>
        <w:rPr>
          <w:lang w:val="en-US"/>
        </w:rPr>
      </w:pPr>
      <w:r w:rsidRPr="00470873">
        <w:rPr>
          <w:rStyle w:val="CommentReference"/>
          <w:lang w:val="en-US"/>
        </w:rPr>
        <w:commentReference w:id="0"/>
      </w:r>
    </w:p>
    <w:p w14:paraId="462B12C2" w14:textId="61E76B90" w:rsidR="00916D7C" w:rsidRPr="00470873" w:rsidRDefault="00053A1A">
      <w:pPr>
        <w:rPr>
          <w:lang w:val="en-US"/>
        </w:rPr>
      </w:pPr>
      <w:commentRangeStart w:id="1"/>
      <w:r>
        <w:rPr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7D7B69B9" w14:textId="77777777" w:rsidR="00916D7C" w:rsidRPr="00470873" w:rsidRDefault="00916D7C">
      <w:pPr>
        <w:rPr>
          <w:lang w:val="en-US"/>
        </w:rPr>
      </w:pPr>
    </w:p>
    <w:p w14:paraId="0293E8D4" w14:textId="77777777" w:rsidR="00916D7C" w:rsidRPr="00470873" w:rsidRDefault="00916D7C">
      <w:pPr>
        <w:rPr>
          <w:lang w:val="en-US"/>
        </w:rPr>
      </w:pPr>
    </w:p>
    <w:p w14:paraId="7F57C1FD" w14:textId="77777777" w:rsidR="00916D7C" w:rsidRPr="00470873" w:rsidRDefault="00916D7C">
      <w:pPr>
        <w:rPr>
          <w:lang w:val="en-US"/>
        </w:rPr>
      </w:pPr>
    </w:p>
    <w:p w14:paraId="64B9F0DC" w14:textId="77777777" w:rsidR="00916D7C" w:rsidRPr="00470873" w:rsidRDefault="00916D7C">
      <w:pPr>
        <w:rPr>
          <w:lang w:val="en-US"/>
        </w:rPr>
      </w:pPr>
    </w:p>
    <w:p w14:paraId="4C5A12B2" w14:textId="77777777" w:rsidR="00916D7C" w:rsidRPr="00470873" w:rsidRDefault="00916D7C" w:rsidP="00916D7C">
      <w:pPr>
        <w:jc w:val="center"/>
        <w:rPr>
          <w:lang w:val="en-US"/>
        </w:rPr>
      </w:pPr>
      <w:commentRangeStart w:id="2"/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organization</w:t>
      </w:r>
      <w:proofErr w:type="gramEnd"/>
      <w:r w:rsidRPr="00470873">
        <w:rPr>
          <w:lang w:val="en-US"/>
        </w:rPr>
        <w:t xml:space="preserve"> logo]</w:t>
      </w:r>
      <w:commentRangeEnd w:id="2"/>
      <w:r w:rsidRPr="00470873">
        <w:rPr>
          <w:rStyle w:val="CommentReference"/>
          <w:lang w:val="en-US"/>
        </w:rPr>
        <w:commentReference w:id="2"/>
      </w:r>
    </w:p>
    <w:p w14:paraId="368C0A49" w14:textId="77777777" w:rsidR="00916D7C" w:rsidRPr="00470873" w:rsidRDefault="00916D7C" w:rsidP="00916D7C">
      <w:pPr>
        <w:jc w:val="center"/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organization</w:t>
      </w:r>
      <w:proofErr w:type="gramEnd"/>
      <w:r w:rsidRPr="00470873">
        <w:rPr>
          <w:lang w:val="en-US"/>
        </w:rPr>
        <w:t xml:space="preserve"> name]</w:t>
      </w:r>
    </w:p>
    <w:p w14:paraId="35736145" w14:textId="77777777" w:rsidR="00916D7C" w:rsidRPr="00470873" w:rsidRDefault="00916D7C" w:rsidP="00916D7C">
      <w:pPr>
        <w:jc w:val="center"/>
        <w:rPr>
          <w:lang w:val="en-US"/>
        </w:rPr>
      </w:pPr>
    </w:p>
    <w:p w14:paraId="26676A3C" w14:textId="77777777" w:rsidR="00916D7C" w:rsidRPr="00470873" w:rsidRDefault="00916D7C" w:rsidP="00916D7C">
      <w:pPr>
        <w:jc w:val="center"/>
        <w:rPr>
          <w:lang w:val="en-US"/>
        </w:rPr>
      </w:pPr>
    </w:p>
    <w:p w14:paraId="6863554A" w14:textId="77777777" w:rsidR="00916D7C" w:rsidRPr="00470873" w:rsidRDefault="00916D7C" w:rsidP="00916D7C">
      <w:pPr>
        <w:jc w:val="center"/>
        <w:rPr>
          <w:b/>
          <w:sz w:val="32"/>
          <w:szCs w:val="32"/>
          <w:lang w:val="en-US"/>
        </w:rPr>
      </w:pPr>
      <w:r w:rsidRPr="00470873">
        <w:rPr>
          <w:b/>
          <w:sz w:val="32"/>
          <w:lang w:val="en-US"/>
        </w:rPr>
        <w:t>ISMS SCOPE DOCUMENT</w:t>
      </w:r>
    </w:p>
    <w:p w14:paraId="45CBDB63" w14:textId="77777777" w:rsidR="00916D7C" w:rsidRPr="00470873" w:rsidRDefault="00916D7C" w:rsidP="00916D7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916D7C" w:rsidRPr="00470873" w14:paraId="1FF0465F" w14:textId="77777777" w:rsidTr="00916D7C">
        <w:tc>
          <w:tcPr>
            <w:tcW w:w="2376" w:type="dxa"/>
          </w:tcPr>
          <w:p w14:paraId="38AC4732" w14:textId="77777777" w:rsidR="00916D7C" w:rsidRPr="00470873" w:rsidRDefault="00916D7C" w:rsidP="00916D7C">
            <w:pPr>
              <w:rPr>
                <w:lang w:val="en-US"/>
              </w:rPr>
            </w:pPr>
            <w:commentRangeStart w:id="3"/>
            <w:r w:rsidRPr="00470873">
              <w:rPr>
                <w:lang w:val="en-US"/>
              </w:rPr>
              <w:t>Code</w:t>
            </w:r>
            <w:commentRangeEnd w:id="3"/>
            <w:r w:rsidRPr="00470873">
              <w:rPr>
                <w:rStyle w:val="CommentReference"/>
                <w:lang w:val="en-US"/>
              </w:rPr>
              <w:commentReference w:id="3"/>
            </w:r>
            <w:r w:rsidRPr="00470873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44342806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7DB2A73C" w14:textId="77777777" w:rsidTr="00916D7C">
        <w:tc>
          <w:tcPr>
            <w:tcW w:w="2376" w:type="dxa"/>
          </w:tcPr>
          <w:p w14:paraId="5FC87C55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956B035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57A17D35" w14:textId="77777777" w:rsidTr="00916D7C">
        <w:tc>
          <w:tcPr>
            <w:tcW w:w="2376" w:type="dxa"/>
          </w:tcPr>
          <w:p w14:paraId="49C69BA9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634E8DC4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1BE8BC08" w14:textId="77777777" w:rsidTr="00916D7C">
        <w:tc>
          <w:tcPr>
            <w:tcW w:w="2376" w:type="dxa"/>
          </w:tcPr>
          <w:p w14:paraId="694D2E65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50F9D838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0E0AF256" w14:textId="77777777" w:rsidTr="00916D7C">
        <w:tc>
          <w:tcPr>
            <w:tcW w:w="2376" w:type="dxa"/>
          </w:tcPr>
          <w:p w14:paraId="4A8230A9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F918E3F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70DD62A9" w14:textId="77777777" w:rsidTr="00916D7C">
        <w:tc>
          <w:tcPr>
            <w:tcW w:w="2376" w:type="dxa"/>
          </w:tcPr>
          <w:p w14:paraId="54FF9300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6BB744F5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</w:tbl>
    <w:p w14:paraId="781EF0BE" w14:textId="77777777" w:rsidR="00916D7C" w:rsidRPr="00470873" w:rsidRDefault="00916D7C" w:rsidP="00916D7C">
      <w:pPr>
        <w:rPr>
          <w:lang w:val="en-US"/>
        </w:rPr>
      </w:pPr>
    </w:p>
    <w:p w14:paraId="560692E5" w14:textId="77777777" w:rsidR="00916D7C" w:rsidRPr="00470873" w:rsidRDefault="00916D7C" w:rsidP="00916D7C">
      <w:pPr>
        <w:rPr>
          <w:lang w:val="en-US"/>
        </w:rPr>
      </w:pPr>
    </w:p>
    <w:p w14:paraId="553E4E5B" w14:textId="77777777" w:rsidR="00916D7C" w:rsidRPr="00470873" w:rsidRDefault="00916D7C" w:rsidP="00916D7C">
      <w:pPr>
        <w:rPr>
          <w:b/>
          <w:sz w:val="28"/>
          <w:szCs w:val="28"/>
          <w:lang w:val="en-US"/>
        </w:rPr>
      </w:pPr>
      <w:r w:rsidRPr="00470873">
        <w:rPr>
          <w:lang w:val="en-US"/>
        </w:rPr>
        <w:br w:type="page"/>
      </w:r>
      <w:r w:rsidRPr="00470873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916D7C" w:rsidRPr="00470873" w14:paraId="21595AC9" w14:textId="77777777" w:rsidTr="00916D7C">
        <w:tc>
          <w:tcPr>
            <w:tcW w:w="1384" w:type="dxa"/>
          </w:tcPr>
          <w:p w14:paraId="5250D9DD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02C2E734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0A2C694C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64D02CF3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Description of change</w:t>
            </w:r>
          </w:p>
        </w:tc>
      </w:tr>
      <w:tr w:rsidR="00916D7C" w:rsidRPr="00470873" w14:paraId="4B68B43C" w14:textId="77777777" w:rsidTr="00916D7C">
        <w:tc>
          <w:tcPr>
            <w:tcW w:w="1384" w:type="dxa"/>
          </w:tcPr>
          <w:p w14:paraId="7BFC8684" w14:textId="2ED85B2D" w:rsidR="00916D7C" w:rsidRPr="00470873" w:rsidRDefault="003219A1" w:rsidP="00916D7C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21C16A52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41882B7" w14:textId="77777777" w:rsidR="00916D7C" w:rsidRPr="00470873" w:rsidRDefault="00916D7C" w:rsidP="00916D7C">
            <w:pPr>
              <w:rPr>
                <w:lang w:val="en-US"/>
              </w:rPr>
            </w:pPr>
            <w:proofErr w:type="spellStart"/>
            <w:r w:rsidRPr="00470873">
              <w:rPr>
                <w:lang w:val="en-US"/>
              </w:rPr>
              <w:t>Dejan</w:t>
            </w:r>
            <w:proofErr w:type="spellEnd"/>
            <w:r w:rsidRPr="00470873">
              <w:rPr>
                <w:lang w:val="en-US"/>
              </w:rPr>
              <w:t xml:space="preserve"> </w:t>
            </w:r>
            <w:proofErr w:type="spellStart"/>
            <w:r w:rsidRPr="00470873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0B5B5F6E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Basic document outline</w:t>
            </w:r>
          </w:p>
        </w:tc>
      </w:tr>
      <w:tr w:rsidR="00916D7C" w:rsidRPr="00470873" w14:paraId="1209AC73" w14:textId="77777777" w:rsidTr="00916D7C">
        <w:tc>
          <w:tcPr>
            <w:tcW w:w="1384" w:type="dxa"/>
          </w:tcPr>
          <w:p w14:paraId="0AD74142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EEF442F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C17BCA8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5AD3CFD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6886D1A8" w14:textId="77777777" w:rsidTr="00916D7C">
        <w:tc>
          <w:tcPr>
            <w:tcW w:w="1384" w:type="dxa"/>
          </w:tcPr>
          <w:p w14:paraId="1829790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A15567E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FA3DBCA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C33C12D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642D1A42" w14:textId="77777777" w:rsidTr="00916D7C">
        <w:tc>
          <w:tcPr>
            <w:tcW w:w="1384" w:type="dxa"/>
          </w:tcPr>
          <w:p w14:paraId="1726130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AB54DE3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879BC7C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1408B4F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52741655" w14:textId="77777777" w:rsidTr="00916D7C">
        <w:tc>
          <w:tcPr>
            <w:tcW w:w="1384" w:type="dxa"/>
          </w:tcPr>
          <w:p w14:paraId="31553789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D404947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647FFB6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329B791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3A450AB2" w14:textId="77777777" w:rsidTr="00916D7C">
        <w:tc>
          <w:tcPr>
            <w:tcW w:w="1384" w:type="dxa"/>
          </w:tcPr>
          <w:p w14:paraId="4A89A0D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CECD391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47D2BA1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0FFA40C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5A98AE8A" w14:textId="77777777" w:rsidTr="00916D7C">
        <w:tc>
          <w:tcPr>
            <w:tcW w:w="1384" w:type="dxa"/>
          </w:tcPr>
          <w:p w14:paraId="05B81A32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2D1A73E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009960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ACDF765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</w:tbl>
    <w:p w14:paraId="2E6CBD99" w14:textId="77777777" w:rsidR="00916D7C" w:rsidRPr="00470873" w:rsidRDefault="00916D7C" w:rsidP="00916D7C">
      <w:pPr>
        <w:rPr>
          <w:lang w:val="en-US"/>
        </w:rPr>
      </w:pPr>
    </w:p>
    <w:p w14:paraId="1CB26BC7" w14:textId="77777777" w:rsidR="00916D7C" w:rsidRPr="00470873" w:rsidRDefault="00916D7C" w:rsidP="00916D7C">
      <w:pPr>
        <w:rPr>
          <w:lang w:val="en-US"/>
        </w:rPr>
      </w:pPr>
    </w:p>
    <w:p w14:paraId="03DD78EE" w14:textId="77777777" w:rsidR="00916D7C" w:rsidRPr="00470873" w:rsidRDefault="00916D7C" w:rsidP="00916D7C">
      <w:pPr>
        <w:rPr>
          <w:b/>
          <w:sz w:val="28"/>
          <w:szCs w:val="28"/>
          <w:lang w:val="en-US"/>
        </w:rPr>
      </w:pPr>
      <w:r w:rsidRPr="00470873">
        <w:rPr>
          <w:b/>
          <w:sz w:val="28"/>
          <w:lang w:val="en-US"/>
        </w:rPr>
        <w:t>Table of contents</w:t>
      </w:r>
      <w:bookmarkStart w:id="4" w:name="_GoBack"/>
      <w:bookmarkEnd w:id="4"/>
    </w:p>
    <w:p w14:paraId="65C76B8B" w14:textId="77777777" w:rsidR="009E63D7" w:rsidRDefault="005942B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470873">
        <w:rPr>
          <w:lang w:val="en-US"/>
        </w:rPr>
        <w:fldChar w:fldCharType="begin"/>
      </w:r>
      <w:r w:rsidR="009F25BF" w:rsidRPr="00470873">
        <w:rPr>
          <w:lang w:val="en-US"/>
        </w:rPr>
        <w:instrText xml:space="preserve"> TOC \o "1-3" \h \z \u </w:instrText>
      </w:r>
      <w:r w:rsidRPr="00470873">
        <w:rPr>
          <w:lang w:val="en-US"/>
        </w:rPr>
        <w:fldChar w:fldCharType="separate"/>
      </w:r>
      <w:hyperlink w:anchor="_Toc415648235" w:history="1">
        <w:r w:rsidR="009E63D7" w:rsidRPr="003413AE">
          <w:rPr>
            <w:rStyle w:val="Hyperlink"/>
            <w:noProof/>
            <w:lang w:val="en-US"/>
          </w:rPr>
          <w:t>1.</w:t>
        </w:r>
        <w:r w:rsidR="009E63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E63D7" w:rsidRPr="003413AE">
          <w:rPr>
            <w:rStyle w:val="Hyperlink"/>
            <w:noProof/>
            <w:lang w:val="en-US"/>
          </w:rPr>
          <w:t>Purpose, scope and users</w:t>
        </w:r>
        <w:r w:rsidR="009E63D7">
          <w:rPr>
            <w:noProof/>
            <w:webHidden/>
          </w:rPr>
          <w:tab/>
        </w:r>
        <w:r w:rsidR="009E63D7">
          <w:rPr>
            <w:noProof/>
            <w:webHidden/>
          </w:rPr>
          <w:fldChar w:fldCharType="begin"/>
        </w:r>
        <w:r w:rsidR="009E63D7">
          <w:rPr>
            <w:noProof/>
            <w:webHidden/>
          </w:rPr>
          <w:instrText xml:space="preserve"> PAGEREF _Toc415648235 \h </w:instrText>
        </w:r>
        <w:r w:rsidR="009E63D7">
          <w:rPr>
            <w:noProof/>
            <w:webHidden/>
          </w:rPr>
        </w:r>
        <w:r w:rsidR="009E63D7">
          <w:rPr>
            <w:noProof/>
            <w:webHidden/>
          </w:rPr>
          <w:fldChar w:fldCharType="separate"/>
        </w:r>
        <w:r w:rsidR="009E63D7">
          <w:rPr>
            <w:noProof/>
            <w:webHidden/>
          </w:rPr>
          <w:t>3</w:t>
        </w:r>
        <w:r w:rsidR="009E63D7">
          <w:rPr>
            <w:noProof/>
            <w:webHidden/>
          </w:rPr>
          <w:fldChar w:fldCharType="end"/>
        </w:r>
      </w:hyperlink>
    </w:p>
    <w:p w14:paraId="2E7592BB" w14:textId="77777777" w:rsidR="009E63D7" w:rsidRDefault="009E63D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236" w:history="1">
        <w:r w:rsidRPr="003413AE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AE49A" w14:textId="77777777" w:rsidR="009E63D7" w:rsidRDefault="009E63D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237" w:history="1">
        <w:r w:rsidRPr="003413AE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Definition of ISMS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0CB87" w14:textId="77777777" w:rsidR="009E63D7" w:rsidRDefault="009E63D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238" w:history="1">
        <w:r w:rsidRPr="003413AE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Processes and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CBCF5" w14:textId="77777777" w:rsidR="009E63D7" w:rsidRDefault="009E63D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239" w:history="1">
        <w:r w:rsidRPr="003413AE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Organizational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29BE59" w14:textId="77777777" w:rsidR="009E63D7" w:rsidRDefault="009E63D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240" w:history="1">
        <w:r w:rsidRPr="003413AE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Locations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7830C6" w14:textId="77777777" w:rsidR="009E63D7" w:rsidRDefault="009E63D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241" w:history="1">
        <w:r w:rsidRPr="003413AE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Networks and IT 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410F8" w14:textId="77777777" w:rsidR="009E63D7" w:rsidRDefault="009E63D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242" w:history="1">
        <w:r w:rsidRPr="003413AE">
          <w:rPr>
            <w:rStyle w:val="Hyperlink"/>
            <w:noProof/>
            <w:lang w:val="en-US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Exclusions from the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BC94C" w14:textId="77777777" w:rsidR="009E63D7" w:rsidRDefault="009E63D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243" w:history="1">
        <w:r w:rsidRPr="003413AE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3413AE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52549" w14:textId="77777777" w:rsidR="009F25BF" w:rsidRPr="00470873" w:rsidRDefault="005942B5">
      <w:pPr>
        <w:rPr>
          <w:lang w:val="en-US"/>
        </w:rPr>
      </w:pPr>
      <w:r w:rsidRPr="00470873">
        <w:rPr>
          <w:lang w:val="en-US"/>
        </w:rPr>
        <w:fldChar w:fldCharType="end"/>
      </w:r>
    </w:p>
    <w:p w14:paraId="4A746551" w14:textId="77777777" w:rsidR="00916D7C" w:rsidRPr="00470873" w:rsidRDefault="00916D7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E5FC1BE" w14:textId="77777777" w:rsidR="00916D7C" w:rsidRPr="00470873" w:rsidRDefault="00916D7C" w:rsidP="00916D7C">
      <w:pPr>
        <w:rPr>
          <w:lang w:val="en-US"/>
        </w:rPr>
      </w:pPr>
    </w:p>
    <w:p w14:paraId="6A9896BF" w14:textId="77777777" w:rsidR="00916D7C" w:rsidRPr="00470873" w:rsidRDefault="00916D7C" w:rsidP="00916D7C">
      <w:pPr>
        <w:rPr>
          <w:lang w:val="en-US"/>
        </w:rPr>
      </w:pPr>
    </w:p>
    <w:p w14:paraId="7ADC1FFC" w14:textId="77777777" w:rsidR="00916D7C" w:rsidRPr="00470873" w:rsidRDefault="00916D7C" w:rsidP="00916D7C">
      <w:pPr>
        <w:rPr>
          <w:lang w:val="en-US"/>
        </w:rPr>
      </w:pPr>
    </w:p>
    <w:p w14:paraId="69C3F763" w14:textId="77777777" w:rsidR="00916D7C" w:rsidRPr="00470873" w:rsidRDefault="00916D7C" w:rsidP="00916D7C">
      <w:pPr>
        <w:pStyle w:val="Heading1"/>
        <w:rPr>
          <w:lang w:val="en-US"/>
        </w:rPr>
      </w:pPr>
      <w:r w:rsidRPr="00470873">
        <w:rPr>
          <w:lang w:val="en-US"/>
        </w:rPr>
        <w:br w:type="page"/>
      </w:r>
      <w:bookmarkStart w:id="5" w:name="_Toc264805702"/>
      <w:bookmarkStart w:id="6" w:name="_Toc415648235"/>
      <w:r w:rsidRPr="00470873">
        <w:rPr>
          <w:lang w:val="en-US"/>
        </w:rPr>
        <w:lastRenderedPageBreak/>
        <w:t>Purpose, scope and users</w:t>
      </w:r>
      <w:bookmarkEnd w:id="5"/>
      <w:bookmarkEnd w:id="6"/>
    </w:p>
    <w:p w14:paraId="1DF68016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The purpose of this document is to clearly define the boundaries of the Information Security Management System (ISMS) in [organization name].</w:t>
      </w:r>
    </w:p>
    <w:p w14:paraId="149C8DC8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This document is applied to all documentation and activities within the ISMS.</w:t>
      </w:r>
    </w:p>
    <w:p w14:paraId="54F7F790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Users of this document are members of</w:t>
      </w:r>
      <w:r w:rsidR="00C348CB" w:rsidRPr="00470873">
        <w:rPr>
          <w:lang w:val="en-US"/>
        </w:rPr>
        <w:t xml:space="preserve"> [organization name] management</w:t>
      </w:r>
      <w:r w:rsidRPr="00470873">
        <w:rPr>
          <w:lang w:val="en-US"/>
        </w:rPr>
        <w:t xml:space="preserve">, members of the project team implementing the ISMS, and </w:t>
      </w:r>
      <w:commentRangeStart w:id="7"/>
      <w:r w:rsidRPr="00470873">
        <w:rPr>
          <w:lang w:val="en-US"/>
        </w:rPr>
        <w:t xml:space="preserve">  </w:t>
      </w:r>
      <w:commentRangeEnd w:id="7"/>
      <w:r w:rsidRPr="00470873">
        <w:rPr>
          <w:rStyle w:val="CommentReference"/>
          <w:lang w:val="en-US"/>
        </w:rPr>
        <w:commentReference w:id="7"/>
      </w:r>
      <w:r w:rsidRPr="00470873">
        <w:rPr>
          <w:lang w:val="en-US"/>
        </w:rPr>
        <w:t>.</w:t>
      </w:r>
    </w:p>
    <w:p w14:paraId="47E13B36" w14:textId="77777777" w:rsidR="00916D7C" w:rsidRPr="00470873" w:rsidRDefault="00916D7C" w:rsidP="00916D7C">
      <w:pPr>
        <w:rPr>
          <w:lang w:val="en-US"/>
        </w:rPr>
      </w:pPr>
    </w:p>
    <w:p w14:paraId="26A94FAD" w14:textId="77777777" w:rsidR="00916D7C" w:rsidRPr="00470873" w:rsidRDefault="00916D7C" w:rsidP="00916D7C">
      <w:pPr>
        <w:pStyle w:val="Heading1"/>
        <w:rPr>
          <w:lang w:val="en-US"/>
        </w:rPr>
      </w:pPr>
      <w:bookmarkStart w:id="8" w:name="_Toc264805703"/>
      <w:bookmarkStart w:id="9" w:name="_Toc415648236"/>
      <w:r w:rsidRPr="00470873">
        <w:rPr>
          <w:lang w:val="en-US"/>
        </w:rPr>
        <w:t>Reference documents</w:t>
      </w:r>
      <w:bookmarkEnd w:id="8"/>
      <w:bookmarkEnd w:id="9"/>
    </w:p>
    <w:p w14:paraId="48625725" w14:textId="77777777" w:rsidR="00916D7C" w:rsidRPr="00470873" w:rsidRDefault="00916D7C" w:rsidP="00916D7C">
      <w:pPr>
        <w:numPr>
          <w:ilvl w:val="0"/>
          <w:numId w:val="4"/>
        </w:numPr>
        <w:spacing w:after="0"/>
        <w:rPr>
          <w:lang w:val="en-US"/>
        </w:rPr>
      </w:pPr>
      <w:r w:rsidRPr="00470873">
        <w:rPr>
          <w:lang w:val="en-US"/>
        </w:rPr>
        <w:t>ISO/IEC 27001 standard, clause 4.</w:t>
      </w:r>
      <w:r w:rsidR="00AC0608" w:rsidRPr="00470873">
        <w:rPr>
          <w:lang w:val="en-US"/>
        </w:rPr>
        <w:t>3</w:t>
      </w:r>
    </w:p>
    <w:p w14:paraId="7FB6023A" w14:textId="77777777" w:rsidR="00916D7C" w:rsidRPr="00470873" w:rsidRDefault="00916D7C" w:rsidP="00916D7C">
      <w:pPr>
        <w:numPr>
          <w:ilvl w:val="0"/>
          <w:numId w:val="4"/>
        </w:numPr>
        <w:spacing w:after="0"/>
        <w:rPr>
          <w:lang w:val="en-US"/>
        </w:rPr>
      </w:pPr>
      <w:r w:rsidRPr="00470873">
        <w:rPr>
          <w:lang w:val="en-US"/>
        </w:rPr>
        <w:t>[</w:t>
      </w:r>
      <w:commentRangeStart w:id="10"/>
      <w:r w:rsidRPr="00470873">
        <w:rPr>
          <w:lang w:val="en-US"/>
        </w:rPr>
        <w:t>Project Plan document for ISO 27001 implementation</w:t>
      </w:r>
      <w:commentRangeEnd w:id="10"/>
      <w:r w:rsidRPr="00470873">
        <w:rPr>
          <w:rStyle w:val="CommentReference"/>
          <w:lang w:val="en-US"/>
        </w:rPr>
        <w:commentReference w:id="10"/>
      </w:r>
      <w:r w:rsidRPr="00470873">
        <w:rPr>
          <w:lang w:val="en-US"/>
        </w:rPr>
        <w:t>]</w:t>
      </w:r>
    </w:p>
    <w:p w14:paraId="04805878" w14:textId="77777777" w:rsidR="00916D7C" w:rsidRPr="00470873" w:rsidRDefault="00AC0608" w:rsidP="00916D7C">
      <w:pPr>
        <w:numPr>
          <w:ilvl w:val="0"/>
          <w:numId w:val="4"/>
        </w:numPr>
        <w:rPr>
          <w:lang w:val="en-US"/>
        </w:rPr>
      </w:pPr>
      <w:r w:rsidRPr="00470873">
        <w:rPr>
          <w:lang w:val="en-US"/>
        </w:rPr>
        <w:t>List of legal, regulatory, contractual and other requirements</w:t>
      </w:r>
    </w:p>
    <w:p w14:paraId="4ACEAE90" w14:textId="77777777" w:rsidR="00916D7C" w:rsidRPr="00470873" w:rsidRDefault="00916D7C" w:rsidP="00916D7C">
      <w:pPr>
        <w:rPr>
          <w:lang w:val="en-US"/>
        </w:rPr>
      </w:pPr>
    </w:p>
    <w:p w14:paraId="760BA246" w14:textId="77777777" w:rsidR="00916D7C" w:rsidRPr="00470873" w:rsidRDefault="00916D7C" w:rsidP="00916D7C">
      <w:pPr>
        <w:pStyle w:val="Heading1"/>
        <w:spacing w:line="240" w:lineRule="auto"/>
        <w:rPr>
          <w:lang w:val="en-US"/>
        </w:rPr>
      </w:pPr>
      <w:bookmarkStart w:id="11" w:name="_Toc264805704"/>
      <w:bookmarkStart w:id="12" w:name="_Toc415648237"/>
      <w:r w:rsidRPr="00470873">
        <w:rPr>
          <w:lang w:val="en-US"/>
        </w:rPr>
        <w:t>Definition of ISMS scope</w:t>
      </w:r>
      <w:bookmarkEnd w:id="11"/>
      <w:bookmarkEnd w:id="12"/>
    </w:p>
    <w:p w14:paraId="375D6113" w14:textId="77777777" w:rsidR="001415ED" w:rsidRDefault="001415ED" w:rsidP="00916D7C">
      <w:pPr>
        <w:rPr>
          <w:lang w:val="en-US"/>
        </w:rPr>
      </w:pPr>
      <w:r>
        <w:rPr>
          <w:lang w:val="en-US"/>
        </w:rPr>
        <w:t xml:space="preserve">The organization needs to define the boundaries of its ISMS in order to decide which information it wants to protect. </w:t>
      </w:r>
      <w:r w:rsidR="008F5036">
        <w:rPr>
          <w:lang w:val="en-US"/>
        </w:rPr>
        <w:t xml:space="preserve">Such </w:t>
      </w:r>
      <w:r>
        <w:rPr>
          <w:lang w:val="en-US"/>
        </w:rPr>
        <w:t xml:space="preserve">information will need to be protected no matter whether </w:t>
      </w:r>
      <w:r w:rsidR="008F5036">
        <w:rPr>
          <w:lang w:val="en-US"/>
        </w:rPr>
        <w:t xml:space="preserve">it is </w:t>
      </w:r>
      <w:r>
        <w:rPr>
          <w:lang w:val="en-US"/>
        </w:rPr>
        <w:t>additionally stored, processed or transferred in or out of the ISMS scope. The fact that some information is available out</w:t>
      </w:r>
      <w:r w:rsidR="008F5036">
        <w:rPr>
          <w:lang w:val="en-US"/>
        </w:rPr>
        <w:t>side</w:t>
      </w:r>
      <w:r>
        <w:rPr>
          <w:lang w:val="en-US"/>
        </w:rPr>
        <w:t xml:space="preserve"> of the scope doesn't mean the security measures won't apply to </w:t>
      </w:r>
      <w:r w:rsidR="008F5036">
        <w:rPr>
          <w:lang w:val="en-US"/>
        </w:rPr>
        <w:t xml:space="preserve">it </w:t>
      </w:r>
      <w:r>
        <w:rPr>
          <w:lang w:val="en-US"/>
        </w:rPr>
        <w:t xml:space="preserve">– this only means that the responsibility for applying the security measures will be transferred to a third party who manages that information. </w:t>
      </w:r>
    </w:p>
    <w:p w14:paraId="1461E34E" w14:textId="77777777" w:rsidR="00916D7C" w:rsidRPr="00470873" w:rsidRDefault="00563155" w:rsidP="00916D7C">
      <w:pPr>
        <w:rPr>
          <w:lang w:val="en-US"/>
        </w:rPr>
      </w:pPr>
      <w:r w:rsidRPr="00470873">
        <w:rPr>
          <w:lang w:val="en-US"/>
        </w:rPr>
        <w:t>Taking into account the legal, regulatory, contractual and other requirements, t</w:t>
      </w:r>
      <w:r w:rsidR="00916D7C" w:rsidRPr="00470873">
        <w:rPr>
          <w:lang w:val="en-US"/>
        </w:rPr>
        <w:t>he ISMS scope is defined as specified in the following items:</w:t>
      </w:r>
    </w:p>
    <w:p w14:paraId="0A59F32B" w14:textId="77777777" w:rsidR="00916D7C" w:rsidRPr="00470873" w:rsidRDefault="00EC19D8" w:rsidP="00916D7C">
      <w:pPr>
        <w:pStyle w:val="Heading2"/>
        <w:rPr>
          <w:lang w:val="en-US"/>
        </w:rPr>
      </w:pPr>
      <w:bookmarkStart w:id="13" w:name="_Toc415648238"/>
      <w:r w:rsidRPr="00470873">
        <w:rPr>
          <w:lang w:val="en-US"/>
        </w:rPr>
        <w:t>Processes and services</w:t>
      </w:r>
      <w:bookmarkEnd w:id="13"/>
    </w:p>
    <w:p w14:paraId="37D26534" w14:textId="77777777" w:rsidR="00916D7C" w:rsidRPr="00470873" w:rsidRDefault="00916D7C" w:rsidP="00916D7C">
      <w:pPr>
        <w:rPr>
          <w:lang w:val="en-US"/>
        </w:rPr>
      </w:pPr>
      <w:commentRangeStart w:id="14"/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specify</w:t>
      </w:r>
      <w:proofErr w:type="gramEnd"/>
      <w:r w:rsidRPr="00470873">
        <w:rPr>
          <w:lang w:val="en-US"/>
        </w:rPr>
        <w:t xml:space="preserve"> the services and/or business processes which are included in the scope]</w:t>
      </w:r>
      <w:commentRangeEnd w:id="14"/>
      <w:r w:rsidR="008F2750">
        <w:rPr>
          <w:rStyle w:val="CommentReference"/>
        </w:rPr>
        <w:commentReference w:id="14"/>
      </w:r>
    </w:p>
    <w:p w14:paraId="1D8158A7" w14:textId="77777777" w:rsidR="00916D7C" w:rsidRPr="00470873" w:rsidRDefault="00916D7C" w:rsidP="00916D7C">
      <w:pPr>
        <w:pStyle w:val="Heading2"/>
        <w:rPr>
          <w:lang w:val="en-US"/>
        </w:rPr>
      </w:pPr>
      <w:bookmarkStart w:id="15" w:name="_Toc264805706"/>
      <w:bookmarkStart w:id="16" w:name="_Toc415648239"/>
      <w:r w:rsidRPr="00470873">
        <w:rPr>
          <w:lang w:val="en-US"/>
        </w:rPr>
        <w:t>Organizational units</w:t>
      </w:r>
      <w:bookmarkEnd w:id="15"/>
      <w:bookmarkEnd w:id="16"/>
    </w:p>
    <w:p w14:paraId="0632D391" w14:textId="77777777" w:rsidR="00916D7C" w:rsidRPr="00470873" w:rsidRDefault="00916D7C" w:rsidP="00916D7C">
      <w:pPr>
        <w:numPr>
          <w:ilvl w:val="1"/>
          <w:numId w:val="0"/>
        </w:numPr>
        <w:spacing w:line="240" w:lineRule="auto"/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specify</w:t>
      </w:r>
      <w:proofErr w:type="gramEnd"/>
      <w:r w:rsidRPr="00470873">
        <w:rPr>
          <w:lang w:val="en-US"/>
        </w:rPr>
        <w:t xml:space="preserve"> the organizational units which are included in the scope</w:t>
      </w:r>
      <w:r w:rsidR="0091209E" w:rsidRPr="00470873">
        <w:rPr>
          <w:lang w:val="en-US"/>
        </w:rPr>
        <w:t xml:space="preserve">, and </w:t>
      </w:r>
      <w:commentRangeStart w:id="17"/>
      <w:r w:rsidR="0091209E" w:rsidRPr="00470873">
        <w:rPr>
          <w:lang w:val="en-US"/>
        </w:rPr>
        <w:t xml:space="preserve">how they are separated </w:t>
      </w:r>
      <w:commentRangeEnd w:id="17"/>
      <w:r w:rsidR="00EC19D8" w:rsidRPr="00470873">
        <w:rPr>
          <w:rStyle w:val="CommentReference"/>
          <w:lang w:val="en-US"/>
        </w:rPr>
        <w:commentReference w:id="17"/>
      </w:r>
      <w:r w:rsidR="0091209E" w:rsidRPr="00470873">
        <w:rPr>
          <w:lang w:val="en-US"/>
        </w:rPr>
        <w:t>from the organizational units that are not included in the scope</w:t>
      </w:r>
      <w:r w:rsidRPr="00470873">
        <w:rPr>
          <w:lang w:val="en-US"/>
        </w:rPr>
        <w:t>]</w:t>
      </w:r>
    </w:p>
    <w:p w14:paraId="66EB0D6F" w14:textId="77777777" w:rsidR="00916D7C" w:rsidRPr="00470873" w:rsidRDefault="00916D7C" w:rsidP="00916D7C">
      <w:pPr>
        <w:pStyle w:val="Heading2"/>
        <w:rPr>
          <w:lang w:val="en-US"/>
        </w:rPr>
      </w:pPr>
      <w:bookmarkStart w:id="18" w:name="_Toc264805707"/>
      <w:bookmarkStart w:id="19" w:name="_Toc415648240"/>
      <w:r w:rsidRPr="00470873">
        <w:rPr>
          <w:lang w:val="en-US"/>
        </w:rPr>
        <w:t>Locations</w:t>
      </w:r>
      <w:bookmarkEnd w:id="18"/>
      <w:bookmarkEnd w:id="19"/>
    </w:p>
    <w:p w14:paraId="626F3829" w14:textId="77777777" w:rsidR="00916D7C" w:rsidRPr="00470873" w:rsidRDefault="00916D7C" w:rsidP="00916D7C">
      <w:pPr>
        <w:numPr>
          <w:ilvl w:val="1"/>
          <w:numId w:val="0"/>
        </w:numPr>
        <w:spacing w:line="240" w:lineRule="auto"/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specify</w:t>
      </w:r>
      <w:proofErr w:type="gramEnd"/>
      <w:r w:rsidRPr="00470873">
        <w:rPr>
          <w:lang w:val="en-US"/>
        </w:rPr>
        <w:t xml:space="preserve"> the locations which are included in the scope</w:t>
      </w:r>
      <w:r w:rsidR="0091209E" w:rsidRPr="00470873">
        <w:rPr>
          <w:lang w:val="en-US"/>
        </w:rPr>
        <w:t xml:space="preserve">, and </w:t>
      </w:r>
      <w:commentRangeStart w:id="20"/>
      <w:r w:rsidR="0091209E" w:rsidRPr="00470873">
        <w:rPr>
          <w:lang w:val="en-US"/>
        </w:rPr>
        <w:t xml:space="preserve">how they are separated </w:t>
      </w:r>
      <w:commentRangeEnd w:id="20"/>
      <w:r w:rsidR="00EC19D8" w:rsidRPr="00470873">
        <w:rPr>
          <w:rStyle w:val="CommentReference"/>
          <w:lang w:val="en-US"/>
        </w:rPr>
        <w:commentReference w:id="20"/>
      </w:r>
      <w:r w:rsidR="0091209E" w:rsidRPr="00470873">
        <w:rPr>
          <w:lang w:val="en-US"/>
        </w:rPr>
        <w:t>from the locations that are not included in the scope</w:t>
      </w:r>
      <w:r w:rsidRPr="00470873">
        <w:rPr>
          <w:lang w:val="en-US"/>
        </w:rPr>
        <w:t>]</w:t>
      </w:r>
    </w:p>
    <w:p w14:paraId="5FCA58C1" w14:textId="77777777" w:rsidR="00B444DB" w:rsidRDefault="00EC19D8" w:rsidP="007E243F">
      <w:pPr>
        <w:pStyle w:val="Heading2"/>
        <w:rPr>
          <w:lang w:val="en-US"/>
        </w:rPr>
      </w:pPr>
      <w:bookmarkStart w:id="21" w:name="_Toc415648241"/>
      <w:r w:rsidRPr="00470873">
        <w:rPr>
          <w:lang w:val="en-US"/>
        </w:rPr>
        <w:t>Networks and IT infrastructure</w:t>
      </w:r>
      <w:bookmarkEnd w:id="21"/>
    </w:p>
    <w:p w14:paraId="70BBD879" w14:textId="77777777" w:rsidR="00EC19D8" w:rsidRPr="00470873" w:rsidRDefault="00EC19D8" w:rsidP="00916D7C">
      <w:pPr>
        <w:numPr>
          <w:ilvl w:val="1"/>
          <w:numId w:val="0"/>
        </w:numPr>
        <w:spacing w:line="240" w:lineRule="auto"/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specify</w:t>
      </w:r>
      <w:proofErr w:type="gramEnd"/>
      <w:r w:rsidRPr="00470873">
        <w:rPr>
          <w:lang w:val="en-US"/>
        </w:rPr>
        <w:t xml:space="preserve"> the networks and related IT infrastructure that are included in the scope, and </w:t>
      </w:r>
      <w:commentRangeStart w:id="22"/>
      <w:r w:rsidRPr="00470873">
        <w:rPr>
          <w:lang w:val="en-US"/>
        </w:rPr>
        <w:t xml:space="preserve">how they are separated </w:t>
      </w:r>
      <w:commentRangeEnd w:id="22"/>
      <w:r w:rsidRPr="00470873">
        <w:rPr>
          <w:rStyle w:val="CommentReference"/>
          <w:lang w:val="en-US"/>
        </w:rPr>
        <w:commentReference w:id="22"/>
      </w:r>
      <w:r w:rsidRPr="00470873">
        <w:rPr>
          <w:lang w:val="en-US"/>
        </w:rPr>
        <w:t>from the networks not included in the scope]</w:t>
      </w:r>
    </w:p>
    <w:p w14:paraId="716C9D87" w14:textId="77777777" w:rsidR="00916D7C" w:rsidRPr="00470873" w:rsidRDefault="00916D7C" w:rsidP="00916D7C">
      <w:pPr>
        <w:pStyle w:val="Heading2"/>
        <w:rPr>
          <w:lang w:val="en-US"/>
        </w:rPr>
      </w:pPr>
      <w:bookmarkStart w:id="23" w:name="_Toc264805709"/>
      <w:bookmarkStart w:id="24" w:name="_Toc415648242"/>
      <w:r w:rsidRPr="00470873">
        <w:rPr>
          <w:lang w:val="en-US"/>
        </w:rPr>
        <w:lastRenderedPageBreak/>
        <w:t>Exclusions from the scope</w:t>
      </w:r>
      <w:bookmarkEnd w:id="23"/>
      <w:bookmarkEnd w:id="24"/>
    </w:p>
    <w:p w14:paraId="6EE442BF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The following is not included in the scope: [specify individual organizational elements/resources which are to be specifically excluded from the scope].</w:t>
      </w:r>
    </w:p>
    <w:p w14:paraId="45E17938" w14:textId="77777777" w:rsidR="00916D7C" w:rsidRPr="00470873" w:rsidRDefault="00916D7C" w:rsidP="00916D7C">
      <w:pPr>
        <w:rPr>
          <w:lang w:val="en-US"/>
        </w:rPr>
      </w:pPr>
    </w:p>
    <w:p w14:paraId="75F43F78" w14:textId="77777777" w:rsidR="00916D7C" w:rsidRPr="00470873" w:rsidRDefault="00916D7C" w:rsidP="00916D7C">
      <w:pPr>
        <w:pStyle w:val="Heading1"/>
        <w:rPr>
          <w:lang w:val="en-US"/>
        </w:rPr>
      </w:pPr>
      <w:bookmarkStart w:id="25" w:name="_Toc264805710"/>
      <w:bookmarkStart w:id="26" w:name="_Toc415648243"/>
      <w:r w:rsidRPr="00470873">
        <w:rPr>
          <w:lang w:val="en-US"/>
        </w:rPr>
        <w:t>Validity and document management</w:t>
      </w:r>
      <w:bookmarkEnd w:id="25"/>
      <w:bookmarkEnd w:id="26"/>
    </w:p>
    <w:p w14:paraId="3633CE8A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This document is valid as of [date]</w:t>
      </w:r>
      <w:r w:rsidR="008F5036">
        <w:rPr>
          <w:lang w:val="en-US"/>
        </w:rPr>
        <w:t>.</w:t>
      </w:r>
    </w:p>
    <w:p w14:paraId="7C8745FE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The owner of this document is [job title], who must check and</w:t>
      </w:r>
      <w:r w:rsidR="008F5036">
        <w:rPr>
          <w:lang w:val="en-US"/>
        </w:rPr>
        <w:t>,</w:t>
      </w:r>
      <w:r w:rsidRPr="00470873">
        <w:rPr>
          <w:lang w:val="en-US"/>
        </w:rPr>
        <w:t xml:space="preserve"> if necessary</w:t>
      </w:r>
      <w:r w:rsidR="008F5036">
        <w:rPr>
          <w:lang w:val="en-US"/>
        </w:rPr>
        <w:t>,</w:t>
      </w:r>
      <w:r w:rsidRPr="00470873">
        <w:rPr>
          <w:lang w:val="en-US"/>
        </w:rPr>
        <w:t xml:space="preserve"> update the document at least </w:t>
      </w:r>
      <w:commentRangeStart w:id="27"/>
      <w:r w:rsidRPr="00470873">
        <w:rPr>
          <w:lang w:val="en-US"/>
        </w:rPr>
        <w:t>once a year</w:t>
      </w:r>
      <w:commentRangeEnd w:id="27"/>
      <w:r w:rsidRPr="00470873">
        <w:rPr>
          <w:rStyle w:val="CommentReference"/>
          <w:lang w:val="en-US"/>
        </w:rPr>
        <w:commentReference w:id="27"/>
      </w:r>
      <w:r w:rsidRPr="00470873">
        <w:rPr>
          <w:lang w:val="en-US"/>
        </w:rPr>
        <w:t>.</w:t>
      </w:r>
    </w:p>
    <w:p w14:paraId="6C951483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When evaluating the effectiveness and adequacy of this document, the following criteria need to be considered:</w:t>
      </w:r>
    </w:p>
    <w:p w14:paraId="2E40CD84" w14:textId="77777777" w:rsidR="00916D7C" w:rsidRPr="00470873" w:rsidRDefault="00916D7C" w:rsidP="00916D7C">
      <w:pPr>
        <w:numPr>
          <w:ilvl w:val="0"/>
          <w:numId w:val="2"/>
        </w:numPr>
        <w:spacing w:after="0"/>
        <w:rPr>
          <w:lang w:val="en-US"/>
        </w:rPr>
      </w:pPr>
      <w:r w:rsidRPr="00470873">
        <w:rPr>
          <w:lang w:val="en-US"/>
        </w:rPr>
        <w:t>number of incidents arising from unclear definition of the ISMS scope</w:t>
      </w:r>
    </w:p>
    <w:p w14:paraId="07191866" w14:textId="77777777" w:rsidR="00916D7C" w:rsidRPr="00470873" w:rsidRDefault="00916D7C" w:rsidP="00916D7C">
      <w:pPr>
        <w:numPr>
          <w:ilvl w:val="0"/>
          <w:numId w:val="2"/>
        </w:numPr>
        <w:spacing w:after="0"/>
        <w:rPr>
          <w:lang w:val="en-US"/>
        </w:rPr>
      </w:pPr>
      <w:r w:rsidRPr="00470873">
        <w:rPr>
          <w:lang w:val="en-US"/>
        </w:rPr>
        <w:t>number of corrective actions taken due to an inadequately defined ISMS scope</w:t>
      </w:r>
    </w:p>
    <w:p w14:paraId="68C9B38E" w14:textId="77777777" w:rsidR="00916D7C" w:rsidRPr="00470873" w:rsidRDefault="00916D7C" w:rsidP="00916D7C">
      <w:pPr>
        <w:numPr>
          <w:ilvl w:val="0"/>
          <w:numId w:val="2"/>
        </w:numPr>
        <w:rPr>
          <w:lang w:val="en-US"/>
        </w:rPr>
      </w:pPr>
      <w:r w:rsidRPr="00470873">
        <w:rPr>
          <w:lang w:val="en-US"/>
        </w:rPr>
        <w:t>time put in by employees implementing the ISMS to resolve dilemmas concerning the unclear scope</w:t>
      </w:r>
    </w:p>
    <w:p w14:paraId="1CFA38C3" w14:textId="77777777" w:rsidR="00916D7C" w:rsidRPr="00470873" w:rsidRDefault="00916D7C" w:rsidP="00916D7C">
      <w:pPr>
        <w:rPr>
          <w:lang w:val="en-US"/>
        </w:rPr>
      </w:pPr>
    </w:p>
    <w:p w14:paraId="46605314" w14:textId="77777777" w:rsidR="00916D7C" w:rsidRPr="00470873" w:rsidRDefault="00916D7C" w:rsidP="00916D7C">
      <w:pPr>
        <w:spacing w:after="0"/>
        <w:rPr>
          <w:lang w:val="en-US"/>
        </w:rPr>
      </w:pPr>
      <w:commentRangeStart w:id="28"/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job</w:t>
      </w:r>
      <w:proofErr w:type="gramEnd"/>
      <w:r w:rsidRPr="00470873">
        <w:rPr>
          <w:lang w:val="en-US"/>
        </w:rPr>
        <w:t xml:space="preserve"> title]</w:t>
      </w:r>
    </w:p>
    <w:p w14:paraId="785FEF9E" w14:textId="77777777" w:rsidR="00916D7C" w:rsidRPr="00470873" w:rsidRDefault="00916D7C" w:rsidP="00916D7C">
      <w:pPr>
        <w:spacing w:after="0"/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name</w:t>
      </w:r>
      <w:proofErr w:type="gramEnd"/>
      <w:r w:rsidRPr="00470873">
        <w:rPr>
          <w:lang w:val="en-US"/>
        </w:rPr>
        <w:t>]</w:t>
      </w:r>
    </w:p>
    <w:p w14:paraId="137879EF" w14:textId="77777777" w:rsidR="00916D7C" w:rsidRPr="00470873" w:rsidRDefault="00916D7C" w:rsidP="00916D7C">
      <w:pPr>
        <w:spacing w:after="0"/>
        <w:rPr>
          <w:lang w:val="en-US"/>
        </w:rPr>
      </w:pPr>
    </w:p>
    <w:p w14:paraId="0FEA9148" w14:textId="77777777" w:rsidR="00916D7C" w:rsidRPr="00470873" w:rsidRDefault="00916D7C" w:rsidP="00916D7C">
      <w:pPr>
        <w:spacing w:after="0"/>
        <w:rPr>
          <w:lang w:val="en-US"/>
        </w:rPr>
      </w:pPr>
    </w:p>
    <w:p w14:paraId="34D42743" w14:textId="77777777" w:rsidR="00916D7C" w:rsidRPr="00470873" w:rsidRDefault="00916D7C" w:rsidP="00916D7C">
      <w:pPr>
        <w:spacing w:after="0"/>
        <w:rPr>
          <w:lang w:val="en-US"/>
        </w:rPr>
      </w:pPr>
      <w:r w:rsidRPr="00470873">
        <w:rPr>
          <w:lang w:val="en-US"/>
        </w:rPr>
        <w:t>_________________________</w:t>
      </w:r>
    </w:p>
    <w:p w14:paraId="49F30058" w14:textId="77777777" w:rsidR="00916D7C" w:rsidRPr="00470873" w:rsidRDefault="00916D7C" w:rsidP="00916D7C">
      <w:pPr>
        <w:spacing w:after="0"/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signature</w:t>
      </w:r>
      <w:proofErr w:type="gramEnd"/>
      <w:r w:rsidRPr="00470873">
        <w:rPr>
          <w:lang w:val="en-US"/>
        </w:rPr>
        <w:t>]</w:t>
      </w:r>
      <w:commentRangeEnd w:id="28"/>
      <w:r w:rsidRPr="00470873">
        <w:rPr>
          <w:rStyle w:val="CommentReference"/>
          <w:lang w:val="en-US"/>
        </w:rPr>
        <w:commentReference w:id="28"/>
      </w:r>
    </w:p>
    <w:sectPr w:rsidR="00916D7C" w:rsidRPr="00470873" w:rsidSect="00916D7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4-01T10:40:00Z" w:initials="DK">
    <w:p w14:paraId="33BDCF40" w14:textId="681CB833" w:rsidR="008F2750" w:rsidRPr="00385FCE" w:rsidRDefault="00053A1A" w:rsidP="002353FD">
      <w:pPr>
        <w:pStyle w:val="CommentText"/>
      </w:pPr>
      <w:r w:rsidRPr="00385FCE">
        <w:rPr>
          <w:rStyle w:val="CommentReference"/>
        </w:rPr>
        <w:annotationRef/>
      </w:r>
      <w:r w:rsidRPr="00385FCE">
        <w:t>To learn how to fill in this document</w:t>
      </w:r>
      <w:r w:rsidR="002142CE" w:rsidRPr="00385FCE">
        <w:t>,</w:t>
      </w:r>
      <w:r w:rsidRPr="00385FCE">
        <w:t xml:space="preserve"> see</w:t>
      </w:r>
      <w:r w:rsidR="00385FCE" w:rsidRPr="00385FCE">
        <w:rPr>
          <w:strike/>
        </w:rPr>
        <w:t xml:space="preserve"> </w:t>
      </w:r>
      <w:r w:rsidR="008F2750" w:rsidRPr="00385FCE">
        <w:t>this</w:t>
      </w:r>
      <w:r w:rsidRPr="00385FCE">
        <w:t xml:space="preserve"> </w:t>
      </w:r>
      <w:r w:rsidR="008F2750" w:rsidRPr="00385FCE">
        <w:rPr>
          <w:b/>
        </w:rPr>
        <w:t>v</w:t>
      </w:r>
      <w:r w:rsidRPr="00385FCE">
        <w:rPr>
          <w:b/>
        </w:rPr>
        <w:t>ideo tutorial</w:t>
      </w:r>
      <w:r w:rsidR="00D71413" w:rsidRPr="00385FCE">
        <w:rPr>
          <w:b/>
        </w:rPr>
        <w:t>:</w:t>
      </w:r>
      <w:r w:rsidRPr="00385FCE">
        <w:t xml:space="preserve"> How to Define and Document the IS</w:t>
      </w:r>
      <w:r w:rsidR="00D71413" w:rsidRPr="00385FCE">
        <w:t>MS Scope According to ISO 27001</w:t>
      </w:r>
    </w:p>
    <w:p w14:paraId="13C49C00" w14:textId="2D2147CD" w:rsidR="008F2750" w:rsidRPr="00385FCE" w:rsidRDefault="008F2750" w:rsidP="002353FD">
      <w:pPr>
        <w:pStyle w:val="CommentText"/>
      </w:pPr>
      <w:r w:rsidRPr="00385FCE">
        <w:t xml:space="preserve">- If you purchased the toolkit, you’ll find it in the ISO 27001 &amp; ISO 22301 Customer Portal: </w:t>
      </w:r>
      <w:hyperlink r:id="rId1" w:history="1">
        <w:r w:rsidRPr="00385FCE">
          <w:rPr>
            <w:rStyle w:val="Hyperlink"/>
            <w:color w:val="auto"/>
          </w:rPr>
          <w:t>https://epps.customerhub.net/</w:t>
        </w:r>
      </w:hyperlink>
      <w:r w:rsidRPr="00385FCE">
        <w:t xml:space="preserve"> </w:t>
      </w:r>
    </w:p>
    <w:p w14:paraId="52B30B1D" w14:textId="29761B0D" w:rsidR="00053A1A" w:rsidRPr="00385FCE" w:rsidRDefault="008F2750" w:rsidP="002353FD">
      <w:pPr>
        <w:pStyle w:val="CommentText"/>
      </w:pPr>
      <w:r w:rsidRPr="00385FCE">
        <w:t xml:space="preserve">- If you didn’t purchase the toolkit, you’ll find the preview of the tutorial here: </w:t>
      </w:r>
      <w:hyperlink r:id="rId2" w:history="1">
        <w:r w:rsidR="00053A1A" w:rsidRPr="00385FCE">
          <w:rPr>
            <w:rStyle w:val="Hyperlink"/>
            <w:color w:val="auto"/>
          </w:rPr>
          <w:t>http://www.iso27001standard.com/tutorial/video-tutorial-how-to-document-the-iso-27001-scope/</w:t>
        </w:r>
      </w:hyperlink>
      <w:r w:rsidR="00053A1A" w:rsidRPr="00385FCE">
        <w:t xml:space="preserve"> </w:t>
      </w:r>
    </w:p>
  </w:comment>
  <w:comment w:id="1" w:author="Dejan Kosutic" w:date="2015-02-24T18:26:00Z" w:initials="DK">
    <w:p w14:paraId="06164B95" w14:textId="296B635A" w:rsidR="00053A1A" w:rsidRPr="00385FCE" w:rsidRDefault="00053A1A">
      <w:pPr>
        <w:pStyle w:val="CommentText"/>
      </w:pPr>
      <w:r w:rsidRPr="00385FCE">
        <w:rPr>
          <w:rStyle w:val="CommentReference"/>
        </w:rPr>
        <w:annotationRef/>
      </w:r>
      <w:r w:rsidRPr="00385FCE">
        <w:t xml:space="preserve">To learn how to define the scope, read this article: How to define the ISMS scope </w:t>
      </w:r>
      <w:hyperlink r:id="rId3" w:history="1">
        <w:r w:rsidRPr="00385FCE">
          <w:rPr>
            <w:rStyle w:val="Hyperlink"/>
            <w:color w:val="auto"/>
          </w:rPr>
          <w:t>http://www.iso27001standard.com/blog/2014/10/13/how-to-define-the-isms-scope/</w:t>
        </w:r>
      </w:hyperlink>
      <w:r w:rsidRPr="00385FCE">
        <w:t xml:space="preserve"> </w:t>
      </w:r>
    </w:p>
  </w:comment>
  <w:comment w:id="2" w:author="Dejan Košutić" w:date="2013-09-17T23:49:00Z" w:initials="DK">
    <w:p w14:paraId="39BE4528" w14:textId="77777777" w:rsidR="00053A1A" w:rsidRDefault="00053A1A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3" w:author="Dejan Košutić" w:date="2013-09-17T23:49:00Z" w:initials="DK">
    <w:p w14:paraId="536FDF67" w14:textId="77777777" w:rsidR="00053A1A" w:rsidRDefault="00053A1A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7" w:author="Dejan Košutić" w:date="2015-04-01T10:40:00Z" w:initials="DK">
    <w:p w14:paraId="05DA6463" w14:textId="77777777" w:rsidR="00053A1A" w:rsidRDefault="00053A1A">
      <w:pPr>
        <w:pStyle w:val="CommentText"/>
      </w:pPr>
      <w:r>
        <w:rPr>
          <w:rStyle w:val="CommentReference"/>
        </w:rPr>
        <w:annotationRef/>
      </w:r>
      <w:r>
        <w:t>Provide names of all other employees who must have access to this document</w:t>
      </w:r>
      <w:r w:rsidR="0097767A">
        <w:t>.</w:t>
      </w:r>
    </w:p>
  </w:comment>
  <w:comment w:id="10" w:author="Dejan Košutić" w:date="2015-04-01T10:40:00Z" w:initials="DK">
    <w:p w14:paraId="2649E802" w14:textId="77777777" w:rsidR="00053A1A" w:rsidRDefault="00053A1A">
      <w:pPr>
        <w:pStyle w:val="CommentText"/>
      </w:pPr>
      <w:r>
        <w:rPr>
          <w:rStyle w:val="CommentReference"/>
        </w:rPr>
        <w:annotationRef/>
      </w:r>
      <w:r>
        <w:t>Include this item if a Project Plan exists</w:t>
      </w:r>
      <w:r w:rsidR="0097767A">
        <w:t>.</w:t>
      </w:r>
    </w:p>
  </w:comment>
  <w:comment w:id="14" w:author="Dejan Kosutic" w:date="2015-02-25T16:09:00Z" w:initials="DK">
    <w:p w14:paraId="568BA012" w14:textId="1BC1DDE1" w:rsidR="008F2750" w:rsidRPr="00385FCE" w:rsidRDefault="008F2750">
      <w:pPr>
        <w:pStyle w:val="CommentText"/>
      </w:pPr>
      <w:r w:rsidRPr="00385FCE">
        <w:rPr>
          <w:rStyle w:val="CommentReference"/>
        </w:rPr>
        <w:annotationRef/>
      </w:r>
      <w:r w:rsidRPr="00385FCE">
        <w:t xml:space="preserve">When doing this, you have to take into account the interfaces and dependencies, as explained in the article How to define the ISMS scope </w:t>
      </w:r>
      <w:hyperlink r:id="rId4" w:history="1">
        <w:r w:rsidRPr="00385FCE">
          <w:rPr>
            <w:rStyle w:val="Hyperlink"/>
            <w:color w:val="auto"/>
          </w:rPr>
          <w:t>http://www.iso27001standard.com/blog/2014/10/13/how-to-define-the-isms-scope/</w:t>
        </w:r>
      </w:hyperlink>
      <w:r w:rsidRPr="00385FCE">
        <w:t xml:space="preserve"> </w:t>
      </w:r>
    </w:p>
  </w:comment>
  <w:comment w:id="17" w:author="Dejan Kosutic" w:date="2013-09-30T14:34:00Z" w:initials="DK">
    <w:p w14:paraId="7C56577C" w14:textId="77777777" w:rsidR="00053A1A" w:rsidRPr="007E243F" w:rsidRDefault="00053A1A">
      <w:pPr>
        <w:pStyle w:val="CommentText"/>
      </w:pPr>
      <w:r>
        <w:rPr>
          <w:rStyle w:val="CommentReference"/>
        </w:rPr>
        <w:annotationRef/>
      </w:r>
      <w:r w:rsidRPr="007E243F">
        <w:t>E.g. walls, doors, etc.</w:t>
      </w:r>
    </w:p>
  </w:comment>
  <w:comment w:id="20" w:author="Dejan Kosutic" w:date="2013-09-30T14:35:00Z" w:initials="DK">
    <w:p w14:paraId="17672A2F" w14:textId="77777777" w:rsidR="00053A1A" w:rsidRPr="007E243F" w:rsidRDefault="00053A1A">
      <w:pPr>
        <w:pStyle w:val="CommentText"/>
      </w:pPr>
      <w:r w:rsidRPr="007E243F">
        <w:rPr>
          <w:rStyle w:val="CommentReference"/>
        </w:rPr>
        <w:annotationRef/>
      </w:r>
      <w:r w:rsidRPr="007E243F">
        <w:t>E.g. walls, doors, separate building, etc.</w:t>
      </w:r>
    </w:p>
  </w:comment>
  <w:comment w:id="22" w:author="Dejan Kosutic" w:date="2013-09-30T14:35:00Z" w:initials="DK">
    <w:p w14:paraId="6BCA038B" w14:textId="77777777" w:rsidR="00053A1A" w:rsidRPr="007E243F" w:rsidRDefault="00053A1A">
      <w:pPr>
        <w:pStyle w:val="CommentText"/>
      </w:pPr>
      <w:r>
        <w:rPr>
          <w:rStyle w:val="CommentReference"/>
        </w:rPr>
        <w:annotationRef/>
      </w:r>
      <w:r w:rsidRPr="007E243F">
        <w:t>E.g. firewall</w:t>
      </w:r>
    </w:p>
  </w:comment>
  <w:comment w:id="27" w:author="Dejan Košutić" w:date="2015-04-01T10:41:00Z" w:initials="DK">
    <w:p w14:paraId="3FF6EDB9" w14:textId="77777777" w:rsidR="00053A1A" w:rsidRDefault="00053A1A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97767A">
        <w:t>.</w:t>
      </w:r>
    </w:p>
  </w:comment>
  <w:comment w:id="28" w:author="Dejan Košutić" w:date="2015-04-01T10:41:00Z" w:initials="DK">
    <w:p w14:paraId="7F0AA05B" w14:textId="77777777" w:rsidR="00053A1A" w:rsidRDefault="00053A1A">
      <w:pPr>
        <w:pStyle w:val="CommentText"/>
      </w:pPr>
      <w:r>
        <w:rPr>
          <w:rStyle w:val="CommentReference"/>
        </w:rPr>
        <w:annotationRef/>
      </w:r>
      <w:r>
        <w:t>Only necessary if the Procedure for Document Control prescribes that paper documents must be signed</w:t>
      </w:r>
      <w:r w:rsidR="0097767A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B30B1D" w15:done="0"/>
  <w15:commentEx w15:paraId="06164B95" w15:done="0"/>
  <w15:commentEx w15:paraId="39BE4528" w15:done="0"/>
  <w15:commentEx w15:paraId="536FDF67" w15:done="0"/>
  <w15:commentEx w15:paraId="05DA6463" w15:done="0"/>
  <w15:commentEx w15:paraId="2649E802" w15:done="0"/>
  <w15:commentEx w15:paraId="568BA012" w15:done="0"/>
  <w15:commentEx w15:paraId="7C56577C" w15:done="0"/>
  <w15:commentEx w15:paraId="17672A2F" w15:done="0"/>
  <w15:commentEx w15:paraId="6BCA038B" w15:done="0"/>
  <w15:commentEx w15:paraId="3FF6EDB9" w15:done="0"/>
  <w15:commentEx w15:paraId="7F0AA0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6BA6F" w14:textId="77777777" w:rsidR="0097767A" w:rsidRDefault="0097767A" w:rsidP="00916D7C">
      <w:pPr>
        <w:spacing w:after="0" w:line="240" w:lineRule="auto"/>
      </w:pPr>
      <w:r>
        <w:separator/>
      </w:r>
    </w:p>
  </w:endnote>
  <w:endnote w:type="continuationSeparator" w:id="0">
    <w:p w14:paraId="610F2683" w14:textId="77777777" w:rsidR="0097767A" w:rsidRDefault="0097767A" w:rsidP="009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053A1A" w:rsidRPr="006571EC" w14:paraId="6D6EBB08" w14:textId="77777777" w:rsidTr="009F25BF">
      <w:tc>
        <w:tcPr>
          <w:tcW w:w="3510" w:type="dxa"/>
        </w:tcPr>
        <w:p w14:paraId="2C82B297" w14:textId="77777777" w:rsidR="00053A1A" w:rsidRPr="006571EC" w:rsidRDefault="00053A1A" w:rsidP="00916D7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ISMS Scope Document</w:t>
          </w:r>
        </w:p>
      </w:tc>
      <w:tc>
        <w:tcPr>
          <w:tcW w:w="2127" w:type="dxa"/>
        </w:tcPr>
        <w:p w14:paraId="2D0A1975" w14:textId="77777777" w:rsidR="00053A1A" w:rsidRPr="006571EC" w:rsidRDefault="00053A1A" w:rsidP="00916D7C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685" w:type="dxa"/>
        </w:tcPr>
        <w:p w14:paraId="777F65BB" w14:textId="77777777" w:rsidR="00053A1A" w:rsidRPr="006571EC" w:rsidRDefault="00053A1A" w:rsidP="00916D7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>
            <w:rPr>
              <w:b/>
              <w:sz w:val="18"/>
            </w:rPr>
            <w:fldChar w:fldCharType="separate"/>
          </w:r>
          <w:r w:rsidR="009E63D7">
            <w:rPr>
              <w:b/>
              <w:noProof/>
              <w:sz w:val="18"/>
            </w:rPr>
            <w:t>2</w:t>
          </w:r>
          <w:r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>
            <w:rPr>
              <w:b/>
              <w:sz w:val="18"/>
            </w:rPr>
            <w:fldChar w:fldCharType="separate"/>
          </w:r>
          <w:r w:rsidR="009E63D7">
            <w:rPr>
              <w:b/>
              <w:noProof/>
              <w:sz w:val="18"/>
            </w:rPr>
            <w:t>4</w:t>
          </w:r>
          <w:r>
            <w:rPr>
              <w:b/>
              <w:sz w:val="18"/>
            </w:rPr>
            <w:fldChar w:fldCharType="end"/>
          </w:r>
        </w:p>
      </w:tc>
    </w:tr>
  </w:tbl>
  <w:p w14:paraId="4C0A04BC" w14:textId="2E544400" w:rsidR="00053A1A" w:rsidRPr="004B1E43" w:rsidRDefault="003219A1" w:rsidP="00916D7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©2015</w:t>
    </w:r>
    <w:r w:rsidR="00053A1A">
      <w:rPr>
        <w:sz w:val="16"/>
      </w:rPr>
      <w:t xml:space="preserve"> This template may be used by clients of EPPS Services Ltd. </w:t>
    </w:r>
    <w:r w:rsidR="00053A1A" w:rsidRPr="002353FD">
      <w:rPr>
        <w:sz w:val="16"/>
      </w:rPr>
      <w:t>www.iso27001standard.com</w:t>
    </w:r>
    <w:r w:rsidR="00053A1A">
      <w:rPr>
        <w:sz w:val="16"/>
      </w:rPr>
      <w:t xml:space="preserve"> in accordance with the License 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CBB97" w14:textId="14A2D85C" w:rsidR="00053A1A" w:rsidRPr="004B1E43" w:rsidRDefault="003219A1" w:rsidP="00916D7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©2015</w:t>
    </w:r>
    <w:r w:rsidR="00053A1A">
      <w:rPr>
        <w:sz w:val="16"/>
      </w:rPr>
      <w:t xml:space="preserve"> This template may be used by clients of EPPS Services Ltd. </w:t>
    </w:r>
    <w:r w:rsidR="00053A1A" w:rsidRPr="002353FD">
      <w:rPr>
        <w:sz w:val="16"/>
      </w:rPr>
      <w:t>www.iso27001standard.com</w:t>
    </w:r>
    <w:r w:rsidR="00053A1A">
      <w:rPr>
        <w:sz w:val="16"/>
      </w:rPr>
      <w:t xml:space="preserve"> in accordance with the License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1EEA5" w14:textId="77777777" w:rsidR="0097767A" w:rsidRDefault="0097767A" w:rsidP="00916D7C">
      <w:pPr>
        <w:spacing w:after="0" w:line="240" w:lineRule="auto"/>
      </w:pPr>
      <w:r>
        <w:separator/>
      </w:r>
    </w:p>
  </w:footnote>
  <w:footnote w:type="continuationSeparator" w:id="0">
    <w:p w14:paraId="68090F84" w14:textId="77777777" w:rsidR="0097767A" w:rsidRDefault="0097767A" w:rsidP="009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053A1A" w:rsidRPr="006571EC" w14:paraId="651FDE34" w14:textId="77777777" w:rsidTr="00916D7C">
      <w:tc>
        <w:tcPr>
          <w:tcW w:w="6771" w:type="dxa"/>
        </w:tcPr>
        <w:p w14:paraId="14C514C1" w14:textId="77777777" w:rsidR="00053A1A" w:rsidRPr="006571EC" w:rsidRDefault="00053A1A" w:rsidP="00916D7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67B9FCB0" w14:textId="77777777" w:rsidR="00053A1A" w:rsidRPr="006571EC" w:rsidRDefault="00053A1A" w:rsidP="00916D7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29C4ACF" w14:textId="77777777" w:rsidR="00053A1A" w:rsidRPr="003056B2" w:rsidRDefault="00053A1A" w:rsidP="00916D7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9BAEDBD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ED69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CD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46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CA2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EB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6E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85E2C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A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62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0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3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E2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44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7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E0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8E8C1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E2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6C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F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E5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4C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AE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5C6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53A1A"/>
    <w:rsid w:val="000900F8"/>
    <w:rsid w:val="00094BEE"/>
    <w:rsid w:val="000B1861"/>
    <w:rsid w:val="000C4881"/>
    <w:rsid w:val="000E09C0"/>
    <w:rsid w:val="001415ED"/>
    <w:rsid w:val="002142CE"/>
    <w:rsid w:val="002353FD"/>
    <w:rsid w:val="002947CB"/>
    <w:rsid w:val="00314587"/>
    <w:rsid w:val="003219A1"/>
    <w:rsid w:val="00324157"/>
    <w:rsid w:val="00385FCE"/>
    <w:rsid w:val="00453296"/>
    <w:rsid w:val="00470873"/>
    <w:rsid w:val="00473692"/>
    <w:rsid w:val="00563155"/>
    <w:rsid w:val="005942B5"/>
    <w:rsid w:val="005D06CD"/>
    <w:rsid w:val="0064186C"/>
    <w:rsid w:val="00655A5B"/>
    <w:rsid w:val="006618C8"/>
    <w:rsid w:val="006E3417"/>
    <w:rsid w:val="00716D0E"/>
    <w:rsid w:val="007313DC"/>
    <w:rsid w:val="007B466D"/>
    <w:rsid w:val="007E243F"/>
    <w:rsid w:val="0080236D"/>
    <w:rsid w:val="008431A7"/>
    <w:rsid w:val="0085234B"/>
    <w:rsid w:val="008F2750"/>
    <w:rsid w:val="008F5036"/>
    <w:rsid w:val="0091209E"/>
    <w:rsid w:val="00916D7C"/>
    <w:rsid w:val="00927DFD"/>
    <w:rsid w:val="009346DF"/>
    <w:rsid w:val="0097767A"/>
    <w:rsid w:val="009E63D7"/>
    <w:rsid w:val="009F25BF"/>
    <w:rsid w:val="00A96436"/>
    <w:rsid w:val="00AC0608"/>
    <w:rsid w:val="00AF0EAC"/>
    <w:rsid w:val="00AF2937"/>
    <w:rsid w:val="00B433E5"/>
    <w:rsid w:val="00B444DB"/>
    <w:rsid w:val="00B56C41"/>
    <w:rsid w:val="00B6714E"/>
    <w:rsid w:val="00B77DC1"/>
    <w:rsid w:val="00C16636"/>
    <w:rsid w:val="00C348CB"/>
    <w:rsid w:val="00C5011F"/>
    <w:rsid w:val="00C74CFE"/>
    <w:rsid w:val="00C803CB"/>
    <w:rsid w:val="00CA74BE"/>
    <w:rsid w:val="00CC75E3"/>
    <w:rsid w:val="00D00F92"/>
    <w:rsid w:val="00D67F95"/>
    <w:rsid w:val="00D71413"/>
    <w:rsid w:val="00D744D1"/>
    <w:rsid w:val="00D77765"/>
    <w:rsid w:val="00DA12A4"/>
    <w:rsid w:val="00DA5854"/>
    <w:rsid w:val="00E17DBB"/>
    <w:rsid w:val="00E67EFD"/>
    <w:rsid w:val="00EC19D8"/>
    <w:rsid w:val="00F51F7E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2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5B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7E243F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o27001standard.com/blog/2014/10/13/how-to-define-the-isms-scope/" TargetMode="External"/><Relationship Id="rId2" Type="http://schemas.openxmlformats.org/officeDocument/2006/relationships/hyperlink" Target="http://www.iso27001standard.com/tutorial/video-tutorial-how-to-document-the-iso-27001-scope/" TargetMode="External"/><Relationship Id="rId1" Type="http://schemas.openxmlformats.org/officeDocument/2006/relationships/hyperlink" Target="https://epps.customerhub.net/" TargetMode="External"/><Relationship Id="rId4" Type="http://schemas.openxmlformats.org/officeDocument/2006/relationships/hyperlink" Target="http://www.iso27001standard.com/blog/2014/10/13/how-to-define-the-isms-scope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158A-5B8A-426E-976A-A06FD403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ISMS Scope Document</vt:lpstr>
      <vt:lpstr>ISMS Scope Document</vt:lpstr>
    </vt:vector>
  </TitlesOfParts>
  <Company>EPPS Services Ltd</Company>
  <LinksUpToDate>false</LinksUpToDate>
  <CharactersWithSpaces>3851</CharactersWithSpaces>
  <SharedDoc>false</SharedDoc>
  <HLinks>
    <vt:vector size="54" baseType="variant"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_Toc269414877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_Toc269414876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_Toc269414875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_Toc269414874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_Toc269414873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_Toc269414872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_Toc269414871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_Toc269414870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_Toc269414869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ISMS Scope Document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2015-03-28T17:26:00Z</dcterms:created>
  <dcterms:modified xsi:type="dcterms:W3CDTF">2015-04-01T08:42:00Z</dcterms:modified>
</cp:coreProperties>
</file>