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Content>
        <w:p w14:paraId="2DFCB001" w14:textId="46621841" w:rsidR="00D03DB6" w:rsidRDefault="00D03DB6" w:rsidP="00D03DB6">
          <w:pPr>
            <w:ind w:left="921" w:right="341"/>
            <w:jc w:val="center"/>
            <w:rPr>
              <w:rFonts w:eastAsia="Times New Roman"/>
              <w:sz w:val="22"/>
              <w:lang w:eastAsia="ru-RU" w:bidi="ru-RU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19B73FAA" wp14:editId="26121089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40393433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0" w:name="МИНОБРНАУКИ_РОССИИ"/>
          <w:bookmarkEnd w:id="0"/>
          <w:r>
            <w:rPr>
              <w:rFonts w:eastAsia="Times New Roman"/>
              <w:sz w:val="22"/>
              <w:lang w:eastAsia="ru-RU" w:bidi="ru-RU"/>
            </w:rPr>
            <w:t>МИНОБРНАУКИ РОССИИ</w:t>
          </w:r>
        </w:p>
        <w:p w14:paraId="51F8E7E2" w14:textId="77777777" w:rsidR="00D03DB6" w:rsidRDefault="00D03DB6" w:rsidP="00D03DB6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54E4BAEB" w14:textId="77777777" w:rsidR="00D03DB6" w:rsidRDefault="00D03DB6" w:rsidP="00D03DB6">
          <w:pPr>
            <w:widowControl w:val="0"/>
            <w:spacing w:after="0"/>
            <w:ind w:left="921" w:right="352"/>
            <w:jc w:val="center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65E39FD6" w14:textId="77777777" w:rsidR="00D03DB6" w:rsidRDefault="00D03DB6" w:rsidP="00D03DB6">
          <w:pPr>
            <w:widowControl w:val="0"/>
            <w:spacing w:before="201" w:after="0" w:line="444" w:lineRule="auto"/>
            <w:ind w:left="1423" w:right="845"/>
            <w:jc w:val="center"/>
            <w:rPr>
              <w:rFonts w:eastAsia="Times New Roman"/>
              <w:lang w:eastAsia="ru-RU" w:bidi="ru-RU"/>
            </w:rPr>
          </w:pPr>
          <w:bookmarkStart w:id="1" w:name="НИЖЕГОРОДСКИЙ_ГОСУДАРСТВЕННЫЙ_ТЕХНИЧЕСКИ"/>
          <w:bookmarkEnd w:id="1"/>
          <w:r>
            <w:rPr>
              <w:rFonts w:eastAsia="Times New Roman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lang w:eastAsia="ru-RU" w:bidi="ru-RU"/>
            </w:rPr>
            <w:t xml:space="preserve"> </w:t>
          </w:r>
          <w:r>
            <w:rPr>
              <w:rFonts w:eastAsia="Times New Roman"/>
              <w:lang w:eastAsia="ru-RU" w:bidi="ru-RU"/>
            </w:rPr>
            <w:t>Р.Е.АЛЕКСЕЕВА</w:t>
          </w:r>
        </w:p>
        <w:p w14:paraId="6877C61B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55F7F331" w14:textId="77777777" w:rsidR="00D03DB6" w:rsidRDefault="00D03DB6" w:rsidP="00D03DB6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24398288" w14:textId="77777777" w:rsidR="00D03DB6" w:rsidRDefault="00D03DB6" w:rsidP="00D03DB6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Cs w:val="28"/>
              <w:lang w:eastAsia="ru-RU" w:bidi="ru-RU"/>
            </w:rPr>
            <w:t>технологий</w:t>
          </w:r>
        </w:p>
        <w:p w14:paraId="4D516C2E" w14:textId="77777777" w:rsidR="00D03DB6" w:rsidRDefault="00D03DB6" w:rsidP="00D03DB6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47AFF335" w14:textId="77777777" w:rsidR="00D03DB6" w:rsidRDefault="00D03DB6" w:rsidP="00D03DB6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  <w:r>
            <w:rPr>
              <w:rFonts w:eastAsia="Times New Roman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44121192" w14:textId="77777777" w:rsidR="00D03DB6" w:rsidRDefault="00D03DB6" w:rsidP="00D03DB6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Cs w:val="28"/>
              <w:lang w:eastAsia="ru-RU" w:bidi="ru-RU"/>
            </w:rPr>
          </w:pPr>
        </w:p>
        <w:p w14:paraId="0438D54D" w14:textId="77777777" w:rsidR="00D03DB6" w:rsidRDefault="00D03DB6" w:rsidP="00D03DB6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Курсовая работа на тему</w:t>
          </w:r>
        </w:p>
        <w:p w14:paraId="135B947C" w14:textId="53E7E0D9" w:rsidR="00D03DB6" w:rsidRPr="0014417E" w:rsidRDefault="00D03DB6" w:rsidP="00D03DB6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Симулятор диагностического ПО для автомобиля</w:t>
          </w:r>
        </w:p>
        <w:p w14:paraId="3B5C24A6" w14:textId="77777777" w:rsidR="00D03DB6" w:rsidRDefault="00D03DB6" w:rsidP="00D03DB6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58F6D8B5" w14:textId="77777777" w:rsidR="00D03DB6" w:rsidRDefault="00D03DB6" w:rsidP="00D03DB6">
          <w:pPr>
            <w:widowControl w:val="0"/>
            <w:spacing w:before="7" w:after="0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10E480E2" w14:textId="77777777" w:rsidR="00D03DB6" w:rsidRDefault="00D03DB6" w:rsidP="00D03DB6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29310B83" w14:textId="43B8ADE5" w:rsidR="00D03DB6" w:rsidRDefault="00D03DB6" w:rsidP="00D03DB6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Функциональное и логическое программирование</w:t>
          </w:r>
        </w:p>
        <w:p w14:paraId="599356E9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047A1CF0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5BB4D311" w14:textId="77777777" w:rsidR="00D03DB6" w:rsidRDefault="00D03DB6" w:rsidP="00D03DB6">
          <w:pPr>
            <w:widowControl w:val="0"/>
            <w:spacing w:before="204" w:after="0" w:line="240" w:lineRule="auto"/>
            <w:ind w:left="4801"/>
            <w:rPr>
              <w:rFonts w:eastAsia="Times New Roman"/>
              <w:sz w:val="22"/>
              <w:lang w:eastAsia="ru-RU" w:bidi="ru-RU"/>
            </w:rPr>
          </w:pPr>
          <w:bookmarkStart w:id="2" w:name="РУКОВОДИТЕЛЬ:"/>
          <w:bookmarkEnd w:id="2"/>
          <w:r>
            <w:rPr>
              <w:rFonts w:eastAsia="Times New Roman"/>
              <w:sz w:val="22"/>
              <w:lang w:eastAsia="ru-RU" w:bidi="ru-RU"/>
            </w:rPr>
            <w:t>РУКОВОДИТЕЛЬ:</w:t>
          </w:r>
        </w:p>
        <w:p w14:paraId="43120FA3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26EEBF9A" w14:textId="266B72B5" w:rsidR="00D03DB6" w:rsidRPr="00FE750A" w:rsidRDefault="00D03DB6" w:rsidP="00D03DB6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Суркова А.С.</w:t>
          </w:r>
        </w:p>
        <w:p w14:paraId="30393330" w14:textId="77777777" w:rsidR="00D03DB6" w:rsidRDefault="00D03DB6" w:rsidP="00D03DB6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E111EF4" wp14:editId="11DD3F8D">
                    <wp:extent cx="1122045" cy="5715"/>
                    <wp:effectExtent l="9525" t="9525" r="11430" b="3810"/>
                    <wp:docPr id="978810100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388751662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5D55BC" id="Группа 2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" strokeweight=".15578mm"/>
                    <w10:anchorlock/>
                  </v:group>
                </w:pict>
              </mc:Fallback>
            </mc:AlternateContent>
          </w:r>
        </w:p>
        <w:p w14:paraId="1D6D93C7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0FCAFCE2" w14:textId="77777777" w:rsidR="00D03DB6" w:rsidRDefault="00D03DB6" w:rsidP="00D03DB6">
          <w:pPr>
            <w:widowControl w:val="0"/>
            <w:spacing w:before="8"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7954176E" w14:textId="77777777" w:rsidR="00D03DB6" w:rsidRDefault="00D03DB6" w:rsidP="00D03DB6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sz w:val="22"/>
              <w:lang w:eastAsia="ru-RU" w:bidi="ru-RU"/>
            </w:rPr>
          </w:pPr>
          <w:bookmarkStart w:id="3" w:name="СТУДЕНТ:"/>
          <w:bookmarkEnd w:id="3"/>
          <w:r>
            <w:rPr>
              <w:rFonts w:eastAsia="Times New Roman"/>
              <w:sz w:val="22"/>
              <w:lang w:eastAsia="ru-RU" w:bidi="ru-RU"/>
            </w:rPr>
            <w:t xml:space="preserve">    СТУДЕНТ:</w:t>
          </w:r>
        </w:p>
        <w:p w14:paraId="2A13D30B" w14:textId="77777777" w:rsidR="00D03DB6" w:rsidRDefault="00D03DB6" w:rsidP="00D03DB6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Малинок С.М.</w:t>
          </w:r>
          <w:r>
            <w:rPr>
              <w:rFonts w:eastAsia="Times New Roman"/>
              <w:lang w:eastAsia="ru-RU" w:bidi="ru-RU"/>
            </w:rPr>
            <w:br/>
          </w:r>
        </w:p>
        <w:p w14:paraId="55941F0B" w14:textId="77777777" w:rsidR="00D03DB6" w:rsidRDefault="00D03DB6" w:rsidP="00D03DB6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FDBAD95" wp14:editId="599F1128">
                    <wp:extent cx="1122045" cy="5715"/>
                    <wp:effectExtent l="9525" t="9525" r="11430" b="3810"/>
                    <wp:docPr id="1599922575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1930109423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7365FB" id="Группа 1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" strokeweight=".15578mm"/>
                    <w10:anchorlock/>
                  </v:group>
                </w:pict>
              </mc:Fallback>
            </mc:AlternateContent>
          </w:r>
        </w:p>
        <w:p w14:paraId="2E77BEDE" w14:textId="77777777" w:rsidR="00D03DB6" w:rsidRDefault="00D03DB6" w:rsidP="00D03DB6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21-ПО</w:t>
          </w:r>
        </w:p>
        <w:p w14:paraId="42E20445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73CA98B0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3E509F09" w14:textId="77777777" w:rsidR="00D03DB6" w:rsidRDefault="00D03DB6" w:rsidP="00D03DB6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lang w:eastAsia="ru-RU" w:bidi="ru-RU"/>
            </w:rPr>
            <w:t xml:space="preserve"> </w:t>
          </w:r>
          <w:proofErr w:type="gramStart"/>
          <w:r>
            <w:rPr>
              <w:rFonts w:eastAsia="Times New Roman"/>
              <w:spacing w:val="-5"/>
              <w:lang w:eastAsia="ru-RU" w:bidi="ru-RU"/>
            </w:rPr>
            <w:t>«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u w:val="single"/>
              <w:lang w:eastAsia="ru-RU" w:bidi="ru-RU"/>
            </w:rPr>
            <w:tab/>
          </w:r>
          <w:proofErr w:type="gramEnd"/>
          <w:r>
            <w:rPr>
              <w:rFonts w:eastAsia="Times New Roman"/>
              <w:lang w:eastAsia="ru-RU" w:bidi="ru-RU"/>
            </w:rPr>
            <w:t>»</w:t>
          </w:r>
          <w:r>
            <w:rPr>
              <w:rFonts w:eastAsia="Times New Roman"/>
              <w:spacing w:val="-3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35F1E2EE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1B9B82F4" w14:textId="77777777" w:rsidR="00D03DB6" w:rsidRDefault="00D03DB6" w:rsidP="00D03DB6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u w:val="single"/>
              <w:lang w:eastAsia="ru-RU" w:bidi="ru-RU"/>
            </w:rPr>
            <w:tab/>
          </w:r>
        </w:p>
        <w:p w14:paraId="37FB90D9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48F0B63D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7BDE74E0" w14:textId="77777777" w:rsidR="00D03DB6" w:rsidRDefault="00D03DB6" w:rsidP="00D03DB6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5C0741DB" w14:textId="6AB5818D" w:rsidR="00B55D68" w:rsidRPr="00D03DB6" w:rsidRDefault="00D03DB6" w:rsidP="00D03DB6">
          <w:pPr>
            <w:widowControl w:val="0"/>
            <w:spacing w:before="90" w:after="0" w:line="240" w:lineRule="auto"/>
            <w:ind w:left="366" w:right="352"/>
            <w:jc w:val="center"/>
            <w:rPr>
              <w:rFonts w:ascii="Arial" w:eastAsia="Calibri" w:hAnsi="Arial"/>
              <w:lang w:eastAsia="ru-RU"/>
            </w:rPr>
          </w:pPr>
          <w:r>
            <w:rPr>
              <w:rFonts w:eastAsia="Times New Roman"/>
              <w:lang w:eastAsia="ru-RU" w:bidi="ru-RU"/>
            </w:rPr>
            <w:t>Нижний Новгород 2024</w:t>
          </w:r>
        </w:p>
      </w:sdtContent>
    </w:sdt>
    <w:sdt>
      <w:sdtPr>
        <w:id w:val="10134194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6F66101" w14:textId="1B45B396" w:rsidR="00DA250A" w:rsidRDefault="00DA250A">
          <w:pPr>
            <w:pStyle w:val="a5"/>
          </w:pPr>
          <w:r>
            <w:t>Оглавление</w:t>
          </w:r>
        </w:p>
        <w:p w14:paraId="39F3CC13" w14:textId="18E06195" w:rsidR="00713440" w:rsidRDefault="00DA25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59372" w:history="1">
            <w:r w:rsidR="00713440" w:rsidRPr="00F43686">
              <w:rPr>
                <w:rStyle w:val="a6"/>
                <w:noProof/>
              </w:rPr>
              <w:t>Введение</w:t>
            </w:r>
            <w:r w:rsidR="00713440">
              <w:rPr>
                <w:noProof/>
                <w:webHidden/>
              </w:rPr>
              <w:tab/>
            </w:r>
            <w:r w:rsidR="00713440">
              <w:rPr>
                <w:noProof/>
                <w:webHidden/>
              </w:rPr>
              <w:fldChar w:fldCharType="begin"/>
            </w:r>
            <w:r w:rsidR="00713440">
              <w:rPr>
                <w:noProof/>
                <w:webHidden/>
              </w:rPr>
              <w:instrText xml:space="preserve"> PAGEREF _Toc167559372 \h </w:instrText>
            </w:r>
            <w:r w:rsidR="00713440">
              <w:rPr>
                <w:noProof/>
                <w:webHidden/>
              </w:rPr>
            </w:r>
            <w:r w:rsidR="00713440">
              <w:rPr>
                <w:noProof/>
                <w:webHidden/>
              </w:rPr>
              <w:fldChar w:fldCharType="separate"/>
            </w:r>
            <w:r w:rsidR="00713440">
              <w:rPr>
                <w:noProof/>
                <w:webHidden/>
              </w:rPr>
              <w:t>2</w:t>
            </w:r>
            <w:r w:rsidR="00713440">
              <w:rPr>
                <w:noProof/>
                <w:webHidden/>
              </w:rPr>
              <w:fldChar w:fldCharType="end"/>
            </w:r>
          </w:hyperlink>
        </w:p>
        <w:p w14:paraId="58E8BAE2" w14:textId="5FEF279A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3" w:history="1">
            <w:r w:rsidRPr="00F43686">
              <w:rPr>
                <w:rStyle w:val="a6"/>
                <w:noProof/>
              </w:rPr>
              <w:t>Необходимая справочная информация по используемым узлам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62F7" w14:textId="58874851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4" w:history="1">
            <w:r w:rsidRPr="00F43686">
              <w:rPr>
                <w:rStyle w:val="a6"/>
                <w:noProof/>
              </w:rPr>
              <w:t>Особенности автомобильной диагностики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8907" w14:textId="4555F8C8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5" w:history="1">
            <w:r w:rsidRPr="00F43686">
              <w:rPr>
                <w:rStyle w:val="a6"/>
                <w:noProof/>
              </w:rPr>
              <w:t>Особенности функционального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AF94" w14:textId="45CB1C1F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6" w:history="1">
            <w:r w:rsidRPr="00F43686">
              <w:rPr>
                <w:rStyle w:val="a6"/>
                <w:noProof/>
              </w:rPr>
              <w:t>Выбор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9909" w14:textId="62C661E6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7" w:history="1">
            <w:r w:rsidRPr="00F43686">
              <w:rPr>
                <w:rStyle w:val="a6"/>
                <w:noProof/>
              </w:rPr>
              <w:t>Описание переменных,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A0B1" w14:textId="051A4857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8" w:history="1">
            <w:r w:rsidRPr="00F43686">
              <w:rPr>
                <w:rStyle w:val="a6"/>
                <w:noProof/>
              </w:rPr>
              <w:t>Диаграмма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AFDE" w14:textId="7F3236F9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79" w:history="1">
            <w:r w:rsidRPr="00F43686">
              <w:rPr>
                <w:rStyle w:val="a6"/>
                <w:noProof/>
              </w:rPr>
              <w:t>Диаграмма работы программы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C45F" w14:textId="5458296D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80" w:history="1">
            <w:r w:rsidRPr="00F43686">
              <w:rPr>
                <w:rStyle w:val="a6"/>
                <w:noProof/>
              </w:rPr>
              <w:t>Используемая библиотека для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3990" w14:textId="39C0ACCB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81" w:history="1">
            <w:r w:rsidRPr="00F43686">
              <w:rPr>
                <w:rStyle w:val="a6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4D55" w14:textId="4176C873" w:rsidR="00713440" w:rsidRDefault="00713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559382" w:history="1">
            <w:r w:rsidRPr="00F43686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593B" w14:textId="3D4DB82E" w:rsidR="00DA250A" w:rsidRDefault="00DA250A">
          <w:r>
            <w:rPr>
              <w:b/>
              <w:bCs/>
            </w:rPr>
            <w:fldChar w:fldCharType="end"/>
          </w:r>
        </w:p>
      </w:sdtContent>
    </w:sdt>
    <w:p w14:paraId="05DCD5FE" w14:textId="77777777" w:rsidR="00DA250A" w:rsidRDefault="00DA250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935696" w14:textId="054D69B4" w:rsidR="005B55F6" w:rsidRDefault="005B55F6" w:rsidP="005B55F6">
      <w:pPr>
        <w:pStyle w:val="1"/>
      </w:pPr>
      <w:bookmarkStart w:id="4" w:name="_Toc167559372"/>
      <w:r>
        <w:lastRenderedPageBreak/>
        <w:t>Введение</w:t>
      </w:r>
      <w:bookmarkEnd w:id="4"/>
    </w:p>
    <w:p w14:paraId="42557FD3" w14:textId="3F038235" w:rsidR="00E7520B" w:rsidRDefault="00E7520B" w:rsidP="00E7520B">
      <w:r>
        <w:t xml:space="preserve">Современные автомобильные системы становятся все более сложными и высокотехнологичными, что приводит к увеличению требований к диагностике и обслуживанию автомобилей. Разработка программного обеспечения для симуляторов </w:t>
      </w:r>
      <w:proofErr w:type="spellStart"/>
      <w:r>
        <w:t>автодиагноста</w:t>
      </w:r>
      <w:proofErr w:type="spellEnd"/>
      <w:r>
        <w:t xml:space="preserve"> является важным шагом в подготовке квалифицированных специалистов, способных эффективно выявлять и устранять неисправности в сложных автомобильных системах.</w:t>
      </w:r>
    </w:p>
    <w:p w14:paraId="088DC75D" w14:textId="08374C4B" w:rsidR="00E7520B" w:rsidRDefault="00E7520B" w:rsidP="00E7520B">
      <w:r>
        <w:t>Основная цель данной курсовой работы - разработка программного обеспечения для</w:t>
      </w:r>
      <w:r>
        <w:t xml:space="preserve"> симуляции неисправностей автомобиля</w:t>
      </w:r>
      <w:r>
        <w:t>, который позволит обучать и тренировать будущих специалистов по автомобильной диагностике. Это программное обеспечение должно предоставлять пользователю возможность проводить диагностику различных систем автомобиля, выявлять и анализировать ошибки, а также разрабатывать эффективные стратегии их устранения.</w:t>
      </w:r>
    </w:p>
    <w:p w14:paraId="4499CD5B" w14:textId="6ECA3008" w:rsidR="00E7520B" w:rsidRDefault="00E7520B" w:rsidP="00E7520B">
      <w:r>
        <w:t xml:space="preserve">В работе </w:t>
      </w:r>
      <w:r>
        <w:t xml:space="preserve">рассматриваются </w:t>
      </w:r>
      <w:proofErr w:type="gramStart"/>
      <w:r>
        <w:t>неисправности</w:t>
      </w:r>
      <w:proofErr w:type="gramEnd"/>
      <w:r>
        <w:t xml:space="preserve"> связанные с такими элементами двигателя как: дроссельная заслонка, ДПРВ (Датчик положения распределительного вала), ДПКВ (Датчик положения коленчатого вала), иммобилайзер и </w:t>
      </w:r>
      <w:proofErr w:type="spellStart"/>
      <w:r>
        <w:t>абс</w:t>
      </w:r>
      <w:proofErr w:type="spellEnd"/>
      <w:r>
        <w:t>, а так же присутствует возможность настройки этих систем</w:t>
      </w:r>
    </w:p>
    <w:p w14:paraId="46322DA0" w14:textId="5F5C2189" w:rsidR="005B55F6" w:rsidRDefault="00E7520B" w:rsidP="00E7520B">
      <w:r>
        <w:t>Д</w:t>
      </w:r>
      <w:r>
        <w:t>анная курсовая работа направлена на создание инструмента, который будет полезен как для учебных заведений, готовящих специалистов в области автосервиса, так и для самих специалистов, стремящихся улучшить свои навыки диагностики современных автомобильных систем.</w:t>
      </w:r>
    </w:p>
    <w:p w14:paraId="7347795D" w14:textId="77777777" w:rsidR="0018534C" w:rsidRDefault="0018534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0D2852" w14:textId="48BC1A3D" w:rsidR="005B55F6" w:rsidRDefault="00E7520B" w:rsidP="00E7520B">
      <w:pPr>
        <w:pStyle w:val="1"/>
      </w:pPr>
      <w:bookmarkStart w:id="5" w:name="_Toc167559373"/>
      <w:r>
        <w:lastRenderedPageBreak/>
        <w:t>Необходимая справочная информация по используемым узлам</w:t>
      </w:r>
      <w:bookmarkEnd w:id="5"/>
    </w:p>
    <w:p w14:paraId="5CD98A0A" w14:textId="50692176" w:rsidR="0018534C" w:rsidRDefault="0018534C" w:rsidP="0018534C">
      <w:r w:rsidRPr="0018534C">
        <w:rPr>
          <w:b/>
          <w:bCs/>
        </w:rPr>
        <w:t>Дроссельная заслонка</w:t>
      </w:r>
      <w:r>
        <w:t xml:space="preserve"> (также известная как дроссельный клапан) является важным компонентом системы впуска воздуха в двигателе внутреннего сгорания. Она регулирует количество воздуха, поступающего в двигатель, и, соответственно, влияет на его мощность и скорость. Основные аспекты работы и устройства дроссельной заслонки включают следующие элементы:</w:t>
      </w:r>
    </w:p>
    <w:p w14:paraId="20917D7F" w14:textId="77777777" w:rsidR="0018534C" w:rsidRDefault="0018534C" w:rsidP="0018534C">
      <w:r>
        <w:t>Основные функции</w:t>
      </w:r>
    </w:p>
    <w:p w14:paraId="6DEAFEEC" w14:textId="6C3586C1" w:rsidR="0018534C" w:rsidRDefault="0018534C" w:rsidP="0018534C">
      <w:r>
        <w:t>Регулировка воздушного потока: Дроссельная заслонка управляет объемом воздуха, поступающего в цилиндры двигателя. Это осуществляется за счет изменения угла открытия заслонки, что влияет на количество воздуха, смешиваемого с топливом для образования горючей смеси.</w:t>
      </w:r>
    </w:p>
    <w:p w14:paraId="765E8285" w14:textId="5C7F809D" w:rsidR="0018534C" w:rsidRDefault="0018534C" w:rsidP="0018534C">
      <w:r>
        <w:t>Управление оборотами двигателя: Положение дроссельной заслонки напрямую связано с положением педали акселератора. Когда водитель нажимает на педаль, заслонка открывается, увеличивая подачу воздуха и повышая обороты двигателя.</w:t>
      </w:r>
    </w:p>
    <w:p w14:paraId="09B0F512" w14:textId="2275F375" w:rsidR="0018534C" w:rsidRDefault="0018534C" w:rsidP="0018534C">
      <w:r>
        <w:t>Контроль за уровнем выбросов: Современные системы управления двигателем используют данные с датчиков положения дроссельной заслонки для оптимизации состава топливовоздушной смеси, что помогает снизить выбросы вредных веществ.</w:t>
      </w:r>
    </w:p>
    <w:p w14:paraId="64B67C38" w14:textId="77777777" w:rsidR="0018534C" w:rsidRDefault="0018534C" w:rsidP="0018534C">
      <w:r>
        <w:t>Конструкция и компоненты</w:t>
      </w:r>
    </w:p>
    <w:p w14:paraId="6AEC7212" w14:textId="2209A2FA" w:rsidR="0018534C" w:rsidRDefault="0018534C" w:rsidP="0018534C">
      <w:r>
        <w:t>Корпус дроссельной заслонки</w:t>
      </w:r>
      <w:proofErr w:type="gramStart"/>
      <w:r>
        <w:t>: Это</w:t>
      </w:r>
      <w:proofErr w:type="gramEnd"/>
      <w:r>
        <w:t xml:space="preserve"> корпус, в котором размещена заслонка. Обычно он изготавливается из алюминия или пластика и соединен с впускным коллектором двигателя.</w:t>
      </w:r>
    </w:p>
    <w:p w14:paraId="52FF1A77" w14:textId="66BE11A2" w:rsidR="0018534C" w:rsidRDefault="0018534C" w:rsidP="0018534C">
      <w:r>
        <w:t>Заслонка</w:t>
      </w:r>
      <w:proofErr w:type="gramStart"/>
      <w:r>
        <w:t>: Это</w:t>
      </w:r>
      <w:proofErr w:type="gramEnd"/>
      <w:r>
        <w:t xml:space="preserve"> подвижный элемент (диск или пластина), который вращается вокруг своей оси, регулируя проходное сечение для воздушного потока.</w:t>
      </w:r>
    </w:p>
    <w:p w14:paraId="68A12D3C" w14:textId="24B75243" w:rsidR="0018534C" w:rsidRDefault="0018534C" w:rsidP="0018534C">
      <w:r>
        <w:t>Датчик положения дроссельной заслонки (TPS): Этот датчик измеряет угол открытия заслонки и передает данные в блок управления двигателем (ECU). На основании этих данных ECU регулирует подачу топлива и зажигание.</w:t>
      </w:r>
    </w:p>
    <w:p w14:paraId="6D63CE18" w14:textId="27DBA916" w:rsidR="0018534C" w:rsidRDefault="0018534C" w:rsidP="0018534C">
      <w:r>
        <w:t>Электропривод: В современных автомобилях дроссельная заслонка часто оснащена электроприводом, который управляется электронным блоком. Такая система называется "электронная дроссельная заслонка" или "</w:t>
      </w:r>
      <w:proofErr w:type="spellStart"/>
      <w:r>
        <w:t>drive-by-wire</w:t>
      </w:r>
      <w:proofErr w:type="spellEnd"/>
      <w:r>
        <w:t>".</w:t>
      </w:r>
    </w:p>
    <w:p w14:paraId="26747C85" w14:textId="30F2752E" w:rsidR="0018534C" w:rsidRDefault="0018534C" w:rsidP="0018534C">
      <w:r>
        <w:lastRenderedPageBreak/>
        <w:t>Пружина возврата: В механических системах заслонка снабжена пружиной, возвращающей её в закрытое положение при отпускании педали акселератора.</w:t>
      </w:r>
    </w:p>
    <w:p w14:paraId="5DD9D461" w14:textId="77777777" w:rsidR="0018534C" w:rsidRDefault="0018534C" w:rsidP="0018534C">
      <w:r>
        <w:t>Принцип работы</w:t>
      </w:r>
    </w:p>
    <w:p w14:paraId="3428E5F4" w14:textId="6086246D" w:rsidR="0018534C" w:rsidRDefault="0018534C" w:rsidP="0018534C">
      <w:r>
        <w:t xml:space="preserve">Когда водитель нажимает на педаль акселератора, дроссельная заслонка открывается, позволяя большему количеству воздуха поступать в двигатель. В традиционных механических системах заслонка соединена с педалью акселератора тросом или рычагами. В системах </w:t>
      </w:r>
      <w:proofErr w:type="spellStart"/>
      <w:r>
        <w:t>drive-by-wire</w:t>
      </w:r>
      <w:proofErr w:type="spellEnd"/>
      <w:r>
        <w:t xml:space="preserve"> датчики и электроприводы обеспечивают электронное управление заслонкой.</w:t>
      </w:r>
    </w:p>
    <w:p w14:paraId="7EFD3147" w14:textId="200A90FE" w:rsidR="0018534C" w:rsidRPr="0018534C" w:rsidRDefault="0018534C" w:rsidP="0018534C">
      <w:r>
        <w:t>Электронный блок управления (ECU) использует данные от датчика положения дроссельной заслонки и других датчиков для точного регулирования подачи топлива и угла опережения зажигания, обеспечивая оптимальную работу двигателя при различных режимах эксплуатации.</w:t>
      </w:r>
    </w:p>
    <w:p w14:paraId="65A780A2" w14:textId="77777777" w:rsidR="0018534C" w:rsidRDefault="0018534C" w:rsidP="0018534C">
      <w:r>
        <w:t>Обслуживание и проблемы</w:t>
      </w:r>
    </w:p>
    <w:p w14:paraId="7683DFA8" w14:textId="230DCFD7" w:rsidR="0018534C" w:rsidRDefault="0018534C" w:rsidP="0018534C">
      <w:r>
        <w:t>Загрязнение</w:t>
      </w:r>
      <w:proofErr w:type="gramStart"/>
      <w:r>
        <w:t>: Со</w:t>
      </w:r>
      <w:proofErr w:type="gramEnd"/>
      <w:r>
        <w:t xml:space="preserve"> временем дроссельная заслонка может покрываться нагаром и загрязнениями, что может приводить к нестабильной работе двигателя на холостом ходу и снижению отклика на педаль акселератора. Регулярная чистка помогает поддерживать её в рабочем состоянии.</w:t>
      </w:r>
    </w:p>
    <w:p w14:paraId="6B9E8D40" w14:textId="63EB30B6" w:rsidR="0018534C" w:rsidRDefault="0018534C" w:rsidP="0018534C">
      <w:r>
        <w:t>Неисправности датчика TPS: Проблемы с датчиком положения дроссельной заслонки могут вызывать ошибки в работе двигателя, такие как рывки, остановки или снижение мощности. В таком случае необходимо заменить датчик.</w:t>
      </w:r>
    </w:p>
    <w:p w14:paraId="0AC6412C" w14:textId="50B8AC81" w:rsidR="0018534C" w:rsidRDefault="0018534C" w:rsidP="0018534C">
      <w:r>
        <w:t>Проблемы с электроприводом: В электронных системах неисправности электропривода могут приводить к неправильной работе заслонки. Диагностика и ремонт требуют специальных инструментов и оборудования.</w:t>
      </w:r>
    </w:p>
    <w:p w14:paraId="2579D55B" w14:textId="72BEF6C5" w:rsidR="00E7520B" w:rsidRPr="00E7520B" w:rsidRDefault="0018534C" w:rsidP="0018534C">
      <w:r>
        <w:t>Дроссельная заслонка является ключевым элементом системы управления двигателем, влияющим на его производительность, экономичность и уровень выбросов. Ее правильная работа и своевременное обслуживание играют важную роль в обеспечении надежной и эффективной эксплуатации автомобиля.</w:t>
      </w:r>
    </w:p>
    <w:p w14:paraId="17031B8F" w14:textId="77777777" w:rsidR="0018534C" w:rsidRDefault="0018534C" w:rsidP="005B55F6"/>
    <w:p w14:paraId="088BF9FD" w14:textId="77777777" w:rsidR="0018534C" w:rsidRDefault="0018534C" w:rsidP="005B55F6"/>
    <w:p w14:paraId="6E9C8902" w14:textId="50CC2637" w:rsidR="0018534C" w:rsidRDefault="0018534C" w:rsidP="0018534C">
      <w:r w:rsidRPr="0018534C">
        <w:rPr>
          <w:b/>
          <w:bCs/>
        </w:rPr>
        <w:lastRenderedPageBreak/>
        <w:t>Датчик положения распределительного вала</w:t>
      </w:r>
      <w:r>
        <w:t xml:space="preserve"> (также известный как датчик фаз, CMP — </w:t>
      </w:r>
      <w:proofErr w:type="spellStart"/>
      <w:r>
        <w:t>Camshaft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Sensor</w:t>
      </w:r>
      <w:proofErr w:type="spellEnd"/>
      <w:r>
        <w:t>) является важным компонентом системы управления двигателем внутреннего сгорания. Он отслеживает положение распределительного вала, обеспечивая точное управление моментом впрыска топлива и углом опережения зажигания. Основные аспекты работы и особенности датчика положения распределительного вала включают следующие элементы:</w:t>
      </w:r>
    </w:p>
    <w:p w14:paraId="0640F130" w14:textId="77777777" w:rsidR="0018534C" w:rsidRDefault="0018534C" w:rsidP="0018534C">
      <w:r>
        <w:t>Основные функции</w:t>
      </w:r>
    </w:p>
    <w:p w14:paraId="047181CD" w14:textId="77777777" w:rsidR="0018534C" w:rsidRDefault="0018534C" w:rsidP="0018534C">
      <w:r>
        <w:t>Определение положения распределительного вала: Датчик фиксирует угловое положение распределительного вала, передавая эту информацию в блок управления двигателем (ECU).</w:t>
      </w:r>
    </w:p>
    <w:p w14:paraId="118D5444" w14:textId="77777777" w:rsidR="0018534C" w:rsidRDefault="0018534C" w:rsidP="0018534C">
      <w:r>
        <w:t>Синхронизация работы двигателя: Датчик позволяет ECU синхронизировать работу системы впрыска топлива и системы зажигания с фазами работы цилиндров, обеспечивая эффективное сгорание топливной смеси.</w:t>
      </w:r>
    </w:p>
    <w:p w14:paraId="75E6706B" w14:textId="77777777" w:rsidR="0018534C" w:rsidRDefault="0018534C" w:rsidP="0018534C">
      <w:r>
        <w:t>Контроль фаз газораспределения: В двигателях с изменяемыми фазами газораспределения (VVT) датчик положения распределительного вала играет ключевую роль в управлении моментом открытия и закрытия клапанов.</w:t>
      </w:r>
    </w:p>
    <w:p w14:paraId="2473B029" w14:textId="77777777" w:rsidR="0018534C" w:rsidRDefault="0018534C" w:rsidP="0018534C">
      <w:r>
        <w:t>Конструкция и компоненты</w:t>
      </w:r>
    </w:p>
    <w:p w14:paraId="0539CEF8" w14:textId="77777777" w:rsidR="0018534C" w:rsidRDefault="0018534C" w:rsidP="0018534C">
      <w:r>
        <w:t>Корпус датчика</w:t>
      </w:r>
      <w:proofErr w:type="gramStart"/>
      <w:r>
        <w:t>: Обычно</w:t>
      </w:r>
      <w:proofErr w:type="gramEnd"/>
      <w:r>
        <w:t xml:space="preserve"> изготавливается из пластика или металла, защищает внутренние компоненты датчика от внешних воздействий.</w:t>
      </w:r>
    </w:p>
    <w:p w14:paraId="15C5AACE" w14:textId="77777777" w:rsidR="0018534C" w:rsidRDefault="0018534C" w:rsidP="0018534C">
      <w:r>
        <w:t>Магнитный или оптический элемент: Большинство датчиков используют магнитные или оптические элементы для обнаружения движения и положения распределительного вала. Магнитные датчики генерируют сигнал на основе изменений магнитного поля, а оптические — на основе прерывания светового луча.</w:t>
      </w:r>
    </w:p>
    <w:p w14:paraId="5B3668D7" w14:textId="77777777" w:rsidR="0018534C" w:rsidRDefault="0018534C" w:rsidP="0018534C">
      <w:r>
        <w:t>Электронный блок</w:t>
      </w:r>
      <w:proofErr w:type="gramStart"/>
      <w:r>
        <w:t>: Внутри</w:t>
      </w:r>
      <w:proofErr w:type="gramEnd"/>
      <w:r>
        <w:t xml:space="preserve"> датчика находится электронная схема, которая преобразует сигнал от магнитного или оптического элемента в электрические импульсы, передаваемые в ECU.</w:t>
      </w:r>
    </w:p>
    <w:p w14:paraId="5160EF4C" w14:textId="77777777" w:rsidR="0018534C" w:rsidRDefault="0018534C" w:rsidP="0018534C">
      <w:r>
        <w:t>Соединительные провода и разъемы</w:t>
      </w:r>
      <w:proofErr w:type="gramStart"/>
      <w:r>
        <w:t>: Обеспечивают</w:t>
      </w:r>
      <w:proofErr w:type="gramEnd"/>
      <w:r>
        <w:t xml:space="preserve"> электрическое соединение датчика с блоком управления двигателем.</w:t>
      </w:r>
    </w:p>
    <w:p w14:paraId="0EC925BB" w14:textId="77777777" w:rsidR="0018534C" w:rsidRDefault="0018534C" w:rsidP="0018534C">
      <w:r>
        <w:t>Принцип работы</w:t>
      </w:r>
    </w:p>
    <w:p w14:paraId="3DC1D71E" w14:textId="49AAE409" w:rsidR="0018534C" w:rsidRDefault="0018534C" w:rsidP="0018534C">
      <w:r>
        <w:lastRenderedPageBreak/>
        <w:t>Датчик положения распределительного вала устанавливается рядом с распределительным валом и фиксирует его вращение. В зависимости от конструкции датчика, он может работать следующим образом:</w:t>
      </w:r>
    </w:p>
    <w:p w14:paraId="0267EE62" w14:textId="3BFAFB58" w:rsidR="0018534C" w:rsidRDefault="0018534C" w:rsidP="0018534C">
      <w:r>
        <w:t>Магнитные датчики: В магнитном датчике используется постоянный магнит и катушка. Когда зубья или пазы на шестерне распределительного вала проходят мимо датчика, это вызывает изменения в магнитном поле, которые катушка преобразует в электрические сигналы. Эти сигналы передаются в ECU.</w:t>
      </w:r>
    </w:p>
    <w:p w14:paraId="35973F58" w14:textId="26894326" w:rsidR="0018534C" w:rsidRDefault="0018534C" w:rsidP="0018534C">
      <w:r>
        <w:t>Оптические датчики: В оптическом датчике используется светодиод и фотодетектор. Когда зубья или прорези на шестерне распределительного вала прерывают световой луч, это фиксируется фотодетектором, который преобразует прерывания в электрические сигналы, передаваемые в ECU.</w:t>
      </w:r>
    </w:p>
    <w:p w14:paraId="0FDB8BA2" w14:textId="7AE1DD05" w:rsidR="0018534C" w:rsidRDefault="0018534C" w:rsidP="0018534C">
      <w:r>
        <w:t>Эти сигналы позволяют блоку управления двигателем точно определить положение распределительного вала и синхронизировать работу системы впрыска топлива и зажигания.</w:t>
      </w:r>
    </w:p>
    <w:p w14:paraId="74887847" w14:textId="77777777" w:rsidR="0018534C" w:rsidRDefault="0018534C" w:rsidP="0018534C">
      <w:r>
        <w:t>Обслуживание и проблемы</w:t>
      </w:r>
    </w:p>
    <w:p w14:paraId="327B1F00" w14:textId="77777777" w:rsidR="0018534C" w:rsidRDefault="0018534C" w:rsidP="0018534C">
      <w:r>
        <w:t>Износ и загрязнение</w:t>
      </w:r>
      <w:proofErr w:type="gramStart"/>
      <w:r>
        <w:t>: Со</w:t>
      </w:r>
      <w:proofErr w:type="gramEnd"/>
      <w:r>
        <w:t xml:space="preserve"> временем датчик может загрязняться маслом, грязью или нагаром, что может ухудшить его работу. Регулярная чистка и проверка датчика помогут поддерживать его в рабочем состоянии.</w:t>
      </w:r>
    </w:p>
    <w:p w14:paraId="3861095C" w14:textId="77777777" w:rsidR="0018534C" w:rsidRDefault="0018534C" w:rsidP="0018534C">
      <w:r>
        <w:t>Неисправности датчика: Поломки или износ элементов датчика могут привести к неправильной работе двигателя, включая проблемы с запуском, потерю мощности и увеличенные выбросы. В таких случаях требуется замена датчика.</w:t>
      </w:r>
    </w:p>
    <w:p w14:paraId="7DB0D766" w14:textId="77777777" w:rsidR="0018534C" w:rsidRDefault="0018534C" w:rsidP="0018534C">
      <w:r>
        <w:t>Проблемы с проводкой: Повреждение проводов или разъемов может вызвать перебои в передаче сигналов от датчика к ECU. Проверка и ремонт проводки помогут устранить такие проблемы.</w:t>
      </w:r>
    </w:p>
    <w:p w14:paraId="0444611D" w14:textId="77777777" w:rsidR="0018534C" w:rsidRDefault="0018534C" w:rsidP="0018534C">
      <w:r>
        <w:t>Важность датчика положения распределительного вала</w:t>
      </w:r>
    </w:p>
    <w:p w14:paraId="429A9096" w14:textId="4E4E4F28" w:rsidR="005B55F6" w:rsidRDefault="0018534C" w:rsidP="0018534C">
      <w:r>
        <w:t>Датчик положения распределительного вала является критически важным элементом системы управления двигателем. Он обеспечивает точное управление фазами работы цилиндров, что необходимо для оптимального функционирования двигателя. Своевременное обслуживание и замена неисправных датчиков помогают поддерживать высокую производительность и надежность работы автомобиля.</w:t>
      </w:r>
    </w:p>
    <w:p w14:paraId="596082F1" w14:textId="77777777" w:rsidR="005B55F6" w:rsidRDefault="005B55F6" w:rsidP="005B55F6"/>
    <w:p w14:paraId="5B7F7D19" w14:textId="78EC9153" w:rsidR="0018534C" w:rsidRDefault="0018534C" w:rsidP="0018534C">
      <w:pPr>
        <w:spacing w:after="160" w:line="259" w:lineRule="auto"/>
      </w:pPr>
      <w:r w:rsidRPr="0018534C">
        <w:rPr>
          <w:b/>
          <w:bCs/>
        </w:rPr>
        <w:t>Датчик положения коленчатого вала</w:t>
      </w:r>
      <w:r>
        <w:t xml:space="preserve"> (также известный как датчик коленвала, CKP — </w:t>
      </w:r>
      <w:proofErr w:type="spellStart"/>
      <w:r>
        <w:t>Crankshaft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Sensor</w:t>
      </w:r>
      <w:proofErr w:type="spellEnd"/>
      <w:r>
        <w:t>) является важным компонентом системы управления двигателем внутреннего сгорания. Он отслеживает положение и скорость вращения коленчатого вала, что необходимо для синхронизации работы системы впрыска топлива и зажигания. Основные аспекты работы и особенности датчика положения коленчатого вала включают следующие элементы:</w:t>
      </w:r>
    </w:p>
    <w:p w14:paraId="44EF03DF" w14:textId="77777777" w:rsidR="0018534C" w:rsidRDefault="0018534C" w:rsidP="0018534C">
      <w:pPr>
        <w:spacing w:after="160" w:line="259" w:lineRule="auto"/>
      </w:pPr>
      <w:r>
        <w:t>Основные функции</w:t>
      </w:r>
    </w:p>
    <w:p w14:paraId="2074490C" w14:textId="77777777" w:rsidR="0018534C" w:rsidRDefault="0018534C" w:rsidP="0018534C">
      <w:pPr>
        <w:spacing w:after="160" w:line="259" w:lineRule="auto"/>
      </w:pPr>
      <w:r>
        <w:t>Определение положения коленчатого вала: Датчик фиксирует угловое положение коленчатого вала и передает эту информацию в блок управления двигателем (ECU).</w:t>
      </w:r>
    </w:p>
    <w:p w14:paraId="28230C54" w14:textId="484C757E" w:rsidR="0018534C" w:rsidRDefault="0018534C" w:rsidP="0018534C">
      <w:pPr>
        <w:spacing w:after="160" w:line="259" w:lineRule="auto"/>
      </w:pPr>
      <w:r>
        <w:t xml:space="preserve">Измерение скорости вращения: Датчик также измеряет скорость вращения коленчатого вала, что помогает </w:t>
      </w:r>
      <w:r>
        <w:t>блоку управления двигателем</w:t>
      </w:r>
      <w:r>
        <w:t xml:space="preserve"> регулировать работу двигателя в различных режимах.</w:t>
      </w:r>
    </w:p>
    <w:p w14:paraId="639CCA7B" w14:textId="77777777" w:rsidR="0018534C" w:rsidRDefault="0018534C" w:rsidP="0018534C">
      <w:pPr>
        <w:spacing w:after="160" w:line="259" w:lineRule="auto"/>
      </w:pPr>
      <w:r>
        <w:t>Синхронизация работы двигателя: Данные от датчика используются для точной синхронизации впрыска топлива и зажигания, что обеспечивает эффективное сгорание топливной смеси и оптимальную работу двигателя.</w:t>
      </w:r>
    </w:p>
    <w:p w14:paraId="1110B3F7" w14:textId="77777777" w:rsidR="0018534C" w:rsidRDefault="0018534C" w:rsidP="0018534C">
      <w:pPr>
        <w:spacing w:after="160" w:line="259" w:lineRule="auto"/>
      </w:pPr>
      <w:r>
        <w:t>Конструкция и компоненты</w:t>
      </w:r>
    </w:p>
    <w:p w14:paraId="48D4D80E" w14:textId="77777777" w:rsidR="0018534C" w:rsidRDefault="0018534C" w:rsidP="0018534C">
      <w:pPr>
        <w:spacing w:after="160" w:line="259" w:lineRule="auto"/>
      </w:pPr>
      <w:r>
        <w:t>Корпус датчика</w:t>
      </w:r>
      <w:proofErr w:type="gramStart"/>
      <w:r>
        <w:t>: Обычно</w:t>
      </w:r>
      <w:proofErr w:type="gramEnd"/>
      <w:r>
        <w:t xml:space="preserve"> изготавливается из пластика или металла и защищает внутренние компоненты датчика от внешних воздействий.</w:t>
      </w:r>
    </w:p>
    <w:p w14:paraId="28717C4F" w14:textId="77777777" w:rsidR="0018534C" w:rsidRDefault="0018534C" w:rsidP="0018534C">
      <w:pPr>
        <w:spacing w:after="160" w:line="259" w:lineRule="auto"/>
      </w:pPr>
      <w:r>
        <w:t>Магнитный или индуктивный элемент: В большинстве датчиков используется магнитный или индуктивный элемент для обнаружения движения и положения коленчатого вала. Магнитные датчики генерируют сигнал на основе изменений магнитного поля, а индуктивные — на основе индукции электрического тока.</w:t>
      </w:r>
    </w:p>
    <w:p w14:paraId="24BAB9C5" w14:textId="24B1BEF9" w:rsidR="0018534C" w:rsidRDefault="0018534C" w:rsidP="0018534C">
      <w:pPr>
        <w:spacing w:after="160" w:line="259" w:lineRule="auto"/>
      </w:pPr>
      <w:r>
        <w:t>Электронный блок</w:t>
      </w:r>
      <w:proofErr w:type="gramStart"/>
      <w:r>
        <w:t>: Внутри</w:t>
      </w:r>
      <w:proofErr w:type="gramEnd"/>
      <w:r>
        <w:t xml:space="preserve"> датчика находится электронная схема, которая преобразует сигнал от магнитного или индуктивного элемента в электрические импульсы, передаваемые в </w:t>
      </w:r>
      <w:r>
        <w:t>блок управления двигателем</w:t>
      </w:r>
      <w:r>
        <w:t>.</w:t>
      </w:r>
    </w:p>
    <w:p w14:paraId="2A757097" w14:textId="77777777" w:rsidR="0018534C" w:rsidRDefault="0018534C" w:rsidP="0018534C">
      <w:pPr>
        <w:spacing w:after="160" w:line="259" w:lineRule="auto"/>
      </w:pPr>
      <w:r>
        <w:t>Соединительные провода и разъемы</w:t>
      </w:r>
      <w:proofErr w:type="gramStart"/>
      <w:r>
        <w:t>: Обеспечивают</w:t>
      </w:r>
      <w:proofErr w:type="gramEnd"/>
      <w:r>
        <w:t xml:space="preserve"> электрическое соединение датчика с блоком управления двигателем.</w:t>
      </w:r>
    </w:p>
    <w:p w14:paraId="766D2945" w14:textId="77777777" w:rsidR="0018534C" w:rsidRDefault="0018534C" w:rsidP="0018534C">
      <w:pPr>
        <w:spacing w:after="160" w:line="259" w:lineRule="auto"/>
      </w:pPr>
      <w:r>
        <w:t>Принцип работы</w:t>
      </w:r>
    </w:p>
    <w:p w14:paraId="54D522CB" w14:textId="77777777" w:rsidR="0018534C" w:rsidRDefault="0018534C" w:rsidP="0018534C">
      <w:pPr>
        <w:spacing w:after="160" w:line="259" w:lineRule="auto"/>
      </w:pPr>
      <w:r>
        <w:t>Датчик положения коленчатого вала устанавливается рядом с зубчатым колесом (шкивом) на коленчатом вале. В зависимости от конструкции датчика, он может работать следующим образом:</w:t>
      </w:r>
    </w:p>
    <w:p w14:paraId="0FA4A0CA" w14:textId="77777777" w:rsidR="0018534C" w:rsidRDefault="0018534C" w:rsidP="0018534C">
      <w:pPr>
        <w:spacing w:after="160" w:line="259" w:lineRule="auto"/>
      </w:pPr>
    </w:p>
    <w:p w14:paraId="39B90D18" w14:textId="10DDA4F1" w:rsidR="0018534C" w:rsidRDefault="0018534C" w:rsidP="0018534C">
      <w:pPr>
        <w:spacing w:after="160" w:line="259" w:lineRule="auto"/>
      </w:pPr>
      <w:r>
        <w:t xml:space="preserve">Индуктивные датчики: В индуктивных датчиках используется катушка и магнит. Когда зубья шестерни проходят мимо датчика, это вызывает изменения в магнитном поле, которые катушка преобразует в электрические сигналы. Эти сигналы передаются в </w:t>
      </w:r>
      <w:r>
        <w:t>блок управления двигателем</w:t>
      </w:r>
      <w:r>
        <w:t>.</w:t>
      </w:r>
    </w:p>
    <w:p w14:paraId="0B3835E7" w14:textId="5C72E0B8" w:rsidR="0018534C" w:rsidRDefault="0018534C" w:rsidP="0018534C">
      <w:pPr>
        <w:spacing w:after="160" w:line="259" w:lineRule="auto"/>
      </w:pPr>
      <w:r>
        <w:t>Магниторезистивные датчики: В магниторезистивных датчиках используется магниторезистивный элемент, который изменяет свое сопротивление в ответ на изменения магнитного поля, создаваемого зубьями шестерни. Эти изменения преобразуются в электрические сигналы, передаваемые в блок управления двигателем.</w:t>
      </w:r>
    </w:p>
    <w:p w14:paraId="06788CC7" w14:textId="003EF26E" w:rsidR="0018534C" w:rsidRDefault="0018534C" w:rsidP="0018534C">
      <w:pPr>
        <w:spacing w:after="160" w:line="259" w:lineRule="auto"/>
      </w:pPr>
      <w:proofErr w:type="spellStart"/>
      <w:r>
        <w:t>Холловые</w:t>
      </w:r>
      <w:proofErr w:type="spellEnd"/>
      <w:r>
        <w:t xml:space="preserve"> датчики: В </w:t>
      </w:r>
      <w:proofErr w:type="spellStart"/>
      <w:r>
        <w:t>Холловых</w:t>
      </w:r>
      <w:proofErr w:type="spellEnd"/>
      <w:r>
        <w:t xml:space="preserve"> датчиках используется эффект Холла для измерения изменений в магнитном поле, создаваемом зубьями шестерни. Эти изменения преобразуются в электрические сигналы, передаваемые в блок управления двигателем.</w:t>
      </w:r>
    </w:p>
    <w:p w14:paraId="59BD6810" w14:textId="77777777" w:rsidR="0018534C" w:rsidRDefault="0018534C" w:rsidP="0018534C">
      <w:pPr>
        <w:spacing w:after="160" w:line="259" w:lineRule="auto"/>
      </w:pPr>
      <w:r>
        <w:t>Обслуживание и проблемы</w:t>
      </w:r>
    </w:p>
    <w:p w14:paraId="524E0960" w14:textId="77777777" w:rsidR="0018534C" w:rsidRDefault="0018534C" w:rsidP="0018534C">
      <w:pPr>
        <w:spacing w:after="160" w:line="259" w:lineRule="auto"/>
      </w:pPr>
      <w:r>
        <w:t>Износ и загрязнение</w:t>
      </w:r>
      <w:proofErr w:type="gramStart"/>
      <w:r>
        <w:t>: Со</w:t>
      </w:r>
      <w:proofErr w:type="gramEnd"/>
      <w:r>
        <w:t xml:space="preserve"> временем датчик может загрязняться маслом, грязью или нагаром, что может ухудшить его работу. Регулярная чистка и проверка датчика помогут поддерживать его в рабочем состоянии.</w:t>
      </w:r>
    </w:p>
    <w:p w14:paraId="16CA805E" w14:textId="77777777" w:rsidR="0018534C" w:rsidRDefault="0018534C" w:rsidP="0018534C">
      <w:pPr>
        <w:spacing w:after="160" w:line="259" w:lineRule="auto"/>
      </w:pPr>
      <w:r>
        <w:t>Неисправности датчика: Поломки или износ элементов датчика могут привести к неправильной работе двигателя, включая проблемы с запуском, потерю мощности и увеличенные выбросы. В таких случаях требуется замена датчика.</w:t>
      </w:r>
    </w:p>
    <w:p w14:paraId="71AB5D7A" w14:textId="4370535B" w:rsidR="0018534C" w:rsidRDefault="0018534C" w:rsidP="0018534C">
      <w:pPr>
        <w:spacing w:after="160" w:line="259" w:lineRule="auto"/>
      </w:pPr>
      <w:r>
        <w:t>Проблемы с проводкой: Повреждение проводов или разъемов может вызвать перебои в передаче сигналов от датчика к блок</w:t>
      </w:r>
      <w:r>
        <w:t>у</w:t>
      </w:r>
      <w:r>
        <w:t xml:space="preserve"> управления двигателем. Проверка и ремонт проводки помогут устранить такие проблемы.</w:t>
      </w:r>
    </w:p>
    <w:p w14:paraId="562E0E86" w14:textId="77777777" w:rsidR="0018534C" w:rsidRDefault="0018534C" w:rsidP="0018534C">
      <w:pPr>
        <w:spacing w:after="160" w:line="259" w:lineRule="auto"/>
      </w:pPr>
      <w:r>
        <w:t>Важность датчика положения коленчатого вала</w:t>
      </w:r>
    </w:p>
    <w:p w14:paraId="3D499A7A" w14:textId="77777777" w:rsidR="0018534C" w:rsidRDefault="0018534C" w:rsidP="0018534C">
      <w:pPr>
        <w:spacing w:after="160" w:line="259" w:lineRule="auto"/>
      </w:pPr>
      <w:r>
        <w:t>Датчик положения коленчатого вала является критически важным элементом системы управления двигателем. Он обеспечивает точное управление синхронизацией работы системы впрыска топлива и зажигания, что необходимо для оптимальной работы двигателя. Своевременное обслуживание и замена неисправных датчиков помогают поддерживать высокую производительность и надежность работы автомобиля.</w:t>
      </w:r>
    </w:p>
    <w:p w14:paraId="6D0A5BAC" w14:textId="77777777" w:rsidR="0018534C" w:rsidRDefault="0018534C" w:rsidP="0018534C">
      <w:pPr>
        <w:spacing w:after="160" w:line="259" w:lineRule="auto"/>
      </w:pPr>
    </w:p>
    <w:p w14:paraId="5E007491" w14:textId="77777777" w:rsidR="0018534C" w:rsidRDefault="0018534C" w:rsidP="0018534C">
      <w:pPr>
        <w:spacing w:after="160" w:line="259" w:lineRule="auto"/>
      </w:pPr>
    </w:p>
    <w:p w14:paraId="4A763CCE" w14:textId="77777777" w:rsidR="0018534C" w:rsidRDefault="0018534C" w:rsidP="0018534C">
      <w:pPr>
        <w:spacing w:after="160" w:line="259" w:lineRule="auto"/>
      </w:pPr>
    </w:p>
    <w:p w14:paraId="7AB666D2" w14:textId="77777777" w:rsidR="0018534C" w:rsidRDefault="0018534C" w:rsidP="0018534C">
      <w:pPr>
        <w:spacing w:after="160" w:line="259" w:lineRule="auto"/>
      </w:pPr>
    </w:p>
    <w:p w14:paraId="2FC3CB25" w14:textId="77777777" w:rsidR="0018534C" w:rsidRDefault="0018534C" w:rsidP="0018534C">
      <w:pPr>
        <w:spacing w:after="160" w:line="259" w:lineRule="auto"/>
      </w:pPr>
    </w:p>
    <w:p w14:paraId="35388895" w14:textId="218AD2CA" w:rsidR="0018534C" w:rsidRDefault="0018534C" w:rsidP="0018534C">
      <w:pPr>
        <w:spacing w:after="160" w:line="259" w:lineRule="auto"/>
      </w:pPr>
      <w:r w:rsidRPr="0018534C">
        <w:rPr>
          <w:b/>
          <w:bCs/>
        </w:rPr>
        <w:t>Кислородный датчик</w:t>
      </w:r>
      <w:r>
        <w:t xml:space="preserve"> (О2 датчик) в автомобиле играет ключевую роль в регулировке смеси топлива и воздуха, подаваемой в двигатель. Этот датчик измеряет содержание кислорода в отработавших газах и передает информацию блоку управления двигателем (ECU). Основные аспекты работы и особенности кислородного датчика включают следующие элементы:</w:t>
      </w:r>
    </w:p>
    <w:p w14:paraId="54DC79F2" w14:textId="77777777" w:rsidR="0018534C" w:rsidRDefault="0018534C" w:rsidP="0018534C">
      <w:pPr>
        <w:spacing w:after="160" w:line="259" w:lineRule="auto"/>
      </w:pPr>
      <w:r>
        <w:t>Основные функции</w:t>
      </w:r>
    </w:p>
    <w:p w14:paraId="293F0D23" w14:textId="77777777" w:rsidR="0018534C" w:rsidRDefault="0018534C" w:rsidP="0018534C">
      <w:pPr>
        <w:spacing w:after="160" w:line="259" w:lineRule="auto"/>
      </w:pPr>
      <w:r>
        <w:t>Измерение содержания кислорода: Датчик измеряет уровень кислорода в отработавших газах, выходящих из выхлопной системы.</w:t>
      </w:r>
    </w:p>
    <w:p w14:paraId="72E7B17B" w14:textId="24EA3358" w:rsidR="0018534C" w:rsidRDefault="0018534C" w:rsidP="0018534C">
      <w:pPr>
        <w:spacing w:after="160" w:line="259" w:lineRule="auto"/>
      </w:pPr>
      <w:r>
        <w:t xml:space="preserve">Регулировка смеси топлива и воздуха: Полученные данные используются </w:t>
      </w:r>
      <w:r>
        <w:t>блоке управления двигателем</w:t>
      </w:r>
      <w:r>
        <w:t xml:space="preserve"> для регулировки смеси топлива и воздуха, обеспечивая оптимальное сгорание топливной смеси.</w:t>
      </w:r>
    </w:p>
    <w:p w14:paraId="3D90BD9C" w14:textId="77777777" w:rsidR="0018534C" w:rsidRDefault="0018534C" w:rsidP="0018534C">
      <w:pPr>
        <w:spacing w:after="160" w:line="259" w:lineRule="auto"/>
      </w:pPr>
      <w:r>
        <w:t>Контроль эффективности катализатора: Кислородный датчик также помогает контролировать эффективность работы катализатора, предотвращая загрязнение и повреждение.</w:t>
      </w:r>
    </w:p>
    <w:p w14:paraId="74C6E24F" w14:textId="77777777" w:rsidR="0018534C" w:rsidRDefault="0018534C" w:rsidP="0018534C">
      <w:pPr>
        <w:spacing w:after="160" w:line="259" w:lineRule="auto"/>
      </w:pPr>
      <w:r>
        <w:t>Конструкция и компоненты</w:t>
      </w:r>
    </w:p>
    <w:p w14:paraId="0CE4EC56" w14:textId="77777777" w:rsidR="0018534C" w:rsidRDefault="0018534C" w:rsidP="0018534C">
      <w:pPr>
        <w:spacing w:after="160" w:line="259" w:lineRule="auto"/>
      </w:pPr>
      <w:r>
        <w:t xml:space="preserve">Сонда датчика: Основной частью кислородного датчика является </w:t>
      </w:r>
      <w:proofErr w:type="spellStart"/>
      <w:r>
        <w:t>сонда</w:t>
      </w:r>
      <w:proofErr w:type="spellEnd"/>
      <w:r>
        <w:t>, которая размещается в выхлопной системе автомобиля.</w:t>
      </w:r>
    </w:p>
    <w:p w14:paraId="454B47A1" w14:textId="029F26B7" w:rsidR="0018534C" w:rsidRDefault="0018534C" w:rsidP="0018534C">
      <w:pPr>
        <w:spacing w:after="160" w:line="259" w:lineRule="auto"/>
      </w:pPr>
      <w:r>
        <w:t>Электрические провода: Датчик подключается к блок</w:t>
      </w:r>
      <w:r>
        <w:t>у</w:t>
      </w:r>
      <w:r>
        <w:t xml:space="preserve"> управления двигателем</w:t>
      </w:r>
      <w:r>
        <w:t xml:space="preserve"> </w:t>
      </w:r>
      <w:r>
        <w:t>с помощью электрических проводов и разъемов.</w:t>
      </w:r>
    </w:p>
    <w:p w14:paraId="7407C1A7" w14:textId="77777777" w:rsidR="0018534C" w:rsidRDefault="0018534C" w:rsidP="0018534C">
      <w:pPr>
        <w:spacing w:after="160" w:line="259" w:lineRule="auto"/>
      </w:pPr>
      <w:r>
        <w:t>Тепловой элемент: В современных автомобилях кислородные датчики также включают тепловой элемент для быстрого достижения рабочей температуры.</w:t>
      </w:r>
    </w:p>
    <w:p w14:paraId="689D1F86" w14:textId="77777777" w:rsidR="0018534C" w:rsidRDefault="0018534C" w:rsidP="0018534C">
      <w:pPr>
        <w:spacing w:after="160" w:line="259" w:lineRule="auto"/>
      </w:pPr>
      <w:r>
        <w:t>Принцип работы</w:t>
      </w:r>
    </w:p>
    <w:p w14:paraId="1F213C2E" w14:textId="12040B75" w:rsidR="0018534C" w:rsidRDefault="0018534C" w:rsidP="0018534C">
      <w:pPr>
        <w:spacing w:after="160" w:line="259" w:lineRule="auto"/>
      </w:pPr>
      <w:r>
        <w:t>Кислородный датчик работает следующим образом:</w:t>
      </w:r>
    </w:p>
    <w:p w14:paraId="1848D58F" w14:textId="40383E47" w:rsidR="0018534C" w:rsidRDefault="0018534C" w:rsidP="0018534C">
      <w:pPr>
        <w:spacing w:after="160" w:line="259" w:lineRule="auto"/>
      </w:pPr>
      <w:r>
        <w:t>Замкнутая цепь: Датчик создает "замкнутую цепь" с управляющим блоком двигателя (ECU). Он генерирует сигналы, которые блок управления двигателем</w:t>
      </w:r>
      <w:r>
        <w:t xml:space="preserve"> </w:t>
      </w:r>
      <w:r>
        <w:t>использует для анализа содержания кислорода в отработавших газах.</w:t>
      </w:r>
    </w:p>
    <w:p w14:paraId="4CDE72F8" w14:textId="793A95B8" w:rsidR="0018534C" w:rsidRDefault="0018534C" w:rsidP="0018534C">
      <w:pPr>
        <w:spacing w:after="160" w:line="259" w:lineRule="auto"/>
      </w:pPr>
      <w:r>
        <w:t>Оптимальное сгорание: блок управления двигателем</w:t>
      </w:r>
      <w:r>
        <w:t xml:space="preserve"> </w:t>
      </w:r>
      <w:r>
        <w:t>использует данные от датчика для регулировки смеси топлива и воздуха, чтобы обеспечить оптимальное сгорание топлива в цилиндрах двигателя.</w:t>
      </w:r>
    </w:p>
    <w:p w14:paraId="085F366D" w14:textId="77777777" w:rsidR="0018534C" w:rsidRDefault="0018534C" w:rsidP="0018534C">
      <w:pPr>
        <w:spacing w:after="160" w:line="259" w:lineRule="auto"/>
      </w:pPr>
      <w:r>
        <w:lastRenderedPageBreak/>
        <w:t>Обратная связь</w:t>
      </w:r>
      <w:proofErr w:type="gramStart"/>
      <w:r>
        <w:t>: Кроме того</w:t>
      </w:r>
      <w:proofErr w:type="gramEnd"/>
      <w:r>
        <w:t>, кислородный датчик предоставляет обратную связь о работе катализатора, что помогает блок</w:t>
      </w:r>
      <w:r>
        <w:t>у</w:t>
      </w:r>
      <w:r>
        <w:t xml:space="preserve"> управления двигателем</w:t>
      </w:r>
      <w:r>
        <w:t xml:space="preserve"> </w:t>
      </w:r>
      <w:r>
        <w:t>оптимизировать его эффективность.</w:t>
      </w:r>
      <w:r>
        <w:t xml:space="preserve"> </w:t>
      </w:r>
    </w:p>
    <w:p w14:paraId="6B8B95D5" w14:textId="77777777" w:rsidR="0018534C" w:rsidRDefault="0018534C">
      <w:pPr>
        <w:spacing w:after="160" w:line="259" w:lineRule="auto"/>
      </w:pPr>
      <w:r>
        <w:br w:type="page"/>
      </w:r>
    </w:p>
    <w:p w14:paraId="447E5B99" w14:textId="09DD3CCC" w:rsidR="0018534C" w:rsidRDefault="0018534C" w:rsidP="0018534C">
      <w:pPr>
        <w:spacing w:after="160" w:line="259" w:lineRule="auto"/>
      </w:pPr>
      <w:r w:rsidRPr="0018534C">
        <w:rPr>
          <w:b/>
          <w:bCs/>
        </w:rPr>
        <w:lastRenderedPageBreak/>
        <w:t>Иммобилайзер в автомобиле</w:t>
      </w:r>
      <w:r>
        <w:t xml:space="preserve"> — это электронная система, предназначенная для защиты от угона путем блокировки работы двигателя. Основная функция иммобилайзера состоит в том, чтобы предотвратить запуск двигателя без правильного ключа или другого авторизованного способа доступа. Вот основные аспекты работы и особенности иммобилайзера:</w:t>
      </w:r>
    </w:p>
    <w:p w14:paraId="3E8CD36D" w14:textId="77777777" w:rsidR="0018534C" w:rsidRDefault="0018534C" w:rsidP="0018534C">
      <w:pPr>
        <w:spacing w:after="160" w:line="259" w:lineRule="auto"/>
      </w:pPr>
      <w:r>
        <w:t>Основные функции</w:t>
      </w:r>
    </w:p>
    <w:p w14:paraId="484A180B" w14:textId="07720E38" w:rsidR="0018534C" w:rsidRDefault="0018534C" w:rsidP="0018534C">
      <w:pPr>
        <w:spacing w:after="160" w:line="259" w:lineRule="auto"/>
      </w:pPr>
      <w:r>
        <w:t>Блокировка запуска двигателя</w:t>
      </w:r>
      <w:proofErr w:type="gramStart"/>
      <w:r>
        <w:t>: Когда</w:t>
      </w:r>
      <w:proofErr w:type="gramEnd"/>
      <w:r>
        <w:t xml:space="preserve"> автомобиль находится в защищенном режиме, иммобилайзер блокирует работу двигателя, что предотвращает его запуск.</w:t>
      </w:r>
    </w:p>
    <w:p w14:paraId="75F32A1B" w14:textId="3D981EFC" w:rsidR="0018534C" w:rsidRDefault="0018534C" w:rsidP="0018534C">
      <w:pPr>
        <w:spacing w:after="160" w:line="259" w:lineRule="auto"/>
      </w:pPr>
      <w:r>
        <w:t>Авторизация доступа</w:t>
      </w:r>
      <w:proofErr w:type="gramStart"/>
      <w:r>
        <w:t>: Для</w:t>
      </w:r>
      <w:proofErr w:type="gramEnd"/>
      <w:r>
        <w:t xml:space="preserve"> снятия защиты иммобилайзера необходимо использовать правильный ключ, имеющий специальный чип или другой авторизованный способ доступа.</w:t>
      </w:r>
    </w:p>
    <w:p w14:paraId="70A9B2C3" w14:textId="0FE97C92" w:rsidR="0018534C" w:rsidRDefault="0018534C" w:rsidP="0018534C">
      <w:pPr>
        <w:spacing w:after="160" w:line="259" w:lineRule="auto"/>
      </w:pPr>
      <w:r>
        <w:t>Защита от взлома и подделки ключей: Иммобилайзеры часто используют шифрование и специальные коды, чтобы предотвратить подделку ключей или их сканирование.</w:t>
      </w:r>
    </w:p>
    <w:p w14:paraId="393BD315" w14:textId="77777777" w:rsidR="0018534C" w:rsidRDefault="0018534C" w:rsidP="0018534C">
      <w:pPr>
        <w:spacing w:after="160" w:line="259" w:lineRule="auto"/>
      </w:pPr>
      <w:r>
        <w:t>Конструкция и компоненты</w:t>
      </w:r>
    </w:p>
    <w:p w14:paraId="581D948A" w14:textId="0B5CAA69" w:rsidR="0018534C" w:rsidRDefault="0018534C" w:rsidP="0018534C">
      <w:pPr>
        <w:spacing w:after="160" w:line="259" w:lineRule="auto"/>
      </w:pPr>
      <w:r>
        <w:t>Транспондеры: Иммобилайзеры часто используют транспондеры, которые встроены в ключи или карты доступа. Транспондеры генерируют уникальные коды, которые распознаются системой иммобилайзера.</w:t>
      </w:r>
    </w:p>
    <w:p w14:paraId="6437867C" w14:textId="7D02288D" w:rsidR="0018534C" w:rsidRDefault="0018534C" w:rsidP="0018534C">
      <w:pPr>
        <w:spacing w:after="160" w:line="259" w:lineRule="auto"/>
      </w:pPr>
      <w:r>
        <w:t>Контроллеры: Электронные контроллеры управляют иммобилайзером, проверяя аутентичность ключей и принимая решение о разрешении запуска двигателя.</w:t>
      </w:r>
    </w:p>
    <w:p w14:paraId="4C64E03C" w14:textId="56DAA215" w:rsidR="0018534C" w:rsidRDefault="0018534C" w:rsidP="0018534C">
      <w:pPr>
        <w:spacing w:after="160" w:line="259" w:lineRule="auto"/>
      </w:pPr>
      <w:r>
        <w:t>Сенсоры и датчики: Некоторые иммобилайзеры также могут использовать датчики для обнаружения несанкционированного доступа или попыток взлома.</w:t>
      </w:r>
    </w:p>
    <w:p w14:paraId="54FB4A4B" w14:textId="77777777" w:rsidR="0018534C" w:rsidRDefault="0018534C" w:rsidP="0018534C">
      <w:pPr>
        <w:spacing w:after="160" w:line="259" w:lineRule="auto"/>
      </w:pPr>
      <w:r>
        <w:t>Принцип работы</w:t>
      </w:r>
    </w:p>
    <w:p w14:paraId="7B4091A0" w14:textId="1C88D905" w:rsidR="0018534C" w:rsidRDefault="0018534C" w:rsidP="0018534C">
      <w:pPr>
        <w:spacing w:after="160" w:line="259" w:lineRule="auto"/>
      </w:pPr>
      <w:r>
        <w:t>Идентификация ключа</w:t>
      </w:r>
      <w:proofErr w:type="gramStart"/>
      <w:r>
        <w:t>: При</w:t>
      </w:r>
      <w:proofErr w:type="gramEnd"/>
      <w:r>
        <w:t xml:space="preserve"> вставке ключа в зажигание или при приближении к автомобилю, иммобилайзер считывает уникальный код с транспондера.</w:t>
      </w:r>
    </w:p>
    <w:p w14:paraId="1520CABB" w14:textId="48FA630B" w:rsidR="0018534C" w:rsidRDefault="0018534C" w:rsidP="0018534C">
      <w:pPr>
        <w:spacing w:after="160" w:line="259" w:lineRule="auto"/>
      </w:pPr>
      <w:r>
        <w:t>Сверка с базой данных: Полученный код сравнивается с заранее сохраненными данными в базе данных иммобилайзера. Если код соответствует, иммобилайзер разрешает запуск двигателя.</w:t>
      </w:r>
    </w:p>
    <w:p w14:paraId="260E1E8F" w14:textId="77777777" w:rsidR="0018534C" w:rsidRDefault="0018534C" w:rsidP="0018534C">
      <w:pPr>
        <w:spacing w:after="160" w:line="259" w:lineRule="auto"/>
      </w:pPr>
      <w:r>
        <w:t>Запуск двигателя</w:t>
      </w:r>
      <w:proofErr w:type="gramStart"/>
      <w:r>
        <w:t>: При</w:t>
      </w:r>
      <w:proofErr w:type="gramEnd"/>
      <w:r>
        <w:t xml:space="preserve"> успешной проверке ключа иммобилайзер отключает блокировку, позволяя запустить двигатель.</w:t>
      </w:r>
    </w:p>
    <w:p w14:paraId="06B71763" w14:textId="77777777" w:rsidR="0018534C" w:rsidRDefault="0018534C" w:rsidP="0018534C">
      <w:pPr>
        <w:spacing w:after="160" w:line="259" w:lineRule="auto"/>
      </w:pPr>
    </w:p>
    <w:p w14:paraId="3908F6B9" w14:textId="77777777" w:rsidR="0018534C" w:rsidRDefault="0018534C" w:rsidP="0018534C">
      <w:pPr>
        <w:spacing w:after="160" w:line="259" w:lineRule="auto"/>
      </w:pPr>
      <w:r>
        <w:lastRenderedPageBreak/>
        <w:t>Обслуживание и проблемы</w:t>
      </w:r>
    </w:p>
    <w:p w14:paraId="6EE343EA" w14:textId="48B668C0" w:rsidR="0018534C" w:rsidRDefault="0018534C" w:rsidP="0018534C">
      <w:pPr>
        <w:spacing w:after="160" w:line="259" w:lineRule="auto"/>
      </w:pPr>
      <w:r>
        <w:t>Проблемы с ключом: Потеря или повреждение ключа может вызвать невозможность запуска двигателя из-за работы иммобилайзера.</w:t>
      </w:r>
    </w:p>
    <w:p w14:paraId="746D8BFC" w14:textId="18DD59BB" w:rsidR="0018534C" w:rsidRDefault="0018534C" w:rsidP="0018534C">
      <w:pPr>
        <w:spacing w:after="160" w:line="259" w:lineRule="auto"/>
      </w:pPr>
      <w:r>
        <w:t>Неисправности иммобилайзера: Возможны сбои в работе иммобилайзера, вызванные электрическими проблемами или неисправностью компонентов.</w:t>
      </w:r>
    </w:p>
    <w:p w14:paraId="01C94D1F" w14:textId="7EC81573" w:rsidR="0018534C" w:rsidRDefault="0018534C" w:rsidP="0018534C">
      <w:pPr>
        <w:spacing w:after="160" w:line="259" w:lineRule="auto"/>
      </w:pPr>
      <w:r>
        <w:t>Ремонт и замена</w:t>
      </w:r>
      <w:proofErr w:type="gramStart"/>
      <w:r>
        <w:t>: При</w:t>
      </w:r>
      <w:proofErr w:type="gramEnd"/>
      <w:r>
        <w:t xml:space="preserve"> неисправности иммобилайзера часто требуется профессиональный ремонт или замена компонентов системы.</w:t>
      </w:r>
    </w:p>
    <w:p w14:paraId="22A05AA8" w14:textId="77777777" w:rsidR="0018534C" w:rsidRDefault="0018534C" w:rsidP="0018534C">
      <w:pPr>
        <w:spacing w:after="160" w:line="259" w:lineRule="auto"/>
      </w:pPr>
      <w:r>
        <w:t>Важность иммобилайзера</w:t>
      </w:r>
    </w:p>
    <w:p w14:paraId="5EBD4409" w14:textId="77777777" w:rsidR="0018534C" w:rsidRDefault="0018534C" w:rsidP="0018534C">
      <w:pPr>
        <w:spacing w:after="160" w:line="259" w:lineRule="auto"/>
      </w:pPr>
      <w:r>
        <w:t>Иммобилайзер является важным элементом системы безопасности автомобиля, который помогает предотвратить угоны. Современные иммобилайзеры обычно сочетаются с системами сигнализации и другими мерами защиты, увеличивая надежность защиты автомобиля от кражи.</w:t>
      </w:r>
      <w:r>
        <w:t xml:space="preserve"> </w:t>
      </w:r>
    </w:p>
    <w:p w14:paraId="2E86E155" w14:textId="77777777" w:rsidR="0018534C" w:rsidRDefault="0018534C" w:rsidP="0018534C">
      <w:pPr>
        <w:spacing w:after="160" w:line="259" w:lineRule="auto"/>
      </w:pPr>
    </w:p>
    <w:p w14:paraId="4F4E2074" w14:textId="077F4CC1" w:rsidR="0018534C" w:rsidRDefault="0018534C" w:rsidP="0018534C">
      <w:pPr>
        <w:spacing w:after="160" w:line="259" w:lineRule="auto"/>
      </w:pPr>
      <w:r w:rsidRPr="0018534C">
        <w:rPr>
          <w:b/>
          <w:bCs/>
        </w:rPr>
        <w:t>Антиблокировочная система</w:t>
      </w:r>
      <w:r>
        <w:t xml:space="preserve"> (ABS) в автомобиле является системой активной безопасности, которая предназначена для предотвращения блокировки колес при резком торможении. Это позволяет водителю сохранять контроль над управлением автомобилем и снижает риск потери управляемости во время экстренного торможения. Вот основные аспекты работы и особенности системы ABS:</w:t>
      </w:r>
    </w:p>
    <w:p w14:paraId="033FD158" w14:textId="77777777" w:rsidR="0018534C" w:rsidRDefault="0018534C" w:rsidP="0018534C">
      <w:pPr>
        <w:spacing w:after="160" w:line="259" w:lineRule="auto"/>
      </w:pPr>
      <w:r>
        <w:t>Основные функции</w:t>
      </w:r>
    </w:p>
    <w:p w14:paraId="6496D779" w14:textId="39B0378B" w:rsidR="0018534C" w:rsidRDefault="0018534C" w:rsidP="0018534C">
      <w:pPr>
        <w:spacing w:after="160" w:line="259" w:lineRule="auto"/>
      </w:pPr>
      <w:r>
        <w:t>Предотвращение блокировки колес: ABS контролирует скорость вращения колес и при необходимости уменьшает тормозное давление на конкретном колесе, чтобы предотвратить его блокировку.</w:t>
      </w:r>
    </w:p>
    <w:p w14:paraId="5413E584" w14:textId="384FA883" w:rsidR="0018534C" w:rsidRDefault="0018534C" w:rsidP="0018534C">
      <w:pPr>
        <w:spacing w:after="160" w:line="259" w:lineRule="auto"/>
      </w:pPr>
      <w:r>
        <w:t>Сохранение управляемости: Предотвращение блокировки колес позволяет водителю сохранить управляемость автомобиля даже при резком торможении или на скользком покрытии.</w:t>
      </w:r>
    </w:p>
    <w:p w14:paraId="5C340C13" w14:textId="518601A6" w:rsidR="0018534C" w:rsidRDefault="0018534C" w:rsidP="0018534C">
      <w:pPr>
        <w:spacing w:after="160" w:line="259" w:lineRule="auto"/>
      </w:pPr>
      <w:r>
        <w:t>Сокращение тормозного пути</w:t>
      </w:r>
      <w:proofErr w:type="gramStart"/>
      <w:r>
        <w:t>: Благодаря</w:t>
      </w:r>
      <w:proofErr w:type="gramEnd"/>
      <w:r>
        <w:t xml:space="preserve"> возможности водителя продолжать управление автомобилем даже во время торможения, система ABS помогает сократить тормозной путь и улучшить безопасность.</w:t>
      </w:r>
    </w:p>
    <w:p w14:paraId="53C00932" w14:textId="77777777" w:rsidR="0018534C" w:rsidRDefault="0018534C" w:rsidP="0018534C">
      <w:pPr>
        <w:spacing w:after="160" w:line="259" w:lineRule="auto"/>
      </w:pPr>
      <w:r>
        <w:t>Конструкция и компоненты</w:t>
      </w:r>
    </w:p>
    <w:p w14:paraId="092DAA45" w14:textId="77777777" w:rsidR="0018534C" w:rsidRDefault="0018534C" w:rsidP="0018534C">
      <w:pPr>
        <w:spacing w:after="160" w:line="259" w:lineRule="auto"/>
      </w:pPr>
      <w:r>
        <w:t>ABS блок: В центре системы ABS находится гидравлический блок, который контролирует давление тормозной жидкости в тормозных механизмах каждого колеса.</w:t>
      </w:r>
    </w:p>
    <w:p w14:paraId="37E9CA25" w14:textId="77777777" w:rsidR="0018534C" w:rsidRDefault="0018534C" w:rsidP="0018534C">
      <w:pPr>
        <w:spacing w:after="160" w:line="259" w:lineRule="auto"/>
      </w:pPr>
    </w:p>
    <w:p w14:paraId="62508882" w14:textId="1CFA2FF3" w:rsidR="0018534C" w:rsidRDefault="0018534C" w:rsidP="0018534C">
      <w:pPr>
        <w:spacing w:after="160" w:line="259" w:lineRule="auto"/>
      </w:pPr>
      <w:r>
        <w:lastRenderedPageBreak/>
        <w:t>Датчики скорости колес: Каждое колесо оборудовано датчиком скорости, который передает информацию о скорости вращения колеса на гидравлический блок ABS.</w:t>
      </w:r>
    </w:p>
    <w:p w14:paraId="62454D5E" w14:textId="450E2D4E" w:rsidR="0018534C" w:rsidRDefault="0018534C" w:rsidP="0018534C">
      <w:pPr>
        <w:spacing w:after="160" w:line="259" w:lineRule="auto"/>
      </w:pPr>
      <w:r>
        <w:t>Электронный блок управления (ECU): ECU обрабатывает данные от датчиков скорости колес и принимает решение о необходимости корректировки тормозного давления.</w:t>
      </w:r>
    </w:p>
    <w:p w14:paraId="3D77ECE1" w14:textId="4BECF3BC" w:rsidR="0018534C" w:rsidRDefault="0018534C" w:rsidP="0018534C">
      <w:pPr>
        <w:spacing w:after="160" w:line="259" w:lineRule="auto"/>
      </w:pPr>
      <w:proofErr w:type="spellStart"/>
      <w:r>
        <w:t>Актуаторы</w:t>
      </w:r>
      <w:proofErr w:type="spellEnd"/>
      <w:r>
        <w:t xml:space="preserve">: </w:t>
      </w:r>
      <w:proofErr w:type="spellStart"/>
      <w:r>
        <w:t>Актуаторы</w:t>
      </w:r>
      <w:proofErr w:type="spellEnd"/>
      <w:r>
        <w:t>, контролируемые гидравлическим блоком, регулируют давление тормозной жидкости для предотвращения блокировки колес.</w:t>
      </w:r>
    </w:p>
    <w:p w14:paraId="3CC73C45" w14:textId="77777777" w:rsidR="0018534C" w:rsidRDefault="0018534C" w:rsidP="0018534C">
      <w:pPr>
        <w:spacing w:after="160" w:line="259" w:lineRule="auto"/>
      </w:pPr>
      <w:r>
        <w:t>Принцип работы</w:t>
      </w:r>
    </w:p>
    <w:p w14:paraId="76792D55" w14:textId="5C4F4A70" w:rsidR="0018534C" w:rsidRDefault="0018534C" w:rsidP="0018534C">
      <w:pPr>
        <w:spacing w:after="160" w:line="259" w:lineRule="auto"/>
      </w:pPr>
      <w:r>
        <w:t>Обнаружение начала блокировки</w:t>
      </w:r>
      <w:proofErr w:type="gramStart"/>
      <w:r>
        <w:t>: Когда</w:t>
      </w:r>
      <w:proofErr w:type="gramEnd"/>
      <w:r>
        <w:t xml:space="preserve"> водитель нажимает на педаль тормоза, датчики скорости колес мониторят скорость вращения каждого колеса.</w:t>
      </w:r>
    </w:p>
    <w:p w14:paraId="509EDA5D" w14:textId="68E78E0A" w:rsidR="0018534C" w:rsidRDefault="0018534C" w:rsidP="0018534C">
      <w:pPr>
        <w:spacing w:after="160" w:line="259" w:lineRule="auto"/>
      </w:pPr>
      <w:r>
        <w:t>Регулировка тормозного давления</w:t>
      </w:r>
      <w:proofErr w:type="gramStart"/>
      <w:r>
        <w:t>: Если</w:t>
      </w:r>
      <w:proofErr w:type="gramEnd"/>
      <w:r>
        <w:t xml:space="preserve"> система обнаружит, что скорость вращения колеса слишком быстро снижается (что может указывать на блокировку), ECU сигнализирует гидравлическому блоку ABS уменьшить давление тормозной жидкости на этом колесе.</w:t>
      </w:r>
    </w:p>
    <w:p w14:paraId="26C2E1E9" w14:textId="1641104B" w:rsidR="0018534C" w:rsidRDefault="0018534C" w:rsidP="0018534C">
      <w:pPr>
        <w:spacing w:after="160" w:line="259" w:lineRule="auto"/>
      </w:pPr>
      <w:r>
        <w:t>Модулирование тормозного давления: Гидравлический блок ABS быстро модулирует тормозное давление на каждом колесе, что позволяет колесам вращаться и продолжать генерировать сцепление с дорогой.</w:t>
      </w:r>
    </w:p>
    <w:p w14:paraId="401BCA72" w14:textId="591ACDFC" w:rsidR="0018534C" w:rsidRDefault="0018534C" w:rsidP="0018534C">
      <w:pPr>
        <w:spacing w:after="160" w:line="259" w:lineRule="auto"/>
      </w:pPr>
      <w:r>
        <w:t>Восстановление управления</w:t>
      </w:r>
      <w:proofErr w:type="gramStart"/>
      <w:r>
        <w:t>: После</w:t>
      </w:r>
      <w:proofErr w:type="gramEnd"/>
      <w:r>
        <w:t xml:space="preserve"> корректировки давления на колесе, система ABS позволяет водителю продолжить управление автомобилем, обеспечивая максимально эффективное торможение.</w:t>
      </w:r>
    </w:p>
    <w:p w14:paraId="053240EC" w14:textId="77777777" w:rsidR="0018534C" w:rsidRDefault="0018534C" w:rsidP="0018534C">
      <w:pPr>
        <w:spacing w:after="160" w:line="259" w:lineRule="auto"/>
      </w:pPr>
      <w:r>
        <w:t>Обслуживание и проблемы</w:t>
      </w:r>
    </w:p>
    <w:p w14:paraId="0CDC29BF" w14:textId="745D13FC" w:rsidR="0018534C" w:rsidRDefault="0018534C" w:rsidP="0018534C">
      <w:pPr>
        <w:spacing w:after="160" w:line="259" w:lineRule="auto"/>
      </w:pPr>
      <w:r>
        <w:t>Сбои в системе: Неисправности в датчиках скорости колес, гидравлическом блоке или электронной системе могут вызвать сбои в работе системы ABS.</w:t>
      </w:r>
    </w:p>
    <w:p w14:paraId="58C54531" w14:textId="31D4A9C7" w:rsidR="0018534C" w:rsidRDefault="0018534C" w:rsidP="0018534C">
      <w:pPr>
        <w:spacing w:after="160" w:line="259" w:lineRule="auto"/>
      </w:pPr>
      <w:r>
        <w:t>Обслуживание: Регулярная проверка и обслуживание системы ABS, включая замену тормозной жидкости, помогают сохранить ее надежную работу.</w:t>
      </w:r>
    </w:p>
    <w:p w14:paraId="462D35DE" w14:textId="4681FB41" w:rsidR="0018534C" w:rsidRDefault="0018534C" w:rsidP="0018534C">
      <w:pPr>
        <w:spacing w:after="160" w:line="259" w:lineRule="auto"/>
      </w:pPr>
      <w:r>
        <w:t>Ремонт и замена</w:t>
      </w:r>
      <w:proofErr w:type="gramStart"/>
      <w:r>
        <w:t>: При</w:t>
      </w:r>
      <w:proofErr w:type="gramEnd"/>
      <w:r>
        <w:t xml:space="preserve"> необходимости производится ремонт или замена компонентов системы ABS для восстановления ее функциональности.</w:t>
      </w:r>
    </w:p>
    <w:p w14:paraId="4F7850A7" w14:textId="77777777" w:rsidR="0018534C" w:rsidRDefault="0018534C" w:rsidP="0018534C">
      <w:pPr>
        <w:spacing w:after="160" w:line="259" w:lineRule="auto"/>
      </w:pPr>
      <w:r>
        <w:t>Важность системы ABS</w:t>
      </w:r>
    </w:p>
    <w:p w14:paraId="55BAE9B0" w14:textId="77777777" w:rsidR="0018534C" w:rsidRDefault="0018534C" w:rsidP="0018534C">
      <w:pPr>
        <w:spacing w:after="160" w:line="259" w:lineRule="auto"/>
      </w:pPr>
      <w:r>
        <w:t xml:space="preserve">Система антиблокировочного тормоза (ABS) является одной из важнейших систем безопасности в современных автомобилях, которая существенно повышает безопасность водителей и пассажиров. Она помогает предотвратить блокировку колес и сохранить управляемость автомобиля в </w:t>
      </w:r>
      <w:r>
        <w:lastRenderedPageBreak/>
        <w:t>критических ситуациях, что существенно снижает риск аварий и повышает общую безопасность на дороге.</w:t>
      </w:r>
    </w:p>
    <w:p w14:paraId="7EA3E8AA" w14:textId="77777777" w:rsidR="0018534C" w:rsidRDefault="0018534C" w:rsidP="0018534C">
      <w:pPr>
        <w:spacing w:after="160" w:line="259" w:lineRule="auto"/>
      </w:pPr>
    </w:p>
    <w:p w14:paraId="7121B8E4" w14:textId="77777777" w:rsidR="0018534C" w:rsidRDefault="0018534C" w:rsidP="0018534C">
      <w:pPr>
        <w:spacing w:after="160" w:line="259" w:lineRule="auto"/>
      </w:pPr>
    </w:p>
    <w:p w14:paraId="35BEFBD7" w14:textId="77777777" w:rsidR="0018534C" w:rsidRDefault="0018534C" w:rsidP="0018534C">
      <w:pPr>
        <w:spacing w:after="160" w:line="259" w:lineRule="auto"/>
      </w:pPr>
    </w:p>
    <w:p w14:paraId="7AD02811" w14:textId="77777777" w:rsidR="0018534C" w:rsidRDefault="0018534C" w:rsidP="0018534C">
      <w:pPr>
        <w:spacing w:after="160" w:line="259" w:lineRule="auto"/>
      </w:pPr>
    </w:p>
    <w:p w14:paraId="48D7E175" w14:textId="5CEBD7A9" w:rsidR="00E7520B" w:rsidRPr="005B55F6" w:rsidRDefault="00E7520B" w:rsidP="0018534C">
      <w:pPr>
        <w:spacing w:after="160" w:line="259" w:lineRule="auto"/>
      </w:pPr>
      <w:r>
        <w:br w:type="page"/>
      </w:r>
    </w:p>
    <w:p w14:paraId="24DB65FB" w14:textId="1F5A8EBC" w:rsidR="005B55F6" w:rsidRDefault="005B55F6" w:rsidP="005B55F6">
      <w:pPr>
        <w:pStyle w:val="1"/>
      </w:pPr>
      <w:bookmarkStart w:id="6" w:name="_Toc167559374"/>
      <w:r>
        <w:lastRenderedPageBreak/>
        <w:t>Особенности автомобильной диагностики</w:t>
      </w:r>
      <w:bookmarkEnd w:id="6"/>
    </w:p>
    <w:p w14:paraId="2A652A24" w14:textId="673B5C6F" w:rsidR="00E7520B" w:rsidRDefault="00E7520B" w:rsidP="00E7520B">
      <w:r>
        <w:t xml:space="preserve">Автомобильная диагностика представляет собой комплекс мероприятий, направленных на определение технического состояния автомобиля, выявление неисправностей и оценку работоспособности его систем и узлов. Этот процесс включает использование различных инструментов и технологий, которые позволяют быстро и точно определить причины </w:t>
      </w:r>
      <w:proofErr w:type="gramStart"/>
      <w:r>
        <w:t>неисправностей</w:t>
      </w:r>
      <w:proofErr w:type="gramEnd"/>
      <w:r>
        <w:t xml:space="preserve"> и разработать стратегии их устранения. Основные особенности автомобильной диагностики включают следующие аспекты:</w:t>
      </w:r>
    </w:p>
    <w:p w14:paraId="7232EE8B" w14:textId="6B560515" w:rsidR="00E7520B" w:rsidRDefault="00E7520B" w:rsidP="00E7520B">
      <w:r>
        <w:t>Комплексность систем автомобиля: Современные автомобили оснащены множеством сложных электронных и механических систем, таких как двигатель, трансмиссия, тормозная система, система управления двигателем, система безопасности и другие. Диагностика каждой из этих систем требует специфических знаний и оборудования.</w:t>
      </w:r>
    </w:p>
    <w:p w14:paraId="526B7D76" w14:textId="5E0DF302" w:rsidR="00E7520B" w:rsidRDefault="00E7520B" w:rsidP="00E7520B">
      <w:r>
        <w:t>Использование диагностического оборудования</w:t>
      </w:r>
      <w:proofErr w:type="gramStart"/>
      <w:r>
        <w:t>: Для</w:t>
      </w:r>
      <w:proofErr w:type="gramEnd"/>
      <w:r>
        <w:t xml:space="preserve"> проведения точной диагностики используются специализированные сканеры и тестеры, которые подключаются к бортовым системам автомобиля через диагностический разъем (OBD-II). Эти устройства считывают данные с различных датчиков и контроллеров, позволяя выявлять ошибки и неисправности.</w:t>
      </w:r>
    </w:p>
    <w:p w14:paraId="549E8196" w14:textId="583081A5" w:rsidR="00E7520B" w:rsidRDefault="00E7520B" w:rsidP="00E7520B">
      <w:r>
        <w:t>Программное обеспечение для диагностики: Современные диагностические инструменты оснащены программным обеспечением, которое позволяет интерпретировать данные, полученные от автомобиля. Это ПО помогает механикам и техническим специалистам расшифровывать коды ошибок, проводить тестирование систем и анализировать данные в режиме реального времени.</w:t>
      </w:r>
    </w:p>
    <w:p w14:paraId="6A4844D0" w14:textId="57EA82B0" w:rsidR="00E7520B" w:rsidRDefault="00E7520B" w:rsidP="00E7520B">
      <w:r>
        <w:t>Коды ошибок и их расшифровка: В процессе диагностики важную роль играют коды ошибок, которые хранятся в памяти электронных блоков управления автомобиля. Эти коды указывают на конкретные проблемы в работе систем и узлов, позволяя специалистам быстро определить причину неисправности и приступить к ее устранению.</w:t>
      </w:r>
    </w:p>
    <w:p w14:paraId="114436FB" w14:textId="731F9DC5" w:rsidR="00E7520B" w:rsidRDefault="00E7520B" w:rsidP="00E7520B">
      <w:r>
        <w:t>Технические данные и спецификации</w:t>
      </w:r>
      <w:proofErr w:type="gramStart"/>
      <w:r>
        <w:t>: Для</w:t>
      </w:r>
      <w:proofErr w:type="gramEnd"/>
      <w:r>
        <w:t xml:space="preserve"> эффективной диагностики важно иметь доступ к актуальным техническим данным и спецификациям производителя. Это включает схемы электрических соединений, параметры работы систем, процедуры тестирования и рекомендации по устранению неисправностей.</w:t>
      </w:r>
    </w:p>
    <w:p w14:paraId="2C00F54E" w14:textId="5AA47B6B" w:rsidR="00E7520B" w:rsidRDefault="00E7520B" w:rsidP="00E7520B">
      <w:r>
        <w:lastRenderedPageBreak/>
        <w:t>Методики диагностики</w:t>
      </w:r>
      <w:proofErr w:type="gramStart"/>
      <w:r>
        <w:t>: Существует</w:t>
      </w:r>
      <w:proofErr w:type="gramEnd"/>
      <w:r>
        <w:t xml:space="preserve"> множество методик и подходов к проведению диагностики, включая визуальный осмотр, механические тесты, использование диагностических приборов и программного обеспечения, а также анализ данных и сигналов, поступающих от различных систем автомобиля.</w:t>
      </w:r>
    </w:p>
    <w:p w14:paraId="21ED739D" w14:textId="6BE7E6B6" w:rsidR="00E7520B" w:rsidRDefault="00E7520B" w:rsidP="00E7520B">
      <w:r>
        <w:t>Квалификация специалистов: Успешная диагностика требует высококвалифицированных специалистов, обладающих глубокими знаниями в области автомобильной электроники, механики и программирования. Специалисты должны уметь правильно интерпретировать данные, полученные в процессе диагностики, и применять их для устранения неисправностей.</w:t>
      </w:r>
    </w:p>
    <w:p w14:paraId="71B0068D" w14:textId="4FCAEEB8" w:rsidR="00DA250A" w:rsidRDefault="00E7520B" w:rsidP="00E7520B">
      <w:r>
        <w:t>Автомобильная диагностика является неотъемлемой частью современного автосервиса, обеспечивая надежную и безопасную эксплуатацию транспортных средств. Развитие технологий и появление новых диагностических инструментов позволяет значительно повысить точность и эффективность диагностических процедур, что в свою очередь способствует повышению качества обслуживания автомобилей.</w:t>
      </w:r>
    </w:p>
    <w:p w14:paraId="197244ED" w14:textId="1124A892" w:rsidR="00E7520B" w:rsidRPr="00E7520B" w:rsidRDefault="00DA250A" w:rsidP="00BE35AC">
      <w:pPr>
        <w:spacing w:after="160" w:line="259" w:lineRule="auto"/>
      </w:pPr>
      <w:r>
        <w:br w:type="page"/>
      </w:r>
    </w:p>
    <w:p w14:paraId="6823CF56" w14:textId="3204B287" w:rsidR="0018534C" w:rsidRDefault="005B55F6" w:rsidP="0018534C">
      <w:pPr>
        <w:pStyle w:val="1"/>
      </w:pPr>
      <w:bookmarkStart w:id="7" w:name="_Toc167559375"/>
      <w:r>
        <w:lastRenderedPageBreak/>
        <w:t>Особенности функционального программирования</w:t>
      </w:r>
      <w:bookmarkEnd w:id="7"/>
    </w:p>
    <w:p w14:paraId="6BB5984C" w14:textId="321C5F74" w:rsidR="0018534C" w:rsidRDefault="0018534C" w:rsidP="0018534C">
      <w:r>
        <w:t>Что использует функциональное программирование:</w:t>
      </w:r>
    </w:p>
    <w:p w14:paraId="19CEAB9C" w14:textId="3C43BBC9" w:rsidR="0018534C" w:rsidRDefault="0018534C" w:rsidP="0018534C">
      <w:r>
        <w:t>Функции как первоклассные объекты: Функции в функциональном программировании могут быть переданы как аргументы другим функциям, возвращены как значения из других функций и сохранены в переменных.</w:t>
      </w:r>
    </w:p>
    <w:p w14:paraId="21CE8C94" w14:textId="61C0CB4A" w:rsidR="0018534C" w:rsidRDefault="0018534C" w:rsidP="0018534C">
      <w:r>
        <w:t>Рекурсия: Функциональное программирование использует рекурсию для итерации вместо циклов, что является одним из способов работы с данными.</w:t>
      </w:r>
    </w:p>
    <w:p w14:paraId="25756E3C" w14:textId="43D9D60C" w:rsidR="0018534C" w:rsidRDefault="0018534C" w:rsidP="0018534C">
      <w:r>
        <w:t>Функции высшего порядка</w:t>
      </w:r>
      <w:proofErr w:type="gramStart"/>
      <w:r>
        <w:t>: Это</w:t>
      </w:r>
      <w:proofErr w:type="gramEnd"/>
      <w:r>
        <w:t xml:space="preserve"> функции, которые могут принимать другие функции в качестве аргументов или возвращать их в качестве результата.</w:t>
      </w:r>
    </w:p>
    <w:p w14:paraId="599383FC" w14:textId="3043D046" w:rsidR="0018534C" w:rsidRDefault="0018534C" w:rsidP="0018534C">
      <w:r>
        <w:t>Чистые функции: Функции, которые не зависят от состояния программы или внешних данных и всегда возвращают одинаковый результат для одних и тех же входных данных. Они не имеют побочных эффектов.</w:t>
      </w:r>
    </w:p>
    <w:p w14:paraId="7CE4C2A3" w14:textId="31D2CBE5" w:rsidR="0018534C" w:rsidRDefault="0018534C" w:rsidP="0018534C">
      <w:r>
        <w:t>Функциональные структуры данных: В</w:t>
      </w:r>
      <w:r w:rsidR="00214E39">
        <w:t xml:space="preserve"> функциональном программировании</w:t>
      </w:r>
      <w:r>
        <w:t xml:space="preserve"> используются специфические структуры данных, такие как списки, карты, кортежи и деревья.</w:t>
      </w:r>
    </w:p>
    <w:p w14:paraId="365AE9F6" w14:textId="0BA3DDC6" w:rsidR="0018534C" w:rsidRDefault="0018534C" w:rsidP="0018534C">
      <w:r>
        <w:t>Лямбда-исчисление: Функциональное программирование часто основано на математическом лямбда-исчислении, которое формализует функции как преобразования данных.</w:t>
      </w:r>
    </w:p>
    <w:p w14:paraId="7F1EB5A6" w14:textId="287FA496" w:rsidR="0018534C" w:rsidRDefault="0018534C" w:rsidP="0018534C">
      <w:r>
        <w:t>Функции как элементы композиции: Композиция функций (создание новых функций путем объединения существующих) является важной техникой в функциональном программировании.</w:t>
      </w:r>
    </w:p>
    <w:p w14:paraId="62A7527E" w14:textId="7EE4CEAE" w:rsidR="0018534C" w:rsidRPr="0018534C" w:rsidRDefault="0018534C" w:rsidP="0018534C">
      <w:r>
        <w:t>Эти особенности делают функциональное программирование мощным инструментом для работы с данными и обработки информации в чистом и предсказуемом стиле.</w:t>
      </w:r>
    </w:p>
    <w:p w14:paraId="12212187" w14:textId="77777777" w:rsidR="00C30D73" w:rsidRDefault="00C30D7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8D17D6" w14:textId="27A222E3" w:rsidR="005B55F6" w:rsidRDefault="005B55F6" w:rsidP="005B55F6">
      <w:pPr>
        <w:pStyle w:val="1"/>
      </w:pPr>
      <w:bookmarkStart w:id="8" w:name="_Toc167559376"/>
      <w:r>
        <w:lastRenderedPageBreak/>
        <w:t>Выбор языка</w:t>
      </w:r>
      <w:bookmarkEnd w:id="8"/>
    </w:p>
    <w:p w14:paraId="769A00C3" w14:textId="77777777" w:rsidR="00214E39" w:rsidRDefault="00214E39" w:rsidP="00214E39">
      <w:r>
        <w:t>Перед началом написания курсовой работы, я имел возможность выбрать один из трёх языков программирования</w:t>
      </w:r>
      <w:r w:rsidRPr="00214E39">
        <w:t xml:space="preserve">: </w:t>
      </w:r>
      <w:r>
        <w:rPr>
          <w:lang w:val="en-US"/>
        </w:rPr>
        <w:t>Scala</w:t>
      </w:r>
      <w:r w:rsidRPr="00214E39">
        <w:t xml:space="preserve">, </w:t>
      </w:r>
      <w:r>
        <w:rPr>
          <w:lang w:val="en-US"/>
        </w:rPr>
        <w:t>Haskell</w:t>
      </w:r>
      <w:r w:rsidRPr="00214E39">
        <w:t xml:space="preserve">, </w:t>
      </w:r>
      <w:r>
        <w:rPr>
          <w:lang w:val="en-US"/>
        </w:rPr>
        <w:t>Prolog</w:t>
      </w:r>
      <w:r w:rsidRPr="00214E39">
        <w:t xml:space="preserve">. </w:t>
      </w:r>
      <w:r>
        <w:t xml:space="preserve">В качестве языка программирования не был выбран </w:t>
      </w:r>
      <w:r>
        <w:rPr>
          <w:lang w:val="en-US"/>
        </w:rPr>
        <w:t>Prolog</w:t>
      </w:r>
      <w:r>
        <w:t xml:space="preserve">, так как он является логическим языком программирования, и программа в нем строится от предикатов, что не подходит под мою тему. Язык </w:t>
      </w:r>
      <w:r>
        <w:rPr>
          <w:lang w:val="en-US"/>
        </w:rPr>
        <w:t>Haskell</w:t>
      </w:r>
      <w:r>
        <w:t xml:space="preserve"> же менее удобен при написании графического интерфейса, нежели </w:t>
      </w:r>
      <w:r>
        <w:rPr>
          <w:lang w:val="en-US"/>
        </w:rPr>
        <w:t>Scala</w:t>
      </w:r>
      <w:r w:rsidRPr="00214E39">
        <w:t xml:space="preserve">. </w:t>
      </w:r>
    </w:p>
    <w:p w14:paraId="7CAF7D4F" w14:textId="1FF08E49" w:rsidR="00214E39" w:rsidRPr="00214E39" w:rsidRDefault="00214E39" w:rsidP="00214E39">
      <w:r>
        <w:t xml:space="preserve">Scala </w:t>
      </w:r>
      <w:r>
        <w:t>же, в свою очередь имеет несколько плюсов по сравнению с этими двумя языками:</w:t>
      </w:r>
    </w:p>
    <w:p w14:paraId="70EB843B" w14:textId="38DFBC09" w:rsidR="00214E39" w:rsidRDefault="00214E39" w:rsidP="00214E39">
      <w:r>
        <w:t>Выразительность: Scala предлагает богатый набор функциональных конструкций, таких как функции высшего порядка, неизменяемые структуры данных, рекурсия и т.д. Это позволяет студентам глубже понять особенности функционального программирования.</w:t>
      </w:r>
    </w:p>
    <w:p w14:paraId="31692B7C" w14:textId="6C66A548" w:rsidR="00214E39" w:rsidRDefault="00214E39" w:rsidP="00214E39">
      <w:r>
        <w:t>Широкая поддержка: Scala имеет активное сообщество и обширную документацию, что упрощает изучение и разработку проектов на этом языке.</w:t>
      </w:r>
    </w:p>
    <w:p w14:paraId="2525B04D" w14:textId="5A182C41" w:rsidR="00214E39" w:rsidRDefault="00214E39" w:rsidP="00214E39">
      <w:r>
        <w:t>Использование в индустрии: Scala широко используется в индустрии, особенно в крупных корпоративных приложениях и Big Data решениях, что делает знание этого языка полезным для будущей карьеры.</w:t>
      </w:r>
    </w:p>
    <w:p w14:paraId="5EFF0735" w14:textId="6FD50470" w:rsidR="00214E39" w:rsidRDefault="00214E39" w:rsidP="00214E39">
      <w:r>
        <w:t>Интеграция с Java: Scala работает на JVM и без проблем интегрируется с существующими Java-библиотеками и инструментами, что упрощает использование его в реальных проектах.</w:t>
      </w:r>
    </w:p>
    <w:p w14:paraId="78C467B3" w14:textId="654249B8" w:rsidR="00BE35AC" w:rsidRDefault="00214E39" w:rsidP="00214E39">
      <w:r>
        <w:t xml:space="preserve">Именно интеграция </w:t>
      </w:r>
      <w:r>
        <w:rPr>
          <w:lang w:val="en-US"/>
        </w:rPr>
        <w:t>c</w:t>
      </w:r>
      <w:r w:rsidRPr="00214E39">
        <w:t xml:space="preserve"> </w:t>
      </w:r>
      <w:r>
        <w:rPr>
          <w:lang w:val="en-US"/>
        </w:rPr>
        <w:t>Java</w:t>
      </w:r>
      <w:r w:rsidRPr="00214E39">
        <w:t xml:space="preserve"> </w:t>
      </w:r>
      <w:r>
        <w:t>стала ключевым плюсом при выборе языка.</w:t>
      </w:r>
    </w:p>
    <w:p w14:paraId="3B13120D" w14:textId="77777777" w:rsidR="00BE35AC" w:rsidRDefault="00BE35AC">
      <w:pPr>
        <w:spacing w:after="160" w:line="259" w:lineRule="auto"/>
      </w:pPr>
      <w:r>
        <w:br w:type="page"/>
      </w:r>
    </w:p>
    <w:p w14:paraId="77C8967E" w14:textId="70218F0E" w:rsidR="00214E39" w:rsidRDefault="00BE35AC" w:rsidP="00BE35AC">
      <w:pPr>
        <w:pStyle w:val="1"/>
      </w:pPr>
      <w:bookmarkStart w:id="9" w:name="_Toc167559377"/>
      <w:r>
        <w:lastRenderedPageBreak/>
        <w:t>Описание переменных, функций</w:t>
      </w:r>
      <w:bookmarkEnd w:id="9"/>
    </w:p>
    <w:p w14:paraId="1D1C397C" w14:textId="1293B25F" w:rsidR="002934C1" w:rsidRPr="002934C1" w:rsidRDefault="002934C1" w:rsidP="002934C1">
      <w:pPr>
        <w:rPr>
          <w:b/>
          <w:bCs/>
        </w:rPr>
      </w:pPr>
      <w:r>
        <w:rPr>
          <w:b/>
          <w:bCs/>
        </w:rPr>
        <w:t>Переменные</w:t>
      </w:r>
    </w:p>
    <w:p w14:paraId="0419AE08" w14:textId="6F18C3F0" w:rsidR="002934C1" w:rsidRDefault="002934C1" w:rsidP="002934C1">
      <w:proofErr w:type="spellStart"/>
      <w:r w:rsidRPr="002934C1">
        <w:rPr>
          <w:lang w:val="en-US"/>
        </w:rPr>
        <w:t>ThrottleValve</w:t>
      </w:r>
      <w:proofErr w:type="spellEnd"/>
      <w:r w:rsidRPr="002934C1">
        <w:rPr>
          <w:color w:val="080808"/>
        </w:rPr>
        <w:t xml:space="preserve">: </w:t>
      </w:r>
      <w:r>
        <w:rPr>
          <w:color w:val="080808"/>
        </w:rPr>
        <w:t>Тип</w:t>
      </w:r>
      <w:r w:rsidRPr="002934C1">
        <w:rPr>
          <w:color w:val="080808"/>
        </w:rPr>
        <w:t xml:space="preserve"> – </w:t>
      </w:r>
      <w:proofErr w:type="spellStart"/>
      <w:r>
        <w:rPr>
          <w:color w:val="080808"/>
        </w:rPr>
        <w:t>булевая</w:t>
      </w:r>
      <w:proofErr w:type="spellEnd"/>
      <w:r w:rsidRPr="002934C1">
        <w:rPr>
          <w:color w:val="080808"/>
        </w:rPr>
        <w:t xml:space="preserve">, </w:t>
      </w:r>
      <w:r>
        <w:rPr>
          <w:color w:val="080808"/>
        </w:rPr>
        <w:t>отвечает</w:t>
      </w:r>
      <w:r w:rsidRPr="002934C1">
        <w:rPr>
          <w:color w:val="080808"/>
        </w:rPr>
        <w:t xml:space="preserve"> </w:t>
      </w:r>
      <w:r>
        <w:rPr>
          <w:color w:val="080808"/>
        </w:rPr>
        <w:t>за</w:t>
      </w:r>
      <w:r w:rsidRPr="002934C1">
        <w:rPr>
          <w:color w:val="080808"/>
        </w:rPr>
        <w:t xml:space="preserve"> </w:t>
      </w:r>
      <w:r>
        <w:rPr>
          <w:color w:val="080808"/>
        </w:rPr>
        <w:t xml:space="preserve">то, есть ли </w:t>
      </w:r>
      <w:proofErr w:type="spellStart"/>
      <w:r>
        <w:rPr>
          <w:color w:val="080808"/>
        </w:rPr>
        <w:t>свзять</w:t>
      </w:r>
      <w:proofErr w:type="spellEnd"/>
      <w:r>
        <w:rPr>
          <w:color w:val="080808"/>
        </w:rPr>
        <w:t xml:space="preserve"> с дроссельной заслонкой</w:t>
      </w:r>
      <w:r w:rsidRPr="002934C1">
        <w:rPr>
          <w:color w:val="0033B3"/>
        </w:rPr>
        <w:br/>
      </w:r>
      <w:proofErr w:type="spellStart"/>
      <w:r w:rsidRPr="002934C1">
        <w:rPr>
          <w:lang w:val="en-US"/>
        </w:rPr>
        <w:t>ThrottleValvePos</w:t>
      </w:r>
      <w:proofErr w:type="spellEnd"/>
      <w:r w:rsidRPr="002934C1">
        <w:rPr>
          <w:color w:val="080808"/>
        </w:rPr>
        <w:t>:</w:t>
      </w:r>
      <w:r>
        <w:rPr>
          <w:color w:val="080808"/>
        </w:rPr>
        <w:t xml:space="preserve"> Тип – целочисленная, отвечает за положение дроссельной заслонки, используется при адаптации положения</w:t>
      </w:r>
      <w:r w:rsidRPr="002934C1">
        <w:rPr>
          <w:color w:val="1750EB"/>
        </w:rPr>
        <w:br/>
      </w:r>
      <w:r w:rsidRPr="002934C1">
        <w:rPr>
          <w:lang w:val="en-US"/>
        </w:rPr>
        <w:t>ABS</w:t>
      </w:r>
      <w:r w:rsidRPr="002934C1">
        <w:rPr>
          <w:color w:val="080808"/>
        </w:rPr>
        <w:t>:</w:t>
      </w:r>
      <w:r>
        <w:rPr>
          <w:color w:val="080808"/>
        </w:rPr>
        <w:t xml:space="preserve"> Тип – строковая, отвечает за связь с блоком АБС и его настройки</w:t>
      </w:r>
      <w:r w:rsidRPr="002934C1">
        <w:rPr>
          <w:color w:val="000000"/>
        </w:rPr>
        <w:t xml:space="preserve"> </w:t>
      </w:r>
      <w:r w:rsidRPr="002934C1">
        <w:rPr>
          <w:color w:val="067D17"/>
        </w:rPr>
        <w:br/>
      </w:r>
      <w:proofErr w:type="spellStart"/>
      <w:r w:rsidRPr="002934C1">
        <w:rPr>
          <w:lang w:val="en-US"/>
        </w:rPr>
        <w:t>CrankshaftPS</w:t>
      </w:r>
      <w:proofErr w:type="spellEnd"/>
      <w:r w:rsidRPr="002934C1">
        <w:rPr>
          <w:color w:val="080808"/>
        </w:rPr>
        <w:t xml:space="preserve">: </w:t>
      </w:r>
      <w:r>
        <w:rPr>
          <w:color w:val="080808"/>
        </w:rPr>
        <w:t xml:space="preserve">Тип – </w:t>
      </w:r>
      <w:proofErr w:type="spellStart"/>
      <w:r>
        <w:rPr>
          <w:color w:val="080808"/>
        </w:rPr>
        <w:t>булевая</w:t>
      </w:r>
      <w:proofErr w:type="spellEnd"/>
      <w:r>
        <w:rPr>
          <w:color w:val="080808"/>
        </w:rPr>
        <w:t>, отвечает за связь с датчиком положения коленчатого вала</w:t>
      </w:r>
      <w:r w:rsidRPr="002934C1">
        <w:rPr>
          <w:color w:val="0033B3"/>
        </w:rPr>
        <w:br/>
      </w:r>
      <w:proofErr w:type="spellStart"/>
      <w:r w:rsidRPr="002934C1">
        <w:rPr>
          <w:lang w:val="en-US"/>
        </w:rPr>
        <w:t>CamshaftPS</w:t>
      </w:r>
      <w:proofErr w:type="spellEnd"/>
      <w:r w:rsidRPr="002934C1">
        <w:rPr>
          <w:color w:val="080808"/>
        </w:rPr>
        <w:t xml:space="preserve">: </w:t>
      </w:r>
      <w:r>
        <w:rPr>
          <w:color w:val="080808"/>
        </w:rPr>
        <w:t xml:space="preserve">Тип- </w:t>
      </w:r>
      <w:proofErr w:type="spellStart"/>
      <w:r>
        <w:rPr>
          <w:color w:val="080808"/>
        </w:rPr>
        <w:t>булевая</w:t>
      </w:r>
      <w:proofErr w:type="spellEnd"/>
      <w:r>
        <w:rPr>
          <w:color w:val="080808"/>
        </w:rPr>
        <w:t>, отвечает за связь с датчиком положения распределительных валов</w:t>
      </w:r>
      <w:r w:rsidRPr="002934C1">
        <w:rPr>
          <w:color w:val="0033B3"/>
        </w:rPr>
        <w:br/>
      </w:r>
      <w:r w:rsidRPr="002934C1">
        <w:rPr>
          <w:lang w:val="en-US"/>
        </w:rPr>
        <w:t>Immo</w:t>
      </w:r>
      <w:r w:rsidRPr="002934C1">
        <w:rPr>
          <w:color w:val="080808"/>
        </w:rPr>
        <w:t xml:space="preserve">: </w:t>
      </w:r>
      <w:r>
        <w:rPr>
          <w:color w:val="080808"/>
        </w:rPr>
        <w:t xml:space="preserve">Тип – </w:t>
      </w:r>
      <w:proofErr w:type="spellStart"/>
      <w:r>
        <w:rPr>
          <w:color w:val="080808"/>
        </w:rPr>
        <w:t>булевая</w:t>
      </w:r>
      <w:proofErr w:type="spellEnd"/>
      <w:r>
        <w:rPr>
          <w:color w:val="080808"/>
        </w:rPr>
        <w:t>, отвечает за связь с блоком иммобилайзера автомобиля</w:t>
      </w:r>
      <w:r w:rsidRPr="002934C1">
        <w:rPr>
          <w:color w:val="0033B3"/>
        </w:rPr>
        <w:br/>
      </w:r>
      <w:proofErr w:type="spellStart"/>
      <w:r w:rsidRPr="002934C1">
        <w:rPr>
          <w:lang w:val="en-US"/>
        </w:rPr>
        <w:t>OxygenSensor</w:t>
      </w:r>
      <w:proofErr w:type="spellEnd"/>
      <w:r w:rsidRPr="002934C1">
        <w:rPr>
          <w:color w:val="080808"/>
        </w:rPr>
        <w:t xml:space="preserve">: </w:t>
      </w:r>
      <w:r>
        <w:rPr>
          <w:color w:val="080808"/>
        </w:rPr>
        <w:t xml:space="preserve">Тип – </w:t>
      </w:r>
      <w:proofErr w:type="spellStart"/>
      <w:r>
        <w:rPr>
          <w:color w:val="080808"/>
        </w:rPr>
        <w:t>Булевая</w:t>
      </w:r>
      <w:proofErr w:type="spellEnd"/>
      <w:r>
        <w:rPr>
          <w:color w:val="080808"/>
        </w:rPr>
        <w:t>, отвечает за связь с лямбда-зондом (кислородным датчиком)</w:t>
      </w:r>
      <w:r w:rsidRPr="002934C1">
        <w:rPr>
          <w:color w:val="0033B3"/>
        </w:rPr>
        <w:br/>
      </w:r>
      <w:r w:rsidRPr="002934C1">
        <w:rPr>
          <w:lang w:val="en-US"/>
        </w:rPr>
        <w:t>Attempts</w:t>
      </w:r>
      <w:r w:rsidRPr="002934C1">
        <w:rPr>
          <w:color w:val="080808"/>
        </w:rPr>
        <w:t xml:space="preserve">: </w:t>
      </w:r>
      <w:r>
        <w:rPr>
          <w:color w:val="080808"/>
        </w:rPr>
        <w:t>Тип – целочисленная, отвечает за количество попыток, которые имеет пользователь на устранение неисправности</w:t>
      </w:r>
      <w:r w:rsidRPr="002934C1">
        <w:rPr>
          <w:color w:val="1750EB"/>
        </w:rPr>
        <w:br/>
      </w:r>
      <w:proofErr w:type="spellStart"/>
      <w:r w:rsidRPr="002934C1">
        <w:rPr>
          <w:lang w:val="en-US"/>
        </w:rPr>
        <w:t>ErrorInfo</w:t>
      </w:r>
      <w:proofErr w:type="spellEnd"/>
      <w:r w:rsidRPr="002934C1">
        <w:rPr>
          <w:color w:val="080808"/>
        </w:rPr>
        <w:t xml:space="preserve">: </w:t>
      </w:r>
      <w:r>
        <w:rPr>
          <w:color w:val="080808"/>
        </w:rPr>
        <w:t>Тип – строковая, отвечает за справочную информацию по ошибке автомобиля</w:t>
      </w:r>
      <w:r w:rsidRPr="002934C1">
        <w:rPr>
          <w:color w:val="067D17"/>
        </w:rPr>
        <w:br/>
      </w:r>
      <w:proofErr w:type="spellStart"/>
      <w:r w:rsidRPr="002934C1">
        <w:rPr>
          <w:lang w:val="en-US"/>
        </w:rPr>
        <w:t>ErrorCode</w:t>
      </w:r>
      <w:proofErr w:type="spellEnd"/>
      <w:r w:rsidRPr="002934C1">
        <w:t>:</w:t>
      </w:r>
      <w:r>
        <w:t xml:space="preserve"> Тип – строковая, отвечает за код ошибки</w:t>
      </w:r>
      <w:r w:rsidRPr="002934C1">
        <w:rPr>
          <w:color w:val="067D17"/>
        </w:rPr>
        <w:br/>
      </w:r>
      <w:r w:rsidRPr="002934C1">
        <w:rPr>
          <w:lang w:val="en-US"/>
        </w:rPr>
        <w:t>Message</w:t>
      </w:r>
      <w:r w:rsidRPr="002934C1">
        <w:t>:</w:t>
      </w:r>
      <w:r>
        <w:t xml:space="preserve"> Тип – строковая, отвечает за справочное сообщение пользователю</w:t>
      </w:r>
    </w:p>
    <w:p w14:paraId="6545E902" w14:textId="72D04EAF" w:rsidR="002934C1" w:rsidRPr="002934C1" w:rsidRDefault="002934C1" w:rsidP="002934C1">
      <w:pPr>
        <w:rPr>
          <w:b/>
          <w:bCs/>
        </w:rPr>
      </w:pPr>
      <w:r w:rsidRPr="002934C1">
        <w:rPr>
          <w:b/>
          <w:bCs/>
        </w:rPr>
        <w:t>Функции</w:t>
      </w:r>
    </w:p>
    <w:p w14:paraId="3E8D745F" w14:textId="60EE1F7A" w:rsidR="002934C1" w:rsidRDefault="002934C1" w:rsidP="002934C1">
      <w:proofErr w:type="spellStart"/>
      <w:r>
        <w:rPr>
          <w:lang w:val="en-US"/>
        </w:rPr>
        <w:t>CreateAnError</w:t>
      </w:r>
      <w:proofErr w:type="spellEnd"/>
      <w:r w:rsidRPr="002934C1">
        <w:t xml:space="preserve">: </w:t>
      </w:r>
      <w:r>
        <w:t xml:space="preserve">Функция генерации ошибки в автомобиле, влияет на переменные датчиков, изменяя их </w:t>
      </w:r>
    </w:p>
    <w:p w14:paraId="202A6655" w14:textId="4CB7994B" w:rsidR="002934C1" w:rsidRPr="002934C1" w:rsidRDefault="002934C1" w:rsidP="002934C1">
      <w:proofErr w:type="spellStart"/>
      <w:proofErr w:type="gramStart"/>
      <w:r>
        <w:rPr>
          <w:lang w:val="en-US"/>
        </w:rPr>
        <w:t>SetTune</w:t>
      </w:r>
      <w:proofErr w:type="spellEnd"/>
      <w:r>
        <w:t>(</w:t>
      </w:r>
      <w:proofErr w:type="gramEnd"/>
      <w:r>
        <w:rPr>
          <w:lang w:val="en-US"/>
        </w:rPr>
        <w:t>setting</w:t>
      </w:r>
      <w:r w:rsidRPr="002934C1">
        <w:t xml:space="preserve">: </w:t>
      </w:r>
      <w:r>
        <w:rPr>
          <w:lang w:val="en-US"/>
        </w:rPr>
        <w:t>String</w:t>
      </w:r>
      <w:r w:rsidRPr="002934C1">
        <w:t xml:space="preserve">): </w:t>
      </w:r>
      <w:r>
        <w:t>Функция настройки параметров датчиков, влияет на переменные, отвечающие за позицию или статус автомобиля, принимает аргументом параметр, который необходимо настроить</w:t>
      </w:r>
    </w:p>
    <w:p w14:paraId="63A21ED2" w14:textId="764C5EA4" w:rsidR="002934C1" w:rsidRDefault="002934C1" w:rsidP="002934C1">
      <w:proofErr w:type="spellStart"/>
      <w:proofErr w:type="gramStart"/>
      <w:r>
        <w:rPr>
          <w:lang w:val="en-US"/>
        </w:rPr>
        <w:t>RepairError</w:t>
      </w:r>
      <w:proofErr w:type="spellEnd"/>
      <w:r w:rsidRPr="002934C1">
        <w:t>(</w:t>
      </w:r>
      <w:proofErr w:type="gramEnd"/>
      <w:r>
        <w:rPr>
          <w:lang w:val="en-US"/>
        </w:rPr>
        <w:t>err</w:t>
      </w:r>
      <w:r w:rsidRPr="002934C1">
        <w:t xml:space="preserve">1: </w:t>
      </w:r>
      <w:r>
        <w:rPr>
          <w:lang w:val="en-US"/>
        </w:rPr>
        <w:t>String</w:t>
      </w:r>
      <w:r w:rsidRPr="002934C1">
        <w:t xml:space="preserve">): </w:t>
      </w:r>
      <w:r>
        <w:t>Функция</w:t>
      </w:r>
      <w:r w:rsidRPr="002934C1">
        <w:t xml:space="preserve"> </w:t>
      </w:r>
      <w:r>
        <w:t xml:space="preserve">исправления неполадок датчиков автомобиля. Принимает на вход </w:t>
      </w:r>
      <w:proofErr w:type="gramStart"/>
      <w:r>
        <w:t>параметр</w:t>
      </w:r>
      <w:proofErr w:type="gramEnd"/>
      <w:r>
        <w:t xml:space="preserve"> который необходимо исправить</w:t>
      </w:r>
    </w:p>
    <w:p w14:paraId="7063C662" w14:textId="682EE39B" w:rsidR="002934C1" w:rsidRPr="002934C1" w:rsidRDefault="002934C1" w:rsidP="002934C1">
      <w:pPr>
        <w:rPr>
          <w:color w:val="080808"/>
        </w:rPr>
      </w:pPr>
      <w:r>
        <w:rPr>
          <w:lang w:val="en-US"/>
        </w:rPr>
        <w:t>App</w:t>
      </w:r>
      <w:r w:rsidRPr="002934C1">
        <w:t>.</w:t>
      </w:r>
      <w:r>
        <w:rPr>
          <w:lang w:val="en-US"/>
        </w:rPr>
        <w:t>main</w:t>
      </w:r>
      <w:r w:rsidRPr="002934C1">
        <w:t xml:space="preserve">() </w:t>
      </w:r>
      <w:r>
        <w:t>Функция открытия графического интерфейса программы.</w:t>
      </w:r>
    </w:p>
    <w:p w14:paraId="2DC6552F" w14:textId="77777777" w:rsidR="00BE35AC" w:rsidRPr="002934C1" w:rsidRDefault="00BE35AC" w:rsidP="00BE35AC"/>
    <w:p w14:paraId="21CB2A00" w14:textId="77777777" w:rsidR="00214E39" w:rsidRPr="002934C1" w:rsidRDefault="00214E39" w:rsidP="00214E39"/>
    <w:p w14:paraId="0A17121A" w14:textId="77777777" w:rsidR="00214E39" w:rsidRPr="002934C1" w:rsidRDefault="00214E39" w:rsidP="00214E39"/>
    <w:p w14:paraId="01EB3B24" w14:textId="3C67965F" w:rsidR="00214E39" w:rsidRPr="002934C1" w:rsidRDefault="00214E39" w:rsidP="00214E39"/>
    <w:p w14:paraId="5685F8A2" w14:textId="441403D9" w:rsidR="00214E39" w:rsidRPr="00BE35AC" w:rsidRDefault="00214E39" w:rsidP="005B55F6">
      <w:pPr>
        <w:pStyle w:val="1"/>
      </w:pPr>
      <w:bookmarkStart w:id="10" w:name="_Toc167559378"/>
      <w:r>
        <w:lastRenderedPageBreak/>
        <w:t>Диаграмма работы программы</w:t>
      </w:r>
      <w:bookmarkEnd w:id="10"/>
    </w:p>
    <w:p w14:paraId="7EE89C73" w14:textId="1ADD4CCD" w:rsidR="0000435E" w:rsidRPr="0000435E" w:rsidRDefault="00BF5E05" w:rsidP="0000435E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D814FD" wp14:editId="1AA9F073">
            <wp:extent cx="5800725" cy="8343900"/>
            <wp:effectExtent l="0" t="0" r="9525" b="0"/>
            <wp:docPr id="212893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31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3A44" w14:textId="77777777" w:rsidR="00214E39" w:rsidRPr="00214E39" w:rsidRDefault="00214E39" w:rsidP="00214E39"/>
    <w:p w14:paraId="20F192CB" w14:textId="0365A61E" w:rsidR="005B55F6" w:rsidRDefault="005B55F6" w:rsidP="005B55F6">
      <w:pPr>
        <w:pStyle w:val="1"/>
      </w:pPr>
      <w:bookmarkStart w:id="11" w:name="_Toc167559379"/>
      <w:r>
        <w:lastRenderedPageBreak/>
        <w:t xml:space="preserve">Диаграмма </w:t>
      </w:r>
      <w:r w:rsidR="00BF5E05">
        <w:t>работы программы с пользователем</w:t>
      </w:r>
      <w:bookmarkEnd w:id="11"/>
    </w:p>
    <w:p w14:paraId="56CA46C2" w14:textId="42DC87D1" w:rsidR="00C30D73" w:rsidRDefault="00C30D73" w:rsidP="00C30D73">
      <w:r>
        <w:rPr>
          <w:noProof/>
          <w14:ligatures w14:val="standardContextual"/>
        </w:rPr>
        <w:drawing>
          <wp:inline distT="0" distB="0" distL="0" distR="0" wp14:anchorId="7167E726" wp14:editId="43329C51">
            <wp:extent cx="5940425" cy="2839085"/>
            <wp:effectExtent l="0" t="0" r="3175" b="0"/>
            <wp:docPr id="1808919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19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40E" w14:textId="3987BE73" w:rsidR="00214E39" w:rsidRPr="00BF5E05" w:rsidRDefault="00C30D73" w:rsidP="00C30D73">
      <w:pPr>
        <w:spacing w:after="160" w:line="259" w:lineRule="auto"/>
      </w:pPr>
      <w:r>
        <w:br w:type="page"/>
      </w:r>
    </w:p>
    <w:p w14:paraId="7BC3C25F" w14:textId="2930D402" w:rsidR="005B55F6" w:rsidRPr="005B55F6" w:rsidRDefault="005B55F6" w:rsidP="005B55F6">
      <w:pPr>
        <w:pStyle w:val="1"/>
      </w:pPr>
      <w:bookmarkStart w:id="12" w:name="_Toc167559380"/>
      <w:r>
        <w:lastRenderedPageBreak/>
        <w:t>Используем</w:t>
      </w:r>
      <w:r w:rsidR="00214E39">
        <w:t>ая</w:t>
      </w:r>
      <w:r>
        <w:t xml:space="preserve"> библиотек</w:t>
      </w:r>
      <w:r w:rsidR="00214E39">
        <w:t>а для графического интерфейса</w:t>
      </w:r>
      <w:bookmarkEnd w:id="12"/>
    </w:p>
    <w:p w14:paraId="3F2A56B2" w14:textId="57890CF5" w:rsidR="005B55F6" w:rsidRDefault="00214E39" w:rsidP="00214E39">
      <w:proofErr w:type="spellStart"/>
      <w:r w:rsidRPr="00214E39">
        <w:rPr>
          <w:lang w:val="en-US"/>
        </w:rPr>
        <w:t>ScalaFX</w:t>
      </w:r>
      <w:proofErr w:type="spellEnd"/>
      <w:r w:rsidRPr="00214E39">
        <w:t xml:space="preserve"> - это библиотека для создания пользовательских интерфейсов (</w:t>
      </w:r>
      <w:r w:rsidRPr="00214E39">
        <w:rPr>
          <w:lang w:val="en-US"/>
        </w:rPr>
        <w:t>GUI</w:t>
      </w:r>
      <w:r w:rsidRPr="00214E39">
        <w:t xml:space="preserve">) на </w:t>
      </w:r>
      <w:r w:rsidRPr="00214E39">
        <w:rPr>
          <w:lang w:val="en-US"/>
        </w:rPr>
        <w:t>Scala</w:t>
      </w:r>
      <w:r w:rsidRPr="00214E39">
        <w:t xml:space="preserve"> с использованием </w:t>
      </w:r>
      <w:r w:rsidRPr="00214E39">
        <w:rPr>
          <w:lang w:val="en-US"/>
        </w:rPr>
        <w:t>JavaFX</w:t>
      </w:r>
      <w:r w:rsidRPr="00214E39">
        <w:t xml:space="preserve">. </w:t>
      </w:r>
      <w:proofErr w:type="spellStart"/>
      <w:r w:rsidRPr="00214E39">
        <w:t>ScalaFX</w:t>
      </w:r>
      <w:proofErr w:type="spellEnd"/>
      <w:r w:rsidRPr="00214E39">
        <w:t xml:space="preserve"> позволяет создавать высококачественные GUI-приложения на Scala, используя мощные функциональные и декларативные возможности этого языка.</w:t>
      </w:r>
    </w:p>
    <w:p w14:paraId="718A784E" w14:textId="1A69C643" w:rsidR="00214E39" w:rsidRDefault="00214E39" w:rsidP="00214E39">
      <w:r>
        <w:t>Что умеет данная библиотека:</w:t>
      </w:r>
    </w:p>
    <w:p w14:paraId="3AF05B3F" w14:textId="438D9E6F" w:rsidR="00214E39" w:rsidRDefault="00214E39" w:rsidP="00214E39">
      <w:r>
        <w:t xml:space="preserve">Интеграция с </w:t>
      </w:r>
      <w:proofErr w:type="spellStart"/>
      <w:r>
        <w:t>JavaFX</w:t>
      </w:r>
      <w:proofErr w:type="spellEnd"/>
      <w:r>
        <w:t xml:space="preserve">: </w:t>
      </w:r>
      <w:proofErr w:type="spellStart"/>
      <w:r>
        <w:t>ScalaFX</w:t>
      </w:r>
      <w:proofErr w:type="spellEnd"/>
      <w:r>
        <w:t xml:space="preserve"> предоставляет Scala-стильные обертки и DSL (Domain </w:t>
      </w:r>
      <w:proofErr w:type="spellStart"/>
      <w:r>
        <w:t>Specific</w:t>
      </w:r>
      <w:proofErr w:type="spellEnd"/>
      <w:r>
        <w:t xml:space="preserve"> Language) для </w:t>
      </w:r>
      <w:proofErr w:type="spellStart"/>
      <w:r>
        <w:t>JavaFX</w:t>
      </w:r>
      <w:proofErr w:type="spellEnd"/>
      <w:r>
        <w:t xml:space="preserve"> API. </w:t>
      </w:r>
      <w:proofErr w:type="spellStart"/>
      <w:r>
        <w:t>JavaFX</w:t>
      </w:r>
      <w:proofErr w:type="spellEnd"/>
      <w:r>
        <w:t xml:space="preserve"> сам по себе представляет собой современную и мощную библиотеку для создания GUI приложений.</w:t>
      </w:r>
    </w:p>
    <w:p w14:paraId="5F27119F" w14:textId="2B03DDF8" w:rsidR="00214E39" w:rsidRDefault="00214E39" w:rsidP="00214E39">
      <w:r>
        <w:t xml:space="preserve">Функциональный подход: </w:t>
      </w:r>
      <w:proofErr w:type="spellStart"/>
      <w:r>
        <w:t>ScalaFX</w:t>
      </w:r>
      <w:proofErr w:type="spellEnd"/>
      <w:r>
        <w:t xml:space="preserve"> позволяет использовать функциональные конструкции Scala для создания и управления компонентами GUI. Это включает в себя использование лямбда-выражений для обработки событий, функции высшего порядка для композиции компонентов и т.д.</w:t>
      </w:r>
    </w:p>
    <w:p w14:paraId="27E7BA64" w14:textId="4E673E2C" w:rsidR="00214E39" w:rsidRDefault="00214E39" w:rsidP="00214E39">
      <w:r>
        <w:t xml:space="preserve">Декларативный стиль: </w:t>
      </w:r>
      <w:proofErr w:type="spellStart"/>
      <w:r>
        <w:t>ScalaFX</w:t>
      </w:r>
      <w:proofErr w:type="spellEnd"/>
      <w:r>
        <w:t xml:space="preserve"> поддерживает декларативное описание интерфейса пользователя с использованием Scala DSL. Это упрощает создание и поддержку сложных GUI.</w:t>
      </w:r>
    </w:p>
    <w:p w14:paraId="60050A9D" w14:textId="7FE65D13" w:rsidR="00214E39" w:rsidRPr="00214E39" w:rsidRDefault="00214E39" w:rsidP="00214E39">
      <w:r>
        <w:t xml:space="preserve">Интеграция с Java и JVM: </w:t>
      </w:r>
      <w:proofErr w:type="spellStart"/>
      <w:r>
        <w:t>ScalaFX</w:t>
      </w:r>
      <w:proofErr w:type="spellEnd"/>
      <w:r>
        <w:t xml:space="preserve"> использует </w:t>
      </w:r>
      <w:proofErr w:type="spellStart"/>
      <w:r>
        <w:t>JavaFX</w:t>
      </w:r>
      <w:proofErr w:type="spellEnd"/>
      <w:r>
        <w:t xml:space="preserve">, который полностью интегрирован с Java и работает на JVM. Это означает, что вы можете легко использовать существующие </w:t>
      </w:r>
      <w:proofErr w:type="spellStart"/>
      <w:r>
        <w:t>JavaFX</w:t>
      </w:r>
      <w:proofErr w:type="spellEnd"/>
      <w:r>
        <w:t xml:space="preserve"> библиотеки и инструменты.</w:t>
      </w:r>
    </w:p>
    <w:p w14:paraId="7753BC99" w14:textId="77777777" w:rsidR="00DA250A" w:rsidRDefault="00DA250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D39F45" w14:textId="6D51D48B" w:rsidR="005B55F6" w:rsidRDefault="005B55F6" w:rsidP="005B55F6">
      <w:pPr>
        <w:pStyle w:val="1"/>
      </w:pPr>
      <w:bookmarkStart w:id="13" w:name="_Toc167559381"/>
      <w:r>
        <w:lastRenderedPageBreak/>
        <w:t>Используемая литература</w:t>
      </w:r>
      <w:bookmarkEnd w:id="13"/>
    </w:p>
    <w:p w14:paraId="1EE4FC7F" w14:textId="756699A2" w:rsidR="00DA250A" w:rsidRPr="00DA250A" w:rsidRDefault="00DA250A" w:rsidP="00DA250A">
      <w:hyperlink r:id="rId10" w:history="1">
        <w:r w:rsidRPr="00B67EB8">
          <w:rPr>
            <w:rStyle w:val="a6"/>
          </w:rPr>
          <w:t>https://www.scalafx.org/docs/home/</w:t>
        </w:r>
      </w:hyperlink>
    </w:p>
    <w:p w14:paraId="0DAC1BEB" w14:textId="24D8C506" w:rsidR="00DA250A" w:rsidRPr="00DA250A" w:rsidRDefault="00DA250A" w:rsidP="00DA250A">
      <w:hyperlink r:id="rId11" w:history="1">
        <w:r w:rsidRPr="00B67EB8">
          <w:rPr>
            <w:rStyle w:val="a6"/>
          </w:rPr>
          <w:t>https://habr.com/ru/companies/macloud/articles/552984/</w:t>
        </w:r>
      </w:hyperlink>
    </w:p>
    <w:p w14:paraId="5D2B2CCF" w14:textId="1E48C33E" w:rsidR="00BE35AC" w:rsidRDefault="00BE35AC" w:rsidP="00DA250A">
      <w:hyperlink r:id="rId12" w:history="1">
        <w:r w:rsidRPr="00B67EB8">
          <w:rPr>
            <w:rStyle w:val="a6"/>
          </w:rPr>
          <w:t>https://koleso.ru/articles/datchiki-v-avtomobile-kakie-byivayut-i-za-chto-otvechayut/</w:t>
        </w:r>
      </w:hyperlink>
    </w:p>
    <w:p w14:paraId="34E0FA28" w14:textId="422E776B" w:rsidR="00BE35AC" w:rsidRDefault="00BE35AC" w:rsidP="00DA250A">
      <w:pPr>
        <w:rPr>
          <w:lang w:val="en-US"/>
        </w:rPr>
      </w:pPr>
      <w:hyperlink r:id="rId13" w:history="1">
        <w:r w:rsidRPr="00B67EB8">
          <w:rPr>
            <w:rStyle w:val="a6"/>
          </w:rPr>
          <w:t>https://docs.scala-lang.org</w:t>
        </w:r>
      </w:hyperlink>
    </w:p>
    <w:p w14:paraId="12B8FDD7" w14:textId="0D7DF9B3" w:rsidR="005B55F6" w:rsidRPr="00DA250A" w:rsidRDefault="00DA250A" w:rsidP="00DA250A">
      <w:r>
        <w:br w:type="page"/>
      </w:r>
    </w:p>
    <w:p w14:paraId="6A6D19E1" w14:textId="11366BD6" w:rsidR="005B55F6" w:rsidRDefault="005B55F6" w:rsidP="005B55F6">
      <w:pPr>
        <w:pStyle w:val="1"/>
      </w:pPr>
      <w:bookmarkStart w:id="14" w:name="_Toc167559382"/>
      <w:r>
        <w:lastRenderedPageBreak/>
        <w:t>Приложение</w:t>
      </w:r>
      <w:bookmarkEnd w:id="14"/>
    </w:p>
    <w:p w14:paraId="2D6B03BC" w14:textId="77777777" w:rsidR="005B55F6" w:rsidRPr="005B55F6" w:rsidRDefault="005B55F6" w:rsidP="005B5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Includes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.*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JFXApp3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.{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TextInputDialog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.*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scalafx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object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Глобальные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переменные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fileContents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fromFile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"ErrorHelper.txt"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getLines.mkString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Boolean 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ThrottleValvePos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Int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ABS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"Working Good"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CrankshaftPS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Boolean 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CamshaftPS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Boolean 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var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Immo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Boolean 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OxygenSensor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Boolean 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var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Attempts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Int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 code"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Message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message"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B55F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CreateAnError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 Unit =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Неисправность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ДПКВ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CrankshaftPS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"Can't start the engine"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"P0001"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Неисправность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Кислородника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OxygenSensor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"Too much fuel injection"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"P0002"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Неисправность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ДроссЗ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"Can't start the engine"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"P0003"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"Too much fuel injection"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"Unstable idling"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ThrottleValvePos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Неисправность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ДПРВ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CamshaftPS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"Can't start the engine"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"P0004"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Неисправность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Иммо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Immo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"Can't start the engine"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АБС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.nextInt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ABS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 on ABS sensor"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"ABS sensor out of range"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"P0005(1)"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ABS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"Not Learned"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"ABS was not learned"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"P0005(2)"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ajajaja</w:t>
      </w:r>
      <w:proofErr w:type="spellEnd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случае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случайное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попадает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диапазон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0-4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B55F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SetTune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 Unit =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setting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match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"throttle"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ThrottleValvePos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"Throttle position adjusted!"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"abs"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ABS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"Working Good"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"It works"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B55F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repairError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err1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 Unit =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//while (Attempts != 0) {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 of attempts"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 of attempts"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err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err1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err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"crankshaft"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CrankshaftPS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"The error was successfully repaired"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"camshaft"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CamshaftPS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"The error was successfully repaired"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"throttle"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ThrottleValve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"The error was successfully repaired"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immo</w:t>
      </w:r>
      <w:proofErr w:type="spellEnd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Immo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"The error was successfully repaired"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"oxygen"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OxygenSensor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"The error was successfully repaired"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"abs"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ABS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"Working Good"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"Wrong error, - 1 attempt"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"ABS was replaced, need to learn"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ABS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"Not Learned"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"ABS was not learned"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"P0005(2)"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error, try again"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Message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error, try again"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//}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Графический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5B55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object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JFXApp3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def </w:t>
      </w:r>
      <w:r w:rsidRPr="005B55F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 Unit =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stage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JFXApp3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PrimaryStage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title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"Car repairer"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scene 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800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"file:crash.jpg"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view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imgRep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"file:repaired.jpg"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viewRep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imgRep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button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"Wat Do?"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.layoutY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.onAction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dialog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TextInputDialog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defaultValue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error"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initOwner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title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"Text Input Dialog"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"Error </w:t>
      </w:r>
      <w:proofErr w:type="spellStart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inputer</w:t>
      </w:r>
      <w:proofErr w:type="spellEnd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"Please enter your error:"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repairError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){content 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Message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"Success!"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content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viewRep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None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"Dialog was canceled."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button1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"Start Engine"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.layoutX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.layoutY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.onAction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"Scan code"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.layoutY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.onAction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=&gt;{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SetTuneButton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"Wat do?"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SetTuneButton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SetTuneButton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.layoutY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SetTuneButton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.onAction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dialog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TextInputDialog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defaultValue</w:t>
      </w:r>
      <w:proofErr w:type="spellEnd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tune setting"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initOwner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stage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title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"Text Input Dialog"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"setting </w:t>
      </w:r>
      <w:proofErr w:type="spellStart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inputer</w:t>
      </w:r>
      <w:proofErr w:type="spellEnd"/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"Please enter your setting:"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match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Some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SetTune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Attempts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){content 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ErrorInfo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errors"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Message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headerText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"Success!"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content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viewRep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case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None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println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"Dialog was canceled."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ReturnButton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"Return Button"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ReturnButton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ReturnButton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.layoutY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ReturnButton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.onAction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content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TuneButton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Helper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TuneButton</w:t>
      </w:r>
      <w:proofErr w:type="spellEnd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"Tune-up"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TuneButton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TuneButton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.layoutY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TuneButton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.onAction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content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SetTuneButton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ReturnButton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Helper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Helper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"Help Info"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Helper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.layoutX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Helper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.layoutY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350</w:t>
      </w:r>
      <w:r w:rsidRPr="005B55F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Helper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.onAction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contentText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fileContents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}.</w:t>
      </w:r>
      <w:proofErr w:type="spellStart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showAndWait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content =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button1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ErrorCodeButton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TuneButton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Helper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B55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view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5B55F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5B55F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]): Unit = {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B55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CreateAnError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.main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B55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5B55F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F7C5BB7" w14:textId="77777777" w:rsidR="005B55F6" w:rsidRPr="005B55F6" w:rsidRDefault="005B55F6" w:rsidP="005B55F6">
      <w:pPr>
        <w:rPr>
          <w:lang w:val="en-US"/>
        </w:rPr>
      </w:pPr>
    </w:p>
    <w:sectPr w:rsidR="005B55F6" w:rsidRPr="005B55F6" w:rsidSect="00170F4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85C94" w14:textId="77777777" w:rsidR="00241B3E" w:rsidRDefault="00241B3E" w:rsidP="00170F4D">
      <w:pPr>
        <w:spacing w:after="0" w:line="240" w:lineRule="auto"/>
      </w:pPr>
      <w:r>
        <w:separator/>
      </w:r>
    </w:p>
  </w:endnote>
  <w:endnote w:type="continuationSeparator" w:id="0">
    <w:p w14:paraId="299956A9" w14:textId="77777777" w:rsidR="00241B3E" w:rsidRDefault="00241B3E" w:rsidP="0017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4858255"/>
      <w:docPartObj>
        <w:docPartGallery w:val="Page Numbers (Bottom of Page)"/>
        <w:docPartUnique/>
      </w:docPartObj>
    </w:sdtPr>
    <w:sdtContent>
      <w:p w14:paraId="1E37AF2F" w14:textId="490B21C3" w:rsidR="00170F4D" w:rsidRDefault="00170F4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ACE27" w14:textId="77777777" w:rsidR="00170F4D" w:rsidRDefault="00170F4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BE430" w14:textId="281CA203" w:rsidR="00170F4D" w:rsidRDefault="00170F4D">
    <w:pPr>
      <w:pStyle w:val="ab"/>
    </w:pPr>
  </w:p>
  <w:p w14:paraId="52AFFE50" w14:textId="77777777" w:rsidR="00170F4D" w:rsidRDefault="00170F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A7721" w14:textId="77777777" w:rsidR="00241B3E" w:rsidRDefault="00241B3E" w:rsidP="00170F4D">
      <w:pPr>
        <w:spacing w:after="0" w:line="240" w:lineRule="auto"/>
      </w:pPr>
      <w:r>
        <w:separator/>
      </w:r>
    </w:p>
  </w:footnote>
  <w:footnote w:type="continuationSeparator" w:id="0">
    <w:p w14:paraId="066FC6D1" w14:textId="77777777" w:rsidR="00241B3E" w:rsidRDefault="00241B3E" w:rsidP="00170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F6"/>
    <w:rsid w:val="0000435E"/>
    <w:rsid w:val="000200DC"/>
    <w:rsid w:val="000312C3"/>
    <w:rsid w:val="00170F4D"/>
    <w:rsid w:val="0018534C"/>
    <w:rsid w:val="00214E39"/>
    <w:rsid w:val="00241B3E"/>
    <w:rsid w:val="002934C1"/>
    <w:rsid w:val="005B55F6"/>
    <w:rsid w:val="00625E27"/>
    <w:rsid w:val="0066554F"/>
    <w:rsid w:val="00692920"/>
    <w:rsid w:val="00713440"/>
    <w:rsid w:val="00732A5B"/>
    <w:rsid w:val="00A77FD7"/>
    <w:rsid w:val="00B5445E"/>
    <w:rsid w:val="00B55D68"/>
    <w:rsid w:val="00BD0C43"/>
    <w:rsid w:val="00BE35AC"/>
    <w:rsid w:val="00BF5E05"/>
    <w:rsid w:val="00C30D73"/>
    <w:rsid w:val="00D03DB6"/>
    <w:rsid w:val="00DA250A"/>
    <w:rsid w:val="00E3616E"/>
    <w:rsid w:val="00E7520B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2DAA"/>
  <w15:chartTrackingRefBased/>
  <w15:docId w15:val="{D30DE422-950B-4A3F-ACA6-37BC2D31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FA2462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5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B55F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B55F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B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5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8534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A250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250A"/>
    <w:pPr>
      <w:spacing w:after="100"/>
    </w:pPr>
  </w:style>
  <w:style w:type="character" w:styleId="a6">
    <w:name w:val="Hyperlink"/>
    <w:basedOn w:val="a0"/>
    <w:uiPriority w:val="99"/>
    <w:unhideWhenUsed/>
    <w:rsid w:val="00DA250A"/>
    <w:rPr>
      <w:color w:val="0563C1" w:themeColor="hyperlink"/>
      <w:u w:val="single"/>
    </w:rPr>
  </w:style>
  <w:style w:type="paragraph" w:styleId="a7">
    <w:name w:val="No Spacing"/>
    <w:uiPriority w:val="1"/>
    <w:qFormat/>
    <w:rsid w:val="00DA250A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8">
    <w:name w:val="Unresolved Mention"/>
    <w:basedOn w:val="a0"/>
    <w:uiPriority w:val="99"/>
    <w:semiHidden/>
    <w:unhideWhenUsed/>
    <w:rsid w:val="00DA250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70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0F4D"/>
    <w:rPr>
      <w:rFonts w:ascii="Times New Roman" w:hAnsi="Times New Roman"/>
      <w:kern w:val="0"/>
      <w:sz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170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0F4D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cala-lang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leso.ru/articles/datchiki-v-avtomobile-kakie-byivayut-i-za-chto-otvechayu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ies/macloud/articles/55298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calafx.org/docs/ho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8F57-6CE1-4EC5-92F4-0CAEC6ED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29</Pages>
  <Words>5854</Words>
  <Characters>33371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9</cp:revision>
  <dcterms:created xsi:type="dcterms:W3CDTF">2024-05-25T15:15:00Z</dcterms:created>
  <dcterms:modified xsi:type="dcterms:W3CDTF">2024-05-25T16:55:00Z</dcterms:modified>
</cp:coreProperties>
</file>