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0FD5" w14:textId="3235CB5E" w:rsidR="000D2628" w:rsidRDefault="000D2628" w:rsidP="000D2628">
      <w:pPr>
        <w:ind w:firstLineChars="100" w:firstLine="320"/>
        <w:jc w:val="center"/>
        <w:rPr>
          <w:sz w:val="32"/>
          <w:szCs w:val="32"/>
        </w:rPr>
      </w:pPr>
      <w:r w:rsidRPr="00F4594E">
        <w:rPr>
          <w:rFonts w:hint="eastAsia"/>
          <w:sz w:val="32"/>
          <w:szCs w:val="32"/>
        </w:rPr>
        <w:t>행렬을 활용한 계산비용 단축</w:t>
      </w:r>
    </w:p>
    <w:p w14:paraId="54C79403" w14:textId="3E598F03" w:rsidR="00F4594E" w:rsidRPr="00F4594E" w:rsidRDefault="00F4594E" w:rsidP="00F4594E">
      <w:pPr>
        <w:ind w:firstLineChars="100" w:firstLine="240"/>
        <w:jc w:val="right"/>
        <w:rPr>
          <w:sz w:val="24"/>
          <w:szCs w:val="24"/>
        </w:rPr>
      </w:pPr>
      <w:r w:rsidRPr="00F4594E">
        <w:rPr>
          <w:rFonts w:hint="eastAsia"/>
          <w:sz w:val="24"/>
          <w:szCs w:val="24"/>
        </w:rPr>
        <w:t xml:space="preserve">인하대학교 경제학과 </w:t>
      </w:r>
      <w:proofErr w:type="spellStart"/>
      <w:r w:rsidRPr="00F4594E">
        <w:rPr>
          <w:rFonts w:hint="eastAsia"/>
          <w:sz w:val="24"/>
          <w:szCs w:val="24"/>
        </w:rPr>
        <w:t>김성운</w:t>
      </w:r>
      <w:proofErr w:type="spellEnd"/>
    </w:p>
    <w:p w14:paraId="20584158" w14:textId="77777777" w:rsidR="000D2628" w:rsidRDefault="000D2628" w:rsidP="000D2628">
      <w:pPr>
        <w:ind w:firstLineChars="100" w:firstLine="200"/>
      </w:pPr>
    </w:p>
    <w:p w14:paraId="3E8036F3" w14:textId="7881FC36" w:rsidR="00FA0607" w:rsidRPr="00F4594E" w:rsidRDefault="00FD3302" w:rsidP="00F4594E">
      <w:pPr>
        <w:ind w:firstLineChars="100" w:firstLine="220"/>
        <w:rPr>
          <w:sz w:val="22"/>
        </w:rPr>
      </w:pPr>
      <w:r w:rsidRPr="00F4594E">
        <w:rPr>
          <w:rFonts w:hint="eastAsia"/>
          <w:sz w:val="22"/>
        </w:rPr>
        <w:t>4학년 학부연구생 활동을 하면서</w:t>
      </w:r>
      <w:r w:rsidR="007A48C3" w:rsidRPr="00F4594E">
        <w:rPr>
          <w:sz w:val="22"/>
        </w:rPr>
        <w:t xml:space="preserve"> </w:t>
      </w:r>
      <w:r w:rsidRPr="00F4594E">
        <w:rPr>
          <w:rFonts w:hint="eastAsia"/>
          <w:sz w:val="22"/>
        </w:rPr>
        <w:t>무역상품</w:t>
      </w:r>
      <w:r w:rsidRPr="00F4594E">
        <w:rPr>
          <w:sz w:val="22"/>
        </w:rPr>
        <w:t xml:space="preserve"> </w:t>
      </w:r>
      <w:r w:rsidRPr="00F4594E">
        <w:rPr>
          <w:rFonts w:hint="eastAsia"/>
          <w:sz w:val="22"/>
        </w:rPr>
        <w:t>간 근접도를 계산하여,</w:t>
      </w:r>
      <w:r w:rsidRPr="00F4594E">
        <w:rPr>
          <w:sz w:val="22"/>
        </w:rPr>
        <w:t xml:space="preserve"> </w:t>
      </w:r>
      <w:r w:rsidRPr="00F4594E">
        <w:rPr>
          <w:rFonts w:hint="eastAsia"/>
          <w:sz w:val="22"/>
        </w:rPr>
        <w:t>한 국가의 산업지식 인프라를 측정하는 연구활동을 진행했습니다.</w:t>
      </w:r>
      <w:r w:rsidRPr="00F4594E">
        <w:rPr>
          <w:sz w:val="22"/>
        </w:rPr>
        <w:t xml:space="preserve"> </w:t>
      </w:r>
      <w:r w:rsidRPr="00F4594E">
        <w:rPr>
          <w:rFonts w:hint="eastAsia"/>
          <w:sz w:val="22"/>
        </w:rPr>
        <w:t>무역상품 간 근접도를 계산하는 과정에서 행렬의 구조적 특성과 논문</w:t>
      </w:r>
      <w:r w:rsidR="007A48C3" w:rsidRPr="00F4594E">
        <w:rPr>
          <w:rFonts w:hint="eastAsia"/>
          <w:sz w:val="22"/>
        </w:rPr>
        <w:t>의</w:t>
      </w:r>
      <w:r w:rsidRPr="00F4594E">
        <w:rPr>
          <w:rFonts w:hint="eastAsia"/>
          <w:sz w:val="22"/>
        </w:rPr>
        <w:t xml:space="preserve"> </w:t>
      </w:r>
      <w:r w:rsidR="007A48C3" w:rsidRPr="00F4594E">
        <w:rPr>
          <w:rFonts w:hint="eastAsia"/>
          <w:sz w:val="22"/>
        </w:rPr>
        <w:t>확률</w:t>
      </w:r>
      <w:r w:rsidRPr="00F4594E">
        <w:rPr>
          <w:rFonts w:hint="eastAsia"/>
          <w:sz w:val="22"/>
        </w:rPr>
        <w:t>개념을 결합하여 새로운 계산방법을 고안</w:t>
      </w:r>
      <w:r w:rsidR="007A48C3" w:rsidRPr="00F4594E">
        <w:rPr>
          <w:rFonts w:hint="eastAsia"/>
          <w:sz w:val="22"/>
        </w:rPr>
        <w:t>하였고</w:t>
      </w:r>
      <w:r w:rsidRPr="00F4594E">
        <w:rPr>
          <w:rFonts w:hint="eastAsia"/>
          <w:sz w:val="22"/>
        </w:rPr>
        <w:t xml:space="preserve"> 실제 계산비용을 대폭 절감하는 성과를 얻었습니다.</w:t>
      </w:r>
      <w:r w:rsidR="007A48C3" w:rsidRPr="00F4594E">
        <w:rPr>
          <w:sz w:val="22"/>
        </w:rPr>
        <w:t xml:space="preserve"> </w:t>
      </w:r>
    </w:p>
    <w:p w14:paraId="5F95446C" w14:textId="77777777" w:rsidR="00F4594E" w:rsidRDefault="00F4594E">
      <w:pPr>
        <w:rPr>
          <w:sz w:val="22"/>
        </w:rPr>
      </w:pPr>
    </w:p>
    <w:p w14:paraId="4E9201D9" w14:textId="1C64BC37" w:rsidR="00FA0607" w:rsidRPr="000361C5" w:rsidRDefault="00FA0607">
      <w:pPr>
        <w:rPr>
          <w:b/>
          <w:bCs/>
          <w:sz w:val="24"/>
          <w:szCs w:val="24"/>
        </w:rPr>
      </w:pPr>
      <w:r w:rsidRPr="000361C5">
        <w:rPr>
          <w:rFonts w:hint="eastAsia"/>
          <w:b/>
          <w:bCs/>
          <w:sz w:val="24"/>
          <w:szCs w:val="24"/>
        </w:rPr>
        <w:t>1</w:t>
      </w:r>
      <w:r w:rsidRPr="000361C5">
        <w:rPr>
          <w:b/>
          <w:bCs/>
          <w:sz w:val="24"/>
          <w:szCs w:val="24"/>
        </w:rPr>
        <w:t xml:space="preserve">. </w:t>
      </w:r>
      <w:r w:rsidRPr="000361C5">
        <w:rPr>
          <w:rFonts w:hint="eastAsia"/>
          <w:b/>
          <w:bCs/>
          <w:sz w:val="24"/>
          <w:szCs w:val="24"/>
        </w:rPr>
        <w:t>논문 리뷰</w:t>
      </w:r>
    </w:p>
    <w:p w14:paraId="213425D6" w14:textId="1D02A80C" w:rsidR="00FA0607" w:rsidRPr="00F4594E" w:rsidRDefault="00F4594E" w:rsidP="007A48C3">
      <w:pPr>
        <w:ind w:firstLineChars="100" w:firstLine="220"/>
        <w:rPr>
          <w:sz w:val="22"/>
        </w:rPr>
      </w:pPr>
      <w:r w:rsidRPr="00F4594E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29305AB6" wp14:editId="5344C129">
            <wp:simplePos x="0" y="0"/>
            <wp:positionH relativeFrom="margin">
              <wp:posOffset>1522095</wp:posOffset>
            </wp:positionH>
            <wp:positionV relativeFrom="paragraph">
              <wp:posOffset>2107565</wp:posOffset>
            </wp:positionV>
            <wp:extent cx="2758440" cy="1417320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607" w:rsidRPr="00F4594E">
        <w:rPr>
          <w:rFonts w:hint="eastAsia"/>
          <w:sz w:val="22"/>
        </w:rPr>
        <w:t xml:space="preserve">상품간 </w:t>
      </w:r>
      <w:proofErr w:type="spellStart"/>
      <w:r w:rsidR="00FA0607" w:rsidRPr="00F4594E">
        <w:rPr>
          <w:rFonts w:hint="eastAsia"/>
          <w:sz w:val="22"/>
        </w:rPr>
        <w:t>근접도란</w:t>
      </w:r>
      <w:proofErr w:type="spellEnd"/>
      <w:r w:rsidR="00FA0607" w:rsidRPr="00F4594E">
        <w:rPr>
          <w:rFonts w:hint="eastAsia"/>
          <w:sz w:val="22"/>
        </w:rPr>
        <w:t xml:space="preserve"> 상품간 </w:t>
      </w:r>
      <w:r w:rsidR="00A34E3F">
        <w:rPr>
          <w:rFonts w:hint="eastAsia"/>
          <w:sz w:val="22"/>
        </w:rPr>
        <w:t>존재하는 이질성을</w:t>
      </w:r>
      <w:r w:rsidR="00FA0607" w:rsidRPr="00F4594E">
        <w:rPr>
          <w:rFonts w:hint="eastAsia"/>
          <w:sz w:val="22"/>
        </w:rPr>
        <w:t xml:space="preserve"> </w:t>
      </w:r>
      <w:r w:rsidR="00BD5B39">
        <w:rPr>
          <w:rFonts w:hint="eastAsia"/>
          <w:sz w:val="22"/>
        </w:rPr>
        <w:t>거리</w:t>
      </w:r>
      <w:r w:rsidR="00FA0607" w:rsidRPr="00F4594E">
        <w:rPr>
          <w:rFonts w:hint="eastAsia"/>
          <w:sz w:val="22"/>
        </w:rPr>
        <w:t>개념</w:t>
      </w:r>
      <w:r w:rsidR="00775084" w:rsidRPr="00F4594E">
        <w:rPr>
          <w:rFonts w:hint="eastAsia"/>
          <w:sz w:val="22"/>
        </w:rPr>
        <w:t>(</w:t>
      </w:r>
      <w:r w:rsidR="00F51FE3" w:rsidRPr="00F4594E">
        <w:rPr>
          <w:sz w:val="22"/>
        </w:rPr>
        <w:t>Hausmann and Klinger</w:t>
      </w:r>
      <w:r w:rsidR="00F51FE3" w:rsidRPr="00F4594E">
        <w:rPr>
          <w:rFonts w:hint="eastAsia"/>
          <w:sz w:val="22"/>
        </w:rPr>
        <w:t>,</w:t>
      </w:r>
      <w:r w:rsidR="00F51FE3" w:rsidRPr="00F4594E">
        <w:rPr>
          <w:sz w:val="22"/>
        </w:rPr>
        <w:t xml:space="preserve"> </w:t>
      </w:r>
      <w:r w:rsidR="00F51FE3" w:rsidRPr="00F4594E">
        <w:rPr>
          <w:rFonts w:hint="eastAsia"/>
          <w:sz w:val="22"/>
        </w:rPr>
        <w:t>2006</w:t>
      </w:r>
      <w:r w:rsidR="00775084" w:rsidRPr="00F4594E">
        <w:rPr>
          <w:sz w:val="22"/>
        </w:rPr>
        <w:t>)</w:t>
      </w:r>
      <w:r w:rsidR="00BD5B39">
        <w:rPr>
          <w:rFonts w:hint="eastAsia"/>
          <w:sz w:val="22"/>
        </w:rPr>
        <w:t>을 수치화한 것</w:t>
      </w:r>
      <w:r w:rsidR="00FA0607" w:rsidRPr="00F4594E">
        <w:rPr>
          <w:rFonts w:hint="eastAsia"/>
          <w:sz w:val="22"/>
        </w:rPr>
        <w:t>입니다.</w:t>
      </w:r>
      <w:r w:rsidR="00FA0607" w:rsidRPr="00F4594E">
        <w:rPr>
          <w:sz w:val="22"/>
        </w:rPr>
        <w:t xml:space="preserve"> </w:t>
      </w:r>
      <w:r w:rsidR="00FA0607" w:rsidRPr="00F4594E">
        <w:rPr>
          <w:rFonts w:hint="eastAsia"/>
          <w:sz w:val="22"/>
        </w:rPr>
        <w:t xml:space="preserve">A라는 상품과 </w:t>
      </w:r>
      <w:r w:rsidR="00FA0607" w:rsidRPr="00F4594E">
        <w:rPr>
          <w:sz w:val="22"/>
        </w:rPr>
        <w:t>B</w:t>
      </w:r>
      <w:r w:rsidR="00FA0607" w:rsidRPr="00F4594E">
        <w:rPr>
          <w:rFonts w:hint="eastAsia"/>
          <w:sz w:val="22"/>
        </w:rPr>
        <w:t>라는 상품</w:t>
      </w:r>
      <w:r w:rsidR="00A34E3F">
        <w:rPr>
          <w:rFonts w:hint="eastAsia"/>
          <w:sz w:val="22"/>
        </w:rPr>
        <w:t>끼리 동질성이 높으면</w:t>
      </w:r>
      <w:r w:rsidR="00FA0607" w:rsidRPr="00F4594E">
        <w:rPr>
          <w:rFonts w:hint="eastAsia"/>
          <w:sz w:val="22"/>
        </w:rPr>
        <w:t xml:space="preserve"> </w:t>
      </w:r>
      <w:r w:rsidR="00FA0607" w:rsidRPr="00F4594E">
        <w:rPr>
          <w:sz w:val="22"/>
        </w:rPr>
        <w:t>1</w:t>
      </w:r>
      <w:r w:rsidR="00FA0607" w:rsidRPr="00F4594E">
        <w:rPr>
          <w:rFonts w:hint="eastAsia"/>
          <w:sz w:val="22"/>
        </w:rPr>
        <w:t xml:space="preserve">에 수렴(즉 </w:t>
      </w:r>
      <w:r w:rsidR="00FA0607" w:rsidRPr="00F4594E">
        <w:rPr>
          <w:sz w:val="22"/>
        </w:rPr>
        <w:t>A</w:t>
      </w:r>
      <w:r w:rsidR="00FA0607" w:rsidRPr="00F4594E">
        <w:rPr>
          <w:rFonts w:hint="eastAsia"/>
          <w:sz w:val="22"/>
        </w:rPr>
        <w:t xml:space="preserve">와 A의 거리는 </w:t>
      </w:r>
      <w:r w:rsidR="00FA0607" w:rsidRPr="00F4594E">
        <w:rPr>
          <w:sz w:val="22"/>
        </w:rPr>
        <w:t xml:space="preserve">1), </w:t>
      </w:r>
      <w:r w:rsidR="00FA0607" w:rsidRPr="00F4594E">
        <w:rPr>
          <w:rFonts w:hint="eastAsia"/>
          <w:sz w:val="22"/>
        </w:rPr>
        <w:t xml:space="preserve">반대로 </w:t>
      </w:r>
      <w:r w:rsidR="00A34E3F">
        <w:rPr>
          <w:rFonts w:hint="eastAsia"/>
          <w:sz w:val="22"/>
        </w:rPr>
        <w:t>서로</w:t>
      </w:r>
      <w:r w:rsidR="00FA0607" w:rsidRPr="00F4594E">
        <w:rPr>
          <w:rFonts w:hint="eastAsia"/>
          <w:sz w:val="22"/>
        </w:rPr>
        <w:t xml:space="preserve"> 이질적이면 </w:t>
      </w:r>
      <w:r w:rsidR="00FA0607" w:rsidRPr="00F4594E">
        <w:rPr>
          <w:sz w:val="22"/>
        </w:rPr>
        <w:t>0</w:t>
      </w:r>
      <w:r w:rsidR="00FA0607" w:rsidRPr="00F4594E">
        <w:rPr>
          <w:rFonts w:hint="eastAsia"/>
          <w:sz w:val="22"/>
        </w:rPr>
        <w:t>에 수렴합니다.</w:t>
      </w:r>
      <w:r w:rsidR="00FA0607" w:rsidRPr="00F4594E">
        <w:rPr>
          <w:sz w:val="22"/>
        </w:rPr>
        <w:t xml:space="preserve"> </w:t>
      </w:r>
      <w:r w:rsidR="00FA0607" w:rsidRPr="00F4594E">
        <w:rPr>
          <w:rFonts w:hint="eastAsia"/>
          <w:sz w:val="22"/>
        </w:rPr>
        <w:t>상품간 근</w:t>
      </w:r>
      <w:r w:rsidR="000E19F3">
        <w:rPr>
          <w:rFonts w:hint="eastAsia"/>
          <w:sz w:val="22"/>
        </w:rPr>
        <w:t xml:space="preserve">접도는 </w:t>
      </w:r>
      <w:r w:rsidR="00FA0607" w:rsidRPr="00F4594E">
        <w:rPr>
          <w:rFonts w:hint="eastAsia"/>
          <w:sz w:val="22"/>
        </w:rPr>
        <w:t xml:space="preserve">어떤 나라가 </w:t>
      </w:r>
      <w:r w:rsidR="00FA0607" w:rsidRPr="00F4594E">
        <w:rPr>
          <w:sz w:val="22"/>
        </w:rPr>
        <w:t>A</w:t>
      </w:r>
      <w:r w:rsidR="00FA0607" w:rsidRPr="00F4594E">
        <w:rPr>
          <w:rFonts w:hint="eastAsia"/>
          <w:sz w:val="22"/>
        </w:rPr>
        <w:t>상품을 잘 만들고 있다면,</w:t>
      </w:r>
      <w:r w:rsidR="00FA0607" w:rsidRPr="00F4594E">
        <w:rPr>
          <w:sz w:val="22"/>
        </w:rPr>
        <w:t xml:space="preserve"> A</w:t>
      </w:r>
      <w:r w:rsidR="00FA0607" w:rsidRPr="00F4594E">
        <w:rPr>
          <w:rFonts w:hint="eastAsia"/>
          <w:sz w:val="22"/>
        </w:rPr>
        <w:t>상품과 근접도가 가</w:t>
      </w:r>
      <w:r w:rsidR="007A48C3" w:rsidRPr="00F4594E">
        <w:rPr>
          <w:rFonts w:hint="eastAsia"/>
          <w:sz w:val="22"/>
        </w:rPr>
        <w:t>까운</w:t>
      </w:r>
      <w:r w:rsidR="00FA0607" w:rsidRPr="00F4594E">
        <w:rPr>
          <w:rFonts w:hint="eastAsia"/>
          <w:sz w:val="22"/>
        </w:rPr>
        <w:t xml:space="preserve"> 상품 또한 잘 만들</w:t>
      </w:r>
      <w:r w:rsidR="007A48C3" w:rsidRPr="00F4594E">
        <w:rPr>
          <w:rFonts w:hint="eastAsia"/>
          <w:sz w:val="22"/>
        </w:rPr>
        <w:t xml:space="preserve"> </w:t>
      </w:r>
      <w:r w:rsidR="00FA0607" w:rsidRPr="00F4594E">
        <w:rPr>
          <w:rFonts w:hint="eastAsia"/>
          <w:sz w:val="22"/>
        </w:rPr>
        <w:t>것</w:t>
      </w:r>
      <w:r w:rsidR="000E19F3">
        <w:rPr>
          <w:rFonts w:hint="eastAsia"/>
          <w:sz w:val="22"/>
        </w:rPr>
        <w:t>이라는 가정하에 출발합니다</w:t>
      </w:r>
      <w:r w:rsidR="00FA0607" w:rsidRPr="00F4594E">
        <w:rPr>
          <w:rFonts w:hint="eastAsia"/>
          <w:sz w:val="22"/>
        </w:rPr>
        <w:t>.</w:t>
      </w:r>
      <w:r w:rsidR="00FA0607" w:rsidRPr="00F4594E">
        <w:rPr>
          <w:sz w:val="22"/>
        </w:rPr>
        <w:t xml:space="preserve"> </w:t>
      </w:r>
      <w:r w:rsidR="00BF2AE0">
        <w:rPr>
          <w:rFonts w:hint="eastAsia"/>
          <w:sz w:val="22"/>
        </w:rPr>
        <w:t>한 국가가 특정</w:t>
      </w:r>
      <w:r w:rsidR="00FA0607" w:rsidRPr="00F4594E">
        <w:rPr>
          <w:rFonts w:hint="eastAsia"/>
          <w:sz w:val="22"/>
        </w:rPr>
        <w:t xml:space="preserve"> 상품</w:t>
      </w:r>
      <w:r w:rsidR="00BF2AE0">
        <w:rPr>
          <w:rFonts w:hint="eastAsia"/>
          <w:sz w:val="22"/>
        </w:rPr>
        <w:t>에 특화되어 있는지 판단하기</w:t>
      </w:r>
      <w:r w:rsidR="00FA0607" w:rsidRPr="00F4594E">
        <w:rPr>
          <w:rFonts w:hint="eastAsia"/>
          <w:sz w:val="22"/>
        </w:rPr>
        <w:t xml:space="preserve"> 위</w:t>
      </w:r>
      <w:r w:rsidR="00BF2AE0">
        <w:rPr>
          <w:rFonts w:hint="eastAsia"/>
          <w:sz w:val="22"/>
        </w:rPr>
        <w:t>하여</w:t>
      </w:r>
      <w:r w:rsidR="00FA0607" w:rsidRPr="00F4594E">
        <w:rPr>
          <w:rFonts w:hint="eastAsia"/>
          <w:sz w:val="22"/>
        </w:rPr>
        <w:t xml:space="preserve"> 경제학 개념인 비교우위 개념을 </w:t>
      </w:r>
      <w:r w:rsidR="007A48C3" w:rsidRPr="00F4594E">
        <w:rPr>
          <w:rFonts w:hint="eastAsia"/>
          <w:sz w:val="22"/>
        </w:rPr>
        <w:t>차용합</w:t>
      </w:r>
      <w:r w:rsidR="00FA0607" w:rsidRPr="00F4594E">
        <w:rPr>
          <w:rFonts w:hint="eastAsia"/>
          <w:sz w:val="22"/>
        </w:rPr>
        <w:t>니다</w:t>
      </w:r>
      <w:r w:rsidR="007A48C3" w:rsidRPr="00F4594E">
        <w:rPr>
          <w:sz w:val="22"/>
        </w:rPr>
        <w:t>.</w:t>
      </w:r>
      <w:r w:rsidR="00EA388A" w:rsidRPr="00F4594E">
        <w:rPr>
          <w:sz w:val="22"/>
        </w:rPr>
        <w:t xml:space="preserve"> </w:t>
      </w:r>
      <w:r w:rsidR="00EA388A" w:rsidRPr="00F4594E">
        <w:rPr>
          <w:rFonts w:hint="eastAsia"/>
          <w:sz w:val="22"/>
        </w:rPr>
        <w:t xml:space="preserve">비교우위를 판단하기 위해 </w:t>
      </w:r>
      <w:r w:rsidR="00D6261A" w:rsidRPr="00F4594E">
        <w:rPr>
          <w:rFonts w:hint="eastAsia"/>
          <w:sz w:val="22"/>
        </w:rPr>
        <w:t>R</w:t>
      </w:r>
      <w:r w:rsidR="00D6261A" w:rsidRPr="00F4594E">
        <w:rPr>
          <w:sz w:val="22"/>
        </w:rPr>
        <w:t>CA(Revealed Comparative Advantage</w:t>
      </w:r>
      <w:r w:rsidRPr="00F4594E">
        <w:rPr>
          <w:sz w:val="22"/>
        </w:rPr>
        <w:t>,</w:t>
      </w:r>
      <w:r w:rsidRPr="00F4594E">
        <w:rPr>
          <w:rFonts w:hint="eastAsia"/>
          <w:sz w:val="22"/>
        </w:rPr>
        <w:t xml:space="preserve"> Balassa,</w:t>
      </w:r>
      <w:r w:rsidRPr="00F4594E">
        <w:rPr>
          <w:sz w:val="22"/>
        </w:rPr>
        <w:t xml:space="preserve"> </w:t>
      </w:r>
      <w:r w:rsidRPr="00F4594E">
        <w:rPr>
          <w:rFonts w:hint="eastAsia"/>
          <w:sz w:val="22"/>
        </w:rPr>
        <w:t>1986</w:t>
      </w:r>
      <w:r w:rsidR="00D6261A" w:rsidRPr="00F4594E">
        <w:rPr>
          <w:sz w:val="22"/>
        </w:rPr>
        <w:t>)</w:t>
      </w:r>
      <w:r w:rsidR="00D6261A" w:rsidRPr="00F4594E">
        <w:rPr>
          <w:rFonts w:hint="eastAsia"/>
          <w:sz w:val="22"/>
        </w:rPr>
        <w:t>를 사용</w:t>
      </w:r>
      <w:r w:rsidRPr="00F4594E">
        <w:rPr>
          <w:rFonts w:hint="eastAsia"/>
          <w:sz w:val="22"/>
        </w:rPr>
        <w:t>합니다.</w:t>
      </w:r>
    </w:p>
    <w:p w14:paraId="734BEFF7" w14:textId="77777777" w:rsidR="00F4594E" w:rsidRDefault="00F4594E" w:rsidP="00F4594E">
      <w:pPr>
        <w:ind w:firstLineChars="100" w:firstLine="220"/>
        <w:rPr>
          <w:sz w:val="22"/>
        </w:rPr>
      </w:pPr>
    </w:p>
    <w:p w14:paraId="0FFC5A26" w14:textId="09F59480" w:rsidR="00EA388A" w:rsidRPr="00F4594E" w:rsidRDefault="00F4594E" w:rsidP="00F4594E">
      <w:pPr>
        <w:ind w:firstLineChars="100" w:firstLine="220"/>
        <w:rPr>
          <w:sz w:val="22"/>
        </w:rPr>
      </w:pPr>
      <w:r w:rsidRPr="00F4594E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783EB958" wp14:editId="15425AC2">
            <wp:simplePos x="0" y="0"/>
            <wp:positionH relativeFrom="margin">
              <wp:posOffset>1640205</wp:posOffset>
            </wp:positionH>
            <wp:positionV relativeFrom="paragraph">
              <wp:posOffset>952500</wp:posOffset>
            </wp:positionV>
            <wp:extent cx="2567940" cy="726440"/>
            <wp:effectExtent l="0" t="0" r="381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61A" w:rsidRPr="00F4594E">
        <w:rPr>
          <w:rFonts w:hint="eastAsia"/>
          <w:sz w:val="22"/>
        </w:rPr>
        <w:t>해당</w:t>
      </w:r>
      <w:r w:rsidR="00BF2AE0">
        <w:rPr>
          <w:rFonts w:hint="eastAsia"/>
          <w:sz w:val="22"/>
        </w:rPr>
        <w:t xml:space="preserve"> </w:t>
      </w:r>
      <w:r w:rsidR="00D6261A" w:rsidRPr="00F4594E">
        <w:rPr>
          <w:rFonts w:hint="eastAsia"/>
          <w:sz w:val="22"/>
        </w:rPr>
        <w:t>식</w:t>
      </w:r>
      <w:r w:rsidR="00B15A49">
        <w:rPr>
          <w:rStyle w:val="a9"/>
          <w:sz w:val="22"/>
        </w:rPr>
        <w:footnoteReference w:id="1"/>
      </w:r>
      <w:r w:rsidR="00D6261A" w:rsidRPr="00F4594E">
        <w:rPr>
          <w:rFonts w:hint="eastAsia"/>
          <w:sz w:val="22"/>
        </w:rPr>
        <w:t>을 직관적으로 이해하자면 세계 전체</w:t>
      </w:r>
      <w:r w:rsidRPr="00F4594E">
        <w:rPr>
          <w:rFonts w:hint="eastAsia"/>
          <w:sz w:val="22"/>
        </w:rPr>
        <w:t xml:space="preserve"> </w:t>
      </w:r>
      <w:r w:rsidR="00E94EE6">
        <w:rPr>
          <w:rFonts w:hint="eastAsia"/>
          <w:sz w:val="22"/>
        </w:rPr>
        <w:t>시장</w:t>
      </w:r>
      <w:r w:rsidR="00D6261A" w:rsidRPr="00F4594E">
        <w:rPr>
          <w:rFonts w:hint="eastAsia"/>
          <w:sz w:val="22"/>
        </w:rPr>
        <w:t>에서 해당 상품</w:t>
      </w:r>
      <w:r w:rsidRPr="00F4594E">
        <w:rPr>
          <w:rFonts w:hint="eastAsia"/>
          <w:sz w:val="22"/>
        </w:rPr>
        <w:t xml:space="preserve"> 무역액</w:t>
      </w:r>
      <w:r w:rsidR="00D6261A" w:rsidRPr="00F4594E">
        <w:rPr>
          <w:rFonts w:hint="eastAsia"/>
          <w:sz w:val="22"/>
        </w:rPr>
        <w:t>이 차지하는 비</w:t>
      </w:r>
      <w:r w:rsidR="00E94EE6">
        <w:rPr>
          <w:rFonts w:hint="eastAsia"/>
          <w:sz w:val="22"/>
        </w:rPr>
        <w:t>중</w:t>
      </w:r>
      <w:r w:rsidR="00D6261A" w:rsidRPr="00F4594E">
        <w:rPr>
          <w:rFonts w:hint="eastAsia"/>
          <w:sz w:val="22"/>
        </w:rPr>
        <w:t>보다 한 국가</w:t>
      </w:r>
      <w:r w:rsidRPr="00F4594E">
        <w:rPr>
          <w:rFonts w:hint="eastAsia"/>
          <w:sz w:val="22"/>
        </w:rPr>
        <w:t xml:space="preserve">안에서 수출하는 </w:t>
      </w:r>
      <w:r w:rsidR="00E94EE6">
        <w:rPr>
          <w:rFonts w:hint="eastAsia"/>
          <w:sz w:val="22"/>
        </w:rPr>
        <w:t>해당</w:t>
      </w:r>
      <w:r w:rsidR="00D6261A" w:rsidRPr="00F4594E">
        <w:rPr>
          <w:rFonts w:hint="eastAsia"/>
          <w:sz w:val="22"/>
        </w:rPr>
        <w:t>상품</w:t>
      </w:r>
      <w:r w:rsidRPr="00F4594E">
        <w:rPr>
          <w:rFonts w:hint="eastAsia"/>
          <w:sz w:val="22"/>
        </w:rPr>
        <w:t>의 무역</w:t>
      </w:r>
      <w:r w:rsidR="00D6261A" w:rsidRPr="00F4594E">
        <w:rPr>
          <w:rFonts w:hint="eastAsia"/>
          <w:sz w:val="22"/>
        </w:rPr>
        <w:t xml:space="preserve"> 비</w:t>
      </w:r>
      <w:r w:rsidR="00E94EE6">
        <w:rPr>
          <w:rFonts w:hint="eastAsia"/>
          <w:sz w:val="22"/>
        </w:rPr>
        <w:t>중</w:t>
      </w:r>
      <w:r w:rsidR="00D6261A" w:rsidRPr="00F4594E">
        <w:rPr>
          <w:rFonts w:hint="eastAsia"/>
          <w:sz w:val="22"/>
        </w:rPr>
        <w:t>이 클 경우,</w:t>
      </w:r>
      <w:r w:rsidR="00D6261A" w:rsidRPr="00F4594E">
        <w:rPr>
          <w:sz w:val="22"/>
        </w:rPr>
        <w:t xml:space="preserve"> </w:t>
      </w:r>
      <w:r w:rsidRPr="00F4594E">
        <w:rPr>
          <w:rFonts w:hint="eastAsia"/>
          <w:sz w:val="22"/>
        </w:rPr>
        <w:t xml:space="preserve">그 </w:t>
      </w:r>
      <w:r w:rsidR="00D6261A" w:rsidRPr="00F4594E">
        <w:rPr>
          <w:rFonts w:hint="eastAsia"/>
          <w:sz w:val="22"/>
        </w:rPr>
        <w:t xml:space="preserve">국가는 </w:t>
      </w:r>
      <w:r w:rsidR="00E94EE6">
        <w:rPr>
          <w:rFonts w:hint="eastAsia"/>
          <w:sz w:val="22"/>
        </w:rPr>
        <w:t>해당</w:t>
      </w:r>
      <w:r w:rsidR="00D6261A" w:rsidRPr="00F4594E">
        <w:rPr>
          <w:rFonts w:hint="eastAsia"/>
          <w:sz w:val="22"/>
        </w:rPr>
        <w:t>상품</w:t>
      </w:r>
      <w:r w:rsidR="00D6261A" w:rsidRPr="00F4594E">
        <w:rPr>
          <w:rFonts w:hint="eastAsia"/>
          <w:sz w:val="22"/>
        </w:rPr>
        <w:lastRenderedPageBreak/>
        <w:t xml:space="preserve">에 </w:t>
      </w:r>
      <w:r w:rsidR="00D6261A" w:rsidRPr="00F4594E">
        <w:rPr>
          <w:sz w:val="22"/>
        </w:rPr>
        <w:t>RCA</w:t>
      </w:r>
      <w:r w:rsidR="00D6261A" w:rsidRPr="00F4594E">
        <w:rPr>
          <w:rFonts w:hint="eastAsia"/>
          <w:sz w:val="22"/>
        </w:rPr>
        <w:t xml:space="preserve">가 </w:t>
      </w:r>
      <w:proofErr w:type="spellStart"/>
      <w:r w:rsidR="00D6261A" w:rsidRPr="00F4594E">
        <w:rPr>
          <w:rFonts w:hint="eastAsia"/>
          <w:sz w:val="22"/>
        </w:rPr>
        <w:t>있다라고</w:t>
      </w:r>
      <w:proofErr w:type="spellEnd"/>
      <w:r w:rsidR="00D6261A" w:rsidRPr="00F4594E">
        <w:rPr>
          <w:rFonts w:hint="eastAsia"/>
          <w:sz w:val="22"/>
        </w:rPr>
        <w:t xml:space="preserve"> 말할 수 있습니다.</w:t>
      </w:r>
    </w:p>
    <w:p w14:paraId="2739AB37" w14:textId="630A4984" w:rsidR="0050115F" w:rsidRPr="00F4594E" w:rsidRDefault="00F4594E" w:rsidP="0050115F">
      <w:pPr>
        <w:ind w:firstLineChars="100" w:firstLine="200"/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13BC15" wp14:editId="00E05A45">
            <wp:simplePos x="0" y="0"/>
            <wp:positionH relativeFrom="margin">
              <wp:align>center</wp:align>
            </wp:positionH>
            <wp:positionV relativeFrom="paragraph">
              <wp:posOffset>821055</wp:posOffset>
            </wp:positionV>
            <wp:extent cx="4389120" cy="640080"/>
            <wp:effectExtent l="0" t="0" r="0" b="762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261A" w:rsidRPr="00F4594E">
        <w:rPr>
          <w:rFonts w:hint="eastAsia"/>
          <w:sz w:val="22"/>
        </w:rPr>
        <w:t>논의를 간단히 하기 위해서</w:t>
      </w:r>
      <w:r w:rsidR="000E19F3">
        <w:rPr>
          <w:sz w:val="22"/>
        </w:rPr>
        <w:t xml:space="preserve"> </w:t>
      </w:r>
      <w:r w:rsidR="00D6261A" w:rsidRPr="00F4594E">
        <w:rPr>
          <w:sz w:val="22"/>
        </w:rPr>
        <w:t>1</w:t>
      </w:r>
      <w:r w:rsidR="000E19F3">
        <w:rPr>
          <w:rFonts w:hint="eastAsia"/>
          <w:sz w:val="22"/>
        </w:rPr>
        <w:t>을</w:t>
      </w:r>
      <w:r w:rsidR="00D6261A" w:rsidRPr="00F4594E">
        <w:rPr>
          <w:sz w:val="22"/>
        </w:rPr>
        <w:t xml:space="preserve"> </w:t>
      </w:r>
      <w:r w:rsidR="00D6261A" w:rsidRPr="00F4594E">
        <w:rPr>
          <w:rFonts w:hint="eastAsia"/>
          <w:sz w:val="22"/>
        </w:rPr>
        <w:t xml:space="preserve">기준으로 </w:t>
      </w:r>
      <w:r w:rsidR="00D6261A" w:rsidRPr="00F4594E">
        <w:rPr>
          <w:sz w:val="22"/>
        </w:rPr>
        <w:t>1</w:t>
      </w:r>
      <w:r w:rsidR="00D6261A" w:rsidRPr="00F4594E">
        <w:rPr>
          <w:rFonts w:hint="eastAsia"/>
          <w:sz w:val="22"/>
        </w:rPr>
        <w:t xml:space="preserve">보다 </w:t>
      </w:r>
      <w:r w:rsidR="003378E4" w:rsidRPr="00F4594E">
        <w:rPr>
          <w:rFonts w:hint="eastAsia"/>
          <w:sz w:val="22"/>
        </w:rPr>
        <w:t>크</w:t>
      </w:r>
      <w:r w:rsidR="00D6261A" w:rsidRPr="00F4594E">
        <w:rPr>
          <w:rFonts w:hint="eastAsia"/>
          <w:sz w:val="22"/>
        </w:rPr>
        <w:t xml:space="preserve">면 </w:t>
      </w:r>
      <w:r w:rsidR="00D6261A" w:rsidRPr="00F4594E">
        <w:rPr>
          <w:sz w:val="22"/>
        </w:rPr>
        <w:t>1</w:t>
      </w:r>
      <w:r w:rsidRPr="00F4594E">
        <w:rPr>
          <w:sz w:val="22"/>
        </w:rPr>
        <w:t>(</w:t>
      </w:r>
      <w:r w:rsidRPr="00F4594E">
        <w:rPr>
          <w:rFonts w:hint="eastAsia"/>
          <w:sz w:val="22"/>
        </w:rPr>
        <w:t>비교우위를 가지고 있음.</w:t>
      </w:r>
      <w:r w:rsidRPr="00F4594E">
        <w:rPr>
          <w:sz w:val="22"/>
        </w:rPr>
        <w:t>)</w:t>
      </w:r>
      <w:r w:rsidR="00D6261A" w:rsidRPr="00F4594E">
        <w:rPr>
          <w:rFonts w:hint="eastAsia"/>
          <w:sz w:val="22"/>
        </w:rPr>
        <w:t>을</w:t>
      </w:r>
      <w:r w:rsidR="0073764E">
        <w:rPr>
          <w:rFonts w:hint="eastAsia"/>
          <w:sz w:val="22"/>
        </w:rPr>
        <w:t>,</w:t>
      </w:r>
      <w:r w:rsidR="00D6261A" w:rsidRPr="00F4594E">
        <w:rPr>
          <w:rFonts w:hint="eastAsia"/>
          <w:sz w:val="22"/>
        </w:rPr>
        <w:t xml:space="preserve"> 그렇지 않은 경우 </w:t>
      </w:r>
      <w:r w:rsidR="00D6261A" w:rsidRPr="00F4594E">
        <w:rPr>
          <w:sz w:val="22"/>
        </w:rPr>
        <w:t>0</w:t>
      </w:r>
      <w:r w:rsidRPr="00F4594E">
        <w:rPr>
          <w:sz w:val="22"/>
        </w:rPr>
        <w:t>(</w:t>
      </w:r>
      <w:r w:rsidRPr="00F4594E">
        <w:rPr>
          <w:rFonts w:hint="eastAsia"/>
          <w:sz w:val="22"/>
        </w:rPr>
        <w:t xml:space="preserve">비교우위를 가지고 </w:t>
      </w:r>
      <w:proofErr w:type="spellStart"/>
      <w:proofErr w:type="gramStart"/>
      <w:r w:rsidRPr="00F4594E">
        <w:rPr>
          <w:rFonts w:hint="eastAsia"/>
          <w:sz w:val="22"/>
        </w:rPr>
        <w:t>있지않음</w:t>
      </w:r>
      <w:proofErr w:type="spellEnd"/>
      <w:proofErr w:type="gramEnd"/>
      <w:r w:rsidRPr="00F4594E">
        <w:rPr>
          <w:rFonts w:hint="eastAsia"/>
          <w:sz w:val="22"/>
        </w:rPr>
        <w:t>.</w:t>
      </w:r>
      <w:r w:rsidRPr="00F4594E">
        <w:rPr>
          <w:sz w:val="22"/>
        </w:rPr>
        <w:t>)</w:t>
      </w:r>
      <w:r w:rsidR="00D6261A" w:rsidRPr="00F4594E">
        <w:rPr>
          <w:rFonts w:hint="eastAsia"/>
          <w:sz w:val="22"/>
        </w:rPr>
        <w:t>으로 변환합니다</w:t>
      </w:r>
    </w:p>
    <w:p w14:paraId="60C65204" w14:textId="71082B81" w:rsidR="00F4594E" w:rsidRPr="000E19F3" w:rsidRDefault="00F4594E" w:rsidP="00F4594E">
      <w:pPr>
        <w:ind w:firstLineChars="100" w:firstLine="200"/>
      </w:pPr>
    </w:p>
    <w:p w14:paraId="565FC71E" w14:textId="275204CC" w:rsidR="00E2341D" w:rsidRDefault="003378E4" w:rsidP="00E2341D">
      <w:pPr>
        <w:ind w:firstLineChars="100" w:firstLine="220"/>
        <w:rPr>
          <w:sz w:val="22"/>
        </w:rPr>
      </w:pPr>
      <w:proofErr w:type="spellStart"/>
      <w:r w:rsidRPr="00E94EE6">
        <w:rPr>
          <w:rFonts w:hint="eastAsia"/>
          <w:sz w:val="22"/>
        </w:rPr>
        <w:t>i</w:t>
      </w:r>
      <w:proofErr w:type="spellEnd"/>
      <w:r w:rsidRPr="00E94EE6">
        <w:rPr>
          <w:sz w:val="22"/>
        </w:rPr>
        <w:t xml:space="preserve"> </w:t>
      </w:r>
      <w:r w:rsidRPr="00E94EE6">
        <w:rPr>
          <w:rFonts w:hint="eastAsia"/>
          <w:sz w:val="22"/>
        </w:rPr>
        <w:t xml:space="preserve">상품과 </w:t>
      </w:r>
      <w:r w:rsidRPr="00E94EE6">
        <w:rPr>
          <w:sz w:val="22"/>
        </w:rPr>
        <w:t>j</w:t>
      </w:r>
      <w:r w:rsidR="0073764E">
        <w:rPr>
          <w:sz w:val="22"/>
        </w:rPr>
        <w:t xml:space="preserve"> </w:t>
      </w:r>
      <w:r w:rsidRPr="00E94EE6">
        <w:rPr>
          <w:rFonts w:hint="eastAsia"/>
          <w:sz w:val="22"/>
        </w:rPr>
        <w:t>상품의 근접도</w:t>
      </w:r>
      <w:r w:rsidR="0073764E">
        <w:rPr>
          <w:rFonts w:hint="eastAsia"/>
          <w:sz w:val="22"/>
        </w:rPr>
        <w:t>는</w:t>
      </w:r>
      <w:r w:rsidRPr="00E94EE6">
        <w:rPr>
          <w:rFonts w:hint="eastAsia"/>
          <w:sz w:val="22"/>
        </w:rPr>
        <w:t xml:space="preserve"> 조건부 확률을 통해 구합니다.</w:t>
      </w:r>
      <w:r w:rsidRPr="00E94EE6">
        <w:rPr>
          <w:sz w:val="22"/>
        </w:rPr>
        <w:t xml:space="preserve"> </w:t>
      </w:r>
      <w:r w:rsidR="00F4594E" w:rsidRPr="00E94EE6">
        <w:rPr>
          <w:rFonts w:hint="eastAsia"/>
          <w:sz w:val="22"/>
        </w:rPr>
        <w:t>예를</w:t>
      </w:r>
      <w:r w:rsidR="000E19F3">
        <w:rPr>
          <w:rFonts w:hint="eastAsia"/>
          <w:sz w:val="22"/>
        </w:rPr>
        <w:t xml:space="preserve"> </w:t>
      </w:r>
      <w:r w:rsidR="00F4594E" w:rsidRPr="00E94EE6">
        <w:rPr>
          <w:rFonts w:hint="eastAsia"/>
          <w:sz w:val="22"/>
        </w:rPr>
        <w:t xml:space="preserve">들어 </w:t>
      </w:r>
      <w:r w:rsidRPr="00E94EE6">
        <w:rPr>
          <w:rFonts w:hint="eastAsia"/>
          <w:sz w:val="22"/>
        </w:rPr>
        <w:t>자동차와 트랙터가 있다고 생각해봅시다.</w:t>
      </w:r>
      <w:r w:rsidRPr="00E94EE6">
        <w:rPr>
          <w:sz w:val="22"/>
        </w:rPr>
        <w:t xml:space="preserve"> </w:t>
      </w:r>
      <w:r w:rsidRPr="00E94EE6">
        <w:rPr>
          <w:rFonts w:hint="eastAsia"/>
          <w:sz w:val="22"/>
        </w:rPr>
        <w:t>자동차와 트랙터의 경우 엔진,</w:t>
      </w:r>
      <w:r w:rsidRPr="00E94EE6">
        <w:rPr>
          <w:sz w:val="22"/>
        </w:rPr>
        <w:t xml:space="preserve"> </w:t>
      </w:r>
      <w:r w:rsidRPr="00E94EE6">
        <w:rPr>
          <w:rFonts w:hint="eastAsia"/>
          <w:sz w:val="22"/>
        </w:rPr>
        <w:t>미션,</w:t>
      </w:r>
      <w:r w:rsidRPr="00E94EE6">
        <w:rPr>
          <w:sz w:val="22"/>
        </w:rPr>
        <w:t xml:space="preserve"> </w:t>
      </w:r>
      <w:r w:rsidRPr="00E94EE6">
        <w:rPr>
          <w:rFonts w:hint="eastAsia"/>
          <w:sz w:val="22"/>
        </w:rPr>
        <w:t>타이어</w:t>
      </w:r>
      <w:r w:rsidR="00E94EE6">
        <w:rPr>
          <w:rFonts w:hint="eastAsia"/>
          <w:sz w:val="22"/>
        </w:rPr>
        <w:t>,</w:t>
      </w:r>
      <w:r w:rsidRPr="00E94EE6">
        <w:rPr>
          <w:rFonts w:hint="eastAsia"/>
          <w:sz w:val="22"/>
        </w:rPr>
        <w:t xml:space="preserve"> </w:t>
      </w:r>
      <w:proofErr w:type="spellStart"/>
      <w:r w:rsidRPr="00E94EE6">
        <w:rPr>
          <w:rFonts w:hint="eastAsia"/>
          <w:sz w:val="22"/>
        </w:rPr>
        <w:t>조향</w:t>
      </w:r>
      <w:r w:rsidR="00E94EE6">
        <w:rPr>
          <w:rFonts w:hint="eastAsia"/>
          <w:sz w:val="22"/>
        </w:rPr>
        <w:t>과</w:t>
      </w:r>
      <w:proofErr w:type="spellEnd"/>
      <w:r w:rsidR="00E94EE6">
        <w:rPr>
          <w:rFonts w:hint="eastAsia"/>
          <w:sz w:val="22"/>
        </w:rPr>
        <w:t xml:space="preserve"> 같이 </w:t>
      </w:r>
      <w:r w:rsidRPr="00E94EE6">
        <w:rPr>
          <w:rFonts w:hint="eastAsia"/>
          <w:sz w:val="22"/>
        </w:rPr>
        <w:t>유사한 생산</w:t>
      </w:r>
      <w:r w:rsidR="00E94EE6">
        <w:rPr>
          <w:rFonts w:hint="eastAsia"/>
          <w:sz w:val="22"/>
        </w:rPr>
        <w:t>투입요소를</w:t>
      </w:r>
      <w:r w:rsidRPr="00E94EE6">
        <w:rPr>
          <w:rFonts w:hint="eastAsia"/>
          <w:sz w:val="22"/>
        </w:rPr>
        <w:t xml:space="preserve"> 공유하고 있습니다.</w:t>
      </w:r>
      <w:r w:rsidRPr="00E94EE6">
        <w:rPr>
          <w:sz w:val="22"/>
        </w:rPr>
        <w:t xml:space="preserve"> </w:t>
      </w:r>
      <w:r w:rsidRPr="00E94EE6">
        <w:rPr>
          <w:rFonts w:hint="eastAsia"/>
          <w:sz w:val="22"/>
        </w:rPr>
        <w:t xml:space="preserve">상품의 </w:t>
      </w:r>
      <w:proofErr w:type="spellStart"/>
      <w:r w:rsidRPr="00E94EE6">
        <w:rPr>
          <w:rFonts w:hint="eastAsia"/>
          <w:sz w:val="22"/>
        </w:rPr>
        <w:t>근접도란</w:t>
      </w:r>
      <w:proofErr w:type="spellEnd"/>
      <w:r w:rsidRPr="00E94EE6">
        <w:rPr>
          <w:rFonts w:hint="eastAsia"/>
          <w:sz w:val="22"/>
        </w:rPr>
        <w:t xml:space="preserve"> 상품 자체의 </w:t>
      </w:r>
      <w:proofErr w:type="spellStart"/>
      <w:r w:rsidRPr="00E94EE6">
        <w:rPr>
          <w:rFonts w:hint="eastAsia"/>
          <w:sz w:val="22"/>
        </w:rPr>
        <w:t>근접도이지</w:t>
      </w:r>
      <w:proofErr w:type="spellEnd"/>
      <w:r w:rsidRPr="00E94EE6">
        <w:rPr>
          <w:rFonts w:hint="eastAsia"/>
          <w:sz w:val="22"/>
        </w:rPr>
        <w:t xml:space="preserve"> 생산의 근접도가 아니기 때문에 단순히 </w:t>
      </w:r>
      <w:r w:rsidR="00E94EE6">
        <w:rPr>
          <w:rFonts w:hint="eastAsia"/>
          <w:sz w:val="22"/>
        </w:rPr>
        <w:t xml:space="preserve">교집합으로써 </w:t>
      </w:r>
      <w:r w:rsidRPr="00E94EE6">
        <w:rPr>
          <w:rFonts w:hint="eastAsia"/>
          <w:sz w:val="22"/>
        </w:rPr>
        <w:t>확률</w:t>
      </w:r>
      <w:r w:rsidR="00E94EE6">
        <w:rPr>
          <w:rFonts w:hint="eastAsia"/>
          <w:sz w:val="22"/>
        </w:rPr>
        <w:t>을</w:t>
      </w:r>
      <w:r w:rsidRPr="00E94EE6">
        <w:rPr>
          <w:rFonts w:hint="eastAsia"/>
          <w:sz w:val="22"/>
        </w:rPr>
        <w:t xml:space="preserve"> 구할 수 없습니다.</w:t>
      </w:r>
      <w:r w:rsidRPr="00E94EE6">
        <w:rPr>
          <w:sz w:val="22"/>
        </w:rPr>
        <w:t xml:space="preserve"> </w:t>
      </w:r>
      <w:r w:rsidRPr="00E94EE6">
        <w:rPr>
          <w:rFonts w:hint="eastAsia"/>
          <w:sz w:val="22"/>
        </w:rPr>
        <w:t>자동차와 트랙터의 예시에서 자동차와 트랙터의 생산투입은 유사하지만 전혀 별개의 시장을 가지고 있습니다.</w:t>
      </w:r>
      <w:r w:rsidR="00C235DA" w:rsidRPr="00E94EE6">
        <w:rPr>
          <w:sz w:val="22"/>
        </w:rPr>
        <w:t xml:space="preserve"> </w:t>
      </w:r>
      <w:r w:rsidR="00C235DA" w:rsidRPr="00E94EE6">
        <w:rPr>
          <w:rFonts w:hint="eastAsia"/>
          <w:sz w:val="22"/>
        </w:rPr>
        <w:t>즉 생산에서 발생하는 유사성을 제거하기 위해서 조건부확률을 구하고 그 낮은 값을</w:t>
      </w:r>
      <w:r w:rsidR="00C235DA" w:rsidRPr="00E94EE6">
        <w:rPr>
          <w:sz w:val="22"/>
        </w:rPr>
        <w:t xml:space="preserve"> </w:t>
      </w:r>
      <w:r w:rsidR="00C235DA" w:rsidRPr="00E94EE6">
        <w:rPr>
          <w:rFonts w:hint="eastAsia"/>
          <w:sz w:val="22"/>
        </w:rPr>
        <w:t>차용하여 실제 상품간 근접도를 측정</w:t>
      </w:r>
      <w:r w:rsidR="000E19F3">
        <w:rPr>
          <w:rFonts w:hint="eastAsia"/>
          <w:sz w:val="22"/>
        </w:rPr>
        <w:t>합</w:t>
      </w:r>
      <w:r w:rsidR="00C235DA" w:rsidRPr="00E94EE6">
        <w:rPr>
          <w:rFonts w:hint="eastAsia"/>
          <w:sz w:val="22"/>
        </w:rPr>
        <w:t>니다.</w:t>
      </w:r>
      <w:r w:rsidR="00C235DA" w:rsidRPr="00E94EE6">
        <w:rPr>
          <w:sz w:val="22"/>
        </w:rPr>
        <w:t xml:space="preserve"> </w:t>
      </w:r>
      <w:r w:rsidR="00C235DA" w:rsidRPr="00E94EE6">
        <w:rPr>
          <w:rFonts w:hint="eastAsia"/>
          <w:sz w:val="22"/>
        </w:rPr>
        <w:t>예를</w:t>
      </w:r>
      <w:r w:rsidR="000E19F3">
        <w:rPr>
          <w:rFonts w:hint="eastAsia"/>
          <w:sz w:val="22"/>
        </w:rPr>
        <w:t xml:space="preserve"> </w:t>
      </w:r>
      <w:r w:rsidR="00C235DA" w:rsidRPr="00E94EE6">
        <w:rPr>
          <w:rFonts w:hint="eastAsia"/>
          <w:sz w:val="22"/>
        </w:rPr>
        <w:t>들어 자동차를 잘 만들었을 때 트랙터를 잘 만들 확률</w:t>
      </w:r>
      <w:r w:rsidR="00635ECB" w:rsidRPr="00E94EE6">
        <w:rPr>
          <w:rFonts w:hint="eastAsia"/>
          <w:sz w:val="22"/>
        </w:rPr>
        <w:t>과 트랙터를 잘 만들었을 때 자동차를 잘 만들 확률</w:t>
      </w:r>
      <w:r w:rsidR="000E19F3">
        <w:rPr>
          <w:rFonts w:hint="eastAsia"/>
          <w:sz w:val="22"/>
        </w:rPr>
        <w:t xml:space="preserve">을 </w:t>
      </w:r>
      <w:r w:rsidR="00635ECB" w:rsidRPr="00E94EE6">
        <w:rPr>
          <w:rFonts w:hint="eastAsia"/>
          <w:sz w:val="22"/>
        </w:rPr>
        <w:t>비교</w:t>
      </w:r>
      <w:r w:rsidR="000E19F3">
        <w:rPr>
          <w:rFonts w:hint="eastAsia"/>
          <w:sz w:val="22"/>
        </w:rPr>
        <w:t>하였</w:t>
      </w:r>
      <w:r w:rsidR="00635ECB" w:rsidRPr="00E94EE6">
        <w:rPr>
          <w:rFonts w:hint="eastAsia"/>
          <w:sz w:val="22"/>
        </w:rPr>
        <w:t xml:space="preserve">을 때 </w:t>
      </w:r>
      <w:r w:rsidR="0050115F">
        <w:rPr>
          <w:rFonts w:hint="eastAsia"/>
          <w:sz w:val="22"/>
        </w:rPr>
        <w:t>낮은 값이 자동차와</w:t>
      </w:r>
      <w:r w:rsidR="0050115F">
        <w:rPr>
          <w:sz w:val="22"/>
        </w:rPr>
        <w:t xml:space="preserve"> </w:t>
      </w:r>
      <w:r w:rsidR="0050115F">
        <w:rPr>
          <w:rFonts w:hint="eastAsia"/>
          <w:sz w:val="22"/>
        </w:rPr>
        <w:t xml:space="preserve">트랙터사이의 근접도를 더 </w:t>
      </w:r>
      <w:r w:rsidR="000E19F3">
        <w:rPr>
          <w:rFonts w:hint="eastAsia"/>
          <w:sz w:val="22"/>
        </w:rPr>
        <w:t>정</w:t>
      </w:r>
      <w:r w:rsidR="0050115F">
        <w:rPr>
          <w:rFonts w:hint="eastAsia"/>
          <w:sz w:val="22"/>
        </w:rPr>
        <w:t>확하게 나타낼 수 있습니다.</w:t>
      </w:r>
      <w:r w:rsidR="0050115F">
        <w:rPr>
          <w:rStyle w:val="a9"/>
          <w:sz w:val="22"/>
        </w:rPr>
        <w:footnoteReference w:id="2"/>
      </w:r>
      <w:r w:rsidR="000E19F3">
        <w:rPr>
          <w:sz w:val="22"/>
        </w:rPr>
        <w:t xml:space="preserve"> </w:t>
      </w:r>
      <w:r w:rsidR="003770EF" w:rsidRPr="00E94EE6">
        <w:rPr>
          <w:rFonts w:hint="eastAsia"/>
          <w:sz w:val="22"/>
        </w:rPr>
        <w:t>이를 확률공간으로 표현하면 다음과 같습니다.</w:t>
      </w:r>
    </w:p>
    <w:p w14:paraId="1B21A6E1" w14:textId="647620B3" w:rsidR="003770EF" w:rsidRPr="00E2341D" w:rsidRDefault="00E2341D" w:rsidP="00E2341D">
      <w:pPr>
        <w:jc w:val="center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anchor distT="0" distB="0" distL="114300" distR="114300" simplePos="0" relativeHeight="251662336" behindDoc="0" locked="0" layoutInCell="1" allowOverlap="1" wp14:anchorId="00A6114C" wp14:editId="4B87FA83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2773680" cy="2254250"/>
            <wp:effectExtent l="0" t="0" r="762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EE6" w:rsidRPr="00E94EE6">
        <w:rPr>
          <w:rFonts w:hint="eastAsia"/>
          <w:b/>
          <w:bCs/>
          <w:sz w:val="22"/>
        </w:rPr>
        <w:t xml:space="preserve">&lt;그림 </w:t>
      </w:r>
      <w:r w:rsidR="00E94EE6" w:rsidRPr="00E94EE6">
        <w:rPr>
          <w:b/>
          <w:bCs/>
          <w:sz w:val="22"/>
        </w:rPr>
        <w:t xml:space="preserve">1. </w:t>
      </w:r>
      <w:r w:rsidR="00E94EE6" w:rsidRPr="00E94EE6">
        <w:rPr>
          <w:rFonts w:hint="eastAsia"/>
          <w:b/>
          <w:bCs/>
          <w:sz w:val="22"/>
        </w:rPr>
        <w:t>자동차 및 트랙터의 확률공간</w:t>
      </w:r>
      <w:r w:rsidR="00E94EE6" w:rsidRPr="00E94EE6">
        <w:rPr>
          <w:b/>
          <w:bCs/>
          <w:sz w:val="22"/>
        </w:rPr>
        <w:t>&gt;</w:t>
      </w:r>
    </w:p>
    <w:p w14:paraId="7D153662" w14:textId="3AA26242" w:rsidR="00635ECB" w:rsidRDefault="00E94EE6">
      <w:r>
        <w:rPr>
          <w:rFonts w:hint="eastAsia"/>
        </w:rPr>
        <w:t xml:space="preserve">그림 </w:t>
      </w:r>
      <w:proofErr w:type="gramStart"/>
      <w:r>
        <w:t>1 :</w:t>
      </w:r>
      <w:proofErr w:type="gramEnd"/>
      <w:r>
        <w:t xml:space="preserve"> </w:t>
      </w:r>
      <m:oMath>
        <m:r>
          <w:rPr>
            <w:rFonts w:ascii="Cambria Math" w:hAnsi="Cambria Math"/>
          </w:rPr>
          <m:t>U</m:t>
        </m:r>
      </m:oMath>
      <w:r w:rsidR="0051026B">
        <w:t xml:space="preserve"> = </w:t>
      </w:r>
      <w:r w:rsidR="0051026B">
        <w:rPr>
          <w:rFonts w:hint="eastAsia"/>
        </w:rPr>
        <w:t>전체 국가 집합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1026B">
        <w:rPr>
          <w:rFonts w:hint="eastAsia"/>
          <w:iCs/>
        </w:rPr>
        <w:t>=</w:t>
      </w:r>
      <w:r w:rsidR="0051026B">
        <w:rPr>
          <w:iCs/>
        </w:rPr>
        <w:t xml:space="preserve"> </w:t>
      </w:r>
      <w:r w:rsidR="0051026B">
        <w:rPr>
          <w:rFonts w:hint="eastAsia"/>
          <w:iCs/>
        </w:rPr>
        <w:t>자동차를 비교우위</w:t>
      </w:r>
      <w:r w:rsidR="0051026B">
        <w:rPr>
          <w:iCs/>
        </w:rPr>
        <w:t>(</w:t>
      </w:r>
      <w:r w:rsidR="0051026B">
        <w:rPr>
          <w:rFonts w:hint="eastAsia"/>
          <w:iCs/>
        </w:rPr>
        <w:t>R</w:t>
      </w:r>
      <w:r w:rsidR="0051026B">
        <w:rPr>
          <w:iCs/>
        </w:rPr>
        <w:t>CA &gt;1)</w:t>
      </w:r>
      <w:r w:rsidR="0051026B">
        <w:rPr>
          <w:rFonts w:hint="eastAsia"/>
          <w:iCs/>
        </w:rPr>
        <w:t>가지는 국가 집합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1026B">
        <w:rPr>
          <w:rFonts w:hint="eastAsia"/>
          <w:iCs/>
        </w:rPr>
        <w:t>=</w:t>
      </w:r>
      <w:r w:rsidR="0051026B">
        <w:rPr>
          <w:iCs/>
        </w:rPr>
        <w:t xml:space="preserve"> </w:t>
      </w:r>
      <w:r w:rsidR="0051026B">
        <w:rPr>
          <w:rFonts w:hint="eastAsia"/>
          <w:iCs/>
        </w:rPr>
        <w:t>트랙터를 비</w:t>
      </w:r>
      <w:r w:rsidR="0051026B">
        <w:rPr>
          <w:rFonts w:hint="eastAsia"/>
          <w:iCs/>
        </w:rPr>
        <w:lastRenderedPageBreak/>
        <w:t>교우위</w:t>
      </w:r>
      <w:r w:rsidR="0051026B">
        <w:rPr>
          <w:iCs/>
        </w:rPr>
        <w:t>(</w:t>
      </w:r>
      <w:r w:rsidR="0051026B">
        <w:rPr>
          <w:rFonts w:hint="eastAsia"/>
          <w:iCs/>
        </w:rPr>
        <w:t>R</w:t>
      </w:r>
      <w:r w:rsidR="0051026B">
        <w:rPr>
          <w:iCs/>
        </w:rPr>
        <w:t>CA &gt;1)</w:t>
      </w:r>
      <w:r w:rsidR="0051026B">
        <w:rPr>
          <w:rFonts w:hint="eastAsia"/>
          <w:iCs/>
        </w:rPr>
        <w:t xml:space="preserve">가지는 국가 집합 이라고 정의하면 자동차에 비교우위가 있을 때 트랙터에도 비교우위가 있을 조건부 확률은 </w:t>
      </w:r>
      <w:r w:rsidR="0051026B">
        <w:rPr>
          <w:iCs/>
        </w:rPr>
        <w:t>1/2</w:t>
      </w:r>
      <w:r w:rsidR="0051026B">
        <w:rPr>
          <w:rFonts w:hint="eastAsia"/>
          <w:iCs/>
        </w:rPr>
        <w:t>이고</w:t>
      </w:r>
      <w:r w:rsidR="0051026B">
        <w:rPr>
          <w:iCs/>
        </w:rPr>
        <w:t xml:space="preserve">, </w:t>
      </w:r>
      <w:r w:rsidR="0051026B">
        <w:rPr>
          <w:rFonts w:hint="eastAsia"/>
          <w:iCs/>
        </w:rPr>
        <w:t xml:space="preserve">트랙터에 비교우위가 있을 때 자동차에도 비교우위가 있을 조건부확률은 </w:t>
      </w:r>
      <w:r w:rsidR="0051026B">
        <w:rPr>
          <w:iCs/>
        </w:rPr>
        <w:t>2/5</w:t>
      </w:r>
      <w:r w:rsidR="0051026B">
        <w:rPr>
          <w:rFonts w:hint="eastAsia"/>
          <w:iCs/>
        </w:rPr>
        <w:t xml:space="preserve">이므로 자동차와 트랙터의 상품간 근접도는 </w:t>
      </w:r>
      <w:r w:rsidR="0051026B">
        <w:rPr>
          <w:iCs/>
        </w:rPr>
        <w:t>2/5</w:t>
      </w:r>
      <w:r w:rsidR="0051026B">
        <w:rPr>
          <w:rFonts w:hint="eastAsia"/>
          <w:iCs/>
        </w:rPr>
        <w:t>입니다.</w:t>
      </w:r>
    </w:p>
    <w:p w14:paraId="0658668B" w14:textId="77777777" w:rsidR="00E94EE6" w:rsidRPr="00E94EE6" w:rsidRDefault="00E94EE6"/>
    <w:p w14:paraId="50E1263B" w14:textId="380E5A5C" w:rsidR="00635ECB" w:rsidRPr="000361C5" w:rsidRDefault="00635ECB">
      <w:pPr>
        <w:rPr>
          <w:b/>
          <w:bCs/>
          <w:sz w:val="24"/>
          <w:szCs w:val="24"/>
        </w:rPr>
      </w:pPr>
      <w:r w:rsidRPr="000361C5">
        <w:rPr>
          <w:rFonts w:hint="eastAsia"/>
          <w:b/>
          <w:bCs/>
          <w:sz w:val="24"/>
          <w:szCs w:val="24"/>
        </w:rPr>
        <w:t>2</w:t>
      </w:r>
      <w:r w:rsidRPr="000361C5">
        <w:rPr>
          <w:b/>
          <w:bCs/>
          <w:sz w:val="24"/>
          <w:szCs w:val="24"/>
        </w:rPr>
        <w:t xml:space="preserve">. </w:t>
      </w:r>
      <w:r w:rsidRPr="000361C5">
        <w:rPr>
          <w:rFonts w:hint="eastAsia"/>
          <w:b/>
          <w:bCs/>
          <w:sz w:val="24"/>
          <w:szCs w:val="24"/>
        </w:rPr>
        <w:t xml:space="preserve">계산과정 </w:t>
      </w:r>
      <w:r w:rsidR="000361C5">
        <w:rPr>
          <w:rFonts w:hint="eastAsia"/>
          <w:b/>
          <w:bCs/>
          <w:sz w:val="24"/>
          <w:szCs w:val="24"/>
        </w:rPr>
        <w:t>효율화</w:t>
      </w:r>
    </w:p>
    <w:p w14:paraId="1544A846" w14:textId="5382D498" w:rsidR="00635ECB" w:rsidRPr="000361C5" w:rsidRDefault="000361C5" w:rsidP="000361C5">
      <w:pPr>
        <w:ind w:firstLineChars="100" w:firstLine="220"/>
        <w:rPr>
          <w:sz w:val="22"/>
        </w:rPr>
      </w:pPr>
      <w:r w:rsidRPr="000361C5">
        <w:rPr>
          <w:rFonts w:hint="eastAsia"/>
          <w:sz w:val="22"/>
        </w:rPr>
        <w:t>상품간 근접도를 계산하는 과정에서</w:t>
      </w:r>
      <w:r w:rsidR="00635ECB" w:rsidRPr="000361C5">
        <w:rPr>
          <w:rFonts w:hint="eastAsia"/>
          <w:sz w:val="22"/>
        </w:rPr>
        <w:t xml:space="preserve"> 행렬을 이용하여 계산비용을 획기적으로 감소시켰습니다.</w:t>
      </w:r>
      <w:r w:rsidR="00635ECB" w:rsidRPr="000361C5">
        <w:rPr>
          <w:sz w:val="22"/>
        </w:rPr>
        <w:t xml:space="preserve"> </w:t>
      </w:r>
      <w:r w:rsidRPr="000361C5">
        <w:rPr>
          <w:rFonts w:hint="eastAsia"/>
          <w:sz w:val="22"/>
        </w:rPr>
        <w:t>먼저 행은 국가,</w:t>
      </w:r>
      <w:r w:rsidRPr="000361C5">
        <w:rPr>
          <w:sz w:val="22"/>
        </w:rPr>
        <w:t xml:space="preserve"> </w:t>
      </w:r>
      <w:r w:rsidRPr="000361C5">
        <w:rPr>
          <w:rFonts w:hint="eastAsia"/>
          <w:sz w:val="22"/>
        </w:rPr>
        <w:t>열은 상품명으로 하는 행렬을 생성하고 각 국가(</w:t>
      </w:r>
      <w:r w:rsidRPr="000361C5">
        <w:rPr>
          <w:sz w:val="22"/>
        </w:rPr>
        <w:t>c)</w:t>
      </w:r>
      <w:r w:rsidRPr="000361C5">
        <w:rPr>
          <w:rFonts w:hint="eastAsia"/>
          <w:sz w:val="22"/>
        </w:rPr>
        <w:t>와 상품(</w:t>
      </w:r>
      <w:proofErr w:type="spellStart"/>
      <w:r w:rsidRPr="000361C5">
        <w:rPr>
          <w:sz w:val="22"/>
        </w:rPr>
        <w:t>i</w:t>
      </w:r>
      <w:proofErr w:type="spellEnd"/>
      <w:r w:rsidRPr="000361C5">
        <w:rPr>
          <w:sz w:val="22"/>
        </w:rPr>
        <w:t>)</w:t>
      </w:r>
      <w:r w:rsidRPr="000361C5">
        <w:rPr>
          <w:rFonts w:hint="eastAsia"/>
          <w:sz w:val="22"/>
        </w:rPr>
        <w:t>에 대한 비교우위여부를</w:t>
      </w:r>
      <w:r w:rsidR="00635ECB" w:rsidRPr="000361C5">
        <w:rPr>
          <w:rFonts w:hint="eastAsia"/>
          <w:sz w:val="22"/>
        </w:rPr>
        <w:t xml:space="preserve"> 원소로</w:t>
      </w:r>
      <w:r w:rsidRPr="000361C5">
        <w:rPr>
          <w:sz w:val="22"/>
        </w:rPr>
        <w:t xml:space="preserve"> </w:t>
      </w:r>
      <w:r w:rsidRPr="000361C5">
        <w:rPr>
          <w:rFonts w:hint="eastAsia"/>
          <w:sz w:val="22"/>
        </w:rPr>
        <w:t xml:space="preserve">취하는 </w:t>
      </w:r>
      <w:r w:rsidRPr="000361C5">
        <w:rPr>
          <w:sz w:val="22"/>
        </w:rPr>
        <w:t>RCA</w:t>
      </w:r>
      <w:r w:rsidRPr="000361C5">
        <w:rPr>
          <w:rFonts w:hint="eastAsia"/>
          <w:sz w:val="22"/>
        </w:rPr>
        <w:t>행렬을 선언합니다.</w:t>
      </w:r>
    </w:p>
    <w:p w14:paraId="4BA2B23C" w14:textId="77777777" w:rsidR="00E14B4D" w:rsidRPr="000361C5" w:rsidRDefault="00E14B4D"/>
    <w:p w14:paraId="71C5EC0B" w14:textId="37F8E82D" w:rsidR="00635ECB" w:rsidRPr="00227357" w:rsidRDefault="00227357">
      <w:pPr>
        <w:rPr>
          <w:sz w:val="52"/>
          <w:szCs w:val="5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2"/>
              <w:szCs w:val="52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52"/>
                        <w:szCs w:val="5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52"/>
                        <w:szCs w:val="5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52"/>
                        <w:szCs w:val="52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52"/>
                        <w:szCs w:val="5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52"/>
                        <w:szCs w:val="52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52"/>
                        <w:szCs w:val="5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2"/>
                        <w:szCs w:val="5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3C292F2E" w14:textId="77777777" w:rsidR="004455C8" w:rsidRDefault="00227357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17DF6F0C" w14:textId="5AE5C7A7" w:rsidR="00227357" w:rsidRPr="004455C8" w:rsidRDefault="004455C8" w:rsidP="004455C8">
      <w:pPr>
        <w:ind w:firstLineChars="100" w:firstLine="220"/>
        <w:rPr>
          <w:sz w:val="22"/>
        </w:rPr>
      </w:pPr>
      <w:r w:rsidRPr="004455C8">
        <w:rPr>
          <w:rFonts w:hint="eastAsia"/>
          <w:sz w:val="22"/>
        </w:rPr>
        <w:t xml:space="preserve">이때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m</m:t>
        </m:r>
      </m:oMath>
      <w:r w:rsidR="00227357" w:rsidRPr="004455C8">
        <w:rPr>
          <w:rFonts w:hint="eastAsia"/>
          <w:sz w:val="22"/>
        </w:rPr>
        <w:t xml:space="preserve">를 실시하게 되면 </w:t>
      </w:r>
      <w:proofErr w:type="spellStart"/>
      <w:r w:rsidR="00227357" w:rsidRPr="004455C8">
        <w:rPr>
          <w:sz w:val="22"/>
        </w:rPr>
        <w:t>i</w:t>
      </w:r>
      <w:proofErr w:type="spellEnd"/>
      <w:r w:rsidR="00227357" w:rsidRPr="004455C8">
        <w:rPr>
          <w:sz w:val="22"/>
        </w:rPr>
        <w:t>*</w:t>
      </w:r>
      <w:proofErr w:type="spellStart"/>
      <w:r w:rsidR="00227357" w:rsidRPr="004455C8">
        <w:rPr>
          <w:sz w:val="22"/>
        </w:rPr>
        <w:t>i</w:t>
      </w:r>
      <w:proofErr w:type="spellEnd"/>
      <w:r w:rsidR="00227357" w:rsidRPr="004455C8">
        <w:rPr>
          <w:sz w:val="22"/>
        </w:rPr>
        <w:t xml:space="preserve"> </w:t>
      </w:r>
      <w:r w:rsidR="00227357" w:rsidRPr="004455C8">
        <w:rPr>
          <w:rFonts w:hint="eastAsia"/>
          <w:sz w:val="22"/>
        </w:rPr>
        <w:t>정방 행렬이 도출됩니다.</w:t>
      </w:r>
      <w:r w:rsidR="00227357" w:rsidRPr="004455C8">
        <w:rPr>
          <w:sz w:val="22"/>
        </w:rPr>
        <w:t xml:space="preserve"> </w:t>
      </w:r>
      <w:r w:rsidR="00227357" w:rsidRPr="004455C8">
        <w:rPr>
          <w:rFonts w:hint="eastAsia"/>
          <w:sz w:val="22"/>
        </w:rPr>
        <w:t xml:space="preserve">이때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m</m:t>
        </m:r>
      </m:oMath>
      <w:r w:rsidR="00227357" w:rsidRPr="004455C8">
        <w:rPr>
          <w:rFonts w:hint="eastAsia"/>
          <w:sz w:val="22"/>
        </w:rPr>
        <w:t>의 원소는 상품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227357" w:rsidRPr="004455C8">
        <w:rPr>
          <w:rFonts w:hint="eastAsia"/>
          <w:sz w:val="22"/>
        </w:rPr>
        <w:t xml:space="preserve">와 </w:t>
      </w:r>
      <w:proofErr w:type="spellStart"/>
      <w:r w:rsidR="00227357" w:rsidRPr="004455C8">
        <w:rPr>
          <w:rFonts w:hint="eastAsia"/>
          <w:sz w:val="22"/>
        </w:rPr>
        <w:t>상품</w:t>
      </w:r>
      <w:proofErr w:type="spellEnd"/>
      <w:r w:rsidR="00227357" w:rsidRPr="004455C8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227357" w:rsidRPr="004455C8">
        <w:rPr>
          <w:rFonts w:hint="eastAsia"/>
          <w:sz w:val="22"/>
        </w:rPr>
        <w:t xml:space="preserve"> 모두 </w:t>
      </w:r>
      <w:r w:rsidR="00227357" w:rsidRPr="004455C8">
        <w:rPr>
          <w:sz w:val="22"/>
        </w:rPr>
        <w:t>RCA</w:t>
      </w:r>
      <w:r w:rsidR="00227357" w:rsidRPr="004455C8">
        <w:rPr>
          <w:rFonts w:hint="eastAsia"/>
          <w:sz w:val="22"/>
        </w:rPr>
        <w:t>를 가지는 국가 수로 정의됩니다.</w:t>
      </w:r>
    </w:p>
    <w:p w14:paraId="0511FDE0" w14:textId="77777777" w:rsidR="00227357" w:rsidRPr="000361C5" w:rsidRDefault="00227357">
      <w:pPr>
        <w:rPr>
          <w:szCs w:val="20"/>
        </w:rPr>
      </w:pPr>
    </w:p>
    <w:p w14:paraId="29985FEF" w14:textId="391F7813" w:rsidR="00227357" w:rsidRPr="000361C5" w:rsidRDefault="00685CC6" w:rsidP="00227357">
      <w:pPr>
        <w:rPr>
          <w:sz w:val="40"/>
          <w:szCs w:val="4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mr>
              </m:m>
            </m:e>
          </m:d>
        </m:oMath>
      </m:oMathPara>
    </w:p>
    <w:p w14:paraId="074E559C" w14:textId="77777777" w:rsidR="000361C5" w:rsidRPr="000361C5" w:rsidRDefault="000361C5" w:rsidP="00227357">
      <w:pPr>
        <w:rPr>
          <w:szCs w:val="20"/>
        </w:rPr>
      </w:pPr>
    </w:p>
    <w:p w14:paraId="2D22C2D0" w14:textId="2894DF54" w:rsidR="00227357" w:rsidRDefault="00685CC6" w:rsidP="000361C5">
      <w:pPr>
        <w:ind w:firstLineChars="50" w:firstLine="110"/>
        <w:rPr>
          <w:sz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m</m:t>
        </m:r>
      </m:oMath>
      <w:r w:rsidR="002B46D3" w:rsidRPr="000361C5">
        <w:rPr>
          <w:rFonts w:hint="eastAsia"/>
          <w:sz w:val="22"/>
        </w:rPr>
        <w:t xml:space="preserve">은 </w:t>
      </w:r>
      <w:proofErr w:type="spellStart"/>
      <w:r w:rsidR="002B46D3" w:rsidRPr="000361C5">
        <w:rPr>
          <w:rFonts w:hint="eastAsia"/>
          <w:sz w:val="22"/>
        </w:rPr>
        <w:t>대칭행렬이며</w:t>
      </w:r>
      <w:proofErr w:type="spellEnd"/>
      <w:r w:rsidR="002B46D3" w:rsidRPr="000361C5">
        <w:rPr>
          <w:rFonts w:hint="eastAsia"/>
          <w:sz w:val="22"/>
        </w:rPr>
        <w:t xml:space="preserve"> 상품간 교집합 행렬로 표현됩니다. </w:t>
      </w:r>
      <w:r w:rsidR="00E7596A" w:rsidRPr="000361C5">
        <w:rPr>
          <w:rFonts w:hint="eastAsia"/>
          <w:sz w:val="22"/>
        </w:rPr>
        <w:t>이때 상품간 근접</w:t>
      </w:r>
      <w:r w:rsidR="000361C5">
        <w:rPr>
          <w:rFonts w:hint="eastAsia"/>
          <w:sz w:val="22"/>
        </w:rPr>
        <w:t>도를</w:t>
      </w:r>
      <w:r w:rsidR="00E7596A" w:rsidRPr="000361C5">
        <w:rPr>
          <w:rFonts w:hint="eastAsia"/>
          <w:sz w:val="22"/>
        </w:rPr>
        <w:t xml:space="preserve"> 구하기 위해서는 </w:t>
      </w:r>
      <w:r w:rsidR="0073764E">
        <w:rPr>
          <w:rFonts w:hint="eastAsia"/>
          <w:sz w:val="22"/>
        </w:rPr>
        <w:t xml:space="preserve">행렬의 </w:t>
      </w:r>
      <w:r w:rsidR="00E7596A" w:rsidRPr="000361C5">
        <w:rPr>
          <w:rFonts w:hint="eastAsia"/>
          <w:sz w:val="22"/>
        </w:rPr>
        <w:t>대각성분으로 대각성분을 포함하는 열과 행의 원소를 나</w:t>
      </w:r>
      <w:r w:rsidR="000361C5">
        <w:rPr>
          <w:rFonts w:hint="eastAsia"/>
          <w:sz w:val="22"/>
        </w:rPr>
        <w:t>누어 주면</w:t>
      </w:r>
      <w:r w:rsidR="00E7596A" w:rsidRPr="000361C5">
        <w:rPr>
          <w:rFonts w:hint="eastAsia"/>
          <w:sz w:val="22"/>
        </w:rPr>
        <w:t xml:space="preserve"> 각 원소는 조건부 확률을 나타냅니다.</w:t>
      </w:r>
      <w:r w:rsidR="00E7596A" w:rsidRPr="000361C5">
        <w:rPr>
          <w:sz w:val="22"/>
        </w:rPr>
        <w:t xml:space="preserve"> </w:t>
      </w:r>
      <w:r w:rsidR="00E7596A" w:rsidRPr="000361C5">
        <w:rPr>
          <w:rFonts w:hint="eastAsia"/>
          <w:sz w:val="22"/>
        </w:rPr>
        <w:t>이때 조건부확률의 비대칭성을 확보하기 위해서는 각 대각성분을 중심으로 나누기를 실시할 때 이전 대각성분으로 나눈 값보다 작으면 이전 값을 삭제하고 새로운 값을 할당합니다.</w:t>
      </w:r>
      <w:r w:rsidR="00E7596A" w:rsidRPr="000361C5">
        <w:rPr>
          <w:sz w:val="22"/>
        </w:rPr>
        <w:t xml:space="preserve"> </w:t>
      </w:r>
      <w:r w:rsidR="00E7596A" w:rsidRPr="000361C5">
        <w:rPr>
          <w:rFonts w:hint="eastAsia"/>
          <w:sz w:val="22"/>
        </w:rPr>
        <w:t>대각성분을 포함하는 행,</w:t>
      </w:r>
      <w:r w:rsidR="00E7596A" w:rsidRPr="000361C5">
        <w:rPr>
          <w:sz w:val="22"/>
        </w:rPr>
        <w:t xml:space="preserve"> </w:t>
      </w:r>
      <w:r w:rsidR="00E7596A" w:rsidRPr="000361C5">
        <w:rPr>
          <w:rFonts w:hint="eastAsia"/>
          <w:sz w:val="22"/>
        </w:rPr>
        <w:t>열에 대해 대각성분으</w:t>
      </w:r>
      <w:r w:rsidR="00E7596A" w:rsidRPr="000361C5">
        <w:rPr>
          <w:rFonts w:hint="eastAsia"/>
          <w:sz w:val="22"/>
        </w:rPr>
        <w:lastRenderedPageBreak/>
        <w:t>로</w:t>
      </w:r>
      <w:r w:rsidR="000361C5">
        <w:rPr>
          <w:sz w:val="22"/>
        </w:rPr>
        <w:t xml:space="preserve"> </w:t>
      </w:r>
      <w:r w:rsidR="00E7596A" w:rsidRPr="000361C5">
        <w:rPr>
          <w:rFonts w:hint="eastAsia"/>
          <w:sz w:val="22"/>
        </w:rPr>
        <w:t>나누어</w:t>
      </w:r>
      <w:r w:rsidR="000361C5">
        <w:rPr>
          <w:rFonts w:hint="eastAsia"/>
          <w:sz w:val="22"/>
        </w:rPr>
        <w:t xml:space="preserve"> </w:t>
      </w:r>
      <w:r w:rsidR="00E7596A" w:rsidRPr="000361C5">
        <w:rPr>
          <w:rFonts w:hint="eastAsia"/>
          <w:sz w:val="22"/>
        </w:rPr>
        <w:t>주고,</w:t>
      </w:r>
      <w:r w:rsidR="00E7596A" w:rsidRPr="000361C5">
        <w:rPr>
          <w:sz w:val="22"/>
        </w:rPr>
        <w:t xml:space="preserve"> </w:t>
      </w:r>
      <w:r w:rsidR="000361C5">
        <w:rPr>
          <w:rFonts w:hint="eastAsia"/>
          <w:sz w:val="22"/>
        </w:rPr>
        <w:t xml:space="preserve">그 값이 </w:t>
      </w:r>
      <w:r w:rsidR="00E7596A" w:rsidRPr="000361C5">
        <w:rPr>
          <w:rFonts w:hint="eastAsia"/>
          <w:sz w:val="22"/>
        </w:rPr>
        <w:t>이전</w:t>
      </w:r>
      <w:r w:rsidR="000361C5">
        <w:rPr>
          <w:rFonts w:hint="eastAsia"/>
          <w:sz w:val="22"/>
        </w:rPr>
        <w:t xml:space="preserve"> </w:t>
      </w:r>
      <w:r w:rsidR="00E7596A" w:rsidRPr="000361C5">
        <w:rPr>
          <w:rFonts w:hint="eastAsia"/>
          <w:sz w:val="22"/>
        </w:rPr>
        <w:t>값보다 낮을</w:t>
      </w:r>
      <w:r w:rsidR="000361C5">
        <w:rPr>
          <w:rFonts w:hint="eastAsia"/>
          <w:sz w:val="22"/>
        </w:rPr>
        <w:t xml:space="preserve"> </w:t>
      </w:r>
      <w:r w:rsidR="00E7596A" w:rsidRPr="000361C5">
        <w:rPr>
          <w:rFonts w:hint="eastAsia"/>
          <w:sz w:val="22"/>
        </w:rPr>
        <w:t>경우 교체하는 방법으로 대각벡터의</w:t>
      </w:r>
      <w:r w:rsidR="00E7596A" w:rsidRPr="000361C5">
        <w:rPr>
          <w:sz w:val="22"/>
        </w:rPr>
        <w:t xml:space="preserve"> </w:t>
      </w:r>
      <w:r w:rsidR="00E7596A" w:rsidRPr="000361C5">
        <w:rPr>
          <w:rFonts w:hint="eastAsia"/>
          <w:sz w:val="22"/>
        </w:rPr>
        <w:t>원소개수만큼 반복하게 되면 그 행렬이 바로 상품 간 근접도 행렬로 표현됩니다.</w:t>
      </w:r>
      <w:r w:rsidR="00E7596A" w:rsidRPr="000361C5">
        <w:rPr>
          <w:sz w:val="22"/>
        </w:rPr>
        <w:t xml:space="preserve"> </w:t>
      </w:r>
      <w:r w:rsidR="00E7596A" w:rsidRPr="000361C5">
        <w:rPr>
          <w:rFonts w:hint="eastAsia"/>
          <w:sz w:val="22"/>
        </w:rPr>
        <w:t xml:space="preserve">이를 </w:t>
      </w:r>
      <w:r w:rsidR="000D2628" w:rsidRPr="000361C5">
        <w:rPr>
          <w:rFonts w:hint="eastAsia"/>
          <w:sz w:val="22"/>
        </w:rPr>
        <w:t>의사</w:t>
      </w:r>
      <w:r w:rsidR="00E7596A" w:rsidRPr="000361C5">
        <w:rPr>
          <w:rFonts w:hint="eastAsia"/>
          <w:sz w:val="22"/>
        </w:rPr>
        <w:t>코드로 작성하면</w:t>
      </w:r>
      <w:r w:rsidR="000B3EF7">
        <w:rPr>
          <w:rFonts w:hint="eastAsia"/>
          <w:sz w:val="22"/>
        </w:rPr>
        <w:t xml:space="preserve"> 다음과 같습니다.</w:t>
      </w:r>
    </w:p>
    <w:p w14:paraId="747B5AE9" w14:textId="77777777" w:rsidR="004455C8" w:rsidRPr="000361C5" w:rsidRDefault="004455C8" w:rsidP="000361C5">
      <w:pPr>
        <w:ind w:firstLineChars="50" w:firstLine="110"/>
        <w:rPr>
          <w:sz w:val="22"/>
        </w:rPr>
      </w:pPr>
    </w:p>
    <w:p w14:paraId="47C3C0DE" w14:textId="40B4AF96" w:rsidR="00E7596A" w:rsidRPr="000361C5" w:rsidRDefault="004455C8" w:rsidP="000B3EF7">
      <w:pPr>
        <w:rPr>
          <w:sz w:val="22"/>
        </w:rPr>
      </w:pPr>
      <w:r>
        <w:rPr>
          <w:rFonts w:eastAsiaTheme="minorHAnsi"/>
          <w:sz w:val="22"/>
        </w:rPr>
        <w:t>①</w:t>
      </w:r>
      <w:r w:rsidR="00E7596A" w:rsidRPr="000361C5">
        <w:rPr>
          <w:sz w:val="22"/>
        </w:rPr>
        <w:t>.</w:t>
      </w:r>
      <w:r w:rsidR="007A293A" w:rsidRPr="000361C5">
        <w:rPr>
          <w:sz w:val="22"/>
        </w:rPr>
        <w:t xml:space="preserve"> </w:t>
      </w:r>
      <w:r w:rsidR="007A293A" w:rsidRPr="000361C5">
        <w:rPr>
          <w:rFonts w:hint="eastAsia"/>
          <w:sz w:val="22"/>
        </w:rPr>
        <w:t>대각성분 하나를 뽑는다.</w:t>
      </w:r>
    </w:p>
    <w:p w14:paraId="04108562" w14:textId="0EB36B38" w:rsidR="007A293A" w:rsidRPr="000361C5" w:rsidRDefault="004455C8" w:rsidP="000B3EF7">
      <w:pPr>
        <w:rPr>
          <w:sz w:val="22"/>
        </w:rPr>
      </w:pPr>
      <w:r>
        <w:rPr>
          <w:rFonts w:eastAsiaTheme="minorHAnsi"/>
          <w:sz w:val="22"/>
        </w:rPr>
        <w:t>②</w:t>
      </w:r>
      <w:r w:rsidR="007A293A" w:rsidRPr="000361C5">
        <w:rPr>
          <w:sz w:val="22"/>
        </w:rPr>
        <w:t xml:space="preserve">. </w:t>
      </w:r>
      <w:r w:rsidR="007A293A" w:rsidRPr="000361C5">
        <w:rPr>
          <w:rFonts w:hint="eastAsia"/>
          <w:sz w:val="22"/>
        </w:rPr>
        <w:t>대각성분을 포함하는 행,</w:t>
      </w:r>
      <w:r w:rsidR="007A293A" w:rsidRPr="000361C5">
        <w:rPr>
          <w:sz w:val="22"/>
        </w:rPr>
        <w:t xml:space="preserve"> </w:t>
      </w:r>
      <w:r w:rsidR="007A293A" w:rsidRPr="000361C5">
        <w:rPr>
          <w:rFonts w:hint="eastAsia"/>
          <w:sz w:val="22"/>
        </w:rPr>
        <w:t xml:space="preserve">열을 대각성분으로 </w:t>
      </w:r>
      <w:proofErr w:type="spellStart"/>
      <w:r w:rsidR="007A293A" w:rsidRPr="000361C5">
        <w:rPr>
          <w:rFonts w:hint="eastAsia"/>
          <w:sz w:val="22"/>
        </w:rPr>
        <w:t>나누어준다</w:t>
      </w:r>
      <w:proofErr w:type="spellEnd"/>
      <w:r w:rsidR="007A293A" w:rsidRPr="000361C5">
        <w:rPr>
          <w:rFonts w:hint="eastAsia"/>
          <w:sz w:val="22"/>
        </w:rPr>
        <w:t>.</w:t>
      </w:r>
    </w:p>
    <w:p w14:paraId="03C4BBDA" w14:textId="1FAC60C9" w:rsidR="007A293A" w:rsidRPr="000361C5" w:rsidRDefault="004455C8" w:rsidP="000B3EF7">
      <w:pPr>
        <w:rPr>
          <w:sz w:val="22"/>
        </w:rPr>
      </w:pPr>
      <w:r>
        <w:rPr>
          <w:rFonts w:eastAsiaTheme="minorHAnsi"/>
          <w:sz w:val="22"/>
        </w:rPr>
        <w:t>③</w:t>
      </w:r>
      <w:r w:rsidR="007A293A" w:rsidRPr="000361C5">
        <w:rPr>
          <w:sz w:val="22"/>
        </w:rPr>
        <w:t xml:space="preserve">. </w:t>
      </w:r>
      <w:r w:rsidR="007A293A" w:rsidRPr="000361C5">
        <w:rPr>
          <w:rFonts w:hint="eastAsia"/>
          <w:sz w:val="22"/>
        </w:rPr>
        <w:t>나눈 값을 새로운 행렬에 할당한다.</w:t>
      </w:r>
    </w:p>
    <w:p w14:paraId="33ACD9E6" w14:textId="6C4EAA01" w:rsidR="007A293A" w:rsidRPr="000361C5" w:rsidRDefault="007A293A" w:rsidP="004455C8">
      <w:pPr>
        <w:ind w:firstLine="800"/>
        <w:rPr>
          <w:sz w:val="22"/>
        </w:rPr>
      </w:pPr>
      <w:r w:rsidRPr="000361C5">
        <w:rPr>
          <w:rFonts w:hint="eastAsia"/>
          <w:sz w:val="22"/>
        </w:rPr>
        <w:t xml:space="preserve">만약 </w:t>
      </w:r>
      <w:proofErr w:type="spellStart"/>
      <w:r w:rsidRPr="000361C5">
        <w:rPr>
          <w:rFonts w:hint="eastAsia"/>
          <w:sz w:val="22"/>
        </w:rPr>
        <w:t>이전값보다</w:t>
      </w:r>
      <w:proofErr w:type="spellEnd"/>
      <w:r w:rsidRPr="000361C5">
        <w:rPr>
          <w:rFonts w:hint="eastAsia"/>
          <w:sz w:val="22"/>
        </w:rPr>
        <w:t xml:space="preserve"> 높으면 할당하지 않는다.</w:t>
      </w:r>
      <w:sdt>
        <w:sdtPr>
          <w:rPr>
            <w:rFonts w:ascii="Cambria Math" w:hAnsi="Cambria Math" w:hint="eastAsia"/>
            <w:i/>
            <w:sz w:val="22"/>
          </w:rPr>
          <w:id w:val="108965985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3"/>
                <w:rFonts w:ascii="Cambria Math" w:hAnsi="Cambria Math"/>
              </w:rPr>
              <m:t>여기에</m:t>
            </m:r>
            <m:r>
              <w:rPr>
                <w:rStyle w:val="a3"/>
                <w:rFonts w:ascii="Cambria Math" w:hAnsi="Cambria Math"/>
              </w:rPr>
              <m:t xml:space="preserve"> </m:t>
            </m:r>
            <m:r>
              <w:rPr>
                <w:rStyle w:val="a3"/>
                <w:rFonts w:ascii="Cambria Math" w:hAnsi="Cambria Math"/>
              </w:rPr>
              <m:t>수식을</m:t>
            </m:r>
            <m:r>
              <w:rPr>
                <w:rStyle w:val="a3"/>
                <w:rFonts w:ascii="Cambria Math" w:hAnsi="Cambria Math"/>
              </w:rPr>
              <m:t xml:space="preserve"> </m:t>
            </m:r>
            <m:r>
              <w:rPr>
                <w:rStyle w:val="a3"/>
                <w:rFonts w:ascii="Cambria Math" w:hAnsi="Cambria Math"/>
              </w:rPr>
              <m:t>입력하세요</m:t>
            </m:r>
            <m:r>
              <w:rPr>
                <w:rStyle w:val="a3"/>
                <w:rFonts w:ascii="Cambria Math" w:hAnsi="Cambria Math"/>
              </w:rPr>
              <m:t>.</m:t>
            </m:r>
          </m:oMath>
        </w:sdtContent>
      </w:sdt>
    </w:p>
    <w:p w14:paraId="2689F974" w14:textId="2531F642" w:rsidR="007A293A" w:rsidRPr="000361C5" w:rsidRDefault="004455C8" w:rsidP="000B3EF7">
      <w:pPr>
        <w:rPr>
          <w:sz w:val="22"/>
        </w:rPr>
      </w:pPr>
      <w:r>
        <w:rPr>
          <w:rFonts w:eastAsiaTheme="minorHAnsi"/>
          <w:sz w:val="22"/>
        </w:rPr>
        <w:t>④</w:t>
      </w:r>
      <w:r w:rsidR="007A293A" w:rsidRPr="000361C5">
        <w:rPr>
          <w:sz w:val="22"/>
        </w:rPr>
        <w:t xml:space="preserve"> </w:t>
      </w:r>
      <w:r w:rsidR="007A293A" w:rsidRPr="000361C5">
        <w:rPr>
          <w:rFonts w:hint="eastAsia"/>
          <w:sz w:val="22"/>
        </w:rPr>
        <w:t>이를 대각성분만큼 반복한다.</w:t>
      </w:r>
    </w:p>
    <w:p w14:paraId="3715EE60" w14:textId="007FAF59" w:rsidR="007A293A" w:rsidRDefault="004455C8" w:rsidP="000B3EF7">
      <w:pPr>
        <w:rPr>
          <w:sz w:val="22"/>
        </w:rPr>
      </w:pPr>
      <w:r>
        <w:rPr>
          <w:rFonts w:eastAsiaTheme="minorHAnsi"/>
          <w:sz w:val="22"/>
        </w:rPr>
        <w:t>⑤.</w:t>
      </w:r>
      <w:r w:rsidR="000361C5">
        <w:rPr>
          <w:sz w:val="22"/>
        </w:rPr>
        <w:t xml:space="preserve"> </w:t>
      </w:r>
      <w:r w:rsidR="007A293A" w:rsidRPr="000361C5">
        <w:rPr>
          <w:rFonts w:hint="eastAsia"/>
          <w:sz w:val="22"/>
        </w:rPr>
        <w:t>행렬을 출력한다.</w:t>
      </w:r>
    </w:p>
    <w:p w14:paraId="12BEF497" w14:textId="5B938D21" w:rsidR="004455C8" w:rsidRDefault="00BF2AE0" w:rsidP="000B3EF7">
      <w:pPr>
        <w:rPr>
          <w:sz w:val="22"/>
        </w:rPr>
      </w:pPr>
      <w:r>
        <w:rPr>
          <w:rFonts w:hint="eastAsia"/>
          <w:sz w:val="22"/>
        </w:rPr>
        <w:t>이를 행렬로 표현하면 다음과 같습니다.</w:t>
      </w:r>
    </w:p>
    <w:p w14:paraId="21138405" w14:textId="6908D47F" w:rsidR="00BF2AE0" w:rsidRPr="000361C5" w:rsidRDefault="00BF2AE0" w:rsidP="00BF2AE0">
      <w:pPr>
        <w:rPr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Prox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n(i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n(i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Max(n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n(i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Max(n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n(i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Max(n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n(i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Max(n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n(i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Max(n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69A1B3B" w14:textId="77777777" w:rsidR="00BF2AE0" w:rsidRPr="000361C5" w:rsidRDefault="00BF2AE0" w:rsidP="000B3EF7">
      <w:pPr>
        <w:rPr>
          <w:rFonts w:hint="eastAsia"/>
          <w:sz w:val="22"/>
        </w:rPr>
      </w:pPr>
    </w:p>
    <w:p w14:paraId="41E56DCC" w14:textId="17FF6734" w:rsidR="007A293A" w:rsidRPr="000B3EF7" w:rsidRDefault="007A293A">
      <w:pPr>
        <w:rPr>
          <w:b/>
          <w:bCs/>
          <w:sz w:val="24"/>
          <w:szCs w:val="24"/>
        </w:rPr>
      </w:pPr>
      <w:r w:rsidRPr="000B3EF7">
        <w:rPr>
          <w:rFonts w:hint="eastAsia"/>
          <w:b/>
          <w:bCs/>
          <w:sz w:val="24"/>
          <w:szCs w:val="24"/>
        </w:rPr>
        <w:t>3</w:t>
      </w:r>
      <w:r w:rsidRPr="000B3EF7">
        <w:rPr>
          <w:b/>
          <w:bCs/>
          <w:sz w:val="24"/>
          <w:szCs w:val="24"/>
        </w:rPr>
        <w:t xml:space="preserve">. </w:t>
      </w:r>
      <w:r w:rsidRPr="000B3EF7">
        <w:rPr>
          <w:rFonts w:hint="eastAsia"/>
          <w:b/>
          <w:bCs/>
          <w:sz w:val="24"/>
          <w:szCs w:val="24"/>
        </w:rPr>
        <w:t>코드 결과</w:t>
      </w:r>
    </w:p>
    <w:p w14:paraId="71B20C58" w14:textId="44F5342B" w:rsidR="000B3EF7" w:rsidRDefault="000018D3" w:rsidP="00C633B4">
      <w:pPr>
        <w:ind w:firstLineChars="100" w:firstLine="220"/>
        <w:rPr>
          <w:sz w:val="22"/>
        </w:rPr>
      </w:pPr>
      <w:r w:rsidRPr="000B3EF7">
        <w:rPr>
          <w:rFonts w:hint="eastAsia"/>
          <w:sz w:val="22"/>
        </w:rPr>
        <w:t xml:space="preserve">R에서 제공하는 </w:t>
      </w:r>
      <w:proofErr w:type="spellStart"/>
      <w:proofErr w:type="gramStart"/>
      <w:r w:rsidRPr="000B3EF7">
        <w:rPr>
          <w:sz w:val="22"/>
        </w:rPr>
        <w:t>system.time</w:t>
      </w:r>
      <w:proofErr w:type="spellEnd"/>
      <w:proofErr w:type="gramEnd"/>
      <w:r w:rsidRPr="000B3EF7">
        <w:rPr>
          <w:sz w:val="22"/>
        </w:rPr>
        <w:t>()</w:t>
      </w:r>
      <w:r w:rsidRPr="000B3EF7">
        <w:rPr>
          <w:rFonts w:hint="eastAsia"/>
          <w:sz w:val="22"/>
        </w:rPr>
        <w:t>함수를 통해 계산시간을 측정하였</w:t>
      </w:r>
      <w:r w:rsidR="000D2628" w:rsidRPr="000B3EF7">
        <w:rPr>
          <w:rFonts w:hint="eastAsia"/>
          <w:sz w:val="22"/>
        </w:rPr>
        <w:t>습니다.</w:t>
      </w:r>
      <w:r w:rsidR="000D2628" w:rsidRPr="000B3EF7">
        <w:rPr>
          <w:sz w:val="22"/>
        </w:rPr>
        <w:t xml:space="preserve"> </w:t>
      </w:r>
      <w:r w:rsidR="000D2628" w:rsidRPr="000B3EF7">
        <w:rPr>
          <w:rFonts w:hint="eastAsia"/>
          <w:sz w:val="22"/>
        </w:rPr>
        <w:t xml:space="preserve">다음표는 </w:t>
      </w:r>
      <w:r w:rsidR="00775084" w:rsidRPr="000B3EF7">
        <w:rPr>
          <w:rFonts w:hint="eastAsia"/>
          <w:sz w:val="22"/>
        </w:rPr>
        <w:t xml:space="preserve">각 계산법을 </w:t>
      </w:r>
      <w:r w:rsidR="00775084" w:rsidRPr="000B3EF7">
        <w:rPr>
          <w:sz w:val="22"/>
        </w:rPr>
        <w:t>100</w:t>
      </w:r>
      <w:r w:rsidR="00775084" w:rsidRPr="000B3EF7">
        <w:rPr>
          <w:rFonts w:hint="eastAsia"/>
          <w:sz w:val="22"/>
        </w:rPr>
        <w:t xml:space="preserve">번 </w:t>
      </w:r>
      <w:proofErr w:type="spellStart"/>
      <w:r w:rsidR="00775084" w:rsidRPr="000B3EF7">
        <w:rPr>
          <w:rFonts w:hint="eastAsia"/>
          <w:sz w:val="22"/>
        </w:rPr>
        <w:t>반복수행하여</w:t>
      </w:r>
      <w:proofErr w:type="spellEnd"/>
      <w:r w:rsidR="00775084" w:rsidRPr="000B3EF7">
        <w:rPr>
          <w:rFonts w:hint="eastAsia"/>
          <w:sz w:val="22"/>
        </w:rPr>
        <w:t xml:space="preserve"> 얻은 결과값을 정리하였습니다.</w:t>
      </w:r>
    </w:p>
    <w:p w14:paraId="6972035C" w14:textId="2E37815E" w:rsidR="000B3EF7" w:rsidRPr="004455C8" w:rsidRDefault="000B3EF7" w:rsidP="000B3EF7">
      <w:pPr>
        <w:ind w:firstLineChars="100" w:firstLine="220"/>
        <w:jc w:val="center"/>
        <w:rPr>
          <w:b/>
          <w:bCs/>
          <w:sz w:val="22"/>
        </w:rPr>
      </w:pPr>
      <w:r w:rsidRPr="004455C8">
        <w:rPr>
          <w:rFonts w:hint="eastAsia"/>
          <w:b/>
          <w:bCs/>
          <w:sz w:val="22"/>
        </w:rPr>
        <w:t xml:space="preserve">&lt;표 </w:t>
      </w:r>
      <w:r w:rsidRPr="004455C8">
        <w:rPr>
          <w:b/>
          <w:bCs/>
          <w:sz w:val="22"/>
        </w:rPr>
        <w:t xml:space="preserve">1. </w:t>
      </w:r>
      <w:r w:rsidRPr="004455C8">
        <w:rPr>
          <w:rFonts w:hint="eastAsia"/>
          <w:b/>
          <w:bCs/>
          <w:sz w:val="22"/>
        </w:rPr>
        <w:t>각 계산법 계산시간 측정(</w:t>
      </w:r>
      <w:proofErr w:type="gramStart"/>
      <w:r w:rsidRPr="004455C8">
        <w:rPr>
          <w:rFonts w:hint="eastAsia"/>
          <w:b/>
          <w:bCs/>
          <w:sz w:val="22"/>
        </w:rPr>
        <w:t xml:space="preserve">단위 </w:t>
      </w:r>
      <w:r w:rsidRPr="004455C8">
        <w:rPr>
          <w:b/>
          <w:bCs/>
          <w:sz w:val="22"/>
        </w:rPr>
        <w:t>:</w:t>
      </w:r>
      <w:proofErr w:type="gramEnd"/>
      <w:r w:rsidRPr="004455C8">
        <w:rPr>
          <w:b/>
          <w:bCs/>
          <w:sz w:val="22"/>
        </w:rPr>
        <w:t xml:space="preserve"> </w:t>
      </w:r>
      <w:r w:rsidRPr="004455C8">
        <w:rPr>
          <w:rFonts w:hint="eastAsia"/>
          <w:b/>
          <w:bCs/>
          <w:sz w:val="22"/>
        </w:rPr>
        <w:t>초</w:t>
      </w:r>
      <w:r w:rsidRPr="004455C8">
        <w:rPr>
          <w:b/>
          <w:bCs/>
          <w:sz w:val="22"/>
        </w:rPr>
        <w:t>)&gt;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2251"/>
        <w:gridCol w:w="2251"/>
        <w:gridCol w:w="2251"/>
      </w:tblGrid>
      <w:tr w:rsidR="000D2628" w14:paraId="0811CB2C" w14:textId="77777777" w:rsidTr="004455C8">
        <w:tc>
          <w:tcPr>
            <w:tcW w:w="2254" w:type="dxa"/>
            <w:tcBorders>
              <w:top w:val="single" w:sz="18" w:space="0" w:color="auto"/>
              <w:bottom w:val="dashed" w:sz="4" w:space="0" w:color="auto"/>
            </w:tcBorders>
          </w:tcPr>
          <w:p w14:paraId="3006D40D" w14:textId="77777777" w:rsidR="000D2628" w:rsidRDefault="000D2628" w:rsidP="00BC0F3C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  <w:tcBorders>
              <w:top w:val="single" w:sz="18" w:space="0" w:color="auto"/>
              <w:bottom w:val="dashed" w:sz="4" w:space="0" w:color="auto"/>
            </w:tcBorders>
          </w:tcPr>
          <w:p w14:paraId="1101CF5E" w14:textId="5CD31BB7" w:rsidR="000D2628" w:rsidRPr="000B3EF7" w:rsidRDefault="000D2628" w:rsidP="00BC0F3C">
            <w:pPr>
              <w:jc w:val="center"/>
              <w:rPr>
                <w:b/>
                <w:bCs/>
                <w:szCs w:val="20"/>
              </w:rPr>
            </w:pPr>
            <w:r w:rsidRPr="000B3EF7">
              <w:rPr>
                <w:rFonts w:hint="eastAsia"/>
                <w:b/>
                <w:bCs/>
                <w:szCs w:val="20"/>
              </w:rPr>
              <w:t>M</w:t>
            </w:r>
            <w:r w:rsidRPr="000B3EF7">
              <w:rPr>
                <w:b/>
                <w:bCs/>
                <w:szCs w:val="20"/>
              </w:rPr>
              <w:t>in</w:t>
            </w:r>
          </w:p>
        </w:tc>
        <w:tc>
          <w:tcPr>
            <w:tcW w:w="2254" w:type="dxa"/>
            <w:tcBorders>
              <w:top w:val="single" w:sz="18" w:space="0" w:color="auto"/>
              <w:bottom w:val="dashed" w:sz="4" w:space="0" w:color="auto"/>
            </w:tcBorders>
          </w:tcPr>
          <w:p w14:paraId="0D7CF80F" w14:textId="3F9FC5E9" w:rsidR="000D2628" w:rsidRPr="000B3EF7" w:rsidRDefault="000D2628" w:rsidP="00BC0F3C">
            <w:pPr>
              <w:jc w:val="center"/>
              <w:rPr>
                <w:b/>
                <w:bCs/>
                <w:szCs w:val="20"/>
              </w:rPr>
            </w:pPr>
            <w:r w:rsidRPr="000B3EF7">
              <w:rPr>
                <w:b/>
                <w:bCs/>
                <w:szCs w:val="20"/>
              </w:rPr>
              <w:t>Mean</w:t>
            </w:r>
          </w:p>
        </w:tc>
        <w:tc>
          <w:tcPr>
            <w:tcW w:w="2254" w:type="dxa"/>
            <w:tcBorders>
              <w:top w:val="single" w:sz="18" w:space="0" w:color="auto"/>
              <w:bottom w:val="dashed" w:sz="4" w:space="0" w:color="auto"/>
            </w:tcBorders>
          </w:tcPr>
          <w:p w14:paraId="0E44FFB0" w14:textId="05DC8987" w:rsidR="000D2628" w:rsidRPr="000B3EF7" w:rsidRDefault="000D2628" w:rsidP="00BC0F3C">
            <w:pPr>
              <w:jc w:val="center"/>
              <w:rPr>
                <w:b/>
                <w:bCs/>
                <w:szCs w:val="20"/>
              </w:rPr>
            </w:pPr>
            <w:r w:rsidRPr="000B3EF7">
              <w:rPr>
                <w:rFonts w:hint="eastAsia"/>
                <w:b/>
                <w:bCs/>
                <w:szCs w:val="20"/>
              </w:rPr>
              <w:t>M</w:t>
            </w:r>
            <w:r w:rsidRPr="000B3EF7">
              <w:rPr>
                <w:b/>
                <w:bCs/>
                <w:szCs w:val="20"/>
              </w:rPr>
              <w:t>ax</w:t>
            </w:r>
          </w:p>
        </w:tc>
      </w:tr>
      <w:tr w:rsidR="000D2628" w14:paraId="146A1239" w14:textId="77777777" w:rsidTr="004455C8">
        <w:tc>
          <w:tcPr>
            <w:tcW w:w="2254" w:type="dxa"/>
            <w:tcBorders>
              <w:top w:val="dashed" w:sz="4" w:space="0" w:color="auto"/>
            </w:tcBorders>
          </w:tcPr>
          <w:p w14:paraId="2DAC0E5C" w14:textId="1530B431" w:rsidR="000D2628" w:rsidRDefault="000D2628" w:rsidP="00BC0F3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기존 계산법</w:t>
            </w:r>
          </w:p>
        </w:tc>
        <w:tc>
          <w:tcPr>
            <w:tcW w:w="2254" w:type="dxa"/>
            <w:tcBorders>
              <w:top w:val="dashed" w:sz="4" w:space="0" w:color="auto"/>
            </w:tcBorders>
          </w:tcPr>
          <w:p w14:paraId="3CAF9BD1" w14:textId="68F751CD" w:rsidR="000D2628" w:rsidRDefault="00BC0F3C" w:rsidP="00BC0F3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76.25</w:t>
            </w:r>
          </w:p>
        </w:tc>
        <w:tc>
          <w:tcPr>
            <w:tcW w:w="2254" w:type="dxa"/>
            <w:tcBorders>
              <w:top w:val="dashed" w:sz="4" w:space="0" w:color="auto"/>
            </w:tcBorders>
          </w:tcPr>
          <w:p w14:paraId="37F963D6" w14:textId="6272BF8A" w:rsidR="000D2628" w:rsidRDefault="00BC0F3C" w:rsidP="00BC0F3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79.11</w:t>
            </w:r>
          </w:p>
        </w:tc>
        <w:tc>
          <w:tcPr>
            <w:tcW w:w="2254" w:type="dxa"/>
            <w:tcBorders>
              <w:top w:val="dashed" w:sz="4" w:space="0" w:color="auto"/>
            </w:tcBorders>
          </w:tcPr>
          <w:p w14:paraId="7577EA72" w14:textId="3794E374" w:rsidR="000D2628" w:rsidRDefault="00BC0F3C" w:rsidP="00BC0F3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111.69</w:t>
            </w:r>
          </w:p>
        </w:tc>
      </w:tr>
      <w:tr w:rsidR="000D2628" w14:paraId="022DE063" w14:textId="77777777" w:rsidTr="000B3EF7">
        <w:tc>
          <w:tcPr>
            <w:tcW w:w="2254" w:type="dxa"/>
          </w:tcPr>
          <w:p w14:paraId="4449E375" w14:textId="5A43C7AD" w:rsidR="000D2628" w:rsidRDefault="000D2628" w:rsidP="00BC0F3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행렬 계산법</w:t>
            </w:r>
          </w:p>
        </w:tc>
        <w:tc>
          <w:tcPr>
            <w:tcW w:w="2254" w:type="dxa"/>
          </w:tcPr>
          <w:p w14:paraId="61A7D5AB" w14:textId="317047FA" w:rsidR="000D2628" w:rsidRDefault="00BC0F3C" w:rsidP="00BC0F3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0.17</w:t>
            </w:r>
          </w:p>
        </w:tc>
        <w:tc>
          <w:tcPr>
            <w:tcW w:w="2254" w:type="dxa"/>
          </w:tcPr>
          <w:p w14:paraId="7EBCFCF9" w14:textId="31426E7F" w:rsidR="000D2628" w:rsidRDefault="00BC0F3C" w:rsidP="00BC0F3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0.23</w:t>
            </w:r>
          </w:p>
        </w:tc>
        <w:tc>
          <w:tcPr>
            <w:tcW w:w="2254" w:type="dxa"/>
          </w:tcPr>
          <w:p w14:paraId="3341E654" w14:textId="308460A5" w:rsidR="000D2628" w:rsidRDefault="00BC0F3C" w:rsidP="00BC0F3C">
            <w:pPr>
              <w:keepNext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0.41</w:t>
            </w:r>
          </w:p>
        </w:tc>
      </w:tr>
    </w:tbl>
    <w:p w14:paraId="5DDFDFC8" w14:textId="3B375A78" w:rsidR="000018D3" w:rsidRDefault="000018D3" w:rsidP="000D2628">
      <w:pPr>
        <w:pStyle w:val="a5"/>
      </w:pPr>
    </w:p>
    <w:p w14:paraId="3C71A5B5" w14:textId="77777777" w:rsidR="009B02C4" w:rsidRDefault="009B02C4">
      <w:pPr>
        <w:widowControl/>
        <w:wordWrap/>
        <w:autoSpaceDE/>
        <w:autoSpaceDN/>
        <w:rPr>
          <w:b/>
          <w:bCs/>
          <w:sz w:val="22"/>
        </w:rPr>
      </w:pPr>
    </w:p>
    <w:p w14:paraId="5F207596" w14:textId="77777777" w:rsidR="009B02C4" w:rsidRDefault="009B02C4">
      <w:pPr>
        <w:widowControl/>
        <w:wordWrap/>
        <w:autoSpaceDE/>
        <w:autoSpaceDN/>
        <w:rPr>
          <w:b/>
          <w:bCs/>
          <w:sz w:val="22"/>
        </w:rPr>
      </w:pPr>
    </w:p>
    <w:p w14:paraId="04561D56" w14:textId="6EEEEDAA" w:rsidR="00F51FE3" w:rsidRPr="004455C8" w:rsidRDefault="004455C8">
      <w:pPr>
        <w:widowControl/>
        <w:wordWrap/>
        <w:autoSpaceDE/>
        <w:autoSpaceDN/>
        <w:rPr>
          <w:b/>
          <w:bCs/>
          <w:sz w:val="22"/>
        </w:rPr>
      </w:pPr>
      <w:r w:rsidRPr="004455C8">
        <w:rPr>
          <w:b/>
          <w:bCs/>
          <w:sz w:val="22"/>
        </w:rPr>
        <w:lastRenderedPageBreak/>
        <w:t xml:space="preserve">4. </w:t>
      </w:r>
      <w:r w:rsidRPr="004455C8">
        <w:rPr>
          <w:rFonts w:hint="eastAsia"/>
          <w:b/>
          <w:bCs/>
          <w:sz w:val="22"/>
        </w:rPr>
        <w:t>정리</w:t>
      </w:r>
    </w:p>
    <w:p w14:paraId="05813F42" w14:textId="7D2B9B2C" w:rsidR="004455C8" w:rsidRDefault="004455C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논문에서 사용한 확률개념과 이를 표현한 행렬사이의 연결고리를 파악하여 논문개념을 효율적으로 이해할 수 있었고 더불어 계산시간을 획기적으로 단축하여 원활한 코드수행에 도움이 많이 되었습니다.</w:t>
      </w:r>
    </w:p>
    <w:p w14:paraId="0CECE05F" w14:textId="766859E0" w:rsidR="004455C8" w:rsidRDefault="004455C8">
      <w:pPr>
        <w:widowControl/>
        <w:wordWrap/>
        <w:autoSpaceDE/>
        <w:autoSpaceDN/>
        <w:rPr>
          <w:szCs w:val="20"/>
        </w:rPr>
      </w:pPr>
    </w:p>
    <w:p w14:paraId="2AA248C1" w14:textId="2E4BCA9F" w:rsidR="004455C8" w:rsidRDefault="009B02C4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50916A15" w14:textId="63D6E6C3" w:rsidR="000018D3" w:rsidRPr="004455C8" w:rsidRDefault="00F51FE3" w:rsidP="004455C8">
      <w:pPr>
        <w:jc w:val="center"/>
        <w:rPr>
          <w:sz w:val="28"/>
          <w:szCs w:val="28"/>
        </w:rPr>
      </w:pPr>
      <w:r w:rsidRPr="004455C8">
        <w:rPr>
          <w:rFonts w:hint="eastAsia"/>
          <w:sz w:val="28"/>
          <w:szCs w:val="28"/>
        </w:rPr>
        <w:lastRenderedPageBreak/>
        <w:t>Reference</w:t>
      </w:r>
    </w:p>
    <w:p w14:paraId="465FBB5A" w14:textId="65DBDE07" w:rsidR="00F51FE3" w:rsidRPr="004455C8" w:rsidRDefault="00F51FE3">
      <w:pPr>
        <w:rPr>
          <w:sz w:val="22"/>
        </w:rPr>
      </w:pPr>
      <w:r w:rsidRPr="004455C8">
        <w:rPr>
          <w:rFonts w:hint="eastAsia"/>
          <w:sz w:val="22"/>
        </w:rPr>
        <w:t>1,</w:t>
      </w:r>
      <w:r w:rsidRPr="004455C8">
        <w:rPr>
          <w:sz w:val="22"/>
        </w:rPr>
        <w:t xml:space="preserve"> B. Balassa, The Review of Economics and Statistics, 68, 315 (1986)</w:t>
      </w:r>
    </w:p>
    <w:p w14:paraId="3EE1AB67" w14:textId="2391CF23" w:rsidR="00F51FE3" w:rsidRPr="004455C8" w:rsidRDefault="00F51FE3" w:rsidP="00F51FE3">
      <w:pPr>
        <w:rPr>
          <w:sz w:val="22"/>
        </w:rPr>
      </w:pPr>
      <w:r w:rsidRPr="004455C8">
        <w:rPr>
          <w:rFonts w:hint="eastAsia"/>
          <w:sz w:val="22"/>
        </w:rPr>
        <w:t>2.</w:t>
      </w:r>
      <w:r w:rsidRPr="004455C8">
        <w:rPr>
          <w:sz w:val="22"/>
        </w:rPr>
        <w:t xml:space="preserve"> Ricardo Hausmann and Bailey Klinger, Structural Transformation and Patterns of Comparative Advantage in the Product Space, CID Working Paper No. 128, August 2006</w:t>
      </w:r>
    </w:p>
    <w:sectPr w:rsidR="00F51FE3" w:rsidRPr="004455C8" w:rsidSect="00F4594E">
      <w:pgSz w:w="11906" w:h="16838"/>
      <w:pgMar w:top="1418" w:right="1418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BC1A" w14:textId="77777777" w:rsidR="00685CC6" w:rsidRDefault="00685CC6" w:rsidP="007A48C3">
      <w:pPr>
        <w:spacing w:after="0" w:line="240" w:lineRule="auto"/>
      </w:pPr>
      <w:r>
        <w:separator/>
      </w:r>
    </w:p>
  </w:endnote>
  <w:endnote w:type="continuationSeparator" w:id="0">
    <w:p w14:paraId="6206779F" w14:textId="77777777" w:rsidR="00685CC6" w:rsidRDefault="00685CC6" w:rsidP="007A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B549" w14:textId="77777777" w:rsidR="00685CC6" w:rsidRDefault="00685CC6" w:rsidP="007A48C3">
      <w:pPr>
        <w:spacing w:after="0" w:line="240" w:lineRule="auto"/>
      </w:pPr>
      <w:r>
        <w:separator/>
      </w:r>
    </w:p>
  </w:footnote>
  <w:footnote w:type="continuationSeparator" w:id="0">
    <w:p w14:paraId="3BB8552E" w14:textId="77777777" w:rsidR="00685CC6" w:rsidRDefault="00685CC6" w:rsidP="007A48C3">
      <w:pPr>
        <w:spacing w:after="0" w:line="240" w:lineRule="auto"/>
      </w:pPr>
      <w:r>
        <w:continuationSeparator/>
      </w:r>
    </w:p>
  </w:footnote>
  <w:footnote w:id="1">
    <w:p w14:paraId="318CB62E" w14:textId="5F04CCFF" w:rsidR="00B15A49" w:rsidRPr="00B15A49" w:rsidRDefault="00B15A4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c</w:t>
      </w:r>
      <w:r>
        <w:t xml:space="preserve"> = </w:t>
      </w:r>
      <w:r>
        <w:rPr>
          <w:rFonts w:hint="eastAsia"/>
        </w:rPr>
        <w:t>국가코드,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Fonts w:hint="eastAsia"/>
        </w:rPr>
        <w:t>상품코드,</w:t>
      </w:r>
      <w:r>
        <w:t xml:space="preserve"> </w:t>
      </w:r>
      <w:r>
        <w:rPr>
          <w:rFonts w:hint="eastAsia"/>
        </w:rPr>
        <w:t>t</w:t>
      </w:r>
      <w:r>
        <w:t xml:space="preserve"> = </w:t>
      </w:r>
      <w:r>
        <w:rPr>
          <w:rFonts w:hint="eastAsia"/>
        </w:rPr>
        <w:t>시간</w:t>
      </w:r>
    </w:p>
  </w:footnote>
  <w:footnote w:id="2">
    <w:p w14:paraId="51A8C5C1" w14:textId="1940853E" w:rsidR="0050115F" w:rsidRDefault="0050115F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특정상품을 생산하는 기술이 다른 상품생산에 영향을 미치는 것을 생산편의라고 정의하면,</w:t>
      </w:r>
      <w:r>
        <w:t xml:space="preserve"> </w:t>
      </w:r>
      <w:r>
        <w:rPr>
          <w:rFonts w:hint="eastAsia"/>
        </w:rPr>
        <w:t>생산편의는 항상 양의 값을 가지기 때문에(특정상품을 잘 만든다고 해서,</w:t>
      </w:r>
      <w:r>
        <w:t xml:space="preserve"> </w:t>
      </w:r>
      <w:r>
        <w:rPr>
          <w:rFonts w:hint="eastAsia"/>
        </w:rPr>
        <w:t xml:space="preserve">다른 상품을 못 </w:t>
      </w:r>
      <w:proofErr w:type="spellStart"/>
      <w:r>
        <w:rPr>
          <w:rFonts w:hint="eastAsia"/>
        </w:rPr>
        <w:t>만들게하는</w:t>
      </w:r>
      <w:proofErr w:type="spellEnd"/>
      <w:r>
        <w:rPr>
          <w:rFonts w:hint="eastAsia"/>
        </w:rPr>
        <w:t xml:space="preserve"> 경우는 매우 희박하므로</w:t>
      </w:r>
      <w:r>
        <w:t xml:space="preserve">) </w:t>
      </w:r>
      <w:r>
        <w:rPr>
          <w:rFonts w:hint="eastAsia"/>
        </w:rPr>
        <w:t>작은 값을</w:t>
      </w:r>
      <w:r>
        <w:t xml:space="preserve"> </w:t>
      </w:r>
      <w:r>
        <w:rPr>
          <w:rFonts w:hint="eastAsia"/>
        </w:rPr>
        <w:t>상품간 근접도로 보는 것이 타당하다.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02"/>
    <w:rsid w:val="000018D3"/>
    <w:rsid w:val="000361C5"/>
    <w:rsid w:val="00097360"/>
    <w:rsid w:val="000B3EF7"/>
    <w:rsid w:val="000D2628"/>
    <w:rsid w:val="000E19F3"/>
    <w:rsid w:val="00227357"/>
    <w:rsid w:val="002B46D3"/>
    <w:rsid w:val="003378E4"/>
    <w:rsid w:val="003770EF"/>
    <w:rsid w:val="00395E0B"/>
    <w:rsid w:val="004455C8"/>
    <w:rsid w:val="0050115F"/>
    <w:rsid w:val="0051026B"/>
    <w:rsid w:val="00520979"/>
    <w:rsid w:val="00635ECB"/>
    <w:rsid w:val="00685CC6"/>
    <w:rsid w:val="006D2C0A"/>
    <w:rsid w:val="006E6932"/>
    <w:rsid w:val="006F69AA"/>
    <w:rsid w:val="0073764E"/>
    <w:rsid w:val="00775084"/>
    <w:rsid w:val="007A293A"/>
    <w:rsid w:val="007A48C3"/>
    <w:rsid w:val="009B02C4"/>
    <w:rsid w:val="00A34E3F"/>
    <w:rsid w:val="00B15A49"/>
    <w:rsid w:val="00BC0F3C"/>
    <w:rsid w:val="00BC6E57"/>
    <w:rsid w:val="00BD5B39"/>
    <w:rsid w:val="00BF2AE0"/>
    <w:rsid w:val="00C235DA"/>
    <w:rsid w:val="00C2576B"/>
    <w:rsid w:val="00C633B4"/>
    <w:rsid w:val="00D6261A"/>
    <w:rsid w:val="00E14B4D"/>
    <w:rsid w:val="00E2008A"/>
    <w:rsid w:val="00E2341D"/>
    <w:rsid w:val="00E420BD"/>
    <w:rsid w:val="00E7596A"/>
    <w:rsid w:val="00E94EE6"/>
    <w:rsid w:val="00EA388A"/>
    <w:rsid w:val="00EA7DBD"/>
    <w:rsid w:val="00F17E1E"/>
    <w:rsid w:val="00F4594E"/>
    <w:rsid w:val="00F51FE3"/>
    <w:rsid w:val="00FA0607"/>
    <w:rsid w:val="00FD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9CF54"/>
  <w15:chartTrackingRefBased/>
  <w15:docId w15:val="{4AD96FD0-9107-4E2B-966F-CFD6BE99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5ECB"/>
    <w:rPr>
      <w:color w:val="808080"/>
    </w:rPr>
  </w:style>
  <w:style w:type="table" w:styleId="a4">
    <w:name w:val="Table Grid"/>
    <w:basedOn w:val="a1"/>
    <w:uiPriority w:val="39"/>
    <w:rsid w:val="000D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D2628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7A48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A48C3"/>
  </w:style>
  <w:style w:type="paragraph" w:styleId="a7">
    <w:name w:val="footer"/>
    <w:basedOn w:val="a"/>
    <w:link w:val="Char0"/>
    <w:uiPriority w:val="99"/>
    <w:unhideWhenUsed/>
    <w:rsid w:val="007A48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A48C3"/>
  </w:style>
  <w:style w:type="paragraph" w:styleId="a8">
    <w:name w:val="footnote text"/>
    <w:basedOn w:val="a"/>
    <w:link w:val="Char1"/>
    <w:uiPriority w:val="99"/>
    <w:semiHidden/>
    <w:unhideWhenUsed/>
    <w:rsid w:val="0050115F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50115F"/>
  </w:style>
  <w:style w:type="character" w:styleId="a9">
    <w:name w:val="footnote reference"/>
    <w:basedOn w:val="a0"/>
    <w:uiPriority w:val="99"/>
    <w:semiHidden/>
    <w:unhideWhenUsed/>
    <w:rsid w:val="005011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16D373-5A3E-4540-A435-EBFF8BCEA1D2}"/>
      </w:docPartPr>
      <w:docPartBody>
        <w:p w:rsidR="00000000" w:rsidRDefault="00C275BD">
          <w:r w:rsidRPr="00783356">
            <w:rPr>
              <w:rStyle w:val="a3"/>
            </w:rPr>
            <w:t>여기에 수식을 입력하세요.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BD"/>
    <w:rsid w:val="004B6B49"/>
    <w:rsid w:val="00C2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5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aaaa8889</dc:creator>
  <cp:keywords/>
  <dc:description/>
  <cp:lastModifiedBy>aaaa8889</cp:lastModifiedBy>
  <cp:revision>10</cp:revision>
  <dcterms:created xsi:type="dcterms:W3CDTF">2021-07-07T07:33:00Z</dcterms:created>
  <dcterms:modified xsi:type="dcterms:W3CDTF">2022-03-04T10:55:00Z</dcterms:modified>
</cp:coreProperties>
</file>