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A7D8E" w14:textId="7BBCCD12" w:rsidR="00CA0832" w:rsidRDefault="00CA0832">
      <w:pPr>
        <w:rPr>
          <w:rFonts w:ascii="Segoe UI" w:hAnsi="Segoe UI" w:cs="Segoe UI"/>
        </w:rPr>
      </w:pPr>
      <w:r>
        <w:rPr>
          <w:rFonts w:ascii="Segoe UI" w:hAnsi="Segoe UI" w:cs="Segoe UI"/>
        </w:rPr>
        <w:t>Ethan Cook</w:t>
      </w:r>
    </w:p>
    <w:p w14:paraId="151437BC" w14:textId="7B6BC6E6" w:rsidR="00CA0832" w:rsidRDefault="00CA0832">
      <w:pPr>
        <w:rPr>
          <w:rFonts w:ascii="Segoe UI" w:hAnsi="Segoe UI" w:cs="Segoe UI"/>
        </w:rPr>
      </w:pPr>
      <w:r>
        <w:rPr>
          <w:rFonts w:ascii="Segoe UI" w:hAnsi="Segoe UI" w:cs="Segoe UI"/>
        </w:rPr>
        <w:t>14 September 2021</w:t>
      </w:r>
    </w:p>
    <w:p w14:paraId="70BA65FB" w14:textId="39E734E9" w:rsidR="00CA0832" w:rsidRDefault="00CA0832">
      <w:pPr>
        <w:rPr>
          <w:rFonts w:ascii="Segoe UI" w:hAnsi="Segoe UI" w:cs="Segoe UI"/>
        </w:rPr>
      </w:pPr>
    </w:p>
    <w:p w14:paraId="75E5A9AE" w14:textId="29DFF3E8" w:rsidR="00CA0832" w:rsidRDefault="00CA0832">
      <w:pPr>
        <w:rPr>
          <w:rFonts w:ascii="Segoe UI" w:hAnsi="Segoe UI" w:cs="Segoe UI"/>
        </w:rPr>
      </w:pPr>
      <w:r>
        <w:rPr>
          <w:rFonts w:ascii="Segoe UI" w:hAnsi="Segoe UI" w:cs="Segoe UI"/>
        </w:rPr>
        <w:t>Beyond The Book: Permissions</w:t>
      </w:r>
    </w:p>
    <w:p w14:paraId="0F9CD7A3" w14:textId="244DA818" w:rsidR="00CA0832" w:rsidRDefault="00CA0832" w:rsidP="00CA0832">
      <w:pPr>
        <w:ind w:firstLine="720"/>
        <w:rPr>
          <w:rFonts w:ascii="Segoe UI" w:hAnsi="Segoe UI" w:cs="Segoe UI"/>
        </w:rPr>
      </w:pPr>
      <w:r>
        <w:rPr>
          <w:rFonts w:ascii="Segoe UI" w:hAnsi="Segoe UI" w:cs="Segoe UI"/>
        </w:rPr>
        <w:t>I learned many new things about NTFS file permissions that I did not know prior. One of those said things is the fact that you can disable inherited permissions for each specific folder. Another thing I learned is that file permissions are not stored in the registry or root itself, but rather the header that corresponds to each file.</w:t>
      </w:r>
    </w:p>
    <w:p w14:paraId="523661FB" w14:textId="03D24937" w:rsidR="00CA0832" w:rsidRPr="00CA0832" w:rsidRDefault="00CA0832" w:rsidP="00CA0832">
      <w:pPr>
        <w:ind w:firstLine="720"/>
        <w:rPr>
          <w:rFonts w:ascii="Segoe UI" w:hAnsi="Segoe UI" w:cs="Segoe UI"/>
        </w:rPr>
      </w:pPr>
      <w:r>
        <w:rPr>
          <w:rFonts w:ascii="Segoe UI" w:hAnsi="Segoe UI" w:cs="Segoe UI"/>
        </w:rPr>
        <w:t>Something that I had already known about but had my knowledge of which expanded upon is the file permissions. For example, even after however long I have been using windows workstations, I have never known of the existence of advanced file permissions, only the standard read/write etc. ones. I think that this new perspective of the file permissions will help me to be more efficient in assigning or changing them when need be</w:t>
      </w:r>
    </w:p>
    <w:sectPr w:rsidR="00CA0832" w:rsidRPr="00CA0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32"/>
    <w:rsid w:val="00CA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F3179"/>
  <w15:chartTrackingRefBased/>
  <w15:docId w15:val="{D3B211D5-2F61-4961-83E5-E01535680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Cook</dc:creator>
  <cp:keywords/>
  <dc:description/>
  <cp:lastModifiedBy>Ethan Cook</cp:lastModifiedBy>
  <cp:revision>1</cp:revision>
  <dcterms:created xsi:type="dcterms:W3CDTF">2021-09-14T14:38:00Z</dcterms:created>
  <dcterms:modified xsi:type="dcterms:W3CDTF">2021-09-14T14:44:00Z</dcterms:modified>
</cp:coreProperties>
</file>