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Efficiency In Energy Consumption of IoT Devices</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before="0" w:after="160"/>
        <w:rPr>
          <w:sz w:val="22"/>
          <w:szCs w:val="22"/>
        </w:rPr>
      </w:pPr>
      <w:r>
        <w:rPr>
          <w:rFonts w:eastAsia="Times New Roman" w:cs="Times New Roman" w:ascii="Times New Roman" w:hAnsi="Times New Roman"/>
          <w:b/>
          <w:iCs/>
          <w:sz w:val="22"/>
          <w:szCs w:val="22"/>
          <w:highlight w:val="white"/>
        </w:rPr>
        <w:t>Abstract</w:t>
      </w:r>
      <w:r>
        <w:rPr>
          <w:rFonts w:eastAsia="Times New Roman" w:cs="Times New Roman" w:ascii="Times New Roman" w:hAnsi="Times New Roman"/>
          <w:sz w:val="22"/>
          <w:szCs w:val="22"/>
          <w:highlight w:val="white"/>
        </w:rPr>
        <w:t>—</w:t>
      </w:r>
    </w:p>
    <w:p>
      <w:pPr>
        <w:pStyle w:val="Normal"/>
        <w:spacing w:lineRule="auto" w:line="360" w:before="0" w:after="160"/>
        <w:jc w:val="both"/>
        <w:rPr>
          <w:sz w:val="22"/>
          <w:szCs w:val="22"/>
        </w:rPr>
      </w:pPr>
      <w:r>
        <w:rPr>
          <w:rFonts w:eastAsia="Times New Roman" w:cs="Times New Roman" w:ascii="Times New Roman" w:hAnsi="Times New Roman"/>
          <w:bCs/>
          <w:sz w:val="22"/>
          <w:szCs w:val="22"/>
          <w:highlight w:val="white"/>
        </w:rPr>
        <w:t>The word IOT was first suggested by Kevin Ashton in 1999. The "Internet of Things (IoT)" describes a kind of network that interconnects various devices with the help of the Internet. IoT assists to transmit data among devices, tracing and monitoring devices, and other things</w:t>
      </w:r>
      <w:r>
        <w:rPr>
          <w:rFonts w:eastAsia="Times New Roman" w:cs="Times New Roman" w:ascii="Times New Roman" w:hAnsi="Times New Roman"/>
          <w:bCs/>
          <w:sz w:val="22"/>
          <w:szCs w:val="22"/>
        </w:rPr>
        <w:t xml:space="preserve">. </w:t>
      </w:r>
      <w:r>
        <w:rPr>
          <w:rFonts w:eastAsia="Times New Roman" w:cs="Times New Roman" w:ascii="Times New Roman" w:hAnsi="Times New Roman"/>
          <w:bCs/>
          <w:sz w:val="22"/>
          <w:szCs w:val="22"/>
          <w:highlight w:val="white"/>
        </w:rPr>
        <w:t>IOT makes objects 'smart' by allowing them to transmit data and automate tasks, without any physical interference.</w:t>
      </w:r>
      <w:r>
        <w:rPr>
          <w:rFonts w:eastAsia="Times New Roman" w:cs="Times New Roman" w:ascii="Times New Roman" w:hAnsi="Times New Roman"/>
          <w:bCs/>
          <w:sz w:val="22"/>
          <w:szCs w:val="22"/>
        </w:rPr>
        <w:t xml:space="preserve"> The IoT has a variety of applications, including social security. Different restore and post-operative information should be screened. This is seen as the future that will transform our interactions with objects and with our own life. However, with such a large network and automation of the devices, still, the energy consumed by the devices will be a chief concern in the IoT. The purpose of this paper is to propose a new method of clustering algorithm which is a combination of hierarchical clustering and k-centroid clustering algorithm to save energy consumption and make it efficient.</w:t>
      </w:r>
    </w:p>
    <w:p>
      <w:pPr>
        <w:pStyle w:val="Normal"/>
        <w:widowControl w:val="false"/>
        <w:spacing w:lineRule="auto" w:line="240" w:before="203" w:after="0"/>
        <w:jc w:val="both"/>
        <w:rPr>
          <w:sz w:val="22"/>
          <w:szCs w:val="22"/>
        </w:rPr>
      </w:pPr>
      <w:r>
        <w:rPr>
          <w:rFonts w:eastAsia="Times New Roman" w:cs="Times New Roman" w:ascii="Times New Roman" w:hAnsi="Times New Roman"/>
          <w:b/>
          <w:bCs/>
          <w:i/>
          <w:iCs/>
          <w:sz w:val="22"/>
          <w:szCs w:val="22"/>
        </w:rPr>
        <w:t>Keywords</w:t>
      </w:r>
      <w:r>
        <w:rPr>
          <w:rFonts w:eastAsia="Times New Roman" w:cs="Times New Roman" w:ascii="Times New Roman" w:hAnsi="Times New Roman"/>
          <w:bCs/>
          <w:i/>
          <w:sz w:val="22"/>
          <w:szCs w:val="22"/>
        </w:rPr>
        <w:t>–</w:t>
      </w:r>
      <w:r>
        <w:rPr>
          <w:rFonts w:eastAsia="Times New Roman" w:cs="Times New Roman" w:ascii="Times New Roman" w:hAnsi="Times New Roman"/>
          <w:bCs/>
          <w:sz w:val="22"/>
          <w:szCs w:val="22"/>
        </w:rPr>
        <w:t xml:space="preserve"> Internet of Things (IoT), Interference, Clustering algorithm, Hierarchical Clustering Algorithm (HCA), Machine learning, Linkage method.</w:t>
      </w:r>
    </w:p>
    <w:p>
      <w:pPr>
        <w:pStyle w:val="Normal"/>
        <w:spacing w:lineRule="auto" w:line="360" w:before="0" w:after="1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sectPr>
          <w:headerReference w:type="default" r:id="rId2"/>
          <w:type w:val="nextPage"/>
          <w:pgSz w:w="11906" w:h="16838"/>
          <w:pgMar w:left="1440" w:right="1440" w:gutter="0" w:header="720" w:top="1440" w:footer="0" w:bottom="1440"/>
          <w:pgNumType w:start="1" w:fmt="decimal"/>
          <w:formProt w:val="false"/>
          <w:textDirection w:val="lrTb"/>
          <w:docGrid w:type="default" w:linePitch="100" w:charSpace="4096"/>
        </w:sectPr>
      </w:pPr>
    </w:p>
    <w:p>
      <w:pPr>
        <w:pStyle w:val="Normal"/>
        <w:widowControl w:val="false"/>
        <w:spacing w:lineRule="auto" w:line="240" w:before="203"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istParagraph"/>
        <w:widowControl w:val="false"/>
        <w:numPr>
          <w:ilvl w:val="0"/>
          <w:numId w:val="3"/>
        </w:numPr>
        <w:spacing w:lineRule="auto" w:line="240" w:before="203" w:after="0"/>
        <w:ind w:left="540" w:hanging="450"/>
        <w:contextualSpacing/>
        <w:jc w:val="both"/>
        <w:rPr>
          <w:rFonts w:ascii="Times New Roman" w:hAnsi="Times New Roman" w:eastAsia="Times New Roman" w:cs="Times New Roman"/>
        </w:rPr>
      </w:pPr>
      <w:r>
        <w:rPr>
          <w:rFonts w:eastAsia="Times New Roman" w:cs="Times New Roman" w:ascii="Times New Roman" w:hAnsi="Times New Roman"/>
          <w:sz w:val="22"/>
          <w:szCs w:val="22"/>
        </w:rPr>
        <w:t>INTRODUCTION</w:t>
      </w:r>
    </w:p>
    <w:p>
      <w:pPr>
        <w:pStyle w:val="ListParagraph"/>
        <w:widowControl w:val="false"/>
        <w:numPr>
          <w:ilvl w:val="0"/>
          <w:numId w:val="0"/>
        </w:numPr>
        <w:spacing w:lineRule="auto" w:line="240" w:before="203" w:after="0"/>
        <w:ind w:left="540" w:hanging="0"/>
        <w:contextualSpacing/>
        <w:jc w:val="both"/>
        <w:rPr>
          <w:rFonts w:ascii="Times New Roman" w:hAnsi="Times New Roman" w:eastAsia="Times New Roman" w:cs="Times New Roman"/>
        </w:rPr>
      </w:pPr>
      <w:r>
        <w:rPr>
          <w:sz w:val="22"/>
          <w:szCs w:val="22"/>
        </w:rPr>
      </w:r>
    </w:p>
    <w:p>
      <w:pPr>
        <w:pStyle w:val="Normal"/>
        <w:shd w:val="clear" w:color="auto" w:fill="FFFFFF"/>
        <w:spacing w:lineRule="auto" w:line="360" w:before="0" w:after="160"/>
        <w:jc w:val="both"/>
        <w:rPr>
          <w:rFonts w:ascii="Times New Roman" w:hAnsi="Times New Roman" w:eastAsia="Times New Roman" w:cs="Times New Roman"/>
        </w:rPr>
      </w:pPr>
      <w:r>
        <w:rPr>
          <w:rFonts w:eastAsia="Times New Roman" w:cs="Times New Roman" w:ascii="Times New Roman" w:hAnsi="Times New Roman"/>
          <w:highlight w:val="white"/>
        </w:rPr>
        <w:t xml:space="preserve">Internet of Things (IoT) is a new concept within the information and communication technology studies that indicates that any creature (human, animal, or object) can send and receive data through communication networks, like the internet or intranet platform. The </w:t>
      </w:r>
      <w:r>
        <w:rPr>
          <w:rFonts w:eastAsia="Times New Roman" w:cs="Times New Roman" w:ascii="Times New Roman" w:hAnsi="Times New Roman"/>
        </w:rPr>
        <w:t xml:space="preserve">Internet of Things is a logical step to creating the global network, which initially allowed static pages to be accessed. Today, it contributes to artificial intelligence integrated systems that respond to the environment to permanent changes and human needs. </w:t>
      </w:r>
      <w:r>
        <w:rPr>
          <w:rFonts w:eastAsia="Times New Roman" w:cs="Times New Roman" w:ascii="Times New Roman" w:hAnsi="Times New Roman"/>
          <w:highlight w:val="white"/>
        </w:rPr>
        <w:t xml:space="preserve"> </w:t>
      </w:r>
      <w:r>
        <w:rPr>
          <w:rFonts w:eastAsia="Times New Roman" w:cs="Times New Roman" w:ascii="Times New Roman" w:hAnsi="Times New Roman"/>
        </w:rPr>
        <w:t xml:space="preserve">The IoT (Internet of Things) has the potential to change our world in many ways, but it also comes with its own set of challenges. One of the foremost critical problems and challenges on the Internet of Things is reducing power consumption. Hierarchical clustering is one of the most popular cluster analysis techniques in unsupervised machine learning. It builds a hierarchical cluster tree to group a set of data points by calculating distances between them. Hierarchical clustering has been widely used in many fields such as air pollution [1], transportation [2], medical [3]. </w:t>
      </w:r>
    </w:p>
    <w:p>
      <w:pPr>
        <w:pStyle w:val="Normal"/>
        <w:widowControl w:val="false"/>
        <w:numPr>
          <w:ilvl w:val="0"/>
          <w:numId w:val="4"/>
        </w:numPr>
        <w:spacing w:lineRule="auto" w:line="240" w:before="203" w:after="0"/>
        <w:ind w:left="630" w:hanging="360"/>
        <w:jc w:val="both"/>
        <w:rPr>
          <w:rFonts w:ascii="Times New Roman" w:hAnsi="Times New Roman" w:eastAsia="Times New Roman" w:cs="Times New Roman"/>
        </w:rPr>
      </w:pPr>
      <w:r>
        <w:rPr>
          <w:rFonts w:eastAsia="Times New Roman" w:cs="Times New Roman" w:ascii="Times New Roman" w:hAnsi="Times New Roman"/>
        </w:rPr>
        <w:t>METHODOLOGY</w:t>
      </w:r>
    </w:p>
    <w:p>
      <w:pPr>
        <w:pStyle w:val="Normal"/>
        <w:widowControl w:val="false"/>
        <w:spacing w:lineRule="auto" w:line="240" w:before="203" w:after="0"/>
        <w:ind w:hanging="0"/>
        <w:jc w:val="both"/>
        <w:rPr/>
      </w:pPr>
      <w:r>
        <w:rPr>
          <w:rStyle w:val="StrongEmphasis"/>
        </w:rPr>
        <w:t>Data Generation and Preprocessing</w:t>
      </w:r>
    </w:p>
    <w:p>
      <w:pPr>
        <w:pStyle w:val="Normal"/>
        <w:widowControl w:val="false"/>
        <w:spacing w:lineRule="auto" w:line="240" w:before="203" w:after="0"/>
        <w:ind w:hanging="0"/>
        <w:jc w:val="both"/>
        <w:rPr/>
      </w:pPr>
      <w:r>
        <w:rPr/>
      </w:r>
    </w:p>
    <w:p>
      <w:pPr>
        <w:pStyle w:val="Normal"/>
        <w:rPr/>
      </w:pPr>
      <w:r>
        <w:rPr>
          <w:rStyle w:val="StrongEmphasis"/>
          <w:rFonts w:ascii="Fira Code Light" w:hAnsi="Fira Code Light"/>
          <w:color w:val="666666"/>
        </w:rPr>
        <w:t xml:space="preserve"> </w:t>
      </w:r>
      <w:r>
        <w:rPr>
          <w:rStyle w:val="StrongEmphasis"/>
          <w:rFonts w:ascii="Fira Code Light" w:hAnsi="Fira Code Light"/>
          <w:color w:val="666666"/>
          <w:sz w:val="20"/>
          <w:szCs w:val="20"/>
        </w:rPr>
        <w:t>data.head()</w:t>
      </w:r>
    </w:p>
    <w:p>
      <w:pPr>
        <w:pStyle w:val="Normal"/>
        <w:rPr/>
      </w:pPr>
      <w:r>
        <w:rPr/>
      </w:r>
    </w:p>
    <w:tbl>
      <w:tblPr>
        <w:tblW w:w="5088" w:type="dxa"/>
        <w:jc w:val="left"/>
        <w:tblInd w:w="0" w:type="dxa"/>
        <w:tblLayout w:type="fixed"/>
        <w:tblCellMar>
          <w:top w:w="0" w:type="dxa"/>
          <w:left w:w="0" w:type="dxa"/>
          <w:bottom w:w="0" w:type="dxa"/>
          <w:right w:w="0" w:type="dxa"/>
        </w:tblCellMar>
      </w:tblPr>
      <w:tblGrid>
        <w:gridCol w:w="1156"/>
        <w:gridCol w:w="1487"/>
        <w:gridCol w:w="1487"/>
        <w:gridCol w:w="958"/>
      </w:tblGrid>
      <w:tr>
        <w:trPr>
          <w:tblHeader w:val="true"/>
        </w:trPr>
        <w:tc>
          <w:tcPr>
            <w:tcW w:w="1156" w:type="dxa"/>
            <w:tcBorders/>
            <w:vAlign w:val="center"/>
          </w:tcPr>
          <w:p>
            <w:pPr>
              <w:pStyle w:val="TableHeading"/>
              <w:rPr>
                <w:sz w:val="16"/>
                <w:szCs w:val="16"/>
              </w:rPr>
            </w:pPr>
            <w:r>
              <w:rPr>
                <w:sz w:val="16"/>
                <w:szCs w:val="16"/>
              </w:rPr>
              <w:t>device_name</w:t>
            </w:r>
          </w:p>
        </w:tc>
        <w:tc>
          <w:tcPr>
            <w:tcW w:w="1487" w:type="dxa"/>
            <w:tcBorders/>
            <w:vAlign w:val="center"/>
          </w:tcPr>
          <w:p>
            <w:pPr>
              <w:pStyle w:val="TableHeading"/>
              <w:rPr>
                <w:sz w:val="16"/>
                <w:szCs w:val="16"/>
              </w:rPr>
            </w:pPr>
            <w:r>
              <w:rPr>
                <w:sz w:val="16"/>
                <w:szCs w:val="16"/>
              </w:rPr>
              <w:t>min_consumption</w:t>
            </w:r>
          </w:p>
        </w:tc>
        <w:tc>
          <w:tcPr>
            <w:tcW w:w="1487" w:type="dxa"/>
            <w:tcBorders/>
            <w:vAlign w:val="center"/>
          </w:tcPr>
          <w:p>
            <w:pPr>
              <w:pStyle w:val="TableHeading"/>
              <w:rPr>
                <w:sz w:val="16"/>
                <w:szCs w:val="16"/>
              </w:rPr>
            </w:pPr>
            <w:r>
              <w:rPr>
                <w:sz w:val="16"/>
                <w:szCs w:val="16"/>
              </w:rPr>
              <w:t>max_consumption</w:t>
            </w:r>
          </w:p>
        </w:tc>
        <w:tc>
          <w:tcPr>
            <w:tcW w:w="958" w:type="dxa"/>
            <w:tcBorders/>
            <w:vAlign w:val="center"/>
          </w:tcPr>
          <w:p>
            <w:pPr>
              <w:pStyle w:val="TableHeading"/>
              <w:rPr>
                <w:sz w:val="16"/>
                <w:szCs w:val="16"/>
              </w:rPr>
            </w:pPr>
            <w:r>
              <w:rPr>
                <w:sz w:val="16"/>
                <w:szCs w:val="16"/>
              </w:rPr>
              <w:t>device_age</w:t>
            </w:r>
          </w:p>
        </w:tc>
      </w:tr>
      <w:tr>
        <w:trPr/>
        <w:tc>
          <w:tcPr>
            <w:tcW w:w="1156" w:type="dxa"/>
            <w:tcBorders/>
            <w:vAlign w:val="center"/>
          </w:tcPr>
          <w:p>
            <w:pPr>
              <w:pStyle w:val="TableContents"/>
              <w:rPr>
                <w:sz w:val="16"/>
                <w:szCs w:val="16"/>
              </w:rPr>
            </w:pPr>
            <w:r>
              <w:rPr>
                <w:sz w:val="16"/>
                <w:szCs w:val="16"/>
              </w:rPr>
              <w:t>bulb</w:t>
            </w:r>
          </w:p>
        </w:tc>
        <w:tc>
          <w:tcPr>
            <w:tcW w:w="1487" w:type="dxa"/>
            <w:tcBorders/>
            <w:vAlign w:val="center"/>
          </w:tcPr>
          <w:p>
            <w:pPr>
              <w:pStyle w:val="TableContents"/>
              <w:rPr>
                <w:sz w:val="16"/>
                <w:szCs w:val="16"/>
              </w:rPr>
            </w:pPr>
            <w:r>
              <w:rPr>
                <w:sz w:val="16"/>
                <w:szCs w:val="16"/>
              </w:rPr>
              <w:t>100.0</w:t>
            </w:r>
          </w:p>
        </w:tc>
        <w:tc>
          <w:tcPr>
            <w:tcW w:w="1487" w:type="dxa"/>
            <w:tcBorders/>
            <w:vAlign w:val="center"/>
          </w:tcPr>
          <w:p>
            <w:pPr>
              <w:pStyle w:val="TableContents"/>
              <w:rPr>
                <w:sz w:val="16"/>
                <w:szCs w:val="16"/>
              </w:rPr>
            </w:pPr>
            <w:r>
              <w:rPr>
                <w:sz w:val="16"/>
                <w:szCs w:val="16"/>
              </w:rPr>
              <w:t>120.0</w:t>
            </w:r>
          </w:p>
        </w:tc>
        <w:tc>
          <w:tcPr>
            <w:tcW w:w="958" w:type="dxa"/>
            <w:tcBorders/>
            <w:vAlign w:val="center"/>
          </w:tcPr>
          <w:p>
            <w:pPr>
              <w:pStyle w:val="TableContents"/>
              <w:rPr>
                <w:sz w:val="16"/>
                <w:szCs w:val="16"/>
              </w:rPr>
            </w:pPr>
            <w:r>
              <w:rPr>
                <w:sz w:val="16"/>
                <w:szCs w:val="16"/>
              </w:rPr>
              <w:t>3</w:t>
            </w:r>
          </w:p>
        </w:tc>
      </w:tr>
      <w:tr>
        <w:trPr/>
        <w:tc>
          <w:tcPr>
            <w:tcW w:w="1156" w:type="dxa"/>
            <w:tcBorders/>
            <w:vAlign w:val="center"/>
          </w:tcPr>
          <w:p>
            <w:pPr>
              <w:pStyle w:val="TableContents"/>
              <w:rPr>
                <w:sz w:val="16"/>
                <w:szCs w:val="16"/>
              </w:rPr>
            </w:pPr>
            <w:r>
              <w:rPr>
                <w:sz w:val="16"/>
                <w:szCs w:val="16"/>
              </w:rPr>
              <w:t>LED TV 42 INCH</w:t>
            </w:r>
          </w:p>
        </w:tc>
        <w:tc>
          <w:tcPr>
            <w:tcW w:w="1487" w:type="dxa"/>
            <w:tcBorders/>
            <w:vAlign w:val="center"/>
          </w:tcPr>
          <w:p>
            <w:pPr>
              <w:pStyle w:val="TableContents"/>
              <w:rPr>
                <w:sz w:val="16"/>
                <w:szCs w:val="16"/>
              </w:rPr>
            </w:pPr>
            <w:r>
              <w:rPr>
                <w:sz w:val="16"/>
                <w:szCs w:val="16"/>
              </w:rPr>
              <w:t>58.0</w:t>
            </w:r>
          </w:p>
        </w:tc>
        <w:tc>
          <w:tcPr>
            <w:tcW w:w="1487" w:type="dxa"/>
            <w:tcBorders/>
            <w:vAlign w:val="center"/>
          </w:tcPr>
          <w:p>
            <w:pPr>
              <w:pStyle w:val="TableContents"/>
              <w:rPr>
                <w:sz w:val="16"/>
                <w:szCs w:val="16"/>
              </w:rPr>
            </w:pPr>
            <w:r>
              <w:rPr>
                <w:sz w:val="16"/>
                <w:szCs w:val="16"/>
              </w:rPr>
              <w:t>60.0</w:t>
            </w:r>
          </w:p>
        </w:tc>
        <w:tc>
          <w:tcPr>
            <w:tcW w:w="958" w:type="dxa"/>
            <w:tcBorders/>
            <w:vAlign w:val="center"/>
          </w:tcPr>
          <w:p>
            <w:pPr>
              <w:pStyle w:val="TableContents"/>
              <w:rPr>
                <w:sz w:val="16"/>
                <w:szCs w:val="16"/>
              </w:rPr>
            </w:pPr>
            <w:r>
              <w:rPr>
                <w:sz w:val="16"/>
                <w:szCs w:val="16"/>
              </w:rPr>
              <w:t>5</w:t>
            </w:r>
          </w:p>
        </w:tc>
      </w:tr>
      <w:tr>
        <w:trPr/>
        <w:tc>
          <w:tcPr>
            <w:tcW w:w="1156" w:type="dxa"/>
            <w:tcBorders/>
            <w:vAlign w:val="center"/>
          </w:tcPr>
          <w:p>
            <w:pPr>
              <w:pStyle w:val="TableContents"/>
              <w:rPr>
                <w:sz w:val="16"/>
                <w:szCs w:val="16"/>
              </w:rPr>
            </w:pPr>
            <w:r>
              <w:rPr>
                <w:sz w:val="16"/>
                <w:szCs w:val="16"/>
              </w:rPr>
              <w:t>3''belt sander</w:t>
            </w:r>
          </w:p>
        </w:tc>
        <w:tc>
          <w:tcPr>
            <w:tcW w:w="1487" w:type="dxa"/>
            <w:tcBorders/>
            <w:vAlign w:val="center"/>
          </w:tcPr>
          <w:p>
            <w:pPr>
              <w:pStyle w:val="TableContents"/>
              <w:rPr>
                <w:sz w:val="16"/>
                <w:szCs w:val="16"/>
              </w:rPr>
            </w:pPr>
            <w:r>
              <w:rPr>
                <w:sz w:val="16"/>
                <w:szCs w:val="16"/>
              </w:rPr>
              <w:t>1000.0</w:t>
            </w:r>
          </w:p>
        </w:tc>
        <w:tc>
          <w:tcPr>
            <w:tcW w:w="1487" w:type="dxa"/>
            <w:tcBorders/>
            <w:vAlign w:val="center"/>
          </w:tcPr>
          <w:p>
            <w:pPr>
              <w:pStyle w:val="TableContents"/>
              <w:rPr>
                <w:sz w:val="16"/>
                <w:szCs w:val="16"/>
              </w:rPr>
            </w:pPr>
            <w:r>
              <w:rPr>
                <w:sz w:val="16"/>
                <w:szCs w:val="16"/>
              </w:rPr>
              <w:t>1000.0</w:t>
            </w:r>
          </w:p>
        </w:tc>
        <w:tc>
          <w:tcPr>
            <w:tcW w:w="958" w:type="dxa"/>
            <w:tcBorders/>
            <w:vAlign w:val="center"/>
          </w:tcPr>
          <w:p>
            <w:pPr>
              <w:pStyle w:val="TableContents"/>
              <w:rPr>
                <w:sz w:val="16"/>
                <w:szCs w:val="16"/>
              </w:rPr>
            </w:pPr>
            <w:r>
              <w:rPr>
                <w:sz w:val="16"/>
                <w:szCs w:val="16"/>
              </w:rPr>
              <w:t>4</w:t>
            </w:r>
          </w:p>
        </w:tc>
      </w:tr>
      <w:tr>
        <w:trPr/>
        <w:tc>
          <w:tcPr>
            <w:tcW w:w="1156" w:type="dxa"/>
            <w:tcBorders/>
            <w:vAlign w:val="center"/>
          </w:tcPr>
          <w:p>
            <w:pPr>
              <w:pStyle w:val="TableContents"/>
              <w:rPr>
                <w:sz w:val="16"/>
                <w:szCs w:val="16"/>
              </w:rPr>
            </w:pPr>
            <w:r>
              <w:rPr>
                <w:sz w:val="16"/>
                <w:szCs w:val="16"/>
              </w:rPr>
              <w:t>Air cooler</w:t>
            </w:r>
          </w:p>
        </w:tc>
        <w:tc>
          <w:tcPr>
            <w:tcW w:w="1487" w:type="dxa"/>
            <w:tcBorders/>
            <w:vAlign w:val="center"/>
          </w:tcPr>
          <w:p>
            <w:pPr>
              <w:pStyle w:val="TableContents"/>
              <w:rPr>
                <w:sz w:val="16"/>
                <w:szCs w:val="16"/>
              </w:rPr>
            </w:pPr>
            <w:r>
              <w:rPr>
                <w:sz w:val="16"/>
                <w:szCs w:val="16"/>
              </w:rPr>
              <w:t>65.0</w:t>
            </w:r>
          </w:p>
        </w:tc>
        <w:tc>
          <w:tcPr>
            <w:tcW w:w="1487" w:type="dxa"/>
            <w:tcBorders/>
            <w:vAlign w:val="center"/>
          </w:tcPr>
          <w:p>
            <w:pPr>
              <w:pStyle w:val="TableContents"/>
              <w:rPr>
                <w:sz w:val="16"/>
                <w:szCs w:val="16"/>
              </w:rPr>
            </w:pPr>
            <w:r>
              <w:rPr>
                <w:sz w:val="16"/>
                <w:szCs w:val="16"/>
              </w:rPr>
              <w:t>80.0</w:t>
            </w:r>
          </w:p>
        </w:tc>
        <w:tc>
          <w:tcPr>
            <w:tcW w:w="958" w:type="dxa"/>
            <w:tcBorders/>
            <w:vAlign w:val="center"/>
          </w:tcPr>
          <w:p>
            <w:pPr>
              <w:pStyle w:val="TableContents"/>
              <w:rPr>
                <w:sz w:val="16"/>
                <w:szCs w:val="16"/>
              </w:rPr>
            </w:pPr>
            <w:r>
              <w:rPr>
                <w:sz w:val="16"/>
                <w:szCs w:val="16"/>
              </w:rPr>
              <w:t>4</w:t>
            </w:r>
          </w:p>
        </w:tc>
      </w:tr>
      <w:tr>
        <w:trPr/>
        <w:tc>
          <w:tcPr>
            <w:tcW w:w="1156" w:type="dxa"/>
            <w:tcBorders/>
            <w:vAlign w:val="center"/>
          </w:tcPr>
          <w:p>
            <w:pPr>
              <w:pStyle w:val="TableContents"/>
              <w:rPr>
                <w:sz w:val="16"/>
                <w:szCs w:val="16"/>
              </w:rPr>
            </w:pPr>
            <w:r>
              <w:rPr>
                <w:sz w:val="16"/>
                <w:szCs w:val="16"/>
              </w:rPr>
              <w:t>Air purifier</w:t>
            </w:r>
          </w:p>
        </w:tc>
        <w:tc>
          <w:tcPr>
            <w:tcW w:w="1487" w:type="dxa"/>
            <w:tcBorders/>
            <w:vAlign w:val="center"/>
          </w:tcPr>
          <w:p>
            <w:pPr>
              <w:pStyle w:val="TableContents"/>
              <w:rPr>
                <w:sz w:val="16"/>
                <w:szCs w:val="16"/>
              </w:rPr>
            </w:pPr>
            <w:r>
              <w:rPr>
                <w:sz w:val="16"/>
                <w:szCs w:val="16"/>
              </w:rPr>
              <w:t>25.0</w:t>
            </w:r>
          </w:p>
        </w:tc>
        <w:tc>
          <w:tcPr>
            <w:tcW w:w="1487" w:type="dxa"/>
            <w:tcBorders/>
            <w:vAlign w:val="center"/>
          </w:tcPr>
          <w:p>
            <w:pPr>
              <w:pStyle w:val="TableContents"/>
              <w:rPr>
                <w:sz w:val="16"/>
                <w:szCs w:val="16"/>
              </w:rPr>
            </w:pPr>
            <w:r>
              <w:rPr>
                <w:sz w:val="16"/>
                <w:szCs w:val="16"/>
              </w:rPr>
              <w:t>30.0</w:t>
            </w:r>
          </w:p>
        </w:tc>
        <w:tc>
          <w:tcPr>
            <w:tcW w:w="958" w:type="dxa"/>
            <w:tcBorders/>
            <w:vAlign w:val="center"/>
          </w:tcPr>
          <w:p>
            <w:pPr>
              <w:pStyle w:val="TableContents"/>
              <w:rPr>
                <w:sz w:val="16"/>
                <w:szCs w:val="16"/>
              </w:rPr>
            </w:pPr>
            <w:r>
              <w:rPr>
                <w:sz w:val="16"/>
                <w:szCs w:val="16"/>
              </w:rPr>
              <w:t>3</w:t>
            </w:r>
          </w:p>
        </w:tc>
      </w:tr>
    </w:tbl>
    <w:p>
      <w:pPr>
        <w:pStyle w:val="Normal"/>
        <w:rPr/>
      </w:pPr>
      <w:r>
        <w:rPr/>
      </w:r>
    </w:p>
    <w:p>
      <w:pPr>
        <w:pStyle w:val="Normal"/>
        <w:widowControl w:val="false"/>
        <w:spacing w:lineRule="auto" w:line="360" w:before="203" w:after="0"/>
        <w:jc w:val="both"/>
        <w:rPr/>
      </w:pPr>
      <w:r>
        <w:rPr>
          <w:rFonts w:cs="Times New Roman" w:ascii="Times New Roman" w:hAnsi="Times New Roman"/>
        </w:rPr>
        <w:t xml:space="preserve">To achieve this, we need to compute and assign appropriate values to the </w:t>
      </w:r>
      <w:r>
        <w:rPr>
          <w:rStyle w:val="HTMLCode"/>
          <w:rFonts w:eastAsia="Arial" w:cs="Times New Roman" w:ascii="Times New Roman" w:hAnsi="Times New Roman"/>
          <w:sz w:val="22"/>
          <w:szCs w:val="22"/>
        </w:rPr>
        <w:t>input_power</w:t>
      </w:r>
      <w:r>
        <w:rPr>
          <w:rFonts w:cs="Times New Roman" w:ascii="Times New Roman" w:hAnsi="Times New Roman"/>
        </w:rPr>
        <w:t xml:space="preserve">, </w:t>
      </w:r>
      <w:r>
        <w:rPr>
          <w:rStyle w:val="HTMLCode"/>
          <w:rFonts w:eastAsia="Arial" w:cs="Times New Roman" w:ascii="Times New Roman" w:hAnsi="Times New Roman"/>
          <w:sz w:val="22"/>
          <w:szCs w:val="22"/>
        </w:rPr>
        <w:t>working_hours</w:t>
      </w:r>
      <w:r>
        <w:rPr>
          <w:rFonts w:cs="Times New Roman" w:ascii="Times New Roman" w:hAnsi="Times New Roman"/>
        </w:rPr>
        <w:t xml:space="preserve">, and </w:t>
      </w:r>
      <w:r>
        <w:rPr>
          <w:rStyle w:val="HTMLCode"/>
          <w:rFonts w:eastAsia="Arial" w:cs="Times New Roman" w:ascii="Times New Roman" w:hAnsi="Times New Roman"/>
          <w:sz w:val="22"/>
          <w:szCs w:val="22"/>
        </w:rPr>
        <w:t>output_power</w:t>
      </w:r>
      <w:r>
        <w:rPr>
          <w:rFonts w:cs="Times New Roman" w:ascii="Times New Roman" w:hAnsi="Times New Roman"/>
        </w:rPr>
        <w:t xml:space="preserve"> columns for each row in the DataFrame. The </w:t>
      </w:r>
      <w:r>
        <w:rPr>
          <w:rStyle w:val="HTMLCode"/>
          <w:rFonts w:eastAsia="Arial" w:cs="Times New Roman" w:ascii="Times New Roman" w:hAnsi="Times New Roman"/>
          <w:sz w:val="22"/>
          <w:szCs w:val="22"/>
        </w:rPr>
        <w:t>input_power</w:t>
      </w:r>
      <w:r>
        <w:rPr>
          <w:rFonts w:cs="Times New Roman" w:ascii="Times New Roman" w:hAnsi="Times New Roman"/>
        </w:rPr>
        <w:t xml:space="preserve"> can be calculated by averaging the </w:t>
      </w:r>
      <w:r>
        <w:rPr>
          <w:rStyle w:val="HTMLCode"/>
          <w:rFonts w:eastAsia="Arial" w:cs="Times New Roman" w:ascii="Times New Roman" w:hAnsi="Times New Roman"/>
          <w:sz w:val="22"/>
          <w:szCs w:val="22"/>
        </w:rPr>
        <w:t>min_consumption</w:t>
      </w:r>
      <w:r>
        <w:rPr>
          <w:rFonts w:cs="Times New Roman" w:ascii="Times New Roman" w:hAnsi="Times New Roman"/>
        </w:rPr>
        <w:t xml:space="preserve"> and </w:t>
      </w:r>
      <w:r>
        <w:rPr>
          <w:rStyle w:val="HTMLCode"/>
          <w:rFonts w:eastAsia="Arial" w:cs="Times New Roman" w:ascii="Times New Roman" w:hAnsi="Times New Roman"/>
          <w:sz w:val="22"/>
          <w:szCs w:val="22"/>
        </w:rPr>
        <w:t>max_consumption</w:t>
      </w:r>
      <w:r>
        <w:rPr>
          <w:rFonts w:cs="Times New Roman" w:ascii="Times New Roman" w:hAnsi="Times New Roman"/>
        </w:rPr>
        <w:t xml:space="preserve"> values, indicating the power input range. The </w:t>
      </w:r>
      <w:r>
        <w:rPr>
          <w:rStyle w:val="HTMLCode"/>
          <w:rFonts w:eastAsia="Arial" w:cs="Times New Roman" w:ascii="Times New Roman" w:hAnsi="Times New Roman"/>
          <w:sz w:val="22"/>
          <w:szCs w:val="22"/>
        </w:rPr>
        <w:t>working_hours</w:t>
      </w:r>
      <w:r>
        <w:rPr>
          <w:rFonts w:cs="Times New Roman" w:ascii="Times New Roman" w:hAnsi="Times New Roman"/>
        </w:rPr>
        <w:t xml:space="preserve"> column might involve a predefined value or be calculated using domain-specific information, representing the duration of operation. Lastly, the </w:t>
      </w:r>
      <w:r>
        <w:rPr>
          <w:rStyle w:val="HTMLCode"/>
          <w:rFonts w:eastAsia="Arial" w:cs="Times New Roman" w:ascii="Times New Roman" w:hAnsi="Times New Roman"/>
          <w:sz w:val="22"/>
          <w:szCs w:val="22"/>
        </w:rPr>
        <w:t>output_power</w:t>
      </w:r>
      <w:r>
        <w:rPr>
          <w:rFonts w:cs="Times New Roman" w:ascii="Times New Roman" w:hAnsi="Times New Roman"/>
        </w:rPr>
        <w:t xml:space="preserve"> can be derived from the </w:t>
      </w:r>
      <w:r>
        <w:rPr>
          <w:rStyle w:val="HTMLCode"/>
          <w:rFonts w:eastAsia="Arial" w:cs="Times New Roman" w:ascii="Times New Roman" w:hAnsi="Times New Roman"/>
          <w:sz w:val="22"/>
          <w:szCs w:val="22"/>
        </w:rPr>
        <w:t>input_power</w:t>
      </w:r>
      <w:r>
        <w:rPr>
          <w:rFonts w:cs="Times New Roman" w:ascii="Times New Roman" w:hAnsi="Times New Roman"/>
        </w:rPr>
        <w:t xml:space="preserve"> and </w:t>
      </w:r>
      <w:r>
        <w:rPr>
          <w:rStyle w:val="HTMLCode"/>
          <w:rFonts w:eastAsia="Arial" w:cs="Times New Roman" w:ascii="Times New Roman" w:hAnsi="Times New Roman"/>
          <w:sz w:val="22"/>
          <w:szCs w:val="22"/>
        </w:rPr>
        <w:t>working_hours</w:t>
      </w:r>
      <w:r>
        <w:rPr>
          <w:rFonts w:cs="Times New Roman" w:ascii="Times New Roman" w:hAnsi="Times New Roman"/>
        </w:rPr>
        <w:t>, reflecting the energy output based on the input and duration of operation. By performing these calculations and assignments, the DataFrame will be enriched with meaningful values in these three columns, facilitating further analysis and interpretation of the data.</w:t>
      </w:r>
      <w:r>
        <w:rPr>
          <w:rFonts w:eastAsia="Times New Roman" w:cs="Times New Roman" w:ascii="Times New Roman" w:hAnsi="Times New Roman"/>
        </w:rPr>
        <w:t xml:space="preserve">  </w:t>
      </w:r>
    </w:p>
    <w:p>
      <w:pPr>
        <w:pStyle w:val="Normal"/>
        <w:widowControl w:val="false"/>
        <w:spacing w:lineRule="auto" w:line="240" w:before="203" w:after="0"/>
        <w:jc w:val="both"/>
        <w:rPr/>
      </w:pPr>
      <w:r>
        <w:rPr>
          <w:rStyle w:val="StrongEmphasis"/>
        </w:rPr>
        <w:t>D</w:t>
      </w:r>
      <w:r>
        <w:rPr>
          <w:rStyle w:val="StrongEmphasis"/>
        </w:rPr>
        <w:t>ata normalization</w:t>
      </w:r>
    </w:p>
    <w:p>
      <w:pPr>
        <w:pStyle w:val="Normal"/>
        <w:widowControl w:val="false"/>
        <w:spacing w:lineRule="auto" w:line="240" w:before="203" w:after="0"/>
        <w:jc w:val="both"/>
        <w:rPr>
          <w:rFonts w:ascii="Times new roman" w:hAnsi="Times new roman"/>
          <w:b w:val="false"/>
          <w:b w:val="false"/>
          <w:bCs w:val="false"/>
        </w:rPr>
      </w:pPr>
      <w:r>
        <w:rPr>
          <w:rStyle w:val="StrongEmphasis"/>
          <w:rFonts w:ascii="Times new roman" w:hAnsi="Times new roman"/>
          <w:b w:val="false"/>
          <w:bCs w:val="false"/>
        </w:rPr>
        <w:t>Data normalization is the process of transforming data into a standard format that allows for easier analysis and comparison. Here are some common techniques for data normalization.</w:t>
      </w:r>
    </w:p>
    <w:p>
      <w:pPr>
        <w:pStyle w:val="Normal"/>
        <w:widowControl w:val="false"/>
        <w:numPr>
          <w:ilvl w:val="0"/>
          <w:numId w:val="5"/>
        </w:numPr>
        <w:spacing w:lineRule="auto" w:line="240" w:before="203" w:after="0"/>
        <w:jc w:val="both"/>
        <w:rPr>
          <w:rFonts w:ascii="Times new roman" w:hAnsi="Times new roman"/>
          <w:b/>
          <w:b/>
          <w:bCs/>
        </w:rPr>
      </w:pPr>
      <w:r>
        <w:rPr>
          <w:rStyle w:val="StrongEmphasis"/>
          <w:rFonts w:ascii="Times new roman" w:hAnsi="Times new roman"/>
          <w:b/>
          <w:bCs/>
        </w:rPr>
        <w:t>Min-Max Scaling:</w:t>
      </w:r>
    </w:p>
    <w:p>
      <w:pPr>
        <w:pStyle w:val="Normal"/>
        <w:widowControl w:val="false"/>
        <w:spacing w:lineRule="auto" w:line="240" w:before="203" w:after="0"/>
        <w:jc w:val="both"/>
        <w:rPr>
          <w:rFonts w:ascii="Times new roman" w:hAnsi="Times new roman"/>
          <w:b w:val="false"/>
          <w:b w:val="false"/>
          <w:bCs w:val="false"/>
        </w:rPr>
      </w:pPr>
      <w:r>
        <w:rPr>
          <w:rStyle w:val="StrongEmphasis"/>
          <w:rFonts w:ascii="Times new roman" w:hAnsi="Times new roman"/>
          <w:b w:val="false"/>
          <w:bCs w:val="false"/>
        </w:rPr>
        <w:t>- This technique scales the data to a range between 0 and 1.</w:t>
      </w:r>
    </w:p>
    <w:p>
      <w:pPr>
        <w:pStyle w:val="Normal"/>
        <w:widowControl w:val="false"/>
        <w:spacing w:lineRule="auto" w:line="240" w:before="203" w:after="0"/>
        <w:jc w:val="both"/>
        <w:rPr>
          <w:rFonts w:ascii="Times new roman" w:hAnsi="Times new roman"/>
          <w:b w:val="false"/>
          <w:b w:val="false"/>
          <w:bCs w:val="false"/>
        </w:rPr>
      </w:pPr>
      <w:r>
        <w:rPr>
          <w:rStyle w:val="StrongEmphasis"/>
          <w:rFonts w:ascii="Times new roman" w:hAnsi="Times new roman"/>
          <w:b w:val="false"/>
          <w:bCs w:val="false"/>
        </w:rPr>
        <w:t>- It is calculated by subtracting the minimum value from each data point and then dividing by the range (i.e., the difference between the maximum and minimum values).</w:t>
      </w:r>
    </w:p>
    <w:p>
      <w:pPr>
        <w:pStyle w:val="Normal"/>
        <w:widowControl w:val="false"/>
        <w:numPr>
          <w:ilvl w:val="0"/>
          <w:numId w:val="6"/>
        </w:numPr>
        <w:spacing w:lineRule="auto" w:line="240" w:before="203" w:after="0"/>
        <w:jc w:val="both"/>
        <w:rPr>
          <w:rFonts w:ascii="Times new roman" w:hAnsi="Times new roman"/>
          <w:b/>
          <w:b/>
          <w:bCs/>
        </w:rPr>
      </w:pPr>
      <w:r>
        <w:rPr>
          <w:rStyle w:val="StrongEmphasis"/>
          <w:rFonts w:ascii="Times new roman" w:hAnsi="Times new roman"/>
          <w:b/>
          <w:bCs/>
        </w:rPr>
        <w:t>Z-Score Normalization:</w:t>
      </w:r>
    </w:p>
    <w:p>
      <w:pPr>
        <w:pStyle w:val="Normal"/>
        <w:widowControl w:val="false"/>
        <w:spacing w:lineRule="auto" w:line="240" w:before="203" w:after="0"/>
        <w:jc w:val="both"/>
        <w:rPr>
          <w:rFonts w:ascii="Times new roman" w:hAnsi="Times new roman"/>
          <w:b w:val="false"/>
          <w:b w:val="false"/>
          <w:bCs w:val="false"/>
        </w:rPr>
      </w:pPr>
      <w:r>
        <w:rPr>
          <w:rStyle w:val="StrongEmphasis"/>
          <w:rFonts w:ascii="Times new roman" w:hAnsi="Times new roman"/>
          <w:b w:val="false"/>
          <w:bCs w:val="false"/>
        </w:rPr>
        <w:t>- This technique scales the data to have a mean of 0 and a standard deviation of 1.</w:t>
      </w:r>
    </w:p>
    <w:p>
      <w:pPr>
        <w:pStyle w:val="Normal"/>
        <w:widowControl w:val="false"/>
        <w:spacing w:lineRule="auto" w:line="240" w:before="203" w:after="0"/>
        <w:jc w:val="both"/>
        <w:rPr>
          <w:rFonts w:ascii="Times new roman" w:hAnsi="Times new roman"/>
          <w:b w:val="false"/>
          <w:b w:val="false"/>
          <w:bCs w:val="false"/>
        </w:rPr>
      </w:pPr>
      <w:r>
        <w:rPr>
          <w:rStyle w:val="StrongEmphasis"/>
          <w:rFonts w:ascii="Times new roman" w:hAnsi="Times new roman"/>
          <w:b w:val="false"/>
          <w:bCs w:val="false"/>
        </w:rPr>
        <w:t>- It is calculated by subtracting the mean from each data point and then dividing by the standard deviation.</w:t>
      </w:r>
    </w:p>
    <w:p>
      <w:pPr>
        <w:pStyle w:val="Normal"/>
        <w:widowControl w:val="false"/>
        <w:spacing w:lineRule="auto" w:line="240" w:before="203" w:after="0"/>
        <w:jc w:val="both"/>
        <w:rPr>
          <w:rFonts w:ascii="Times new roman" w:hAnsi="Times new roman"/>
          <w:b w:val="false"/>
          <w:b w:val="false"/>
          <w:bCs w:val="false"/>
        </w:rPr>
      </w:pPr>
      <w:r>
        <w:rPr/>
      </w:r>
    </w:p>
    <w:p>
      <w:pPr>
        <w:pStyle w:val="Normal"/>
        <w:widowControl w:val="false"/>
        <w:numPr>
          <w:ilvl w:val="0"/>
          <w:numId w:val="7"/>
        </w:numPr>
        <w:spacing w:lineRule="auto" w:line="240" w:before="203" w:after="0"/>
        <w:jc w:val="both"/>
        <w:rPr>
          <w:rFonts w:ascii="Times new roman" w:hAnsi="Times new roman"/>
          <w:b/>
          <w:b/>
          <w:bCs/>
        </w:rPr>
      </w:pPr>
      <w:r>
        <w:rPr>
          <w:rStyle w:val="StrongEmphasis"/>
          <w:rFonts w:ascii="Times new roman" w:hAnsi="Times new roman"/>
          <w:b/>
          <w:bCs/>
        </w:rPr>
        <w:t>Decimal Scaling:</w:t>
      </w:r>
    </w:p>
    <w:p>
      <w:pPr>
        <w:pStyle w:val="Normal"/>
        <w:widowControl w:val="false"/>
        <w:spacing w:lineRule="auto" w:line="240" w:before="203" w:after="0"/>
        <w:jc w:val="both"/>
        <w:rPr>
          <w:rFonts w:ascii="Times new roman" w:hAnsi="Times new roman"/>
          <w:b w:val="false"/>
          <w:b w:val="false"/>
          <w:bCs w:val="false"/>
        </w:rPr>
      </w:pPr>
      <w:r>
        <w:rPr>
          <w:rStyle w:val="StrongEmphasis"/>
          <w:rFonts w:ascii="Times new roman" w:hAnsi="Times new roman"/>
          <w:b w:val="false"/>
          <w:bCs w:val="false"/>
        </w:rPr>
        <w:t>- This technique scales the data by dividing each data point by a power of 10.</w:t>
      </w:r>
    </w:p>
    <w:p>
      <w:pPr>
        <w:pStyle w:val="Normal"/>
        <w:widowControl w:val="false"/>
        <w:spacing w:lineRule="auto" w:line="240" w:before="203" w:after="0"/>
        <w:jc w:val="both"/>
        <w:rPr>
          <w:rFonts w:ascii="Times new roman" w:hAnsi="Times new roman"/>
          <w:b w:val="false"/>
          <w:b w:val="false"/>
          <w:bCs w:val="false"/>
        </w:rPr>
      </w:pPr>
      <w:r>
        <w:rPr>
          <w:rStyle w:val="StrongEmphasis"/>
          <w:rFonts w:ascii="Times new roman" w:hAnsi="Times new roman"/>
          <w:b w:val="false"/>
          <w:bCs w:val="false"/>
        </w:rPr>
        <w:t>- The power of 10 is chosen based on the maximum absolute value in the dataset.</w:t>
      </w:r>
    </w:p>
    <w:p>
      <w:pPr>
        <w:pStyle w:val="Normal"/>
        <w:widowControl w:val="false"/>
        <w:numPr>
          <w:ilvl w:val="0"/>
          <w:numId w:val="8"/>
        </w:numPr>
        <w:spacing w:lineRule="auto" w:line="240" w:before="203" w:after="0"/>
        <w:jc w:val="both"/>
        <w:rPr>
          <w:rFonts w:ascii="Times new roman" w:hAnsi="Times new roman"/>
          <w:b/>
          <w:b/>
          <w:bCs/>
        </w:rPr>
      </w:pPr>
      <w:r>
        <w:rPr>
          <w:rStyle w:val="StrongEmphasis"/>
          <w:rFonts w:ascii="Times new roman" w:hAnsi="Times new roman"/>
          <w:b/>
          <w:bCs/>
        </w:rPr>
        <w:t>Log Transformation:</w:t>
      </w:r>
    </w:p>
    <w:p>
      <w:pPr>
        <w:pStyle w:val="Normal"/>
        <w:widowControl w:val="false"/>
        <w:spacing w:lineRule="auto" w:line="240" w:before="203" w:after="0"/>
        <w:jc w:val="both"/>
        <w:rPr>
          <w:rFonts w:ascii="Times new roman" w:hAnsi="Times new roman"/>
          <w:b w:val="false"/>
          <w:b w:val="false"/>
          <w:bCs w:val="false"/>
        </w:rPr>
      </w:pPr>
      <w:r>
        <w:rPr>
          <w:rStyle w:val="StrongEmphasis"/>
          <w:rFonts w:ascii="Times new roman" w:hAnsi="Times new roman"/>
          <w:b w:val="false"/>
          <w:bCs w:val="false"/>
        </w:rPr>
        <w:t>- This technique is used to normalize data that has a skewed distribution.</w:t>
      </w:r>
    </w:p>
    <w:p>
      <w:pPr>
        <w:pStyle w:val="Normal"/>
        <w:widowControl w:val="false"/>
        <w:spacing w:lineRule="auto" w:line="240" w:before="203" w:after="0"/>
        <w:jc w:val="both"/>
        <w:rPr>
          <w:rFonts w:ascii="Times new roman" w:hAnsi="Times new roman"/>
          <w:b w:val="false"/>
          <w:b w:val="false"/>
          <w:bCs w:val="false"/>
        </w:rPr>
      </w:pPr>
      <w:r>
        <w:rPr>
          <w:rStyle w:val="StrongEmphasis"/>
          <w:rFonts w:ascii="Times new roman" w:hAnsi="Times new roman"/>
          <w:b w:val="false"/>
          <w:bCs w:val="false"/>
        </w:rPr>
        <w:t>- It involves taking the logarithm of each data point.</w:t>
      </w:r>
    </w:p>
    <w:p>
      <w:pPr>
        <w:pStyle w:val="Normal"/>
        <w:widowControl w:val="false"/>
        <w:numPr>
          <w:ilvl w:val="0"/>
          <w:numId w:val="9"/>
        </w:numPr>
        <w:spacing w:lineRule="auto" w:line="240" w:before="203" w:after="0"/>
        <w:jc w:val="both"/>
        <w:rPr>
          <w:rFonts w:ascii="Times new roman" w:hAnsi="Times new roman"/>
          <w:b/>
          <w:b/>
          <w:bCs/>
        </w:rPr>
      </w:pPr>
      <w:r>
        <w:rPr>
          <w:rStyle w:val="StrongEmphasis"/>
          <w:rFonts w:ascii="Times new roman" w:hAnsi="Times new roman"/>
          <w:b/>
          <w:bCs/>
        </w:rPr>
        <w:t>Unit Vector Normalization:</w:t>
      </w:r>
    </w:p>
    <w:p>
      <w:pPr>
        <w:pStyle w:val="Normal"/>
        <w:widowControl w:val="false"/>
        <w:spacing w:lineRule="auto" w:line="240" w:before="203" w:after="0"/>
        <w:jc w:val="both"/>
        <w:rPr>
          <w:rFonts w:ascii="Times new roman" w:hAnsi="Times new roman"/>
          <w:b w:val="false"/>
          <w:b w:val="false"/>
          <w:bCs w:val="false"/>
          <w:sz w:val="22"/>
          <w:szCs w:val="22"/>
        </w:rPr>
      </w:pPr>
      <w:r>
        <w:rPr>
          <w:rStyle w:val="StrongEmphasis"/>
          <w:rFonts w:ascii="Times new roman" w:hAnsi="Times new roman"/>
          <w:b w:val="false"/>
          <w:bCs w:val="false"/>
          <w:sz w:val="22"/>
          <w:szCs w:val="22"/>
        </w:rPr>
        <w:t>- This technique scales the data so that each data point has a length of 1.</w:t>
      </w:r>
    </w:p>
    <w:p>
      <w:pPr>
        <w:pStyle w:val="Normal"/>
        <w:widowControl w:val="false"/>
        <w:spacing w:lineRule="auto" w:line="240" w:before="203" w:after="0"/>
        <w:jc w:val="both"/>
        <w:rPr>
          <w:rFonts w:ascii="Times new roman" w:hAnsi="Times new roman"/>
          <w:b w:val="false"/>
          <w:b w:val="false"/>
          <w:bCs w:val="false"/>
          <w:sz w:val="22"/>
          <w:szCs w:val="22"/>
        </w:rPr>
      </w:pPr>
      <w:r>
        <w:rPr>
          <w:rStyle w:val="StrongEmphasis"/>
          <w:rFonts w:ascii="Times new roman" w:hAnsi="Times new roman"/>
          <w:b w:val="false"/>
          <w:bCs w:val="false"/>
          <w:sz w:val="22"/>
          <w:szCs w:val="22"/>
        </w:rPr>
        <w:t>- It is calculated by dividing each data point by the Euclidean length of the vector.</w:t>
      </w:r>
    </w:p>
    <w:p>
      <w:pPr>
        <w:pStyle w:val="Normal"/>
        <w:widowControl w:val="false"/>
        <w:spacing w:lineRule="auto" w:line="240" w:before="203" w:after="0"/>
        <w:jc w:val="both"/>
        <w:rPr>
          <w:rFonts w:ascii="Times new roman" w:hAnsi="Times new roman"/>
          <w:b w:val="false"/>
          <w:b w:val="false"/>
          <w:bCs w:val="false"/>
          <w:sz w:val="22"/>
          <w:szCs w:val="22"/>
        </w:rPr>
      </w:pPr>
      <w:r>
        <w:rPr/>
      </w:r>
    </w:p>
    <w:p>
      <w:pPr>
        <w:pStyle w:val="Normal"/>
        <w:rPr/>
      </w:pPr>
      <w:r>
        <w:rPr>
          <w:rStyle w:val="StrongEmphasis"/>
        </w:rPr>
        <w:t>Calculating efficiency metrics</w:t>
      </w:r>
    </w:p>
    <w:p>
      <w:pPr>
        <w:pStyle w:val="Normal"/>
        <w:rPr>
          <w:rFonts w:ascii="Times new roman" w:hAnsi="Times new roman"/>
          <w:b w:val="false"/>
          <w:b w:val="false"/>
          <w:bCs w:val="false"/>
          <w:sz w:val="22"/>
          <w:szCs w:val="22"/>
        </w:rPr>
      </w:pPr>
      <w:r>
        <w:rPr>
          <w:rStyle w:val="StrongEmphasis"/>
          <w:rFonts w:ascii="Times new roman" w:hAnsi="Times new roman"/>
          <w:b w:val="false"/>
          <w:bCs w:val="false"/>
          <w:sz w:val="22"/>
          <w:szCs w:val="22"/>
        </w:rPr>
        <w:t>This pseudocode is I calculated ehnaced efficency metrics to approch the accurate caltulation.</w:t>
      </w:r>
    </w:p>
    <w:p>
      <w:pPr>
        <w:pStyle w:val="Normal"/>
        <w:rPr>
          <w:rFonts w:ascii="Fira Code Light" w:hAnsi="Fira Code Light"/>
          <w:b w:val="false"/>
          <w:b w:val="false"/>
          <w:bCs w:val="false"/>
          <w:sz w:val="12"/>
          <w:szCs w:val="12"/>
        </w:rPr>
      </w:pPr>
      <w:r>
        <w:rPr/>
      </w:r>
    </w:p>
    <w:p>
      <w:pPr>
        <w:pStyle w:val="PreformattedText"/>
        <w:rPr>
          <w:rFonts w:ascii="Fira Code Light" w:hAnsi="Fira Code Light"/>
          <w:b w:val="false"/>
          <w:b w:val="false"/>
          <w:bCs w:val="false"/>
          <w:sz w:val="12"/>
          <w:szCs w:val="12"/>
        </w:rPr>
      </w:pPr>
      <w:r>
        <w:rPr>
          <w:rStyle w:val="StrongEmphasis"/>
          <w:rFonts w:ascii="Fira Code Light" w:hAnsi="Fira Code Light"/>
          <w:b w:val="false"/>
          <w:bCs w:val="false"/>
          <w:sz w:val="12"/>
          <w:szCs w:val="12"/>
        </w:rPr>
        <w:t>for i = 0 to length of List_efficiency - 1:</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diff = List_enhan_efficiency[i] - List_efficiency[i]</w:t>
      </w:r>
    </w:p>
    <w:p>
      <w:pPr>
        <w:pStyle w:val="PreformattedText"/>
        <w:rPr>
          <w:rFonts w:ascii="Fira Code Light" w:hAnsi="Fira Code Light"/>
          <w:sz w:val="12"/>
          <w:szCs w:val="12"/>
        </w:rPr>
      </w:pPr>
      <w:r>
        <w:rPr>
          <w:rStyle w:val="SourceText"/>
          <w:rFonts w:ascii="Fira Code Light" w:hAnsi="Fira Code Light"/>
          <w:sz w:val="12"/>
          <w:szCs w:val="12"/>
        </w:rPr>
        <w:t xml:space="preserve">    </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if diff &gt; 0:</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List_efficiency[i] = List_efficiency[i] - abs(diff)</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else if diff &lt; 0:</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List_efficiency[i] = List_efficiency[i] + abs(diff)</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else:</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List_efficiency[i] = List_efficiency[i] + abs(diff)</w:t>
      </w:r>
    </w:p>
    <w:p>
      <w:pPr>
        <w:pStyle w:val="PreformattedText"/>
        <w:rPr>
          <w:rFonts w:ascii="Fira Code Light" w:hAnsi="Fira Code Light"/>
          <w:sz w:val="12"/>
          <w:szCs w:val="12"/>
        </w:rPr>
      </w:pPr>
      <w:r>
        <w:rPr>
          <w:rStyle w:val="SourceText"/>
          <w:rFonts w:ascii="Fira Code Light" w:hAnsi="Fira Code Light"/>
          <w:sz w:val="12"/>
          <w:szCs w:val="12"/>
        </w:rPr>
        <w:t xml:space="preserve">    </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if List_efficiency[i] &lt; 40:</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List_efficiency[i] = List_efficiency[i] * 0.3</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else if List_efficiency[i] &gt; 70:</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List_efficiency[i] = List_efficiency[i] * 0.7</w:t>
      </w:r>
    </w:p>
    <w:p>
      <w:pPr>
        <w:pStyle w:val="PreformattedText"/>
        <w:rPr>
          <w:rFonts w:ascii="Fira Code Light" w:hAnsi="Fira Code Light"/>
          <w:sz w:val="12"/>
          <w:szCs w:val="12"/>
        </w:rPr>
      </w:pPr>
      <w:r>
        <w:rPr>
          <w:rStyle w:val="SourceText"/>
          <w:rFonts w:ascii="Fira Code Light" w:hAnsi="Fira Code Light"/>
          <w:sz w:val="12"/>
          <w:szCs w:val="12"/>
        </w:rPr>
        <w:t xml:space="preserve">    </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List_efficiency[i] = max(40, List_efficiency[i])</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List_efficiency[i] = min(70, List_efficiency[i])</w:t>
      </w:r>
    </w:p>
    <w:p>
      <w:pPr>
        <w:pStyle w:val="PreformattedText"/>
        <w:rPr>
          <w:rFonts w:ascii="Fira Code Light" w:hAnsi="Fira Code Light"/>
          <w:sz w:val="12"/>
          <w:szCs w:val="12"/>
        </w:rPr>
      </w:pPr>
      <w:r>
        <w:rPr>
          <w:rStyle w:val="SourceText"/>
          <w:rFonts w:ascii="Fira Code Light" w:hAnsi="Fira Code Light"/>
          <w:sz w:val="12"/>
          <w:szCs w:val="12"/>
        </w:rPr>
        <w:t xml:space="preserve">    </w:t>
      </w:r>
    </w:p>
    <w:p>
      <w:pPr>
        <w:pStyle w:val="PreformattedText"/>
        <w:rPr>
          <w:rFonts w:ascii="Fira Code Light" w:hAnsi="Fira Code Light"/>
          <w:sz w:val="12"/>
          <w:szCs w:val="12"/>
        </w:rPr>
      </w:pPr>
      <w:r>
        <w:rPr>
          <w:rStyle w:val="SourceText"/>
          <w:rFonts w:ascii="Fira Code Light" w:hAnsi="Fira Code Light"/>
          <w:sz w:val="12"/>
          <w:szCs w:val="12"/>
        </w:rPr>
        <w:t xml:space="preserve">    </w:t>
      </w:r>
      <w:r>
        <w:rPr>
          <w:rStyle w:val="SourceText"/>
          <w:rFonts w:ascii="Fira Code Light" w:hAnsi="Fira Code Light"/>
          <w:sz w:val="12"/>
          <w:szCs w:val="12"/>
        </w:rPr>
        <w:t>List_enhan_efficiency[i] = max(0, min(200, List_enhan_efficiency[i]))</w:t>
      </w:r>
    </w:p>
    <w:p>
      <w:pPr>
        <w:pStyle w:val="PreformattedText"/>
        <w:rPr>
          <w:rFonts w:ascii="Fira Code Light" w:hAnsi="Fira Code Light"/>
          <w:sz w:val="12"/>
          <w:szCs w:val="12"/>
        </w:rPr>
      </w:pPr>
      <w:r>
        <w:rPr>
          <w:rFonts w:ascii="Fira Code Light" w:hAnsi="Fira Code Light"/>
          <w:sz w:val="12"/>
          <w:szCs w:val="12"/>
        </w:rPr>
      </w:r>
    </w:p>
    <w:p>
      <w:pPr>
        <w:pStyle w:val="PreformattedText"/>
        <w:spacing w:before="0" w:after="283"/>
        <w:rPr>
          <w:rFonts w:ascii="Fira Code Light" w:hAnsi="Fira Code Light"/>
          <w:sz w:val="12"/>
          <w:szCs w:val="12"/>
        </w:rPr>
      </w:pPr>
      <w:r>
        <w:rPr>
          <w:rStyle w:val="SourceText"/>
          <w:rFonts w:ascii="Fira Code Light" w:hAnsi="Fira Code Light"/>
          <w:sz w:val="12"/>
          <w:szCs w:val="12"/>
        </w:rPr>
        <w:t>data['efficiency'] = List_efficiency</w:t>
      </w:r>
    </w:p>
    <w:p>
      <w:pPr>
        <w:pStyle w:val="TextBody"/>
        <w:rPr>
          <w:rFonts w:ascii="Fira Code Light" w:hAnsi="Fira Code Light"/>
          <w:b w:val="false"/>
          <w:b w:val="false"/>
          <w:bCs w:val="false"/>
          <w:sz w:val="16"/>
          <w:szCs w:val="16"/>
        </w:rPr>
      </w:pPr>
      <w:r>
        <w:rPr/>
      </w:r>
    </w:p>
    <w:p>
      <w:pPr>
        <w:pStyle w:val="Normal"/>
        <w:widowControl w:val="false"/>
        <w:spacing w:lineRule="auto" w:line="240" w:before="203" w:after="0"/>
        <w:jc w:val="both"/>
        <w:rPr>
          <w:rFonts w:ascii="Times new roman" w:hAnsi="Times new roman"/>
          <w:b w:val="false"/>
          <w:b w:val="false"/>
          <w:bCs w:val="false"/>
          <w:sz w:val="16"/>
          <w:szCs w:val="16"/>
        </w:rPr>
      </w:pPr>
      <w:r>
        <w:rPr/>
      </w:r>
    </w:p>
    <w:p>
      <w:pPr>
        <w:pStyle w:val="Normal"/>
        <w:widowControl w:val="false"/>
        <w:spacing w:lineRule="auto" w:line="240" w:before="203" w:after="0"/>
        <w:jc w:val="both"/>
        <w:rPr>
          <w:rFonts w:ascii="Times new roman" w:hAnsi="Times new roman"/>
          <w:b w:val="false"/>
          <w:b w:val="false"/>
          <w:bCs w:val="false"/>
          <w:sz w:val="16"/>
          <w:szCs w:val="16"/>
        </w:rPr>
      </w:pPr>
      <w:r>
        <w:rPr/>
      </w:r>
    </w:p>
    <w:p>
      <w:pPr>
        <w:pStyle w:val="Normal"/>
        <w:widowControl w:val="false"/>
        <w:spacing w:lineRule="auto" w:line="240" w:before="203" w:after="0"/>
        <w:jc w:val="both"/>
        <w:rPr>
          <w:rFonts w:ascii="Times new roman" w:hAnsi="Times new roman"/>
          <w:b w:val="false"/>
          <w:b w:val="false"/>
          <w:bCs w:val="false"/>
          <w:sz w:val="16"/>
          <w:szCs w:val="16"/>
        </w:rPr>
      </w:pPr>
      <w:r>
        <w:rPr/>
      </w:r>
    </w:p>
    <w:p>
      <w:pPr>
        <w:pStyle w:val="Normal"/>
        <w:widowControl w:val="false"/>
        <w:spacing w:lineRule="auto" w:line="240" w:before="203" w:after="0"/>
        <w:jc w:val="both"/>
        <w:rPr>
          <w:rFonts w:ascii="Times new roman" w:hAnsi="Times new roman"/>
          <w:b w:val="false"/>
          <w:b w:val="false"/>
          <w:bCs w:val="false"/>
          <w:sz w:val="16"/>
          <w:szCs w:val="16"/>
        </w:rPr>
      </w:pPr>
      <w:r>
        <w:rPr/>
      </w:r>
    </w:p>
    <w:p>
      <w:pPr>
        <w:pStyle w:val="Normal"/>
        <w:widowControl w:val="false"/>
        <w:spacing w:lineRule="auto" w:line="240" w:before="203" w:after="0"/>
        <w:jc w:val="both"/>
        <w:rPr>
          <w:rFonts w:ascii="Times new roman" w:hAnsi="Times new roman"/>
          <w:b w:val="false"/>
          <w:b w:val="false"/>
          <w:bCs w:val="false"/>
          <w:sz w:val="16"/>
          <w:szCs w:val="16"/>
        </w:rPr>
      </w:pPr>
      <w:r>
        <w:rPr/>
      </w:r>
    </w:p>
    <w:p>
      <w:pPr>
        <w:pStyle w:val="Normal"/>
        <w:widowControl w:val="false"/>
        <w:spacing w:lineRule="auto" w:line="240" w:before="203" w:after="0"/>
        <w:jc w:val="both"/>
        <w:rPr>
          <w:rFonts w:ascii="Times new roman" w:hAnsi="Times new roman"/>
          <w:b w:val="false"/>
          <w:b w:val="false"/>
          <w:bCs w:val="false"/>
          <w:sz w:val="16"/>
          <w:szCs w:val="16"/>
        </w:rPr>
      </w:pPr>
      <w:r>
        <w:rPr/>
      </w:r>
    </w:p>
    <w:p>
      <w:pPr>
        <w:pStyle w:val="Normal"/>
        <w:widowControl w:val="false"/>
        <w:spacing w:lineRule="auto" w:line="240" w:before="203" w:after="0"/>
        <w:jc w:val="both"/>
        <w:rPr>
          <w:rFonts w:ascii="Times new roman" w:hAnsi="Times new roman"/>
          <w:b w:val="false"/>
          <w:b w:val="false"/>
          <w:bCs w:val="false"/>
        </w:rPr>
      </w:pPr>
      <w:r>
        <w:rPr/>
      </w:r>
    </w:p>
    <w:p>
      <w:pPr>
        <w:pStyle w:val="Normal"/>
        <w:widowControl w:val="false"/>
        <w:spacing w:lineRule="auto" w:line="240" w:before="203" w:after="0"/>
        <w:jc w:val="both"/>
        <w:rPr>
          <w:rFonts w:ascii="Times New Roman" w:hAnsi="Times New Roman" w:eastAsia="Times New Roman" w:cs="Times New Roman"/>
          <w:sz w:val="20"/>
          <w:szCs w:val="20"/>
        </w:rPr>
      </w:pPr>
      <w:r>
        <w:rPr>
          <w:rFonts w:eastAsia="Times New Roman" w:cs="Times New Roman" w:ascii="Times New Roman" w:hAnsi="Times New Roman"/>
          <w:color w:val="0000FF"/>
          <w:sz w:val="20"/>
          <w:szCs w:val="20"/>
        </w:rPr>
        <w:t>from</w:t>
      </w:r>
      <w:r>
        <w:rPr>
          <w:rFonts w:eastAsia="Times New Roman" w:cs="Times New Roman" w:ascii="Times New Roman" w:hAnsi="Times New Roman"/>
          <w:sz w:val="20"/>
          <w:szCs w:val="20"/>
        </w:rPr>
        <w:t xml:space="preserve"> sklearn.model_selection </w:t>
      </w:r>
      <w:r>
        <w:rPr>
          <w:rFonts w:eastAsia="Times New Roman" w:cs="Times New Roman" w:ascii="Times New Roman" w:hAnsi="Times New Roman"/>
          <w:color w:val="0000FF"/>
          <w:sz w:val="20"/>
          <w:szCs w:val="20"/>
        </w:rPr>
        <w:t>import</w:t>
      </w:r>
      <w:r>
        <w:rPr>
          <w:rFonts w:eastAsia="Times New Roman" w:cs="Times New Roman" w:ascii="Times New Roman" w:hAnsi="Times New Roman"/>
          <w:sz w:val="20"/>
          <w:szCs w:val="20"/>
        </w:rPr>
        <w:t xml:space="preserve"> test train split X_train, X_test, Y_train, Y_test = train_test_split(X, Y, test_size=0.2, random_state=0) </w:t>
      </w:r>
    </w:p>
    <w:p>
      <w:pPr>
        <w:pStyle w:val="Normal"/>
        <w:widowControl w:val="false"/>
        <w:spacing w:lineRule="auto" w:line="240" w:before="203"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1"/>
        </w:numPr>
        <w:spacing w:lineRule="auto" w:line="240" w:before="203"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Distance Measurement</w:t>
      </w:r>
    </w:p>
    <w:p>
      <w:pPr>
        <w:pStyle w:val="Normal"/>
        <w:widowControl w:val="false"/>
        <w:spacing w:lineRule="auto" w:line="240" w:before="203" w:after="0"/>
        <w:ind w:left="720" w:hanging="0"/>
        <w:rPr>
          <w:rFonts w:ascii="Times New Roman" w:hAnsi="Times New Roman" w:eastAsia="Times New Roman" w:cs="Times New Roman"/>
          <w:color w:val="3D3D4E"/>
          <w:highlight w:val="white"/>
        </w:rPr>
      </w:pPr>
      <w:r>
        <w:rPr>
          <w:rFonts w:eastAsia="Times New Roman" w:cs="Times New Roman" w:ascii="Times New Roman" w:hAnsi="Times New Roman"/>
          <w:color w:val="3D3D4E"/>
          <w:highlight w:val="white"/>
        </w:rPr>
        <w:t xml:space="preserve">The </w:t>
      </w:r>
      <w:hyperlink r:id="rId3">
        <w:r>
          <w:rPr>
            <w:rFonts w:eastAsia="Times New Roman" w:cs="Times New Roman" w:ascii="Times New Roman" w:hAnsi="Times New Roman"/>
            <w:highlight w:val="white"/>
          </w:rPr>
          <w:t>distance</w:t>
        </w:r>
      </w:hyperlink>
      <w:r>
        <w:rPr>
          <w:rFonts w:eastAsia="Times New Roman" w:cs="Times New Roman" w:ascii="Times New Roman" w:hAnsi="Times New Roman"/>
          <w:color w:val="3D3D4E"/>
          <w:highlight w:val="white"/>
        </w:rPr>
        <w:t xml:space="preserve"> between clusters can be measured using various techniques including </w:t>
      </w:r>
      <w:r>
        <w:rPr>
          <w:rFonts w:eastAsia="Times New Roman" w:cs="Times New Roman" w:ascii="Times New Roman" w:hAnsi="Times New Roman"/>
          <w:i/>
          <w:color w:val="3D3D4E"/>
          <w:highlight w:val="white"/>
        </w:rPr>
        <w:t>Euclidean</w:t>
      </w:r>
      <w:r>
        <w:rPr>
          <w:rFonts w:eastAsia="Times New Roman" w:cs="Times New Roman" w:ascii="Times New Roman" w:hAnsi="Times New Roman"/>
          <w:color w:val="3D3D4E"/>
          <w:highlight w:val="white"/>
        </w:rPr>
        <w:t xml:space="preserve">, </w:t>
      </w:r>
      <w:r>
        <w:rPr>
          <w:rFonts w:eastAsia="Times New Roman" w:cs="Times New Roman" w:ascii="Times New Roman" w:hAnsi="Times New Roman"/>
          <w:i/>
          <w:color w:val="3D3D4E"/>
          <w:highlight w:val="white"/>
        </w:rPr>
        <w:t>Manhattan</w:t>
      </w:r>
      <w:r>
        <w:rPr>
          <w:rFonts w:eastAsia="Times New Roman" w:cs="Times New Roman" w:ascii="Times New Roman" w:hAnsi="Times New Roman"/>
          <w:color w:val="3D3D4E"/>
          <w:highlight w:val="white"/>
        </w:rPr>
        <w:t xml:space="preserve">, </w:t>
      </w:r>
      <w:r>
        <w:rPr>
          <w:rFonts w:eastAsia="Times New Roman" w:cs="Times New Roman" w:ascii="Times New Roman" w:hAnsi="Times New Roman"/>
          <w:i/>
          <w:color w:val="3D3D4E"/>
          <w:highlight w:val="white"/>
        </w:rPr>
        <w:t>Minkowski</w:t>
      </w:r>
      <w:r>
        <w:rPr>
          <w:rFonts w:eastAsia="Times New Roman" w:cs="Times New Roman" w:ascii="Times New Roman" w:hAnsi="Times New Roman"/>
          <w:color w:val="3D3D4E"/>
          <w:highlight w:val="white"/>
        </w:rPr>
        <w:t>, etc. We are using the Euclidean method to calculate distance between two points which can be found by the following formula.</w:t>
      </w:r>
    </w:p>
    <w:p>
      <w:pPr>
        <w:pStyle w:val="Normal"/>
        <w:widowControl w:val="false"/>
        <w:spacing w:lineRule="auto" w:line="240" w:before="203" w:after="0"/>
        <w:ind w:left="720" w:hanging="0"/>
        <w:rPr>
          <w:rFonts w:ascii="Times New Roman" w:hAnsi="Times New Roman" w:eastAsia="Times New Roman" w:cs="Times New Roman"/>
          <w:color w:val="3D3D4E"/>
          <w:highlight w:val="white"/>
        </w:rPr>
      </w:pPr>
      <w:r>
        <w:rPr>
          <w:rFonts w:eastAsia="Times New Roman" w:cs="Times New Roman" w:ascii="Times New Roman" w:hAnsi="Times New Roman"/>
          <w:color w:val="3D3D4E"/>
          <w:highlight w:val="white"/>
        </w:rPr>
      </w:r>
    </w:p>
    <w:p>
      <w:pPr>
        <w:pStyle w:val="Normal"/>
        <w:widowControl w:val="false"/>
        <w:spacing w:lineRule="auto" w:line="240" w:before="203" w:after="0"/>
        <w:ind w:left="720" w:hanging="0"/>
        <w:rPr>
          <w:rFonts w:ascii="Times New Roman" w:hAnsi="Times New Roman" w:eastAsia="Times New Roman" w:cs="Times New Roman"/>
        </w:rPr>
      </w:pPr>
      <w:r>
        <w:rPr>
          <w:rFonts w:eastAsia="Times New Roman" w:cs="Times New Roman" w:ascii="Times New Roman" w:hAnsi="Times New Roman"/>
          <w:sz w:val="24"/>
          <w:szCs w:val="24"/>
        </w:rPr>
        <w:t>d = sqrt((x1-x2)^2 + (y1-y2)^2)</w:t>
      </w:r>
    </w:p>
    <w:p>
      <w:pPr>
        <w:pStyle w:val="Normal"/>
        <w:widowControl w:val="false"/>
        <w:spacing w:lineRule="auto" w:line="240" w:before="203"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1"/>
        </w:numPr>
        <w:spacing w:lineRule="auto" w:line="240" w:before="203"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Agglomerative Clustering</w:t>
      </w:r>
    </w:p>
    <w:p>
      <w:pPr>
        <w:pStyle w:val="Normal"/>
        <w:widowControl w:val="false"/>
        <w:spacing w:lineRule="auto" w:line="240" w:before="203" w:after="0"/>
        <w:ind w:left="72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The data can now be analysed and added to the agglomerative clustering method.</w:t>
      </w:r>
    </w:p>
    <w:p>
      <w:pPr>
        <w:pStyle w:val="Normal"/>
        <w:widowControl w:val="false"/>
        <w:spacing w:lineRule="auto" w:line="240" w:before="203" w:after="0"/>
        <w:ind w:left="720" w:hanging="0"/>
        <w:rPr>
          <w:rFonts w:ascii="Times New Roman" w:hAnsi="Times New Roman" w:eastAsia="Times New Roman" w:cs="Times New Roman"/>
          <w:sz w:val="20"/>
          <w:szCs w:val="20"/>
        </w:rPr>
      </w:pPr>
      <w:r>
        <w:rPr>
          <w:rFonts w:eastAsia="Times New Roman" w:cs="Times New Roman" w:ascii="Times New Roman" w:hAnsi="Times New Roman"/>
          <w:color w:val="0000FF"/>
          <w:sz w:val="20"/>
          <w:szCs w:val="20"/>
        </w:rPr>
        <w:t>from</w:t>
      </w:r>
      <w:r>
        <w:rPr>
          <w:rFonts w:eastAsia="Times New Roman" w:cs="Times New Roman" w:ascii="Times New Roman" w:hAnsi="Times New Roman"/>
          <w:sz w:val="20"/>
          <w:szCs w:val="20"/>
        </w:rPr>
        <w:t xml:space="preserve"> sklearn.cluster </w:t>
      </w:r>
      <w:r>
        <w:rPr>
          <w:rFonts w:eastAsia="Times New Roman" w:cs="Times New Roman" w:ascii="Times New Roman" w:hAnsi="Times New Roman"/>
          <w:color w:val="0000FF"/>
          <w:sz w:val="20"/>
          <w:szCs w:val="20"/>
        </w:rPr>
        <w:t>import</w:t>
      </w:r>
      <w:r>
        <w:rPr>
          <w:rFonts w:eastAsia="Times New Roman" w:cs="Times New Roman" w:ascii="Times New Roman" w:hAnsi="Times New Roman"/>
          <w:sz w:val="20"/>
          <w:szCs w:val="20"/>
        </w:rPr>
        <w:t xml:space="preserve"> AgglomerativeClustering</w:t>
      </w:r>
    </w:p>
    <w:p>
      <w:pPr>
        <w:pStyle w:val="Normal"/>
        <w:widowControl w:val="false"/>
        <w:spacing w:lineRule="auto" w:line="240" w:before="203" w:after="0"/>
        <w:ind w:left="72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Hc=AgglomerativeClustering(n_clusters=3, affinity='Euclidean', linkage='ward')</w:t>
      </w:r>
    </w:p>
    <w:p>
      <w:pPr>
        <w:pStyle w:val="Normal"/>
        <w:widowControl w:val="false"/>
        <w:spacing w:lineRule="auto" w:line="240" w:before="203" w:after="0"/>
        <w:ind w:left="72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y_hc= hc.fit_predict(X_train) </w:t>
      </w:r>
    </w:p>
    <w:p>
      <w:pPr>
        <w:pStyle w:val="Normal"/>
        <w:widowControl w:val="false"/>
        <w:spacing w:lineRule="auto" w:line="240" w:before="203" w:after="0"/>
        <w:ind w:left="720" w:hanging="0"/>
        <w:jc w:val="both"/>
        <w:rPr>
          <w:rFonts w:ascii="Times New Roman" w:hAnsi="Times New Roman" w:eastAsia="Times New Roman" w:cs="Times New Roman"/>
          <w:sz w:val="20"/>
          <w:szCs w:val="20"/>
        </w:rPr>
      </w:pPr>
      <w:r>
        <w:rPr/>
        <w:drawing>
          <wp:inline distT="0" distB="0" distL="0" distR="0">
            <wp:extent cx="2929255" cy="1143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2929255" cy="1143000"/>
                    </a:xfrm>
                    <a:prstGeom prst="rect">
                      <a:avLst/>
                    </a:prstGeom>
                  </pic:spPr>
                </pic:pic>
              </a:graphicData>
            </a:graphic>
          </wp:inline>
        </w:drawing>
      </w:r>
    </w:p>
    <w:p>
      <w:pPr>
        <w:pStyle w:val="Normal"/>
        <w:widowControl w:val="false"/>
        <w:spacing w:lineRule="auto" w:line="240" w:before="203" w:after="0"/>
        <w:ind w:left="72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203" w:after="0"/>
        <w:ind w:left="72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Now inducing hierarchical clustering for which we will be using the algorithm pseudo code suggested by 'Alican Dogan' and 'Derya Birant' </w:t>
      </w:r>
    </w:p>
    <w:p>
      <w:pPr>
        <w:pStyle w:val="Normal"/>
        <w:widowControl w:val="false"/>
        <w:spacing w:lineRule="auto" w:line="240" w:before="203" w:after="0"/>
        <w:ind w:left="720"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203" w:after="0"/>
        <w:ind w:left="720" w:hanging="0"/>
        <w:jc w:val="both"/>
        <w:rPr>
          <w:rFonts w:ascii="Times New Roman" w:hAnsi="Times New Roman" w:eastAsia="Times New Roman" w:cs="Times New Roman"/>
          <w:sz w:val="20"/>
          <w:szCs w:val="20"/>
        </w:rPr>
      </w:pPr>
      <w:r>
        <w:rPr/>
        <w:drawing>
          <wp:inline distT="0" distB="0" distL="0" distR="0">
            <wp:extent cx="2661285" cy="42545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2661285" cy="4254500"/>
                    </a:xfrm>
                    <a:prstGeom prst="rect">
                      <a:avLst/>
                    </a:prstGeom>
                  </pic:spPr>
                </pic:pic>
              </a:graphicData>
            </a:graphic>
          </wp:inline>
        </w:drawing>
      </w:r>
    </w:p>
    <w:p>
      <w:pPr>
        <w:pStyle w:val="Normal"/>
        <w:widowControl w:val="false"/>
        <w:spacing w:lineRule="auto" w:line="240" w:before="203" w:after="0"/>
        <w:ind w:firstLine="720"/>
        <w:jc w:val="both"/>
        <w:rPr>
          <w:rFonts w:ascii="Times New Roman" w:hAnsi="Times New Roman" w:eastAsia="Times New Roman" w:cs="Times New Roman"/>
          <w:sz w:val="20"/>
          <w:szCs w:val="20"/>
        </w:rPr>
      </w:pPr>
      <w:r>
        <w:rPr/>
        <w:drawing>
          <wp:inline distT="0" distB="0" distL="0" distR="0">
            <wp:extent cx="2638425" cy="27178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6"/>
                    <a:stretch>
                      <a:fillRect/>
                    </a:stretch>
                  </pic:blipFill>
                  <pic:spPr bwMode="auto">
                    <a:xfrm>
                      <a:off x="0" y="0"/>
                      <a:ext cx="2638425" cy="2717800"/>
                    </a:xfrm>
                    <a:prstGeom prst="rect">
                      <a:avLst/>
                    </a:prstGeom>
                  </pic:spPr>
                </pic:pic>
              </a:graphicData>
            </a:graphic>
          </wp:inline>
        </w:drawing>
      </w:r>
    </w:p>
    <w:p>
      <w:pPr>
        <w:pStyle w:val="Normal"/>
        <w:widowControl w:val="false"/>
        <w:spacing w:lineRule="auto" w:line="240" w:before="203"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203"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pacing w:lineRule="auto" w:line="240" w:before="203" w:after="0"/>
        <w:jc w:val="both"/>
        <w:rPr>
          <w:rFonts w:ascii="Times New Roman" w:hAnsi="Times New Roman" w:eastAsia="Times New Roman" w:cs="Times New Roman"/>
          <w:sz w:val="20"/>
          <w:szCs w:val="20"/>
        </w:rPr>
      </w:pPr>
      <w:r>
        <w:rPr/>
      </w:r>
    </w:p>
    <w:p>
      <w:pPr>
        <w:pStyle w:val="Normal"/>
        <w:widowControl w:val="false"/>
        <w:spacing w:lineRule="auto" w:line="240" w:before="203" w:after="0"/>
        <w:jc w:val="both"/>
        <w:rPr>
          <w:rFonts w:ascii="Times New Roman" w:hAnsi="Times New Roman" w:eastAsia="Times New Roman" w:cs="Times New Roman"/>
        </w:rPr>
      </w:pPr>
      <w:r>
        <w:rPr>
          <w:rFonts w:eastAsia="Times New Roman" w:cs="Times New Roman" w:ascii="Times New Roman" w:hAnsi="Times New Roman"/>
          <w:color w:val="374151"/>
          <w:sz w:val="24"/>
          <w:szCs w:val="24"/>
        </w:rPr>
        <w:t>The k-centroid link algorithm offers a novel perspective on hierarchical clustering by incorporating the average of pairwise distances between k closest objects to the center points of clusters. This innovative approach provides the flexibility to interpolate between conventional centroid link and average link scenarios, enhancing the overall clustering process.</w:t>
      </w:r>
    </w:p>
    <w:p>
      <w:pPr>
        <w:pStyle w:val="Normal"/>
        <w:shd w:val="clear" w:color="auto" w:fill="FFFFFF"/>
        <w:spacing w:lineRule="auto" w:line="360" w:before="0" w:after="160"/>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360" w:before="0" w:after="160"/>
        <w:rPr>
          <w:rFonts w:ascii="Times New Roman" w:hAnsi="Times New Roman" w:eastAsia="Times New Roman" w:cs="Times New Roman"/>
        </w:rPr>
      </w:pPr>
      <w:r>
        <w:rPr>
          <w:rFonts w:eastAsia="Times New Roman" w:cs="Times New Roman" w:ascii="Times New Roman" w:hAnsi="Times New Roman"/>
        </w:rPr>
      </w:r>
    </w:p>
    <w:p>
      <w:pPr>
        <w:pStyle w:val="Normal"/>
        <w:widowControl w:val="false"/>
        <w:numPr>
          <w:ilvl w:val="0"/>
          <w:numId w:val="4"/>
        </w:numPr>
        <w:spacing w:lineRule="auto" w:line="240" w:before="203"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REFERENCES</w:t>
      </w:r>
    </w:p>
    <w:p>
      <w:pPr>
        <w:pStyle w:val="Normal"/>
        <w:shd w:val="clear" w:color="auto" w:fill="FFFFFF"/>
        <w:spacing w:lineRule="auto" w:line="360" w:before="0" w:after="16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
        </w:numPr>
        <w:shd w:val="clear" w:color="auto" w:fill="FFFFFF"/>
        <w:spacing w:lineRule="auto" w:line="360"/>
        <w:rPr>
          <w:color w:val="202122"/>
          <w:sz w:val="24"/>
          <w:szCs w:val="24"/>
          <w:highlight w:val="white"/>
        </w:rPr>
      </w:pPr>
      <w:r>
        <w:rPr>
          <w:rFonts w:eastAsia="Times New Roman" w:cs="Times New Roman" w:ascii="Times New Roman" w:hAnsi="Times New Roman"/>
          <w:color w:val="202122"/>
          <w:sz w:val="24"/>
          <w:szCs w:val="24"/>
          <w:highlight w:val="white"/>
        </w:rPr>
        <w:t>A-pplication of k-means and hierarchical clustering techniques for analysis of air pollution: A review (1980-2019).</w:t>
      </w:r>
    </w:p>
    <w:p>
      <w:pPr>
        <w:pStyle w:val="Normal"/>
        <w:shd w:val="clear" w:color="auto" w:fill="FFFFFF"/>
        <w:spacing w:lineRule="auto" w:line="360"/>
        <w:rPr>
          <w:rFonts w:ascii="Times New Roman" w:hAnsi="Times New Roman" w:eastAsia="Times New Roman" w:cs="Times New Roman"/>
          <w:color w:val="202122"/>
          <w:sz w:val="24"/>
          <w:szCs w:val="24"/>
          <w:highlight w:val="white"/>
        </w:rPr>
      </w:pPr>
      <w:r>
        <w:rPr>
          <w:rFonts w:eastAsia="Times New Roman" w:cs="Times New Roman" w:ascii="Times New Roman" w:hAnsi="Times New Roman"/>
          <w:color w:val="202122"/>
          <w:sz w:val="24"/>
          <w:szCs w:val="24"/>
          <w:highlight w:val="white"/>
        </w:rPr>
      </w:r>
    </w:p>
    <w:p>
      <w:pPr>
        <w:pStyle w:val="Normal"/>
        <w:numPr>
          <w:ilvl w:val="0"/>
          <w:numId w:val="2"/>
        </w:numPr>
        <w:shd w:val="clear" w:color="auto" w:fill="FFFFFF"/>
        <w:spacing w:lineRule="auto" w:line="360"/>
        <w:rPr>
          <w:color w:val="202122"/>
          <w:sz w:val="24"/>
          <w:szCs w:val="24"/>
          <w:highlight w:val="white"/>
        </w:rPr>
      </w:pPr>
      <w:r>
        <w:rPr>
          <w:rFonts w:eastAsia="Times New Roman" w:cs="Times New Roman" w:ascii="Times New Roman" w:hAnsi="Times New Roman"/>
          <w:color w:val="202122"/>
          <w:sz w:val="24"/>
          <w:szCs w:val="24"/>
          <w:highlight w:val="white"/>
        </w:rPr>
        <w:t>He L, Agard B, Trepanier M (2020) A classification of public transit users with smart card data based on time series distance metrics and a hierarchical clustering method. Transportmetrica A: Transport Science 16(1):56–75</w:t>
      </w:r>
    </w:p>
    <w:p>
      <w:pPr>
        <w:pStyle w:val="Normal"/>
        <w:shd w:val="clear" w:color="auto" w:fill="FFFFFF"/>
        <w:spacing w:lineRule="auto" w:line="360"/>
        <w:ind w:left="720" w:hanging="0"/>
        <w:rPr>
          <w:rFonts w:ascii="Times New Roman" w:hAnsi="Times New Roman" w:eastAsia="Times New Roman" w:cs="Times New Roman"/>
          <w:color w:val="202122"/>
          <w:sz w:val="24"/>
          <w:szCs w:val="24"/>
          <w:highlight w:val="white"/>
        </w:rPr>
      </w:pPr>
      <w:r>
        <w:rPr>
          <w:rFonts w:eastAsia="Times New Roman" w:cs="Times New Roman" w:ascii="Times New Roman" w:hAnsi="Times New Roman"/>
          <w:color w:val="202122"/>
          <w:sz w:val="24"/>
          <w:szCs w:val="24"/>
          <w:highlight w:val="white"/>
        </w:rPr>
      </w:r>
    </w:p>
    <w:p>
      <w:pPr>
        <w:pStyle w:val="Normal"/>
        <w:numPr>
          <w:ilvl w:val="0"/>
          <w:numId w:val="2"/>
        </w:numPr>
        <w:shd w:val="clear" w:color="auto" w:fill="FFFFFF"/>
        <w:spacing w:lineRule="auto" w:line="360"/>
        <w:rPr>
          <w:color w:val="202122"/>
          <w:sz w:val="24"/>
          <w:szCs w:val="24"/>
          <w:highlight w:val="white"/>
        </w:rPr>
      </w:pPr>
      <w:r>
        <w:rPr>
          <w:rFonts w:eastAsia="Times New Roman" w:cs="Times New Roman" w:ascii="Times New Roman" w:hAnsi="Times New Roman"/>
          <w:color w:val="202122"/>
          <w:sz w:val="24"/>
          <w:szCs w:val="24"/>
          <w:highlight w:val="white"/>
        </w:rPr>
        <w:t>Xu, R., &amp; Wunsch, D. (2010). Clustering algorithms in biomedical research: A review. 961 IEEE Reviews in Biomedical Engineering, 3, 120–154.</w:t>
      </w:r>
    </w:p>
    <w:p>
      <w:pPr>
        <w:pStyle w:val="Normal"/>
        <w:shd w:val="clear" w:color="auto" w:fill="FFFFFF"/>
        <w:spacing w:lineRule="auto" w:line="360"/>
        <w:ind w:left="720" w:hanging="0"/>
        <w:rPr>
          <w:rFonts w:ascii="Times New Roman" w:hAnsi="Times New Roman" w:eastAsia="Times New Roman" w:cs="Times New Roman"/>
          <w:color w:val="202122"/>
          <w:sz w:val="24"/>
          <w:szCs w:val="24"/>
          <w:highlight w:val="white"/>
        </w:rPr>
      </w:pPr>
      <w:r>
        <w:rPr>
          <w:rFonts w:eastAsia="Times New Roman" w:cs="Times New Roman" w:ascii="Times New Roman" w:hAnsi="Times New Roman"/>
          <w:color w:val="202122"/>
          <w:sz w:val="24"/>
          <w:szCs w:val="24"/>
          <w:highlight w:val="white"/>
        </w:rPr>
      </w:r>
    </w:p>
    <w:p>
      <w:pPr>
        <w:pStyle w:val="Normal"/>
        <w:numPr>
          <w:ilvl w:val="0"/>
          <w:numId w:val="2"/>
        </w:numPr>
        <w:shd w:val="clear" w:color="auto" w:fill="FFFFFF"/>
        <w:spacing w:lineRule="auto" w:line="360"/>
        <w:rPr>
          <w:color w:val="202122"/>
          <w:sz w:val="24"/>
          <w:szCs w:val="24"/>
          <w:highlight w:val="white"/>
        </w:rPr>
      </w:pPr>
      <w:r>
        <w:rPr>
          <w:rFonts w:eastAsia="Times New Roman" w:cs="Times New Roman" w:ascii="Times New Roman" w:hAnsi="Times New Roman"/>
          <w:color w:val="202122"/>
          <w:sz w:val="24"/>
          <w:szCs w:val="24"/>
          <w:highlight w:val="white"/>
        </w:rPr>
        <w:t>Alican Dogan, Derya Birant (2021) 'k-centroid link: a novel hierarchical clustering linkage method'.</w:t>
      </w:r>
    </w:p>
    <w:p>
      <w:pPr>
        <w:pStyle w:val="Heading1"/>
        <w:numPr>
          <w:ilvl w:val="0"/>
          <w:numId w:val="2"/>
        </w:numPr>
        <w:shd w:val="clear" w:color="auto" w:fill="FFFFFF"/>
        <w:spacing w:lineRule="auto" w:line="360"/>
        <w:rPr>
          <w:color w:val="202122"/>
          <w:sz w:val="24"/>
          <w:szCs w:val="24"/>
          <w:highlight w:val="white"/>
        </w:rPr>
      </w:pPr>
      <w:r>
        <w:rPr>
          <w:rFonts w:eastAsia="Times New Roman" w:cs="Times New Roman" w:ascii="Times New Roman" w:hAnsi="Times New Roman"/>
          <w:color w:val="202122"/>
          <w:sz w:val="24"/>
          <w:szCs w:val="24"/>
          <w:highlight w:val="white"/>
        </w:rPr>
        <w:t xml:space="preserve">What is Normalization of Data? </w:t>
      </w:r>
    </w:p>
    <w:p>
      <w:pPr>
        <w:pStyle w:val="Heading1"/>
        <w:numPr>
          <w:ilvl w:val="0"/>
          <w:numId w:val="2"/>
        </w:numPr>
        <w:shd w:val="clear" w:color="auto" w:fill="FFFFFF"/>
        <w:spacing w:lineRule="auto" w:line="360"/>
        <w:rPr>
          <w:color w:val="202122"/>
          <w:sz w:val="24"/>
          <w:szCs w:val="24"/>
          <w:highlight w:val="white"/>
        </w:rPr>
      </w:pPr>
      <w:bookmarkStart w:id="0" w:name="d4fc"/>
      <w:bookmarkEnd w:id="0"/>
      <w:r>
        <w:rPr>
          <w:rFonts w:eastAsia="Times New Roman" w:cs="Times New Roman" w:ascii="Times New Roman" w:hAnsi="Times New Roman"/>
          <w:color w:val="202122"/>
          <w:sz w:val="24"/>
          <w:szCs w:val="24"/>
          <w:highlight w:val="white"/>
        </w:rPr>
        <w:t>Everything you need to know about Min-Max normalization:</w:t>
      </w:r>
    </w:p>
    <w:p>
      <w:pPr>
        <w:pStyle w:val="Normal"/>
        <w:shd w:val="clear" w:color="auto" w:fill="FFFFFF"/>
        <w:spacing w:lineRule="auto" w:line="360"/>
        <w:rPr>
          <w:color w:val="202122"/>
          <w:sz w:val="24"/>
          <w:szCs w:val="24"/>
          <w:highlight w:val="white"/>
        </w:rPr>
      </w:pPr>
      <w:r>
        <w:rPr/>
      </w:r>
    </w:p>
    <w:p>
      <w:pPr>
        <w:pStyle w:val="Normal"/>
        <w:shd w:val="clear" w:color="auto" w:fill="FFFFFF"/>
        <w:spacing w:lineRule="auto" w:line="360" w:before="0" w:after="160"/>
        <w:rPr>
          <w:rFonts w:ascii="Times New Roman" w:hAnsi="Times New Roman" w:eastAsia="Times New Roman" w:cs="Times New Roman"/>
        </w:rPr>
      </w:pPr>
      <w:r>
        <w:rPr/>
      </w:r>
    </w:p>
    <w:sectPr>
      <w:type w:val="continuous"/>
      <w:pgSz w:w="11906" w:h="16838"/>
      <w:pgMar w:left="1440" w:right="1440" w:gutter="0" w:header="720" w:top="1440" w:footer="0" w:bottom="1440"/>
      <w:cols w:num="2" w:space="720"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Fira Code Light">
    <w:charset w:val="01"/>
    <w:family w:val="auto"/>
    <w:pitch w:val="fixed"/>
  </w:font>
  <w:font w:name="Times new roman">
    <w:charset w:val="01"/>
    <w:family w:val="roman"/>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alibri">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smallCaps w:val="false"/>
        <w:caps w:val="false"/>
        <w:dstrike w:val="false"/>
        <w:strike w:val="false"/>
        <w:vertAlign w:val="baseline"/>
        <w:position w:val="0"/>
        <w:sz w:val="22"/>
        <w:i w:val="false"/>
        <w:b w:val="false"/>
        <w:shd w:fill="auto" w:val="clear"/>
        <w:rFonts w:ascii="Calibri" w:hAnsi="Calibri" w:eastAsia="Calibri" w:cs="Calibri"/>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i w:val="false"/>
        <w:b w:val="false"/>
        <w:shd w:fill="auto" w:val="clear"/>
        <w:rFonts w:ascii="Calibri" w:hAnsi="Calibri" w:eastAsia="Calibri" w:cs="Calibri"/>
      </w:rPr>
    </w:lvl>
    <w:lvl w:ilvl="2">
      <w:start w:val="1"/>
      <w:numFmt w:val="lowerRoman"/>
      <w:lvlText w:val="%3."/>
      <w:lvlJc w:val="left"/>
      <w:pPr>
        <w:tabs>
          <w:tab w:val="num" w:pos="0"/>
        </w:tabs>
        <w:ind w:left="2160" w:hanging="300"/>
      </w:pPr>
      <w:rPr>
        <w:smallCaps w:val="false"/>
        <w:caps w:val="false"/>
        <w:dstrike w:val="false"/>
        <w:strike w:val="false"/>
        <w:vertAlign w:val="baseline"/>
        <w:position w:val="0"/>
        <w:sz w:val="22"/>
        <w:i w:val="false"/>
        <w:b w:val="false"/>
        <w:shd w:fill="auto" w:val="clear"/>
        <w:rFonts w:ascii="Calibri" w:hAnsi="Calibri" w:eastAsia="Calibri" w:cs="Calibri"/>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i w:val="false"/>
        <w:b w:val="false"/>
        <w:shd w:fill="auto" w:val="clear"/>
        <w:rFonts w:ascii="Calibri" w:hAnsi="Calibri" w:eastAsia="Calibri" w:cs="Calibri"/>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i w:val="false"/>
        <w:b w:val="false"/>
        <w:shd w:fill="auto" w:val="clear"/>
        <w:rFonts w:ascii="Calibri" w:hAnsi="Calibri" w:eastAsia="Calibri" w:cs="Calibri"/>
      </w:rPr>
    </w:lvl>
    <w:lvl w:ilvl="5">
      <w:start w:val="1"/>
      <w:numFmt w:val="lowerRoman"/>
      <w:lvlText w:val="%6."/>
      <w:lvlJc w:val="left"/>
      <w:pPr>
        <w:tabs>
          <w:tab w:val="num" w:pos="0"/>
        </w:tabs>
        <w:ind w:left="4320" w:hanging="300"/>
      </w:pPr>
      <w:rPr>
        <w:smallCaps w:val="false"/>
        <w:caps w:val="false"/>
        <w:dstrike w:val="false"/>
        <w:strike w:val="false"/>
        <w:vertAlign w:val="baseline"/>
        <w:position w:val="0"/>
        <w:sz w:val="22"/>
        <w:i w:val="false"/>
        <w:b w:val="false"/>
        <w:shd w:fill="auto" w:val="clear"/>
        <w:rFonts w:ascii="Calibri" w:hAnsi="Calibri" w:eastAsia="Calibri" w:cs="Calibri"/>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i w:val="false"/>
        <w:b w:val="false"/>
        <w:shd w:fill="auto" w:val="clear"/>
        <w:rFonts w:ascii="Calibri" w:hAnsi="Calibri" w:eastAsia="Calibri" w:cs="Calibri"/>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i w:val="false"/>
        <w:b w:val="false"/>
        <w:shd w:fill="auto" w:val="clear"/>
        <w:rFonts w:ascii="Calibri" w:hAnsi="Calibri" w:eastAsia="Calibri" w:cs="Calibri"/>
      </w:rPr>
    </w:lvl>
    <w:lvl w:ilvl="8">
      <w:start w:val="1"/>
      <w:numFmt w:val="lowerRoman"/>
      <w:lvlText w:val="%9."/>
      <w:lvlJc w:val="left"/>
      <w:pPr>
        <w:tabs>
          <w:tab w:val="num" w:pos="0"/>
        </w:tabs>
        <w:ind w:left="6480" w:hanging="300"/>
      </w:pPr>
      <w:rPr>
        <w:smallCaps w:val="false"/>
        <w:caps w:val="false"/>
        <w:dstrike w:val="false"/>
        <w:strike w:val="false"/>
        <w:vertAlign w:val="baseline"/>
        <w:position w:val="0"/>
        <w:sz w:val="22"/>
        <w:i w:val="false"/>
        <w:b w:val="false"/>
        <w:shd w:fill="auto" w:val="clear"/>
        <w:rFonts w:ascii="Calibri" w:hAnsi="Calibri" w:eastAsia="Calibri" w:cs="Calibri"/>
      </w:rPr>
    </w:lvl>
  </w:abstractNum>
  <w:abstractNum w:abstractNumId="3">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2"/>
      <w:numFmt w:val="upperRoman"/>
      <w:lvlText w:val="%1."/>
      <w:lvlJc w:val="right"/>
      <w:pPr>
        <w:tabs>
          <w:tab w:val="num" w:pos="0"/>
        </w:tabs>
        <w:ind w:left="1080" w:hanging="360"/>
      </w:pPr>
      <w:rPr>
        <w:u w:val="none"/>
      </w:rPr>
    </w:lvl>
    <w:lvl w:ilvl="1">
      <w:start w:val="1"/>
      <w:numFmt w:val="upperLetter"/>
      <w:lvlText w:val="%2."/>
      <w:lvlJc w:val="lef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decimal"/>
      <w:lvlText w:val="(%5)"/>
      <w:lvlJc w:val="left"/>
      <w:pPr>
        <w:tabs>
          <w:tab w:val="num" w:pos="0"/>
        </w:tabs>
        <w:ind w:left="4320" w:hanging="360"/>
      </w:pPr>
      <w:rPr>
        <w:u w:val="none"/>
      </w:rPr>
    </w:lvl>
    <w:lvl w:ilvl="5">
      <w:start w:val="1"/>
      <w:numFmt w:val="lowerLetter"/>
      <w:lvlText w:val="(%6)"/>
      <w:lvlJc w:val="left"/>
      <w:pPr>
        <w:tabs>
          <w:tab w:val="num" w:pos="0"/>
        </w:tabs>
        <w:ind w:left="5040" w:hanging="360"/>
      </w:pPr>
      <w:rPr>
        <w:u w:val="none"/>
      </w:rPr>
    </w:lvl>
    <w:lvl w:ilvl="6">
      <w:start w:val="1"/>
      <w:numFmt w:val="lowerRoman"/>
      <w:lvlText w:val="(%7)"/>
      <w:lvlJc w:val="righ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GB"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d12d26"/>
    <w:rPr>
      <w:rFonts w:ascii="Courier New" w:hAnsi="Courier New" w:eastAsia="Times New Roman" w:cs="Courier New"/>
      <w:sz w:val="20"/>
      <w:szCs w:val="20"/>
    </w:rPr>
  </w:style>
  <w:style w:type="character" w:styleId="InternetLink">
    <w:name w:val="Hyperlink"/>
    <w:rPr>
      <w:color w:val="000080"/>
      <w:u w:val="single"/>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ca2354"/>
    <w:pPr>
      <w:spacing w:before="0" w:after="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www.analyticsvidhya.com/blog/2020/02/4-types-of-distance-metrics-in-machine-learnin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Application>LibreOffice/7.4.5.1$Linux_X86_64 LibreOffice_project/40$Build-1</Application>
  <AppVersion>15.0000</AppVersion>
  <Pages>4</Pages>
  <Words>1059</Words>
  <Characters>6144</Characters>
  <CharactersWithSpaces>7199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2023-08-08T07:35:00Z</dcterms:created>
  <dc:creator/>
  <dc:description/>
  <dc:language>en-US</dc:language>
  <cp:lastModifiedBy/>
  <dcterms:modified xsi:type="dcterms:W3CDTF">2023-08-08T19:19:59Z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70b14a70687730a8be6c2aa80b63bdfe315029c7e37a7e78ccac158146bc3a7c</vt:lpwstr>
  </property>
</Properties>
</file>