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12" w:sz="0" w:val="none"/>
        </w:pBdr>
        <w:shd w:fill="ffffff" w:val="clear"/>
        <w:spacing w:after="0" w:before="0" w:line="300" w:lineRule="auto"/>
        <w:rPr/>
      </w:pPr>
      <w:bookmarkStart w:colFirst="0" w:colLast="0" w:name="_noukq7i39nlw" w:id="0"/>
      <w:bookmarkEnd w:id="0"/>
      <w:r w:rsidDel="00000000" w:rsidR="00000000" w:rsidRPr="00000000">
        <w:rPr>
          <w:rFonts w:ascii="Helvetica Neue" w:cs="Helvetica Neue" w:eastAsia="Helvetica Neue" w:hAnsi="Helvetica Neue"/>
          <w:b w:val="1"/>
          <w:color w:val="e47911"/>
          <w:sz w:val="36"/>
          <w:szCs w:val="36"/>
          <w:rtl w:val="0"/>
        </w:rPr>
        <w:t xml:space="preserve">Guide to Set up Ubuntu 18.04 on AWS EC2 Instance</w:t>
      </w:r>
      <w:r w:rsidDel="00000000" w:rsidR="00000000" w:rsidRPr="00000000">
        <w:rPr>
          <w:rFonts w:ascii="Georgia" w:cs="Georgia" w:eastAsia="Georgia" w:hAnsi="Georgia"/>
          <w:sz w:val="63"/>
          <w:szCs w:val="63"/>
          <w:rtl w:val="0"/>
        </w:rPr>
        <w:br w:type="textWrapping"/>
        <w:br w:type="textWrapping"/>
      </w:r>
      <w:r w:rsidDel="00000000" w:rsidR="00000000" w:rsidRPr="00000000">
        <w:rPr>
          <w:rtl w:val="0"/>
        </w:rPr>
        <w:t xml:space="preserve">Reference: </w:t>
      </w:r>
      <w:hyperlink r:id="rId6">
        <w:r w:rsidDel="00000000" w:rsidR="00000000" w:rsidRPr="00000000">
          <w:rPr>
            <w:color w:val="1155cc"/>
            <w:u w:val="single"/>
            <w:rtl w:val="0"/>
          </w:rPr>
          <w:t xml:space="preserve">https://medium.com/@jeevananandanne/guide-to-set-up-ubuntu-16-04-on-aws-ec2-instance-745f3433f16</w:t>
        </w:r>
      </w:hyperlink>
      <w:r w:rsidDel="00000000" w:rsidR="00000000" w:rsidRPr="00000000">
        <w:rPr>
          <w:rtl w:val="0"/>
        </w:rPr>
      </w:r>
    </w:p>
    <w:p w:rsidR="00000000" w:rsidDel="00000000" w:rsidP="00000000" w:rsidRDefault="00000000" w:rsidRPr="00000000" w14:paraId="00000002">
      <w:pPr>
        <w:spacing w:line="30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03">
      <w:pPr>
        <w:spacing w:line="300" w:lineRule="auto"/>
        <w:rPr>
          <w:sz w:val="24"/>
          <w:szCs w:val="24"/>
        </w:rPr>
      </w:pPr>
      <w:r w:rsidDel="00000000" w:rsidR="00000000" w:rsidRPr="00000000">
        <w:rPr>
          <w:rtl w:val="0"/>
        </w:rPr>
      </w:r>
    </w:p>
    <w:p w:rsidR="00000000" w:rsidDel="00000000" w:rsidP="00000000" w:rsidRDefault="00000000" w:rsidRPr="00000000" w14:paraId="00000004">
      <w:pPr>
        <w:shd w:fill="ffffff" w:val="clear"/>
        <w:spacing w:before="12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this tutorial, We will learn how to configure the Ubuntu 16.04 OS on AWS (Amazon Web Service) EC2 (Elastic Cloud Compute) Instance from scratch.</w:t>
      </w:r>
    </w:p>
    <w:p w:rsidR="00000000" w:rsidDel="00000000" w:rsidP="00000000" w:rsidRDefault="00000000" w:rsidRPr="00000000" w14:paraId="00000005">
      <w:pPr>
        <w:pStyle w:val="Heading4"/>
        <w:keepNext w:val="0"/>
        <w:keepLines w:val="0"/>
        <w:shd w:fill="ffffff" w:val="clear"/>
        <w:spacing w:after="0" w:before="460" w:line="292.8" w:lineRule="auto"/>
        <w:rPr>
          <w:b w:val="1"/>
          <w:color w:val="000000"/>
          <w:sz w:val="39"/>
          <w:szCs w:val="39"/>
        </w:rPr>
      </w:pPr>
      <w:bookmarkStart w:colFirst="0" w:colLast="0" w:name="_nvivh6dwjlgr" w:id="1"/>
      <w:bookmarkEnd w:id="1"/>
      <w:r w:rsidDel="00000000" w:rsidR="00000000" w:rsidRPr="00000000">
        <w:rPr>
          <w:b w:val="1"/>
          <w:color w:val="000000"/>
          <w:sz w:val="39"/>
          <w:szCs w:val="39"/>
          <w:rtl w:val="0"/>
        </w:rPr>
        <w:t xml:space="preserve">Sign up for AWS</w:t>
      </w:r>
    </w:p>
    <w:p w:rsidR="00000000" w:rsidDel="00000000" w:rsidP="00000000" w:rsidRDefault="00000000" w:rsidRPr="00000000" w14:paraId="00000006">
      <w:pPr>
        <w:numPr>
          <w:ilvl w:val="0"/>
          <w:numId w:val="8"/>
        </w:numPr>
        <w:spacing w:before="32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Go to </w:t>
      </w:r>
      <w:hyperlink r:id="rId7">
        <w:r w:rsidDel="00000000" w:rsidR="00000000" w:rsidRPr="00000000">
          <w:rPr>
            <w:rFonts w:ascii="Georgia" w:cs="Georgia" w:eastAsia="Georgia" w:hAnsi="Georgia"/>
            <w:color w:val="1155cc"/>
            <w:sz w:val="32"/>
            <w:szCs w:val="32"/>
            <w:u w:val="single"/>
            <w:rtl w:val="0"/>
          </w:rPr>
          <w:t xml:space="preserve">AWS signup page</w:t>
        </w:r>
      </w:hyperlink>
      <w:r w:rsidDel="00000000" w:rsidR="00000000" w:rsidRPr="00000000">
        <w:rPr>
          <w:rFonts w:ascii="Georgia" w:cs="Georgia" w:eastAsia="Georgia" w:hAnsi="Georgia"/>
          <w:sz w:val="32"/>
          <w:szCs w:val="32"/>
          <w:rtl w:val="0"/>
        </w:rPr>
        <w:t xml:space="preserve">, if you don’t have an account already and continue with the process. For this you would need your Credit Card details (because instances will be charged based on the usage, we are just using free tier) and a valid phone number.</w:t>
      </w:r>
    </w:p>
    <w:p w:rsidR="00000000" w:rsidDel="00000000" w:rsidP="00000000" w:rsidRDefault="00000000" w:rsidRPr="00000000" w14:paraId="00000007">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543300"/>
            <wp:effectExtent b="0" l="0" r="0" t="0"/>
            <wp:docPr id="5"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7"/>
        </w:numPr>
        <w:spacing w:before="116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These are virtual machines which we are going to create can be requested and run from anywhere in the world, typically at some cost per hour (recently Amazon announced </w:t>
      </w:r>
      <w:hyperlink r:id="rId9">
        <w:r w:rsidDel="00000000" w:rsidR="00000000" w:rsidRPr="00000000">
          <w:rPr>
            <w:rFonts w:ascii="Georgia" w:cs="Georgia" w:eastAsia="Georgia" w:hAnsi="Georgia"/>
            <w:color w:val="1155cc"/>
            <w:sz w:val="32"/>
            <w:szCs w:val="32"/>
            <w:u w:val="single"/>
            <w:rtl w:val="0"/>
          </w:rPr>
          <w:t xml:space="preserve">per second billing</w:t>
        </w:r>
      </w:hyperlink>
      <w:r w:rsidDel="00000000" w:rsidR="00000000" w:rsidRPr="00000000">
        <w:rPr>
          <w:rFonts w:ascii="Georgia" w:cs="Georgia" w:eastAsia="Georgia" w:hAnsi="Georgia"/>
          <w:sz w:val="32"/>
          <w:szCs w:val="32"/>
          <w:rtl w:val="0"/>
        </w:rPr>
        <w:t xml:space="preserve">), per machine. Each virtual machine has a configurable number of CPUs and amount of memory and storage. We’re going to be using a free offering, but most organizations will need more resources to store and analyze their data.</w:t>
      </w:r>
    </w:p>
    <w:p w:rsidR="00000000" w:rsidDel="00000000" w:rsidP="00000000" w:rsidRDefault="00000000" w:rsidRPr="00000000" w14:paraId="00000009">
      <w:pPr>
        <w:pStyle w:val="Heading4"/>
        <w:keepNext w:val="0"/>
        <w:keepLines w:val="0"/>
        <w:shd w:fill="ffffff" w:val="clear"/>
        <w:spacing w:after="0" w:before="460" w:line="292.8" w:lineRule="auto"/>
        <w:rPr>
          <w:b w:val="1"/>
          <w:color w:val="000000"/>
          <w:sz w:val="39"/>
          <w:szCs w:val="39"/>
        </w:rPr>
      </w:pPr>
      <w:bookmarkStart w:colFirst="0" w:colLast="0" w:name="_sa029rt7gxv0" w:id="2"/>
      <w:bookmarkEnd w:id="2"/>
      <w:r w:rsidDel="00000000" w:rsidR="00000000" w:rsidRPr="00000000">
        <w:rPr>
          <w:b w:val="1"/>
          <w:color w:val="000000"/>
          <w:sz w:val="39"/>
          <w:szCs w:val="39"/>
          <w:rtl w:val="0"/>
        </w:rPr>
        <w:t xml:space="preserve">Login and access to AWS services</w:t>
      </w:r>
    </w:p>
    <w:p w:rsidR="00000000" w:rsidDel="00000000" w:rsidP="00000000" w:rsidRDefault="00000000" w:rsidRPr="00000000" w14:paraId="0000000A">
      <w:pPr>
        <w:numPr>
          <w:ilvl w:val="0"/>
          <w:numId w:val="3"/>
        </w:numPr>
        <w:spacing w:before="32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After you log in, you should choose a region that is closest to you shown here. You could select the services you need. We will be select EC2 service under Compute.</w:t>
      </w:r>
    </w:p>
    <w:p w:rsidR="00000000" w:rsidDel="00000000" w:rsidP="00000000" w:rsidRDefault="00000000" w:rsidRPr="00000000" w14:paraId="0000000B">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895600"/>
            <wp:effectExtent b="0" l="0" r="0" t="0"/>
            <wp:docPr id="8"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4"/>
        </w:numPr>
        <w:spacing w:before="116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EC2 dashboard, Click on ‘Launch Instance’ button in the section of Create Instance (as shown below).</w:t>
      </w:r>
    </w:p>
    <w:p w:rsidR="00000000" w:rsidDel="00000000" w:rsidP="00000000" w:rsidRDefault="00000000" w:rsidRPr="00000000" w14:paraId="0000000D">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4737100"/>
            <wp:effectExtent b="0" l="0" r="0" t="0"/>
            <wp:docPr id="13"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shd w:fill="ffffff" w:val="clear"/>
        <w:spacing w:after="0" w:before="580" w:line="292.8" w:lineRule="auto"/>
        <w:rPr>
          <w:b w:val="1"/>
          <w:color w:val="000000"/>
          <w:sz w:val="39"/>
          <w:szCs w:val="39"/>
        </w:rPr>
      </w:pPr>
      <w:bookmarkStart w:colFirst="0" w:colLast="0" w:name="_yxx27pe9en3i" w:id="3"/>
      <w:bookmarkEnd w:id="3"/>
      <w:r w:rsidDel="00000000" w:rsidR="00000000" w:rsidRPr="00000000">
        <w:rPr>
          <w:b w:val="1"/>
          <w:color w:val="000000"/>
          <w:sz w:val="39"/>
          <w:szCs w:val="39"/>
          <w:rtl w:val="0"/>
        </w:rPr>
        <w:t xml:space="preserve">Choose AMI and Instance Type</w:t>
      </w:r>
    </w:p>
    <w:p w:rsidR="00000000" w:rsidDel="00000000" w:rsidP="00000000" w:rsidRDefault="00000000" w:rsidRPr="00000000" w14:paraId="0000000F">
      <w:pPr>
        <w:numPr>
          <w:ilvl w:val="0"/>
          <w:numId w:val="9"/>
        </w:numPr>
        <w:spacing w:after="0" w:afterAutospacing="0" w:before="32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w:t>
      </w:r>
    </w:p>
    <w:p w:rsidR="00000000" w:rsidDel="00000000" w:rsidP="00000000" w:rsidRDefault="00000000" w:rsidRPr="00000000" w14:paraId="00000010">
      <w:pPr>
        <w:numPr>
          <w:ilvl w:val="0"/>
          <w:numId w:val="9"/>
        </w:numPr>
        <w:spacing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Here we are choosing </w:t>
      </w:r>
      <w:r w:rsidDel="00000000" w:rsidR="00000000" w:rsidRPr="00000000">
        <w:rPr>
          <w:rFonts w:ascii="Georgia" w:cs="Georgia" w:eastAsia="Georgia" w:hAnsi="Georgia"/>
          <w:b w:val="1"/>
          <w:sz w:val="32"/>
          <w:szCs w:val="32"/>
          <w:rtl w:val="0"/>
        </w:rPr>
        <w:t xml:space="preserve">Ubuntu Server 18.04 LTS (64-bit) </w:t>
      </w:r>
      <w:r w:rsidDel="00000000" w:rsidR="00000000" w:rsidRPr="00000000">
        <w:rPr>
          <w:rFonts w:ascii="Georgia" w:cs="Georgia" w:eastAsia="Georgia" w:hAnsi="Georgia"/>
          <w:sz w:val="32"/>
          <w:szCs w:val="32"/>
          <w:rtl w:val="0"/>
        </w:rPr>
        <w:t xml:space="preserve">AMI.</w:t>
      </w:r>
    </w:p>
    <w:p w:rsidR="00000000" w:rsidDel="00000000" w:rsidP="00000000" w:rsidRDefault="00000000" w:rsidRPr="00000000" w14:paraId="00000011">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987675"/>
            <wp:effectExtent b="0" l="0" r="0" t="0"/>
            <wp:docPr id="17" name="image6.png"/>
            <a:graphic>
              <a:graphicData uri="http://schemas.openxmlformats.org/drawingml/2006/picture">
                <pic:pic>
                  <pic:nvPicPr>
                    <pic:cNvPr id="0" name="image6.png"/>
                    <pic:cNvPicPr preferRelativeResize="0"/>
                  </pic:nvPicPr>
                  <pic:blipFill>
                    <a:blip r:embed="rId12"/>
                    <a:srcRect b="0" l="0" r="0" t="5522"/>
                    <a:stretch>
                      <a:fillRect/>
                    </a:stretch>
                  </pic:blipFill>
                  <pic:spPr>
                    <a:xfrm>
                      <a:off x="0" y="0"/>
                      <a:ext cx="5943600" cy="2987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5"/>
        </w:numPr>
        <w:spacing w:before="116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will choose t2.micro instance type, which is a 1vCPU and 1GB memory server offered by AWS as a free tier. Click on “Next: Configure Instance Details” for further configurations</w:t>
      </w:r>
    </w:p>
    <w:p w:rsidR="00000000" w:rsidDel="00000000" w:rsidP="00000000" w:rsidRDefault="00000000" w:rsidRPr="00000000" w14:paraId="00000013">
      <w:pPr>
        <w:spacing w:before="1160" w:line="379.20000000000005" w:lineRule="auto"/>
        <w:ind w:left="720" w:firstLine="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984500"/>
            <wp:effectExtent b="0" l="0" r="0" t="0"/>
            <wp:docPr id="1" name="image12.png"/>
            <a:graphic>
              <a:graphicData uri="http://schemas.openxmlformats.org/drawingml/2006/picture">
                <pic:pic>
                  <pic:nvPicPr>
                    <pic:cNvPr id="0" name="image12.png"/>
                    <pic:cNvPicPr preferRelativeResize="0"/>
                  </pic:nvPicPr>
                  <pic:blipFill>
                    <a:blip r:embed="rId13"/>
                    <a:srcRect b="0" l="0" r="0" t="5622"/>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1160" w:line="379.20000000000005" w:lineRule="auto"/>
        <w:ind w:left="72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15">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692400"/>
            <wp:effectExtent b="0" l="0" r="0" t="0"/>
            <wp:docPr id="10" name="image7.png"/>
            <a:graphic>
              <a:graphicData uri="http://schemas.openxmlformats.org/drawingml/2006/picture">
                <pic:pic>
                  <pic:nvPicPr>
                    <pic:cNvPr id="0" name="image7.png"/>
                    <pic:cNvPicPr preferRelativeResize="0"/>
                  </pic:nvPicPr>
                  <pic:blipFill>
                    <a:blip r:embed="rId14"/>
                    <a:srcRect b="0" l="0" r="0" t="911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shd w:fill="ffffff" w:val="clear"/>
        <w:spacing w:after="0" w:before="580" w:line="292.8" w:lineRule="auto"/>
        <w:rPr>
          <w:b w:val="1"/>
          <w:color w:val="000000"/>
          <w:sz w:val="39"/>
          <w:szCs w:val="39"/>
        </w:rPr>
      </w:pPr>
      <w:bookmarkStart w:colFirst="0" w:colLast="0" w:name="_2tpbcls9ynxs" w:id="4"/>
      <w:bookmarkEnd w:id="4"/>
      <w:r w:rsidDel="00000000" w:rsidR="00000000" w:rsidRPr="00000000">
        <w:rPr>
          <w:b w:val="1"/>
          <w:color w:val="000000"/>
          <w:sz w:val="39"/>
          <w:szCs w:val="39"/>
          <w:rtl w:val="0"/>
        </w:rPr>
        <w:t xml:space="preserve">Configure Instance</w:t>
      </w:r>
    </w:p>
    <w:p w:rsidR="00000000" w:rsidDel="00000000" w:rsidP="00000000" w:rsidRDefault="00000000" w:rsidRPr="00000000" w14:paraId="00000017">
      <w:pPr>
        <w:numPr>
          <w:ilvl w:val="0"/>
          <w:numId w:val="2"/>
        </w:numPr>
        <w:spacing w:before="32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Here are you can mention the number of instances needed, also we could create new VPC, which we will not be exploring here. We will keep it as is and proceed by clicking “Next: Add Storage”</w:t>
      </w:r>
    </w:p>
    <w:p w:rsidR="00000000" w:rsidDel="00000000" w:rsidP="00000000" w:rsidRDefault="00000000" w:rsidRPr="00000000" w14:paraId="00000018">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822575"/>
            <wp:effectExtent b="0" l="0" r="0" t="0"/>
            <wp:docPr id="18" name="image10.png"/>
            <a:graphic>
              <a:graphicData uri="http://schemas.openxmlformats.org/drawingml/2006/picture">
                <pic:pic>
                  <pic:nvPicPr>
                    <pic:cNvPr id="0" name="image10.png"/>
                    <pic:cNvPicPr preferRelativeResize="0"/>
                  </pic:nvPicPr>
                  <pic:blipFill>
                    <a:blip r:embed="rId15"/>
                    <a:srcRect b="10720" l="0" r="0" t="4938"/>
                    <a:stretch>
                      <a:fillRect/>
                    </a:stretch>
                  </pic:blipFill>
                  <pic:spPr>
                    <a:xfrm>
                      <a:off x="0" y="0"/>
                      <a:ext cx="5943600" cy="28225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320" w:line="379.20000000000005" w:lineRule="auto"/>
        <w:ind w:left="72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1A">
      <w:pPr>
        <w:pStyle w:val="Heading4"/>
        <w:keepNext w:val="0"/>
        <w:keepLines w:val="0"/>
        <w:shd w:fill="ffffff" w:val="clear"/>
        <w:spacing w:after="0" w:before="580" w:line="292.8" w:lineRule="auto"/>
        <w:rPr>
          <w:b w:val="1"/>
          <w:color w:val="000000"/>
          <w:sz w:val="39"/>
          <w:szCs w:val="39"/>
        </w:rPr>
      </w:pPr>
      <w:bookmarkStart w:colFirst="0" w:colLast="0" w:name="_zhci9hnxa7mq" w:id="5"/>
      <w:bookmarkEnd w:id="5"/>
      <w:r w:rsidDel="00000000" w:rsidR="00000000" w:rsidRPr="00000000">
        <w:rPr>
          <w:b w:val="1"/>
          <w:color w:val="000000"/>
          <w:sz w:val="39"/>
          <w:szCs w:val="39"/>
          <w:rtl w:val="0"/>
        </w:rPr>
        <w:t xml:space="preserve">Configure Security Group</w:t>
      </w:r>
    </w:p>
    <w:p w:rsidR="00000000" w:rsidDel="00000000" w:rsidP="00000000" w:rsidRDefault="00000000" w:rsidRPr="00000000" w14:paraId="0000001B">
      <w:pPr>
        <w:numPr>
          <w:ilvl w:val="0"/>
          <w:numId w:val="12"/>
        </w:numPr>
        <w:spacing w:before="32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security group determines who can connect to your instances. The default is “SSH” and 0.0.0.0/0. This means that any computer can connect to your instance over ssh. Generally, you would create different rules to restrict list of IP addresses that can access your cluster on port range. However, for ease, you should leave it open. You’ll also need to change the Source to “My IP” (it automatically pops up the ip address) so that we can access the instances over SSH. Then, click “Review and Launch” to launch your instances.</w:t>
      </w:r>
    </w:p>
    <w:p w:rsidR="00000000" w:rsidDel="00000000" w:rsidP="00000000" w:rsidRDefault="00000000" w:rsidRPr="00000000" w14:paraId="0000001C">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476500"/>
            <wp:effectExtent b="0" l="0" r="0" t="0"/>
            <wp:docPr id="4"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before="5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Launch the instance by clicking on “Launch”. You will be prompted to create and download a private key. This key will allow you to connect to your instances with SSH. If you don’t download this, or delete it somehow, you won’t be able to connect to your cluster. If you lose it, don’t panic, but you’ll have to shut down the instances and start up new ones. Name it whatever you like, I just used “WPF</w:t>
      </w:r>
    </w:p>
    <w:p w:rsidR="00000000" w:rsidDel="00000000" w:rsidP="00000000" w:rsidRDefault="00000000" w:rsidRPr="00000000" w14:paraId="0000001E">
      <w:pPr>
        <w:shd w:fill="ffffff" w:val="clear"/>
        <w:spacing w:before="5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OC-KEYPAIR.” Click “View Instances” to see your instance booting up in the EC2 dashboard. You’ll want to write down the public hostname, called “Public DNS” on the instance panel.</w:t>
      </w:r>
    </w:p>
    <w:p w:rsidR="00000000" w:rsidDel="00000000" w:rsidP="00000000" w:rsidRDefault="00000000" w:rsidRPr="00000000" w14:paraId="0000001F">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167313" cy="2940844"/>
            <wp:effectExtent b="0" l="0" r="0" t="0"/>
            <wp:docPr id="12" name="image11.png"/>
            <a:graphic>
              <a:graphicData uri="http://schemas.openxmlformats.org/drawingml/2006/picture">
                <pic:pic>
                  <pic:nvPicPr>
                    <pic:cNvPr id="0" name="image11.png"/>
                    <pic:cNvPicPr preferRelativeResize="0"/>
                  </pic:nvPicPr>
                  <pic:blipFill>
                    <a:blip r:embed="rId17"/>
                    <a:srcRect b="5013" l="0" r="30448" t="20582"/>
                    <a:stretch>
                      <a:fillRect/>
                    </a:stretch>
                  </pic:blipFill>
                  <pic:spPr>
                    <a:xfrm>
                      <a:off x="0" y="0"/>
                      <a:ext cx="5167313" cy="294084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78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6293888" cy="2652713"/>
            <wp:effectExtent b="0" l="0" r="0" t="0"/>
            <wp:docPr id="3" name="image14.png"/>
            <a:graphic>
              <a:graphicData uri="http://schemas.openxmlformats.org/drawingml/2006/picture">
                <pic:pic>
                  <pic:nvPicPr>
                    <pic:cNvPr id="0" name="image14.png"/>
                    <pic:cNvPicPr preferRelativeResize="0"/>
                  </pic:nvPicPr>
                  <pic:blipFill>
                    <a:blip r:embed="rId18"/>
                    <a:srcRect b="5936" l="0" r="0" t="14003"/>
                    <a:stretch>
                      <a:fillRect/>
                    </a:stretch>
                  </pic:blipFill>
                  <pic:spPr>
                    <a:xfrm>
                      <a:off x="0" y="0"/>
                      <a:ext cx="6293888"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shd w:fill="ffffff" w:val="clear"/>
        <w:spacing w:after="0" w:before="580" w:line="292.8" w:lineRule="auto"/>
        <w:rPr>
          <w:b w:val="1"/>
          <w:color w:val="000000"/>
          <w:sz w:val="39"/>
          <w:szCs w:val="39"/>
        </w:rPr>
      </w:pPr>
      <w:bookmarkStart w:colFirst="0" w:colLast="0" w:name="_qvow3unzs4sc" w:id="6"/>
      <w:bookmarkEnd w:id="6"/>
      <w:r w:rsidDel="00000000" w:rsidR="00000000" w:rsidRPr="00000000">
        <w:rPr>
          <w:rFonts w:ascii="Georgia" w:cs="Georgia" w:eastAsia="Georgia" w:hAnsi="Georgia"/>
          <w:color w:val="000000"/>
          <w:sz w:val="32"/>
          <w:szCs w:val="32"/>
          <w:rtl w:val="0"/>
        </w:rPr>
        <w:t xml:space="preserve">Record down your public DNS for AWS Ubuntu instance: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410"/>
        <w:tblGridChange w:id="0">
          <w:tblGrid>
            <w:gridCol w:w="4950"/>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sz w:val="39"/>
                <w:szCs w:val="39"/>
              </w:rPr>
            </w:pPr>
            <w:r w:rsidDel="00000000" w:rsidR="00000000" w:rsidRPr="00000000">
              <w:rPr>
                <w:rFonts w:ascii="Georgia" w:cs="Georgia" w:eastAsia="Georgia" w:hAnsi="Georgia"/>
                <w:sz w:val="32"/>
                <w:szCs w:val="32"/>
                <w:rtl w:val="0"/>
              </w:rPr>
              <w:t xml:space="preserve">Public DNS(for example: </w:t>
            </w:r>
            <w:r w:rsidDel="00000000" w:rsidR="00000000" w:rsidRPr="00000000">
              <w:rPr>
                <w:rFonts w:ascii="Roboto" w:cs="Roboto" w:eastAsia="Roboto" w:hAnsi="Roboto"/>
                <w:b w:val="1"/>
                <w:color w:val="444444"/>
                <w:sz w:val="20"/>
                <w:szCs w:val="20"/>
                <w:highlight w:val="white"/>
                <w:rtl w:val="0"/>
              </w:rPr>
              <w:t xml:space="preserve">ec2-35-171-21-223.compute-1.amazonaws.com)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sz w:val="39"/>
                <w:szCs w:val="39"/>
              </w:rPr>
            </w:pPr>
            <w:r w:rsidDel="00000000" w:rsidR="00000000" w:rsidRPr="00000000">
              <w:rPr>
                <w:rtl w:val="0"/>
              </w:rPr>
            </w:r>
          </w:p>
        </w:tc>
      </w:tr>
    </w:tbl>
    <w:p w:rsidR="00000000" w:rsidDel="00000000" w:rsidP="00000000" w:rsidRDefault="00000000" w:rsidRPr="00000000" w14:paraId="00000024">
      <w:pPr>
        <w:pStyle w:val="Heading4"/>
        <w:keepNext w:val="0"/>
        <w:keepLines w:val="0"/>
        <w:shd w:fill="ffffff" w:val="clear"/>
        <w:spacing w:after="0" w:before="580" w:line="292.8" w:lineRule="auto"/>
        <w:rPr>
          <w:b w:val="1"/>
          <w:color w:val="000000"/>
          <w:sz w:val="39"/>
          <w:szCs w:val="39"/>
        </w:rPr>
      </w:pPr>
      <w:bookmarkStart w:colFirst="0" w:colLast="0" w:name="_jvd6hkxw2w9e" w:id="7"/>
      <w:bookmarkEnd w:id="7"/>
      <w:r w:rsidDel="00000000" w:rsidR="00000000" w:rsidRPr="00000000">
        <w:rPr>
          <w:rtl w:val="0"/>
        </w:rPr>
      </w:r>
    </w:p>
    <w:p w:rsidR="00000000" w:rsidDel="00000000" w:rsidP="00000000" w:rsidRDefault="00000000" w:rsidRPr="00000000" w14:paraId="00000025">
      <w:pPr>
        <w:pStyle w:val="Heading4"/>
        <w:keepNext w:val="0"/>
        <w:keepLines w:val="0"/>
        <w:shd w:fill="ffffff" w:val="clear"/>
        <w:spacing w:after="0" w:before="580" w:line="292.8" w:lineRule="auto"/>
        <w:rPr>
          <w:b w:val="1"/>
          <w:color w:val="000000"/>
          <w:sz w:val="39"/>
          <w:szCs w:val="39"/>
        </w:rPr>
      </w:pPr>
      <w:bookmarkStart w:colFirst="0" w:colLast="0" w:name="_qjlza1cqvjd7" w:id="8"/>
      <w:bookmarkEnd w:id="8"/>
      <w:r w:rsidDel="00000000" w:rsidR="00000000" w:rsidRPr="00000000">
        <w:rPr>
          <w:b w:val="1"/>
          <w:color w:val="000000"/>
          <w:sz w:val="39"/>
          <w:szCs w:val="39"/>
          <w:rtl w:val="0"/>
        </w:rPr>
        <w:t xml:space="preserve">Connecting to the Created Remote Instance using Putty</w:t>
        <w:br w:type="textWrapping"/>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3"/>
              <w:keepNext w:val="0"/>
              <w:keepLines w:val="0"/>
              <w:widowControl w:val="0"/>
              <w:shd w:fill="ffffff" w:val="clear"/>
              <w:spacing w:before="280" w:line="240" w:lineRule="auto"/>
              <w:rPr>
                <w:b w:val="1"/>
                <w:color w:val="007697"/>
                <w:sz w:val="24"/>
                <w:szCs w:val="24"/>
              </w:rPr>
            </w:pPr>
            <w:bookmarkStart w:colFirst="0" w:colLast="0" w:name="_gpur8b1848mz" w:id="9"/>
            <w:bookmarkEnd w:id="9"/>
            <w:r w:rsidDel="00000000" w:rsidR="00000000" w:rsidRPr="00000000">
              <w:rPr>
                <w:b w:val="1"/>
                <w:color w:val="007697"/>
                <w:sz w:val="24"/>
                <w:szCs w:val="24"/>
                <w:rtl w:val="0"/>
              </w:rPr>
              <w:t xml:space="preserve">Convert Your Private Key Using PuTTYgen</w:t>
            </w:r>
          </w:p>
          <w:p w:rsidR="00000000" w:rsidDel="00000000" w:rsidP="00000000" w:rsidRDefault="00000000" w:rsidRPr="00000000" w14:paraId="00000027">
            <w:pPr>
              <w:widowControl w:val="0"/>
              <w:shd w:fill="ffffff" w:val="clear"/>
              <w:spacing w:line="360" w:lineRule="auto"/>
              <w:rPr>
                <w:b w:val="1"/>
                <w:sz w:val="39"/>
                <w:szCs w:val="39"/>
              </w:rPr>
            </w:pPr>
            <w:r w:rsidDel="00000000" w:rsidR="00000000" w:rsidRPr="00000000">
              <w:rPr>
                <w:b w:val="1"/>
                <w:color w:val="444444"/>
                <w:sz w:val="24"/>
                <w:szCs w:val="24"/>
                <w:rtl w:val="0"/>
              </w:rPr>
              <w:t xml:space="preserve">PuTTY does not natively support the private key format (.pem) generated by Amazon EC2. PuTTY has a tool named PuTTYgen, which can convert keys to the required PuTTY format (.ppk). You must convert your private key into this format (.ppk) before attempting to connect to your instance using PuTTY.</w:t>
            </w:r>
            <w:r w:rsidDel="00000000" w:rsidR="00000000" w:rsidRPr="00000000">
              <w:rPr>
                <w:rtl w:val="0"/>
              </w:rPr>
            </w:r>
          </w:p>
        </w:tc>
      </w:tr>
    </w:tbl>
    <w:p w:rsidR="00000000" w:rsidDel="00000000" w:rsidP="00000000" w:rsidRDefault="00000000" w:rsidRPr="00000000" w14:paraId="00000028">
      <w:pPr>
        <w:numPr>
          <w:ilvl w:val="0"/>
          <w:numId w:val="10"/>
        </w:numPr>
        <w:spacing w:after="0" w:afterAutospacing="0" w:before="32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As you have downloaded the key pair (which is with .pem extension), we need to generate private key to login to the remote instance using putty.</w:t>
      </w:r>
    </w:p>
    <w:p w:rsidR="00000000" w:rsidDel="00000000" w:rsidP="00000000" w:rsidRDefault="00000000" w:rsidRPr="00000000" w14:paraId="00000029">
      <w:pPr>
        <w:numPr>
          <w:ilvl w:val="0"/>
          <w:numId w:val="10"/>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By installing </w:t>
      </w:r>
      <w:hyperlink r:id="rId19">
        <w:r w:rsidDel="00000000" w:rsidR="00000000" w:rsidRPr="00000000">
          <w:rPr>
            <w:rFonts w:ascii="Georgia" w:cs="Georgia" w:eastAsia="Georgia" w:hAnsi="Georgia"/>
            <w:color w:val="1155cc"/>
            <w:sz w:val="32"/>
            <w:szCs w:val="32"/>
            <w:u w:val="single"/>
            <w:rtl w:val="0"/>
          </w:rPr>
          <w:t xml:space="preserve">Putty</w:t>
        </w:r>
      </w:hyperlink>
      <w:r w:rsidDel="00000000" w:rsidR="00000000" w:rsidRPr="00000000">
        <w:rPr>
          <w:rFonts w:ascii="Georgia" w:cs="Georgia" w:eastAsia="Georgia" w:hAnsi="Georgia"/>
          <w:sz w:val="32"/>
          <w:szCs w:val="32"/>
          <w:rtl w:val="0"/>
        </w:rPr>
        <w:t xml:space="preserve">, PuttyGen will also be installed. Open the PuttyGen, select “File” -&gt; “Load private key”. </w:t>
      </w:r>
    </w:p>
    <w:p w:rsidR="00000000" w:rsidDel="00000000" w:rsidP="00000000" w:rsidRDefault="00000000" w:rsidRPr="00000000" w14:paraId="0000002A">
      <w:pPr>
        <w:numPr>
          <w:ilvl w:val="0"/>
          <w:numId w:val="10"/>
        </w:numPr>
        <w:spacing w:after="0" w:afterAutospacing="0" w:before="0" w:beforeAutospacing="0" w:line="360" w:lineRule="auto"/>
        <w:ind w:left="720" w:hanging="360"/>
        <w:rPr>
          <w:rFonts w:ascii="Arial" w:cs="Arial" w:eastAsia="Arial" w:hAnsi="Arial"/>
          <w:color w:val="444444"/>
          <w:sz w:val="24"/>
          <w:szCs w:val="24"/>
        </w:rPr>
      </w:pPr>
      <w:r w:rsidDel="00000000" w:rsidR="00000000" w:rsidRPr="00000000">
        <w:rPr>
          <w:color w:val="444444"/>
          <w:sz w:val="24"/>
          <w:szCs w:val="24"/>
          <w:rtl w:val="0"/>
        </w:rPr>
        <w:t xml:space="preserve">Under </w:t>
      </w:r>
      <w:r w:rsidDel="00000000" w:rsidR="00000000" w:rsidRPr="00000000">
        <w:rPr>
          <w:b w:val="1"/>
          <w:color w:val="444444"/>
          <w:sz w:val="24"/>
          <w:szCs w:val="24"/>
          <w:rtl w:val="0"/>
        </w:rPr>
        <w:t xml:space="preserve">Type of key to generate</w:t>
      </w:r>
      <w:r w:rsidDel="00000000" w:rsidR="00000000" w:rsidRPr="00000000">
        <w:rPr>
          <w:color w:val="444444"/>
          <w:sz w:val="24"/>
          <w:szCs w:val="24"/>
          <w:rtl w:val="0"/>
        </w:rPr>
        <w:t xml:space="preserve">, choose </w:t>
      </w:r>
      <w:r w:rsidDel="00000000" w:rsidR="00000000" w:rsidRPr="00000000">
        <w:rPr>
          <w:b w:val="1"/>
          <w:color w:val="444444"/>
          <w:sz w:val="24"/>
          <w:szCs w:val="24"/>
          <w:rtl w:val="0"/>
        </w:rPr>
        <w:t xml:space="preserve">RSA</w:t>
      </w:r>
      <w:r w:rsidDel="00000000" w:rsidR="00000000" w:rsidRPr="00000000">
        <w:rPr>
          <w:color w:val="444444"/>
          <w:sz w:val="24"/>
          <w:szCs w:val="24"/>
          <w:rtl w:val="0"/>
        </w:rPr>
        <w:t xml:space="preserve">.</w:t>
        <w:br w:type="textWrapping"/>
      </w:r>
      <w:r w:rsidDel="00000000" w:rsidR="00000000" w:rsidRPr="00000000">
        <w:rPr>
          <w:color w:val="444444"/>
          <w:sz w:val="24"/>
          <w:szCs w:val="24"/>
        </w:rPr>
        <w:drawing>
          <wp:inline distB="114300" distT="114300" distL="114300" distR="114300">
            <wp:extent cx="3552825" cy="657225"/>
            <wp:effectExtent b="0" l="0" r="0" t="0"/>
            <wp:docPr descr="&#10;       RSA key in PuTTYgen&#10;      " id="14" name="image1.png"/>
            <a:graphic>
              <a:graphicData uri="http://schemas.openxmlformats.org/drawingml/2006/picture">
                <pic:pic>
                  <pic:nvPicPr>
                    <pic:cNvPr descr="&#10;       RSA key in PuTTYgen&#10;      " id="0" name="image1.png"/>
                    <pic:cNvPicPr preferRelativeResize="0"/>
                  </pic:nvPicPr>
                  <pic:blipFill>
                    <a:blip r:embed="rId20"/>
                    <a:srcRect b="0" l="0" r="0" t="0"/>
                    <a:stretch>
                      <a:fillRect/>
                    </a:stretch>
                  </pic:blipFill>
                  <pic:spPr>
                    <a:xfrm>
                      <a:off x="0" y="0"/>
                      <a:ext cx="3552825" cy="657225"/>
                    </a:xfrm>
                    <a:prstGeom prst="rect"/>
                    <a:ln/>
                  </pic:spPr>
                </pic:pic>
              </a:graphicData>
            </a:graphic>
          </wp:inline>
        </w:drawing>
      </w:r>
      <w:r w:rsidDel="00000000" w:rsidR="00000000" w:rsidRPr="00000000">
        <w:rPr>
          <w:color w:val="444444"/>
          <w:sz w:val="24"/>
          <w:szCs w:val="24"/>
          <w:rtl w:val="0"/>
        </w:rPr>
        <w:br w:type="textWrapping"/>
        <w:t xml:space="preserve">If you're using an older version of PuTTYgen, choose </w:t>
      </w:r>
      <w:r w:rsidDel="00000000" w:rsidR="00000000" w:rsidRPr="00000000">
        <w:rPr>
          <w:b w:val="1"/>
          <w:color w:val="444444"/>
          <w:sz w:val="24"/>
          <w:szCs w:val="24"/>
          <w:rtl w:val="0"/>
        </w:rPr>
        <w:t xml:space="preserve">SSH-2 RSA</w:t>
      </w:r>
      <w:r w:rsidDel="00000000" w:rsidR="00000000" w:rsidRPr="00000000">
        <w:rPr>
          <w:color w:val="444444"/>
          <w:sz w:val="24"/>
          <w:szCs w:val="24"/>
          <w:rtl w:val="0"/>
        </w:rPr>
        <w:t xml:space="preserve">.</w:t>
      </w:r>
    </w:p>
    <w:p w:rsidR="00000000" w:rsidDel="00000000" w:rsidP="00000000" w:rsidRDefault="00000000" w:rsidRPr="00000000" w14:paraId="0000002B">
      <w:pPr>
        <w:numPr>
          <w:ilvl w:val="0"/>
          <w:numId w:val="10"/>
        </w:numPr>
        <w:spacing w:after="0" w:afterAutospacing="0" w:before="0" w:beforeAutospacing="0" w:line="360" w:lineRule="auto"/>
        <w:ind w:left="720" w:hanging="360"/>
        <w:rPr>
          <w:rFonts w:ascii="Arial" w:cs="Arial" w:eastAsia="Arial" w:hAnsi="Arial"/>
          <w:color w:val="444444"/>
          <w:sz w:val="24"/>
          <w:szCs w:val="24"/>
        </w:rPr>
      </w:pPr>
      <w:r w:rsidDel="00000000" w:rsidR="00000000" w:rsidRPr="00000000">
        <w:rPr>
          <w:color w:val="444444"/>
          <w:sz w:val="24"/>
          <w:szCs w:val="24"/>
          <w:rtl w:val="0"/>
        </w:rPr>
        <w:t xml:space="preserve">Choose </w:t>
      </w:r>
      <w:r w:rsidDel="00000000" w:rsidR="00000000" w:rsidRPr="00000000">
        <w:rPr>
          <w:b w:val="1"/>
          <w:color w:val="444444"/>
          <w:sz w:val="24"/>
          <w:szCs w:val="24"/>
          <w:rtl w:val="0"/>
        </w:rPr>
        <w:t xml:space="preserve">Load</w:t>
      </w:r>
      <w:r w:rsidDel="00000000" w:rsidR="00000000" w:rsidRPr="00000000">
        <w:rPr>
          <w:color w:val="444444"/>
          <w:sz w:val="24"/>
          <w:szCs w:val="24"/>
          <w:rtl w:val="0"/>
        </w:rPr>
        <w:t xml:space="preserve">. By default, PuTTYgen displays only files with the extension </w:t>
      </w:r>
      <w:r w:rsidDel="00000000" w:rsidR="00000000" w:rsidRPr="00000000">
        <w:rPr>
          <w:rFonts w:ascii="Consolas" w:cs="Consolas" w:eastAsia="Consolas" w:hAnsi="Consolas"/>
          <w:color w:val="444444"/>
          <w:sz w:val="24"/>
          <w:szCs w:val="24"/>
          <w:rtl w:val="0"/>
        </w:rPr>
        <w:t xml:space="preserve">.ppk</w:t>
      </w:r>
      <w:r w:rsidDel="00000000" w:rsidR="00000000" w:rsidRPr="00000000">
        <w:rPr>
          <w:color w:val="444444"/>
          <w:sz w:val="24"/>
          <w:szCs w:val="24"/>
          <w:rtl w:val="0"/>
        </w:rPr>
        <w:t xml:space="preserve">. To locate your </w:t>
      </w:r>
      <w:r w:rsidDel="00000000" w:rsidR="00000000" w:rsidRPr="00000000">
        <w:rPr>
          <w:rFonts w:ascii="Consolas" w:cs="Consolas" w:eastAsia="Consolas" w:hAnsi="Consolas"/>
          <w:color w:val="444444"/>
          <w:sz w:val="24"/>
          <w:szCs w:val="24"/>
          <w:rtl w:val="0"/>
        </w:rPr>
        <w:t xml:space="preserve">.pem</w:t>
      </w:r>
      <w:r w:rsidDel="00000000" w:rsidR="00000000" w:rsidRPr="00000000">
        <w:rPr>
          <w:color w:val="444444"/>
          <w:sz w:val="24"/>
          <w:szCs w:val="24"/>
          <w:rtl w:val="0"/>
        </w:rPr>
        <w:t xml:space="preserve"> file, select the option to display files of all types.</w:t>
        <w:br w:type="textWrapping"/>
      </w:r>
      <w:r w:rsidDel="00000000" w:rsidR="00000000" w:rsidRPr="00000000">
        <w:rPr>
          <w:color w:val="444444"/>
          <w:sz w:val="24"/>
          <w:szCs w:val="24"/>
        </w:rPr>
        <w:drawing>
          <wp:inline distB="114300" distT="114300" distL="114300" distR="114300">
            <wp:extent cx="4762500" cy="676275"/>
            <wp:effectExtent b="0" l="0" r="0" t="0"/>
            <wp:docPr descr="&#10;       Select all file types&#10;      " id="9" name="image9.png"/>
            <a:graphic>
              <a:graphicData uri="http://schemas.openxmlformats.org/drawingml/2006/picture">
                <pic:pic>
                  <pic:nvPicPr>
                    <pic:cNvPr descr="&#10;       Select all file types&#10;      " id="0" name="image9.png"/>
                    <pic:cNvPicPr preferRelativeResize="0"/>
                  </pic:nvPicPr>
                  <pic:blipFill>
                    <a:blip r:embed="rId21"/>
                    <a:srcRect b="0" l="0" r="0" t="0"/>
                    <a:stretch>
                      <a:fillRect/>
                    </a:stretch>
                  </pic:blipFill>
                  <pic:spPr>
                    <a:xfrm>
                      <a:off x="0" y="0"/>
                      <a:ext cx="47625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0"/>
        </w:numPr>
        <w:spacing w:after="240" w:before="0" w:beforeAutospacing="0" w:line="360" w:lineRule="auto"/>
        <w:ind w:left="720" w:hanging="360"/>
        <w:rPr>
          <w:rFonts w:ascii="Arial" w:cs="Arial" w:eastAsia="Arial" w:hAnsi="Arial"/>
          <w:color w:val="444444"/>
          <w:sz w:val="24"/>
          <w:szCs w:val="24"/>
        </w:rPr>
      </w:pPr>
      <w:r w:rsidDel="00000000" w:rsidR="00000000" w:rsidRPr="00000000">
        <w:rPr>
          <w:color w:val="444444"/>
          <w:sz w:val="24"/>
          <w:szCs w:val="24"/>
          <w:rtl w:val="0"/>
        </w:rPr>
        <w:t xml:space="preserve">Select your </w:t>
      </w:r>
      <w:r w:rsidDel="00000000" w:rsidR="00000000" w:rsidRPr="00000000">
        <w:rPr>
          <w:rFonts w:ascii="Consolas" w:cs="Consolas" w:eastAsia="Consolas" w:hAnsi="Consolas"/>
          <w:color w:val="444444"/>
          <w:sz w:val="24"/>
          <w:szCs w:val="24"/>
          <w:rtl w:val="0"/>
        </w:rPr>
        <w:t xml:space="preserve">.pem</w:t>
      </w:r>
      <w:r w:rsidDel="00000000" w:rsidR="00000000" w:rsidRPr="00000000">
        <w:rPr>
          <w:color w:val="444444"/>
          <w:sz w:val="24"/>
          <w:szCs w:val="24"/>
          <w:rtl w:val="0"/>
        </w:rPr>
        <w:t xml:space="preserve"> file for the key pair that you specified when you launched your instance and choose </w:t>
      </w:r>
      <w:r w:rsidDel="00000000" w:rsidR="00000000" w:rsidRPr="00000000">
        <w:rPr>
          <w:b w:val="1"/>
          <w:color w:val="444444"/>
          <w:sz w:val="24"/>
          <w:szCs w:val="24"/>
          <w:rtl w:val="0"/>
        </w:rPr>
        <w:t xml:space="preserve">Open</w:t>
      </w:r>
      <w:r w:rsidDel="00000000" w:rsidR="00000000" w:rsidRPr="00000000">
        <w:rPr>
          <w:color w:val="444444"/>
          <w:sz w:val="24"/>
          <w:szCs w:val="24"/>
          <w:rtl w:val="0"/>
        </w:rPr>
        <w:t xml:space="preserve">. Choose </w:t>
      </w:r>
      <w:r w:rsidDel="00000000" w:rsidR="00000000" w:rsidRPr="00000000">
        <w:rPr>
          <w:b w:val="1"/>
          <w:color w:val="444444"/>
          <w:sz w:val="24"/>
          <w:szCs w:val="24"/>
          <w:rtl w:val="0"/>
        </w:rPr>
        <w:t xml:space="preserve">OK</w:t>
      </w:r>
      <w:r w:rsidDel="00000000" w:rsidR="00000000" w:rsidRPr="00000000">
        <w:rPr>
          <w:color w:val="444444"/>
          <w:sz w:val="24"/>
          <w:szCs w:val="24"/>
          <w:rtl w:val="0"/>
        </w:rPr>
        <w:t xml:space="preserve">.</w:t>
      </w:r>
    </w:p>
    <w:p w:rsidR="00000000" w:rsidDel="00000000" w:rsidP="00000000" w:rsidRDefault="00000000" w:rsidRPr="00000000" w14:paraId="0000002D">
      <w:pPr>
        <w:spacing w:before="320" w:line="379.20000000000005" w:lineRule="auto"/>
        <w:ind w:left="720" w:firstLine="720"/>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4148138" cy="3131046"/>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148138" cy="313104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0"/>
        </w:numPr>
        <w:spacing w:before="32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It will generate the private key. Save private key to a file by selecting “Save private key”, name it as “WPFOC.ppk” </w:t>
        <w:br w:type="textWrapping"/>
      </w:r>
      <w:r w:rsidDel="00000000" w:rsidR="00000000" w:rsidRPr="00000000">
        <w:rPr>
          <w:color w:val="444444"/>
          <w:sz w:val="24"/>
          <w:szCs w:val="24"/>
          <w:rtl w:val="0"/>
        </w:rPr>
        <w:t xml:space="preserve">To save the key in the format that PuTTY can use, choose </w:t>
      </w:r>
      <w:r w:rsidDel="00000000" w:rsidR="00000000" w:rsidRPr="00000000">
        <w:rPr>
          <w:b w:val="1"/>
          <w:color w:val="444444"/>
          <w:sz w:val="24"/>
          <w:szCs w:val="24"/>
          <w:rtl w:val="0"/>
        </w:rPr>
        <w:t xml:space="preserve">Save private key</w:t>
      </w:r>
      <w:r w:rsidDel="00000000" w:rsidR="00000000" w:rsidRPr="00000000">
        <w:rPr>
          <w:color w:val="444444"/>
          <w:sz w:val="24"/>
          <w:szCs w:val="24"/>
          <w:rtl w:val="0"/>
        </w:rPr>
        <w:t xml:space="preserve">. PuTTYgen displays a warning about saving the key without a passphrase. Choose </w:t>
      </w:r>
      <w:r w:rsidDel="00000000" w:rsidR="00000000" w:rsidRPr="00000000">
        <w:rPr>
          <w:b w:val="1"/>
          <w:color w:val="444444"/>
          <w:sz w:val="24"/>
          <w:szCs w:val="24"/>
          <w:rtl w:val="0"/>
        </w:rPr>
        <w:t xml:space="preserve">Yes</w:t>
      </w:r>
      <w:r w:rsidDel="00000000" w:rsidR="00000000" w:rsidRPr="00000000">
        <w:rPr>
          <w:color w:val="444444"/>
          <w:sz w:val="24"/>
          <w:szCs w:val="24"/>
          <w:rtl w:val="0"/>
        </w:rPr>
        <w:t xml:space="preserve">.</w:t>
        <w:br w:type="textWrapping"/>
      </w:r>
      <w:r w:rsidDel="00000000" w:rsidR="00000000" w:rsidRPr="00000000">
        <w:rPr>
          <w:rFonts w:ascii="Georgia" w:cs="Georgia" w:eastAsia="Georgia" w:hAnsi="Georgia"/>
          <w:sz w:val="32"/>
          <w:szCs w:val="32"/>
        </w:rPr>
        <w:drawing>
          <wp:inline distB="114300" distT="114300" distL="114300" distR="114300">
            <wp:extent cx="3852863" cy="3013025"/>
            <wp:effectExtent b="0" l="0" r="0" t="0"/>
            <wp:docPr id="15" name="image13.png"/>
            <a:graphic>
              <a:graphicData uri="http://schemas.openxmlformats.org/drawingml/2006/picture">
                <pic:pic>
                  <pic:nvPicPr>
                    <pic:cNvPr id="0" name="image13.png"/>
                    <pic:cNvPicPr preferRelativeResize="0"/>
                  </pic:nvPicPr>
                  <pic:blipFill>
                    <a:blip r:embed="rId23"/>
                    <a:srcRect b="19258" l="28525" r="18910" t="7502"/>
                    <a:stretch>
                      <a:fillRect/>
                    </a:stretch>
                  </pic:blipFill>
                  <pic:spPr>
                    <a:xfrm>
                      <a:off x="0" y="0"/>
                      <a:ext cx="3852863" cy="30130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right="640" w:firstLine="0"/>
        <w:rPr>
          <w:color w:val="444444"/>
          <w:sz w:val="24"/>
          <w:szCs w:val="24"/>
        </w:rPr>
      </w:pPr>
      <w:r w:rsidDel="00000000" w:rsidR="00000000" w:rsidRPr="00000000">
        <w:rPr>
          <w:b w:val="1"/>
          <w:color w:val="444444"/>
          <w:sz w:val="24"/>
          <w:szCs w:val="24"/>
          <w:rtl w:val="0"/>
        </w:rPr>
        <w:t xml:space="preserve">Note</w:t>
        <w:br w:type="textWrapping"/>
      </w:r>
      <w:r w:rsidDel="00000000" w:rsidR="00000000" w:rsidRPr="00000000">
        <w:rPr>
          <w:color w:val="444444"/>
          <w:sz w:val="24"/>
          <w:szCs w:val="24"/>
          <w:rtl w:val="0"/>
        </w:rPr>
        <w:t xml:space="preserve">A passphrase on a private key is an extra layer of protection. Even if your private key is discovered, it can't be used without the passphrase. The downside to using a passphrase is that it makes automation harder because human intervention is needed to log on to an instance, or to copy files to an instance.</w:t>
      </w:r>
    </w:p>
    <w:p w:rsidR="00000000" w:rsidDel="00000000" w:rsidP="00000000" w:rsidRDefault="00000000" w:rsidRPr="00000000" w14:paraId="00000030">
      <w:pPr>
        <w:spacing w:before="320" w:line="379.20000000000005" w:lineRule="auto"/>
        <w:ind w:left="720" w:firstLine="0"/>
        <w:rPr>
          <w:rFonts w:ascii="Georgia" w:cs="Georgia" w:eastAsia="Georgia" w:hAnsi="Georgia"/>
          <w:sz w:val="32"/>
          <w:szCs w:val="32"/>
        </w:rPr>
      </w:pPr>
      <w:r w:rsidDel="00000000" w:rsidR="00000000" w:rsidRPr="00000000">
        <w:rPr>
          <w:rFonts w:ascii="Georgia" w:cs="Georgia" w:eastAsia="Georgia" w:hAnsi="Georgia"/>
          <w:sz w:val="32"/>
          <w:szCs w:val="32"/>
          <w:rtl w:val="0"/>
        </w:rPr>
        <w:br w:type="textWrapping"/>
        <w:br w:type="textWrapping"/>
        <w:br w:type="textWrapping"/>
      </w:r>
    </w:p>
    <w:p w:rsidR="00000000" w:rsidDel="00000000" w:rsidP="00000000" w:rsidRDefault="00000000" w:rsidRPr="00000000" w14:paraId="00000031">
      <w:pPr>
        <w:numPr>
          <w:ilvl w:val="0"/>
          <w:numId w:val="1"/>
        </w:numPr>
        <w:spacing w:before="116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Now, open Putty, Select the “Connection” --&gt;SSH --&gt;Auth  and then load the .ppk file as shown below.</w:t>
      </w:r>
    </w:p>
    <w:p w:rsidR="00000000" w:rsidDel="00000000" w:rsidP="00000000" w:rsidRDefault="00000000" w:rsidRPr="00000000" w14:paraId="00000032">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59309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1"/>
        </w:numPr>
        <w:spacing w:before="116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Fill the Hostname field with </w:t>
      </w:r>
      <w:r w:rsidDel="00000000" w:rsidR="00000000" w:rsidRPr="00000000">
        <w:rPr>
          <w:rFonts w:ascii="Georgia" w:cs="Georgia" w:eastAsia="Georgia" w:hAnsi="Georgia"/>
          <w:b w:val="1"/>
          <w:sz w:val="32"/>
          <w:szCs w:val="32"/>
          <w:rtl w:val="0"/>
        </w:rPr>
        <w:t xml:space="preserve">&lt;your public dns&gt; </w:t>
      </w:r>
      <w:r w:rsidDel="00000000" w:rsidR="00000000" w:rsidRPr="00000000">
        <w:rPr>
          <w:rFonts w:ascii="Georgia" w:cs="Georgia" w:eastAsia="Georgia" w:hAnsi="Georgia"/>
          <w:sz w:val="32"/>
          <w:szCs w:val="32"/>
          <w:rtl w:val="0"/>
        </w:rPr>
        <w:t xml:space="preserve">. Also you can save the session by giving it a name and clicking on “Save”.</w:t>
      </w:r>
    </w:p>
    <w:p w:rsidR="00000000" w:rsidDel="00000000" w:rsidP="00000000" w:rsidRDefault="00000000" w:rsidRPr="00000000" w14:paraId="00000034">
      <w:pPr>
        <w:spacing w:before="6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129213" cy="5120993"/>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129213" cy="512099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6"/>
        </w:numPr>
        <w:spacing w:before="116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Click on Open, and “yes” to login as “ubuntu” to the server.</w:t>
        <w:br w:type="textWrapping"/>
      </w:r>
      <w:r w:rsidDel="00000000" w:rsidR="00000000" w:rsidRPr="00000000">
        <w:rPr>
          <w:color w:val="444444"/>
          <w:sz w:val="24"/>
          <w:szCs w:val="24"/>
          <w:highlight w:val="white"/>
          <w:rtl w:val="0"/>
        </w:rPr>
        <w:t xml:space="preserve">If this is the first time you have connected to this instance, PuTTY displays a security alert dialog box that asks whether you trust the host to which you are connecting. (reference: </w:t>
      </w:r>
      <w:hyperlink r:id="rId26">
        <w:r w:rsidDel="00000000" w:rsidR="00000000" w:rsidRPr="00000000">
          <w:rPr>
            <w:color w:val="1155cc"/>
            <w:sz w:val="24"/>
            <w:szCs w:val="24"/>
            <w:highlight w:val="white"/>
            <w:u w:val="single"/>
            <w:rtl w:val="0"/>
          </w:rPr>
          <w:t xml:space="preserve">Connecting to Your Linux Instance from Windows Using PuTTY)</w:t>
        </w:r>
      </w:hyperlink>
      <w:r w:rsidDel="00000000" w:rsidR="00000000" w:rsidRPr="00000000">
        <w:rPr>
          <w:rFonts w:ascii="Georgia" w:cs="Georgia" w:eastAsia="Georgia" w:hAnsi="Georgia"/>
          <w:sz w:val="32"/>
          <w:szCs w:val="32"/>
        </w:rPr>
        <w:drawing>
          <wp:inline distB="114300" distT="114300" distL="114300" distR="114300">
            <wp:extent cx="5943600" cy="3454400"/>
            <wp:effectExtent b="0" l="0" r="0" t="0"/>
            <wp:docPr id="1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before="5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You are logged in now.</w:t>
      </w:r>
    </w:p>
    <w:p w:rsidR="00000000" w:rsidDel="00000000" w:rsidP="00000000" w:rsidRDefault="00000000" w:rsidRPr="00000000" w14:paraId="00000037">
      <w:pPr>
        <w:shd w:fill="ffffff" w:val="clear"/>
        <w:spacing w:before="440" w:line="379.20000000000005"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Note: If you forget to stop/terminate the instance when not in use, you could be hit with real sticker shock when you get your next invoice.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0" w:line="324.00000000000006" w:lineRule="auto"/>
        <w:rPr>
          <w:color w:val="242729"/>
          <w:sz w:val="23"/>
          <w:szCs w:val="23"/>
        </w:rPr>
      </w:pPr>
      <w:bookmarkStart w:colFirst="0" w:colLast="0" w:name="_hku5euclvr3o" w:id="10"/>
      <w:bookmarkEnd w:id="10"/>
      <w:hyperlink r:id="rId28">
        <w:r w:rsidDel="00000000" w:rsidR="00000000" w:rsidRPr="00000000">
          <w:rPr>
            <w:b w:val="1"/>
            <w:color w:val="242729"/>
            <w:sz w:val="46"/>
            <w:szCs w:val="46"/>
            <w:u w:val="single"/>
            <w:rtl w:val="0"/>
          </w:rPr>
          <w:t xml:space="preserve">how to make putty ssh connection never to timeout when user is idle?</w:t>
        </w:r>
      </w:hyperlink>
      <w:r w:rsidDel="00000000" w:rsidR="00000000" w:rsidRPr="00000000">
        <w:rPr>
          <w:color w:val="242729"/>
          <w:sz w:val="23"/>
          <w:szCs w:val="23"/>
          <w:rtl w:val="0"/>
        </w:rPr>
        <w:br w:type="textWrapping"/>
        <w:t xml:space="preserve">If you go to your putty settings -&gt; Connection and set the value of "Seconds between keepalives" to 30 seconds this should solve your problem.</w:t>
      </w:r>
      <w:r w:rsidDel="00000000" w:rsidR="00000000" w:rsidRPr="00000000">
        <w:rPr>
          <w:color w:val="242729"/>
          <w:sz w:val="23"/>
          <w:szCs w:val="23"/>
        </w:rPr>
        <w:drawing>
          <wp:inline distB="114300" distT="114300" distL="114300" distR="114300">
            <wp:extent cx="4429125" cy="4257675"/>
            <wp:effectExtent b="0" l="0" r="0" t="0"/>
            <wp:docPr descr="PuTTY Configuration" id="7" name="image4.jpg"/>
            <a:graphic>
              <a:graphicData uri="http://schemas.openxmlformats.org/drawingml/2006/picture">
                <pic:pic>
                  <pic:nvPicPr>
                    <pic:cNvPr descr="PuTTY Configuration" id="0" name="image4.jpg"/>
                    <pic:cNvPicPr preferRelativeResize="0"/>
                  </pic:nvPicPr>
                  <pic:blipFill>
                    <a:blip r:embed="rId29"/>
                    <a:srcRect b="0" l="0" r="0" t="0"/>
                    <a:stretch>
                      <a:fillRect/>
                    </a:stretch>
                  </pic:blipFill>
                  <pic:spPr>
                    <a:xfrm>
                      <a:off x="0" y="0"/>
                      <a:ext cx="44291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hyperlink r:id="rId30">
        <w:r w:rsidDel="00000000" w:rsidR="00000000" w:rsidRPr="00000000">
          <w:rPr>
            <w:color w:val="1155cc"/>
            <w:u w:val="single"/>
            <w:rtl w:val="0"/>
          </w:rPr>
          <w:t xml:space="preserve">https://askubuntu.com/questions/254750/how-to-make-putty-ssh-connection-never-to-timeout-when-user-is-idle</w:t>
        </w:r>
      </w:hyperlink>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Beware of the SECURITY implication….</w:t>
            </w:r>
          </w:p>
        </w:tc>
      </w:tr>
    </w:tbl>
    <w:p w:rsidR="00000000" w:rsidDel="00000000" w:rsidP="00000000" w:rsidRDefault="00000000" w:rsidRPr="00000000" w14:paraId="00000041">
      <w:pPr>
        <w:rPr/>
      </w:pPr>
      <w:r w:rsidDel="00000000" w:rsidR="00000000" w:rsidRPr="00000000">
        <w:rPr>
          <w:rtl w:val="0"/>
        </w:rPr>
      </w:r>
    </w:p>
    <w:sectPr>
      <w:headerReference r:id="rId31" w:type="default"/>
      <w:footerReference r:id="rId3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widowControl w:val="0"/>
      <w:tabs>
        <w:tab w:val="center" w:pos="4153"/>
        <w:tab w:val="right" w:pos="8306"/>
      </w:tabs>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Page </w:t>
    </w:r>
    <w:r w:rsidDel="00000000" w:rsidR="00000000" w:rsidRPr="00000000">
      <w:rPr>
        <w:rFonts w:ascii="Times New Roman" w:cs="Times New Roman" w:eastAsia="Times New Roman" w:hAnsi="Times New Roman"/>
        <w:b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 xml:space="preserve"> of </w:t>
    </w:r>
    <w:r w:rsidDel="00000000" w:rsidR="00000000" w:rsidRPr="00000000">
      <w:rPr>
        <w:rFonts w:ascii="Times New Roman" w:cs="Times New Roman" w:eastAsia="Times New Roman" w:hAnsi="Times New Roman"/>
        <w:b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widowControl w:val="0"/>
      <w:pBdr>
        <w:bottom w:color="000000" w:space="1" w:sz="4" w:val="single"/>
      </w:pBdr>
      <w:tabs>
        <w:tab w:val="right" w:pos="9000"/>
      </w:tabs>
      <w:spacing w:line="240" w:lineRule="auto"/>
      <w:rPr/>
    </w:pPr>
    <w:r w:rsidDel="00000000" w:rsidR="00000000" w:rsidRPr="00000000">
      <w:rPr>
        <w:rFonts w:ascii="Times New Roman" w:cs="Times New Roman" w:eastAsia="Times New Roman" w:hAnsi="Times New Roman"/>
        <w:sz w:val="20"/>
        <w:szCs w:val="20"/>
        <w:rtl w:val="0"/>
      </w:rPr>
      <w:t xml:space="preserve">ST2413-FOC</w:t>
      <w:tab/>
      <w:t xml:space="preserve">Assignment Resources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aws/new-per-second-billing-for-ec2-instances-and-ebs-volumes/" TargetMode="External"/><Relationship Id="rId26" Type="http://schemas.openxmlformats.org/officeDocument/2006/relationships/hyperlink" Target="https://docs.aws.amazon.com/AWSEC2/latest/UserGuide/putty.html" TargetMode="External"/><Relationship Id="rId25" Type="http://schemas.openxmlformats.org/officeDocument/2006/relationships/image" Target="media/image3.png"/><Relationship Id="rId28" Type="http://schemas.openxmlformats.org/officeDocument/2006/relationships/hyperlink" Target="https://askubuntu.com/questions/254750/how-to-make-putty-ssh-connection-never-to-timeout-when-user-is-idle"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medium.com/@jeevananandanne/guide-to-set-up-ubuntu-16-04-on-aws-ec2-instance-745f3433f16" TargetMode="External"/><Relationship Id="rId29" Type="http://schemas.openxmlformats.org/officeDocument/2006/relationships/image" Target="media/image4.jpg"/><Relationship Id="rId7" Type="http://schemas.openxmlformats.org/officeDocument/2006/relationships/hyperlink" Target="https://portal.aws.amazon.com/billing/signup?redirect_url=https%3A%2F%2Faws.amazon.com%2Fregistration-confirmation#/start" TargetMode="External"/><Relationship Id="rId8" Type="http://schemas.openxmlformats.org/officeDocument/2006/relationships/image" Target="media/image16.jpg"/><Relationship Id="rId31" Type="http://schemas.openxmlformats.org/officeDocument/2006/relationships/header" Target="header1.xml"/><Relationship Id="rId30" Type="http://schemas.openxmlformats.org/officeDocument/2006/relationships/hyperlink" Target="https://askubuntu.com/questions/254750/how-to-make-putty-ssh-connection-never-to-timeout-when-user-is-idle" TargetMode="External"/><Relationship Id="rId11" Type="http://schemas.openxmlformats.org/officeDocument/2006/relationships/image" Target="media/image15.jpg"/><Relationship Id="rId10" Type="http://schemas.openxmlformats.org/officeDocument/2006/relationships/image" Target="media/image18.jp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7.jpg"/><Relationship Id="rId19" Type="http://schemas.openxmlformats.org/officeDocument/2006/relationships/hyperlink" Target="https://www.chiark.greenend.org.uk/~sgtatham/putty/latest.html" TargetMode="External"/><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