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6269" w:rsidRPr="00FB6269" w:rsidRDefault="00FB6269" w:rsidP="00FB6269">
      <w:pPr>
        <w:jc w:val="center"/>
        <w:rPr>
          <w:rFonts w:ascii="Book Antiqua" w:hAnsi="Book Antiqua" w:cs="Times New Roman"/>
          <w:b/>
          <w:sz w:val="28"/>
          <w:szCs w:val="24"/>
        </w:rPr>
      </w:pPr>
      <w:r w:rsidRPr="00FB6269">
        <w:rPr>
          <w:rFonts w:ascii="Book Antiqua" w:hAnsi="Book Antiqua" w:cs="Times New Roman"/>
          <w:b/>
          <w:sz w:val="28"/>
          <w:szCs w:val="24"/>
        </w:rPr>
        <w:t xml:space="preserve">Day Trip to </w:t>
      </w:r>
      <w:proofErr w:type="spellStart"/>
      <w:r w:rsidRPr="00FB6269">
        <w:rPr>
          <w:rFonts w:ascii="Book Antiqua" w:hAnsi="Book Antiqua" w:cs="Times New Roman"/>
          <w:b/>
          <w:sz w:val="28"/>
          <w:szCs w:val="24"/>
        </w:rPr>
        <w:t>Adadi</w:t>
      </w:r>
      <w:proofErr w:type="spellEnd"/>
      <w:r w:rsidRPr="00FB6269">
        <w:rPr>
          <w:rFonts w:ascii="Book Antiqua" w:hAnsi="Book Antiqua" w:cs="Times New Roman"/>
          <w:b/>
          <w:sz w:val="28"/>
          <w:szCs w:val="24"/>
        </w:rPr>
        <w:t xml:space="preserve"> Maryam Rock </w:t>
      </w:r>
      <w:proofErr w:type="spellStart"/>
      <w:r w:rsidRPr="00FB6269">
        <w:rPr>
          <w:rFonts w:ascii="Book Antiqua" w:hAnsi="Book Antiqua" w:cs="Times New Roman"/>
          <w:b/>
          <w:sz w:val="28"/>
          <w:szCs w:val="24"/>
        </w:rPr>
        <w:t>Hewan</w:t>
      </w:r>
      <w:proofErr w:type="spellEnd"/>
      <w:r w:rsidRPr="00FB6269">
        <w:rPr>
          <w:rFonts w:ascii="Book Antiqua" w:hAnsi="Book Antiqua" w:cs="Times New Roman"/>
          <w:b/>
          <w:sz w:val="28"/>
          <w:szCs w:val="24"/>
        </w:rPr>
        <w:t xml:space="preserve"> Churches and </w:t>
      </w:r>
      <w:proofErr w:type="spellStart"/>
      <w:r w:rsidRPr="00FB6269">
        <w:rPr>
          <w:rFonts w:ascii="Book Antiqua" w:hAnsi="Book Antiqua" w:cs="Times New Roman"/>
          <w:b/>
          <w:sz w:val="28"/>
          <w:szCs w:val="24"/>
        </w:rPr>
        <w:t>Tiya</w:t>
      </w:r>
      <w:proofErr w:type="spellEnd"/>
      <w:r w:rsidRPr="00FB6269">
        <w:rPr>
          <w:rFonts w:ascii="Book Antiqua" w:hAnsi="Book Antiqua" w:cs="Times New Roman"/>
          <w:b/>
          <w:sz w:val="28"/>
          <w:szCs w:val="24"/>
        </w:rPr>
        <w:t xml:space="preserve"> Stelae Archeological Sites</w:t>
      </w:r>
    </w:p>
    <w:p w:rsidR="00FB6269" w:rsidRPr="00FB6269" w:rsidRDefault="00FB6269" w:rsidP="00FB6269">
      <w:pPr>
        <w:jc w:val="both"/>
        <w:rPr>
          <w:rFonts w:ascii="Book Antiqua" w:hAnsi="Book Antiqua" w:cs="Times New Roman"/>
          <w:sz w:val="24"/>
          <w:szCs w:val="24"/>
        </w:rPr>
      </w:pPr>
      <w:r w:rsidRPr="00FB6269">
        <w:rPr>
          <w:rFonts w:ascii="Book Antiqua" w:hAnsi="Book Antiqua" w:cs="Times New Roman"/>
          <w:noProof/>
          <w:sz w:val="24"/>
          <w:szCs w:val="24"/>
        </w:rPr>
        <w:drawing>
          <wp:inline distT="0" distB="0" distL="0" distR="0" wp14:anchorId="607A495D" wp14:editId="4E5D6EFE">
            <wp:extent cx="5847868" cy="3524250"/>
            <wp:effectExtent l="0" t="0" r="635" b="0"/>
            <wp:docPr id="1" name="Picture 1" descr="C:\Users\DELL\Pictures\doc\Collection\1280px-Tiya_vue_d'ensem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Pictures\doc\Collection\1280px-Tiya_vue_d'ensemble.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52160" cy="3526836"/>
                    </a:xfrm>
                    <a:prstGeom prst="rect">
                      <a:avLst/>
                    </a:prstGeom>
                    <a:noFill/>
                    <a:ln>
                      <a:noFill/>
                    </a:ln>
                  </pic:spPr>
                </pic:pic>
              </a:graphicData>
            </a:graphic>
          </wp:inline>
        </w:drawing>
      </w:r>
    </w:p>
    <w:p w:rsidR="00FB6269" w:rsidRPr="009244B7" w:rsidRDefault="00C74C41" w:rsidP="00FB6269">
      <w:pPr>
        <w:shd w:val="clear" w:color="auto" w:fill="FFFFFF"/>
        <w:spacing w:after="150"/>
        <w:jc w:val="both"/>
        <w:rPr>
          <w:rFonts w:ascii="Book Antiqua" w:eastAsia="Times New Roman" w:hAnsi="Book Antiqua" w:cs="Times New Roman"/>
          <w:sz w:val="24"/>
          <w:szCs w:val="24"/>
        </w:rPr>
      </w:pPr>
      <w:r w:rsidRPr="009244B7">
        <w:rPr>
          <w:rFonts w:ascii="Book Antiqua" w:eastAsia="Times New Roman" w:hAnsi="Book Antiqua" w:cs="Times New Roman"/>
          <w:b/>
          <w:bCs/>
          <w:sz w:val="24"/>
          <w:szCs w:val="24"/>
        </w:rPr>
        <w:t>Duration-</w:t>
      </w:r>
      <w:r w:rsidR="00FB6269" w:rsidRPr="009244B7">
        <w:rPr>
          <w:rFonts w:ascii="Book Antiqua" w:eastAsia="Times New Roman" w:hAnsi="Book Antiqua" w:cs="Times New Roman"/>
          <w:b/>
          <w:bCs/>
          <w:sz w:val="24"/>
          <w:szCs w:val="24"/>
        </w:rPr>
        <w:t>Full days</w:t>
      </w:r>
    </w:p>
    <w:p w:rsidR="00FB6269" w:rsidRPr="009244B7" w:rsidRDefault="00FB6269" w:rsidP="00FB6269">
      <w:pPr>
        <w:shd w:val="clear" w:color="auto" w:fill="FFFFFF"/>
        <w:spacing w:after="150"/>
        <w:jc w:val="both"/>
        <w:rPr>
          <w:rFonts w:ascii="Book Antiqua" w:eastAsia="Times New Roman" w:hAnsi="Book Antiqua" w:cs="Times New Roman"/>
          <w:sz w:val="24"/>
          <w:szCs w:val="24"/>
        </w:rPr>
      </w:pPr>
      <w:r w:rsidRPr="009244B7">
        <w:rPr>
          <w:rFonts w:ascii="Book Antiqua" w:eastAsia="Times New Roman" w:hAnsi="Book Antiqua" w:cs="Times New Roman"/>
          <w:b/>
          <w:bCs/>
          <w:sz w:val="24"/>
          <w:szCs w:val="24"/>
        </w:rPr>
        <w:t>Mode of transportation: - Car</w:t>
      </w:r>
    </w:p>
    <w:p w:rsidR="00FB6269" w:rsidRPr="009244B7" w:rsidRDefault="00FB6269" w:rsidP="00FB6269">
      <w:pPr>
        <w:shd w:val="clear" w:color="auto" w:fill="FFFFFF"/>
        <w:spacing w:before="150" w:after="150"/>
        <w:jc w:val="both"/>
        <w:outlineLvl w:val="2"/>
        <w:rPr>
          <w:rFonts w:ascii="Book Antiqua" w:eastAsia="Times New Roman" w:hAnsi="Book Antiqua" w:cs="Times New Roman"/>
          <w:caps/>
          <w:sz w:val="24"/>
          <w:szCs w:val="24"/>
        </w:rPr>
      </w:pPr>
      <w:proofErr w:type="spellStart"/>
      <w:r w:rsidRPr="009244B7">
        <w:rPr>
          <w:rFonts w:ascii="Book Antiqua" w:eastAsia="Times New Roman" w:hAnsi="Book Antiqua" w:cs="Times New Roman"/>
          <w:b/>
          <w:bCs/>
          <w:iCs/>
          <w:sz w:val="24"/>
          <w:szCs w:val="24"/>
        </w:rPr>
        <w:t>Tiya</w:t>
      </w:r>
      <w:proofErr w:type="spellEnd"/>
      <w:r w:rsidRPr="009244B7">
        <w:rPr>
          <w:rFonts w:ascii="Book Antiqua" w:eastAsia="Times New Roman" w:hAnsi="Book Antiqua" w:cs="Times New Roman"/>
          <w:b/>
          <w:bCs/>
          <w:iCs/>
          <w:sz w:val="24"/>
          <w:szCs w:val="24"/>
        </w:rPr>
        <w:t xml:space="preserve"> Stelae Archeological Sites  </w:t>
      </w:r>
    </w:p>
    <w:p w:rsidR="00FB6269" w:rsidRPr="00FB6269" w:rsidRDefault="00FB6269" w:rsidP="00FB6269">
      <w:pPr>
        <w:jc w:val="both"/>
        <w:rPr>
          <w:rFonts w:ascii="Book Antiqua" w:hAnsi="Book Antiqua" w:cs="Times New Roman"/>
          <w:sz w:val="24"/>
          <w:szCs w:val="24"/>
        </w:rPr>
      </w:pPr>
      <w:proofErr w:type="gramStart"/>
      <w:r w:rsidRPr="00FB6269">
        <w:rPr>
          <w:rFonts w:ascii="Book Antiqua" w:hAnsi="Book Antiqua" w:cs="Times New Roman"/>
          <w:sz w:val="24"/>
          <w:szCs w:val="24"/>
        </w:rPr>
        <w:t>we</w:t>
      </w:r>
      <w:proofErr w:type="gramEnd"/>
      <w:r w:rsidRPr="00FB6269">
        <w:rPr>
          <w:rFonts w:ascii="Book Antiqua" w:hAnsi="Book Antiqua" w:cs="Times New Roman"/>
          <w:sz w:val="24"/>
          <w:szCs w:val="24"/>
        </w:rPr>
        <w:t xml:space="preserve"> will meet you at the airport or hotel  then  we will drive 88km to the south of Addis Ababa  and our first stop </w:t>
      </w:r>
      <w:r w:rsidR="00CC1215">
        <w:rPr>
          <w:rFonts w:ascii="Book Antiqua" w:hAnsi="Book Antiqua" w:cs="Times New Roman"/>
          <w:sz w:val="24"/>
          <w:szCs w:val="24"/>
        </w:rPr>
        <w:t xml:space="preserve">will be </w:t>
      </w:r>
      <w:proofErr w:type="spellStart"/>
      <w:r w:rsidR="00CC1215">
        <w:rPr>
          <w:rFonts w:ascii="Book Antiqua" w:hAnsi="Book Antiqua" w:cs="Times New Roman"/>
          <w:sz w:val="24"/>
          <w:szCs w:val="24"/>
        </w:rPr>
        <w:t>Adadi</w:t>
      </w:r>
      <w:proofErr w:type="spellEnd"/>
      <w:r w:rsidR="00CC1215">
        <w:rPr>
          <w:rFonts w:ascii="Book Antiqua" w:hAnsi="Book Antiqua" w:cs="Times New Roman"/>
          <w:sz w:val="24"/>
          <w:szCs w:val="24"/>
        </w:rPr>
        <w:t xml:space="preserve"> </w:t>
      </w:r>
      <w:proofErr w:type="spellStart"/>
      <w:r w:rsidR="00CC1215">
        <w:rPr>
          <w:rFonts w:ascii="Book Antiqua" w:hAnsi="Book Antiqua" w:cs="Times New Roman"/>
          <w:sz w:val="24"/>
          <w:szCs w:val="24"/>
        </w:rPr>
        <w:t>Mariyam</w:t>
      </w:r>
      <w:proofErr w:type="spellEnd"/>
      <w:r w:rsidR="00CC1215">
        <w:rPr>
          <w:rFonts w:ascii="Book Antiqua" w:hAnsi="Book Antiqua" w:cs="Times New Roman"/>
          <w:sz w:val="24"/>
          <w:szCs w:val="24"/>
        </w:rPr>
        <w:t xml:space="preserve"> Rock </w:t>
      </w:r>
      <w:proofErr w:type="spellStart"/>
      <w:r w:rsidR="00CC1215">
        <w:rPr>
          <w:rFonts w:ascii="Book Antiqua" w:hAnsi="Book Antiqua" w:cs="Times New Roman"/>
          <w:sz w:val="24"/>
          <w:szCs w:val="24"/>
        </w:rPr>
        <w:t>hewen</w:t>
      </w:r>
      <w:proofErr w:type="spellEnd"/>
      <w:r w:rsidR="00CC1215">
        <w:rPr>
          <w:rFonts w:ascii="Book Antiqua" w:hAnsi="Book Antiqua" w:cs="Times New Roman"/>
          <w:sz w:val="24"/>
          <w:szCs w:val="24"/>
        </w:rPr>
        <w:t xml:space="preserve"> Church. </w:t>
      </w:r>
      <w:r w:rsidRPr="00FB6269">
        <w:rPr>
          <w:rFonts w:ascii="Book Antiqua" w:hAnsi="Book Antiqua" w:cs="Times New Roman"/>
          <w:sz w:val="24"/>
          <w:szCs w:val="24"/>
        </w:rPr>
        <w:t xml:space="preserve">It was built around the 12 </w:t>
      </w:r>
      <w:proofErr w:type="spellStart"/>
      <w:r w:rsidRPr="00FB6269">
        <w:rPr>
          <w:rFonts w:ascii="Book Antiqua" w:hAnsi="Book Antiqua" w:cs="Times New Roman"/>
          <w:sz w:val="24"/>
          <w:szCs w:val="24"/>
        </w:rPr>
        <w:t>th</w:t>
      </w:r>
      <w:proofErr w:type="spellEnd"/>
      <w:r w:rsidRPr="00FB6269">
        <w:rPr>
          <w:rFonts w:ascii="Book Antiqua" w:hAnsi="Book Antiqua" w:cs="Times New Roman"/>
          <w:sz w:val="24"/>
          <w:szCs w:val="24"/>
        </w:rPr>
        <w:t xml:space="preserve"> and 13th C and the history of the establishment of the church have a connection with ST </w:t>
      </w:r>
      <w:proofErr w:type="spellStart"/>
      <w:r w:rsidRPr="00FB6269">
        <w:rPr>
          <w:rFonts w:ascii="Book Antiqua" w:hAnsi="Book Antiqua" w:cs="Times New Roman"/>
          <w:sz w:val="24"/>
          <w:szCs w:val="24"/>
        </w:rPr>
        <w:t>Lalibela</w:t>
      </w:r>
      <w:proofErr w:type="spellEnd"/>
      <w:r w:rsidRPr="00FB6269">
        <w:rPr>
          <w:rFonts w:ascii="Book Antiqua" w:hAnsi="Book Antiqua" w:cs="Times New Roman"/>
          <w:sz w:val="24"/>
          <w:szCs w:val="24"/>
        </w:rPr>
        <w:t xml:space="preserve"> when he come to visit the scared mountain of </w:t>
      </w:r>
      <w:proofErr w:type="spellStart"/>
      <w:r w:rsidRPr="00FB6269">
        <w:rPr>
          <w:rFonts w:ascii="Book Antiqua" w:hAnsi="Book Antiqua" w:cs="Times New Roman"/>
          <w:sz w:val="24"/>
          <w:szCs w:val="24"/>
        </w:rPr>
        <w:t>Ziquala</w:t>
      </w:r>
      <w:proofErr w:type="spellEnd"/>
      <w:r w:rsidRPr="00FB6269">
        <w:rPr>
          <w:rFonts w:ascii="Book Antiqua" w:hAnsi="Book Antiqua" w:cs="Times New Roman"/>
          <w:sz w:val="24"/>
          <w:szCs w:val="24"/>
        </w:rPr>
        <w:t xml:space="preserve"> in the 12th c he built the church for the commemoration of </w:t>
      </w:r>
      <w:proofErr w:type="spellStart"/>
      <w:r w:rsidRPr="00FB6269">
        <w:rPr>
          <w:rFonts w:ascii="Book Antiqua" w:hAnsi="Book Antiqua" w:cs="Times New Roman"/>
          <w:sz w:val="24"/>
          <w:szCs w:val="24"/>
        </w:rPr>
        <w:t>st</w:t>
      </w:r>
      <w:proofErr w:type="spellEnd"/>
      <w:r w:rsidRPr="00FB6269">
        <w:rPr>
          <w:rFonts w:ascii="Book Antiqua" w:hAnsi="Book Antiqua" w:cs="Times New Roman"/>
          <w:sz w:val="24"/>
          <w:szCs w:val="24"/>
        </w:rPr>
        <w:t xml:space="preserve"> Mary’s then we will be beheading </w:t>
      </w:r>
      <w:r w:rsidR="005C3C26">
        <w:rPr>
          <w:rFonts w:ascii="Book Antiqua" w:hAnsi="Book Antiqua" w:cs="Times New Roman"/>
          <w:sz w:val="24"/>
          <w:szCs w:val="24"/>
        </w:rPr>
        <w:t xml:space="preserve">to </w:t>
      </w:r>
      <w:r w:rsidRPr="00FB6269">
        <w:rPr>
          <w:rFonts w:ascii="Book Antiqua" w:hAnsi="Book Antiqua" w:cs="Times New Roman"/>
          <w:sz w:val="24"/>
          <w:szCs w:val="24"/>
        </w:rPr>
        <w:t xml:space="preserve">UNESCO </w:t>
      </w:r>
      <w:r w:rsidR="005C3C26" w:rsidRPr="00FB6269">
        <w:rPr>
          <w:rFonts w:ascii="Book Antiqua" w:hAnsi="Book Antiqua" w:cs="Times New Roman"/>
          <w:sz w:val="24"/>
          <w:szCs w:val="24"/>
        </w:rPr>
        <w:t>registered</w:t>
      </w:r>
      <w:r w:rsidRPr="00FB6269">
        <w:rPr>
          <w:rFonts w:ascii="Book Antiqua" w:hAnsi="Book Antiqua" w:cs="Times New Roman"/>
          <w:sz w:val="24"/>
          <w:szCs w:val="24"/>
        </w:rPr>
        <w:t xml:space="preserve"> sites with among the most important of the roughly 160 archaeological sites discovered so far in the </w:t>
      </w:r>
      <w:proofErr w:type="spellStart"/>
      <w:r w:rsidRPr="00FB6269">
        <w:rPr>
          <w:rFonts w:ascii="Book Antiqua" w:hAnsi="Book Antiqua" w:cs="Times New Roman"/>
          <w:sz w:val="24"/>
          <w:szCs w:val="24"/>
        </w:rPr>
        <w:t>Soddo</w:t>
      </w:r>
      <w:proofErr w:type="spellEnd"/>
      <w:r w:rsidRPr="00FB6269">
        <w:rPr>
          <w:rFonts w:ascii="Book Antiqua" w:hAnsi="Book Antiqua" w:cs="Times New Roman"/>
          <w:sz w:val="24"/>
          <w:szCs w:val="24"/>
        </w:rPr>
        <w:t xml:space="preserve"> region, south of A</w:t>
      </w:r>
      <w:r w:rsidR="00A62DCB">
        <w:rPr>
          <w:rFonts w:ascii="Book Antiqua" w:hAnsi="Book Antiqua" w:cs="Times New Roman"/>
          <w:sz w:val="24"/>
          <w:szCs w:val="24"/>
        </w:rPr>
        <w:t>ddis Ababa. The site contains 42</w:t>
      </w:r>
      <w:r w:rsidRPr="00FB6269">
        <w:rPr>
          <w:rFonts w:ascii="Book Antiqua" w:hAnsi="Book Antiqua" w:cs="Times New Roman"/>
          <w:sz w:val="24"/>
          <w:szCs w:val="24"/>
        </w:rPr>
        <w:t xml:space="preserve"> monuments, including 32 carved stelae covered with symbols, most of which are difficult to decipher. They are the remains of an ancient Ethiopian culture whose age has not yet been precisely determined. </w:t>
      </w:r>
      <w:r w:rsidR="00BB0CA7">
        <w:rPr>
          <w:rFonts w:ascii="Book Antiqua" w:hAnsi="Book Antiqua" w:cs="Times New Roman"/>
          <w:sz w:val="24"/>
          <w:szCs w:val="24"/>
        </w:rPr>
        <w:t>then after having lunch drive back to Addis Ababa</w:t>
      </w:r>
      <w:r w:rsidRPr="00FB6269">
        <w:rPr>
          <w:rFonts w:ascii="Book Antiqua" w:hAnsi="Book Antiqua" w:cs="Times New Roman"/>
          <w:sz w:val="24"/>
          <w:szCs w:val="24"/>
        </w:rPr>
        <w:t xml:space="preserve"> for your departure.</w:t>
      </w:r>
      <w:bookmarkStart w:id="0" w:name="_GoBack"/>
      <w:bookmarkEnd w:id="0"/>
    </w:p>
    <w:p w:rsidR="002B6CE1" w:rsidRPr="00FB6269" w:rsidRDefault="002B6CE1" w:rsidP="00FB6269">
      <w:pPr>
        <w:jc w:val="both"/>
        <w:rPr>
          <w:rFonts w:ascii="Book Antiqua" w:hAnsi="Book Antiqua"/>
          <w:sz w:val="24"/>
          <w:szCs w:val="24"/>
        </w:rPr>
      </w:pPr>
    </w:p>
    <w:sectPr w:rsidR="002B6CE1" w:rsidRPr="00FB626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702D"/>
    <w:rsid w:val="001F5286"/>
    <w:rsid w:val="002B6CE1"/>
    <w:rsid w:val="0055702D"/>
    <w:rsid w:val="005C3C26"/>
    <w:rsid w:val="006A7F1D"/>
    <w:rsid w:val="009244B7"/>
    <w:rsid w:val="00A33CB8"/>
    <w:rsid w:val="00A62DCB"/>
    <w:rsid w:val="00BB0CA7"/>
    <w:rsid w:val="00C74C41"/>
    <w:rsid w:val="00CC1215"/>
    <w:rsid w:val="00FB62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626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B62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626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626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B62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626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156</Words>
  <Characters>894</Characters>
  <Application>Microsoft Office Word</Application>
  <DocSecurity>0</DocSecurity>
  <Lines>7</Lines>
  <Paragraphs>2</Paragraphs>
  <ScaleCrop>false</ScaleCrop>
  <Company>home</Company>
  <LinksUpToDate>false</LinksUpToDate>
  <CharactersWithSpaces>1048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Helina</dc:creator>
  <cp:keywords/>
  <dc:description/>
  <cp:lastModifiedBy>Helina</cp:lastModifiedBy>
  <cp:revision>11</cp:revision>
  <dcterms:created xsi:type="dcterms:W3CDTF">2025-09-07T08:58:00Z</dcterms:created>
  <dcterms:modified xsi:type="dcterms:W3CDTF">2025-09-07T09:03:00Z</dcterms:modified>
</cp:coreProperties>
</file>