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00C2A" w14:textId="77777777" w:rsidR="00AB69D5" w:rsidRDefault="00AB69D5" w:rsidP="00AB69D5">
      <w:pPr>
        <w:spacing w:before="200" w:after="400"/>
        <w:jc w:val="center"/>
      </w:pPr>
      <w:r>
        <w:rPr>
          <w:noProof/>
        </w:rPr>
        <w:drawing>
          <wp:inline distT="0" distB="0" distL="0" distR="0" wp14:anchorId="1A9E6820" wp14:editId="4A0D43F4">
            <wp:extent cx="1047750" cy="847725"/>
            <wp:effectExtent l="0" t="0" r="0" b="0"/>
            <wp:docPr id="462879682" name="Imagen 462879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47725"/>
                    </a:xfrm>
                    <a:prstGeom prst="rect">
                      <a:avLst/>
                    </a:prstGeom>
                  </pic:spPr>
                </pic:pic>
              </a:graphicData>
            </a:graphic>
          </wp:inline>
        </w:drawing>
      </w:r>
    </w:p>
    <w:p w14:paraId="5D7FA044" w14:textId="77777777" w:rsidR="00AB69D5" w:rsidRDefault="00AB69D5" w:rsidP="00AB69D5">
      <w:pPr>
        <w:spacing w:before="1600"/>
      </w:pPr>
      <w:r>
        <w:rPr>
          <w:b/>
          <w:bCs/>
          <w:color w:val="1A1A1A"/>
          <w:sz w:val="52"/>
          <w:szCs w:val="52"/>
        </w:rPr>
        <w:t>APRENDIZAJE DE</w:t>
      </w:r>
    </w:p>
    <w:p w14:paraId="04343809" w14:textId="77777777" w:rsidR="00AB69D5" w:rsidRDefault="00AB69D5" w:rsidP="00AB69D5">
      <w:r>
        <w:rPr>
          <w:b/>
          <w:bCs/>
          <w:color w:val="1A1A1A"/>
          <w:sz w:val="52"/>
          <w:szCs w:val="52"/>
        </w:rPr>
        <w:t>MÁQUINAS (ACIF104)</w:t>
      </w:r>
    </w:p>
    <w:p w14:paraId="625650E3" w14:textId="77777777" w:rsidR="00AB69D5" w:rsidRDefault="00AB69D5" w:rsidP="00AB69D5">
      <w:pPr>
        <w:spacing w:after="1600"/>
      </w:pPr>
      <w:r>
        <w:rPr>
          <w:b/>
          <w:bCs/>
          <w:color w:val="1A1A1A"/>
          <w:sz w:val="52"/>
          <w:szCs w:val="52"/>
        </w:rPr>
        <w:t>INFORME FASE 3 — SUMATIVA 2</w:t>
      </w:r>
    </w:p>
    <w:p w14:paraId="246A0755" w14:textId="77777777" w:rsidR="00AB69D5" w:rsidRDefault="00AB69D5" w:rsidP="00AB69D5">
      <w:pPr>
        <w:spacing w:after="3200"/>
      </w:pPr>
    </w:p>
    <w:p w14:paraId="12A80CD1" w14:textId="77777777" w:rsidR="00AB69D5" w:rsidRDefault="00AB69D5" w:rsidP="00AB69D5">
      <w:r>
        <w:rPr>
          <w:b/>
          <w:bCs/>
        </w:rPr>
        <w:t>Nombre integrante/s:</w:t>
      </w:r>
    </w:p>
    <w:p w14:paraId="54006599" w14:textId="77777777" w:rsidR="00AB69D5" w:rsidRDefault="00AB69D5" w:rsidP="00AB69D5">
      <w:r>
        <w:t>Javiera Chávez</w:t>
      </w:r>
    </w:p>
    <w:p w14:paraId="2E4676D9" w14:textId="77777777" w:rsidR="00AB69D5" w:rsidRDefault="00AB69D5" w:rsidP="00AB69D5">
      <w:r>
        <w:t>Joaquín Olivares</w:t>
      </w:r>
    </w:p>
    <w:p w14:paraId="604A3B9F" w14:textId="77777777" w:rsidR="00AB69D5" w:rsidRDefault="00AB69D5" w:rsidP="00AB69D5">
      <w:pPr>
        <w:spacing w:after="200"/>
      </w:pPr>
      <w:r>
        <w:t>Claudio Yáñez</w:t>
      </w:r>
    </w:p>
    <w:p w14:paraId="1ADE25F8" w14:textId="77777777" w:rsidR="00AB69D5" w:rsidRDefault="00AB69D5" w:rsidP="00AB69D5">
      <w:r>
        <w:rPr>
          <w:b/>
          <w:bCs/>
        </w:rPr>
        <w:t xml:space="preserve">Curso: </w:t>
      </w:r>
      <w:r>
        <w:t>Aprendizaje de Máquina</w:t>
      </w:r>
    </w:p>
    <w:p w14:paraId="57636173" w14:textId="77777777" w:rsidR="00AB69D5" w:rsidRDefault="00AB69D5" w:rsidP="00AB69D5">
      <w:r>
        <w:rPr>
          <w:b/>
          <w:bCs/>
        </w:rPr>
        <w:t xml:space="preserve">Fecha: </w:t>
      </w:r>
      <w:r>
        <w:t>08-09-2026</w:t>
      </w:r>
    </w:p>
    <w:p w14:paraId="61C343B8" w14:textId="77777777" w:rsidR="008F2670" w:rsidRDefault="00000000">
      <w:r>
        <w:br w:type="page"/>
      </w:r>
    </w:p>
    <w:p w14:paraId="1B09DA17" w14:textId="77777777" w:rsidR="008F2670" w:rsidRDefault="00000000">
      <w:pPr>
        <w:spacing w:after="200"/>
      </w:pPr>
      <w:r>
        <w:rPr>
          <w:b/>
          <w:bCs/>
          <w:sz w:val="30"/>
          <w:szCs w:val="30"/>
        </w:rPr>
        <w:lastRenderedPageBreak/>
        <w:t>Índice</w:t>
      </w:r>
    </w:p>
    <w:sdt>
      <w:sdtPr>
        <w:alias w:val="Índice"/>
        <w:id w:val="2061739146"/>
      </w:sdtPr>
      <w:sdtContent>
        <w:p w14:paraId="64005B93" w14:textId="77777777" w:rsidR="00AB69D5" w:rsidRDefault="00000000">
          <w:pPr>
            <w:pStyle w:val="TDC1"/>
            <w:tabs>
              <w:tab w:val="right" w:leader="dot" w:pos="9350"/>
            </w:tabs>
            <w:rPr>
              <w:noProof/>
            </w:rPr>
          </w:pPr>
          <w:r>
            <w:fldChar w:fldCharType="begin"/>
          </w:r>
          <w:r>
            <w:instrText>TOC \h \o "1-3"</w:instrText>
          </w:r>
          <w:r>
            <w:fldChar w:fldCharType="separate"/>
          </w:r>
          <w:hyperlink w:anchor="_Toc239405769" w:history="1">
            <w:r w:rsidR="00AB69D5" w:rsidRPr="00A171D4">
              <w:rPr>
                <w:rStyle w:val="Hipervnculo"/>
                <w:noProof/>
              </w:rPr>
              <w:t>1. Problemática</w:t>
            </w:r>
            <w:r w:rsidR="00AB69D5">
              <w:rPr>
                <w:noProof/>
              </w:rPr>
              <w:tab/>
            </w:r>
            <w:r w:rsidR="00AB69D5">
              <w:rPr>
                <w:noProof/>
              </w:rPr>
              <w:fldChar w:fldCharType="begin"/>
            </w:r>
            <w:r w:rsidR="00AB69D5">
              <w:rPr>
                <w:noProof/>
              </w:rPr>
              <w:instrText xml:space="preserve"> PAGEREF _Toc239405769 \h </w:instrText>
            </w:r>
            <w:r w:rsidR="00AB69D5">
              <w:rPr>
                <w:noProof/>
              </w:rPr>
            </w:r>
            <w:r w:rsidR="00AB69D5">
              <w:rPr>
                <w:noProof/>
              </w:rPr>
              <w:fldChar w:fldCharType="separate"/>
            </w:r>
            <w:r w:rsidR="00AB69D5">
              <w:rPr>
                <w:noProof/>
              </w:rPr>
              <w:t>1</w:t>
            </w:r>
            <w:r w:rsidR="00AB69D5">
              <w:rPr>
                <w:noProof/>
              </w:rPr>
              <w:fldChar w:fldCharType="end"/>
            </w:r>
          </w:hyperlink>
        </w:p>
        <w:p w14:paraId="7CC61195" w14:textId="77777777" w:rsidR="00AB69D5" w:rsidRDefault="00AB69D5">
          <w:pPr>
            <w:pStyle w:val="TDC2"/>
            <w:tabs>
              <w:tab w:val="right" w:leader="dot" w:pos="9350"/>
            </w:tabs>
            <w:rPr>
              <w:noProof/>
            </w:rPr>
          </w:pPr>
          <w:hyperlink w:anchor="_Toc239405770" w:history="1">
            <w:r w:rsidRPr="00A171D4">
              <w:rPr>
                <w:rStyle w:val="Hipervnculo"/>
                <w:noProof/>
              </w:rPr>
              <w:t>1.1 Requisitos iniciales</w:t>
            </w:r>
            <w:r>
              <w:rPr>
                <w:noProof/>
              </w:rPr>
              <w:tab/>
            </w:r>
            <w:r>
              <w:rPr>
                <w:noProof/>
              </w:rPr>
              <w:fldChar w:fldCharType="begin"/>
            </w:r>
            <w:r>
              <w:rPr>
                <w:noProof/>
              </w:rPr>
              <w:instrText xml:space="preserve"> PAGEREF _Toc239405770 \h </w:instrText>
            </w:r>
            <w:r>
              <w:rPr>
                <w:noProof/>
              </w:rPr>
            </w:r>
            <w:r>
              <w:rPr>
                <w:noProof/>
              </w:rPr>
              <w:fldChar w:fldCharType="separate"/>
            </w:r>
            <w:r>
              <w:rPr>
                <w:noProof/>
              </w:rPr>
              <w:t>1</w:t>
            </w:r>
            <w:r>
              <w:rPr>
                <w:noProof/>
              </w:rPr>
              <w:fldChar w:fldCharType="end"/>
            </w:r>
          </w:hyperlink>
        </w:p>
        <w:p w14:paraId="559D72A5" w14:textId="77777777" w:rsidR="00AB69D5" w:rsidRDefault="00AB69D5">
          <w:pPr>
            <w:pStyle w:val="TDC2"/>
            <w:tabs>
              <w:tab w:val="right" w:leader="dot" w:pos="9350"/>
            </w:tabs>
            <w:rPr>
              <w:noProof/>
            </w:rPr>
          </w:pPr>
          <w:hyperlink w:anchor="_Toc239405771" w:history="1">
            <w:r w:rsidRPr="00A171D4">
              <w:rPr>
                <w:rStyle w:val="Hipervnculo"/>
                <w:noProof/>
              </w:rPr>
              <w:t>1.2 Marco de alcance</w:t>
            </w:r>
            <w:r>
              <w:rPr>
                <w:noProof/>
              </w:rPr>
              <w:tab/>
            </w:r>
            <w:r>
              <w:rPr>
                <w:noProof/>
              </w:rPr>
              <w:fldChar w:fldCharType="begin"/>
            </w:r>
            <w:r>
              <w:rPr>
                <w:noProof/>
              </w:rPr>
              <w:instrText xml:space="preserve"> PAGEREF _Toc239405771 \h </w:instrText>
            </w:r>
            <w:r>
              <w:rPr>
                <w:noProof/>
              </w:rPr>
            </w:r>
            <w:r>
              <w:rPr>
                <w:noProof/>
              </w:rPr>
              <w:fldChar w:fldCharType="separate"/>
            </w:r>
            <w:r>
              <w:rPr>
                <w:noProof/>
              </w:rPr>
              <w:t>1</w:t>
            </w:r>
            <w:r>
              <w:rPr>
                <w:noProof/>
              </w:rPr>
              <w:fldChar w:fldCharType="end"/>
            </w:r>
          </w:hyperlink>
        </w:p>
        <w:p w14:paraId="144404FA" w14:textId="77777777" w:rsidR="00AB69D5" w:rsidRDefault="00AB69D5">
          <w:pPr>
            <w:pStyle w:val="TDC1"/>
            <w:tabs>
              <w:tab w:val="right" w:leader="dot" w:pos="9350"/>
            </w:tabs>
            <w:rPr>
              <w:noProof/>
            </w:rPr>
          </w:pPr>
          <w:hyperlink w:anchor="_Toc239405772" w:history="1">
            <w:r w:rsidRPr="00A171D4">
              <w:rPr>
                <w:rStyle w:val="Hipervnculo"/>
                <w:noProof/>
              </w:rPr>
              <w:t>2. Metodología</w:t>
            </w:r>
            <w:r>
              <w:rPr>
                <w:noProof/>
              </w:rPr>
              <w:tab/>
            </w:r>
            <w:r>
              <w:rPr>
                <w:noProof/>
              </w:rPr>
              <w:fldChar w:fldCharType="begin"/>
            </w:r>
            <w:r>
              <w:rPr>
                <w:noProof/>
              </w:rPr>
              <w:instrText xml:space="preserve"> PAGEREF _Toc239405772 \h </w:instrText>
            </w:r>
            <w:r>
              <w:rPr>
                <w:noProof/>
              </w:rPr>
            </w:r>
            <w:r>
              <w:rPr>
                <w:noProof/>
              </w:rPr>
              <w:fldChar w:fldCharType="separate"/>
            </w:r>
            <w:r>
              <w:rPr>
                <w:noProof/>
              </w:rPr>
              <w:t>1</w:t>
            </w:r>
            <w:r>
              <w:rPr>
                <w:noProof/>
              </w:rPr>
              <w:fldChar w:fldCharType="end"/>
            </w:r>
          </w:hyperlink>
        </w:p>
        <w:p w14:paraId="107FA6EB" w14:textId="77777777" w:rsidR="00AB69D5" w:rsidRDefault="00AB69D5">
          <w:pPr>
            <w:pStyle w:val="TDC2"/>
            <w:tabs>
              <w:tab w:val="right" w:leader="dot" w:pos="9350"/>
            </w:tabs>
            <w:rPr>
              <w:noProof/>
            </w:rPr>
          </w:pPr>
          <w:hyperlink w:anchor="_Toc239405773" w:history="1">
            <w:r w:rsidRPr="00A171D4">
              <w:rPr>
                <w:rStyle w:val="Hipervnculo"/>
                <w:noProof/>
              </w:rPr>
              <w:t>2.1 Objetivos del proyecto</w:t>
            </w:r>
            <w:r>
              <w:rPr>
                <w:noProof/>
              </w:rPr>
              <w:tab/>
            </w:r>
            <w:r>
              <w:rPr>
                <w:noProof/>
              </w:rPr>
              <w:fldChar w:fldCharType="begin"/>
            </w:r>
            <w:r>
              <w:rPr>
                <w:noProof/>
              </w:rPr>
              <w:instrText xml:space="preserve"> PAGEREF _Toc239405773 \h </w:instrText>
            </w:r>
            <w:r>
              <w:rPr>
                <w:noProof/>
              </w:rPr>
            </w:r>
            <w:r>
              <w:rPr>
                <w:noProof/>
              </w:rPr>
              <w:fldChar w:fldCharType="separate"/>
            </w:r>
            <w:r>
              <w:rPr>
                <w:noProof/>
              </w:rPr>
              <w:t>1</w:t>
            </w:r>
            <w:r>
              <w:rPr>
                <w:noProof/>
              </w:rPr>
              <w:fldChar w:fldCharType="end"/>
            </w:r>
          </w:hyperlink>
        </w:p>
        <w:p w14:paraId="0C332C6A" w14:textId="77777777" w:rsidR="00AB69D5" w:rsidRDefault="00AB69D5">
          <w:pPr>
            <w:pStyle w:val="TDC2"/>
            <w:tabs>
              <w:tab w:val="right" w:leader="dot" w:pos="9350"/>
            </w:tabs>
            <w:rPr>
              <w:noProof/>
            </w:rPr>
          </w:pPr>
          <w:hyperlink w:anchor="_Toc239405774" w:history="1">
            <w:r w:rsidRPr="00A171D4">
              <w:rPr>
                <w:rStyle w:val="Hipervnculo"/>
                <w:noProof/>
              </w:rPr>
              <w:t>2.2 Enfoque metodológico</w:t>
            </w:r>
            <w:r>
              <w:rPr>
                <w:noProof/>
              </w:rPr>
              <w:tab/>
            </w:r>
            <w:r>
              <w:rPr>
                <w:noProof/>
              </w:rPr>
              <w:fldChar w:fldCharType="begin"/>
            </w:r>
            <w:r>
              <w:rPr>
                <w:noProof/>
              </w:rPr>
              <w:instrText xml:space="preserve"> PAGEREF _Toc239405774 \h </w:instrText>
            </w:r>
            <w:r>
              <w:rPr>
                <w:noProof/>
              </w:rPr>
            </w:r>
            <w:r>
              <w:rPr>
                <w:noProof/>
              </w:rPr>
              <w:fldChar w:fldCharType="separate"/>
            </w:r>
            <w:r>
              <w:rPr>
                <w:noProof/>
              </w:rPr>
              <w:t>1</w:t>
            </w:r>
            <w:r>
              <w:rPr>
                <w:noProof/>
              </w:rPr>
              <w:fldChar w:fldCharType="end"/>
            </w:r>
          </w:hyperlink>
        </w:p>
        <w:p w14:paraId="223B83F9" w14:textId="77777777" w:rsidR="00AB69D5" w:rsidRDefault="00AB69D5">
          <w:pPr>
            <w:pStyle w:val="TDC2"/>
            <w:tabs>
              <w:tab w:val="right" w:leader="dot" w:pos="9350"/>
            </w:tabs>
            <w:rPr>
              <w:noProof/>
            </w:rPr>
          </w:pPr>
          <w:hyperlink w:anchor="_Toc239405775" w:history="1">
            <w:r w:rsidRPr="00A171D4">
              <w:rPr>
                <w:rStyle w:val="Hipervnculo"/>
                <w:noProof/>
              </w:rPr>
              <w:t>2.3 Fases del desarrollo</w:t>
            </w:r>
            <w:r>
              <w:rPr>
                <w:noProof/>
              </w:rPr>
              <w:tab/>
            </w:r>
            <w:r>
              <w:rPr>
                <w:noProof/>
              </w:rPr>
              <w:fldChar w:fldCharType="begin"/>
            </w:r>
            <w:r>
              <w:rPr>
                <w:noProof/>
              </w:rPr>
              <w:instrText xml:space="preserve"> PAGEREF _Toc239405775 \h </w:instrText>
            </w:r>
            <w:r>
              <w:rPr>
                <w:noProof/>
              </w:rPr>
            </w:r>
            <w:r>
              <w:rPr>
                <w:noProof/>
              </w:rPr>
              <w:fldChar w:fldCharType="separate"/>
            </w:r>
            <w:r>
              <w:rPr>
                <w:noProof/>
              </w:rPr>
              <w:t>1</w:t>
            </w:r>
            <w:r>
              <w:rPr>
                <w:noProof/>
              </w:rPr>
              <w:fldChar w:fldCharType="end"/>
            </w:r>
          </w:hyperlink>
        </w:p>
        <w:p w14:paraId="6042BA67" w14:textId="77777777" w:rsidR="00AB69D5" w:rsidRDefault="00AB69D5">
          <w:pPr>
            <w:pStyle w:val="TDC2"/>
            <w:tabs>
              <w:tab w:val="right" w:leader="dot" w:pos="9350"/>
            </w:tabs>
            <w:rPr>
              <w:noProof/>
            </w:rPr>
          </w:pPr>
          <w:hyperlink w:anchor="_Toc239405776" w:history="1">
            <w:r w:rsidRPr="00A171D4">
              <w:rPr>
                <w:rStyle w:val="Hipervnculo"/>
                <w:noProof/>
              </w:rPr>
              <w:t>2.4 Plan de trabajo</w:t>
            </w:r>
            <w:r>
              <w:rPr>
                <w:noProof/>
              </w:rPr>
              <w:tab/>
            </w:r>
            <w:r>
              <w:rPr>
                <w:noProof/>
              </w:rPr>
              <w:fldChar w:fldCharType="begin"/>
            </w:r>
            <w:r>
              <w:rPr>
                <w:noProof/>
              </w:rPr>
              <w:instrText xml:space="preserve"> PAGEREF _Toc239405776 \h </w:instrText>
            </w:r>
            <w:r>
              <w:rPr>
                <w:noProof/>
              </w:rPr>
            </w:r>
            <w:r>
              <w:rPr>
                <w:noProof/>
              </w:rPr>
              <w:fldChar w:fldCharType="separate"/>
            </w:r>
            <w:r>
              <w:rPr>
                <w:noProof/>
              </w:rPr>
              <w:t>1</w:t>
            </w:r>
            <w:r>
              <w:rPr>
                <w:noProof/>
              </w:rPr>
              <w:fldChar w:fldCharType="end"/>
            </w:r>
          </w:hyperlink>
        </w:p>
        <w:p w14:paraId="7AF5DE2D" w14:textId="77777777" w:rsidR="00AB69D5" w:rsidRDefault="00AB69D5">
          <w:pPr>
            <w:pStyle w:val="TDC1"/>
            <w:tabs>
              <w:tab w:val="right" w:leader="dot" w:pos="9350"/>
            </w:tabs>
            <w:rPr>
              <w:noProof/>
            </w:rPr>
          </w:pPr>
          <w:hyperlink w:anchor="_Toc239405777" w:history="1">
            <w:r w:rsidRPr="00A171D4">
              <w:rPr>
                <w:rStyle w:val="Hipervnculo"/>
                <w:noProof/>
              </w:rPr>
              <w:t>3. Desarrollo del proyecto</w:t>
            </w:r>
            <w:r>
              <w:rPr>
                <w:noProof/>
              </w:rPr>
              <w:tab/>
            </w:r>
            <w:r>
              <w:rPr>
                <w:noProof/>
              </w:rPr>
              <w:fldChar w:fldCharType="begin"/>
            </w:r>
            <w:r>
              <w:rPr>
                <w:noProof/>
              </w:rPr>
              <w:instrText xml:space="preserve"> PAGEREF _Toc239405777 \h </w:instrText>
            </w:r>
            <w:r>
              <w:rPr>
                <w:noProof/>
              </w:rPr>
            </w:r>
            <w:r>
              <w:rPr>
                <w:noProof/>
              </w:rPr>
              <w:fldChar w:fldCharType="separate"/>
            </w:r>
            <w:r>
              <w:rPr>
                <w:noProof/>
              </w:rPr>
              <w:t>1</w:t>
            </w:r>
            <w:r>
              <w:rPr>
                <w:noProof/>
              </w:rPr>
              <w:fldChar w:fldCharType="end"/>
            </w:r>
          </w:hyperlink>
        </w:p>
        <w:p w14:paraId="45595F9B" w14:textId="77777777" w:rsidR="00AB69D5" w:rsidRDefault="00AB69D5">
          <w:pPr>
            <w:pStyle w:val="TDC2"/>
            <w:tabs>
              <w:tab w:val="right" w:leader="dot" w:pos="9350"/>
            </w:tabs>
            <w:rPr>
              <w:noProof/>
            </w:rPr>
          </w:pPr>
          <w:hyperlink w:anchor="_Toc239405778" w:history="1">
            <w:r w:rsidRPr="00A171D4">
              <w:rPr>
                <w:rStyle w:val="Hipervnculo"/>
                <w:noProof/>
              </w:rPr>
              <w:t>3.1 Análisis exploratorio de datos</w:t>
            </w:r>
            <w:r>
              <w:rPr>
                <w:noProof/>
              </w:rPr>
              <w:tab/>
            </w:r>
            <w:r>
              <w:rPr>
                <w:noProof/>
              </w:rPr>
              <w:fldChar w:fldCharType="begin"/>
            </w:r>
            <w:r>
              <w:rPr>
                <w:noProof/>
              </w:rPr>
              <w:instrText xml:space="preserve"> PAGEREF _Toc239405778 \h </w:instrText>
            </w:r>
            <w:r>
              <w:rPr>
                <w:noProof/>
              </w:rPr>
            </w:r>
            <w:r>
              <w:rPr>
                <w:noProof/>
              </w:rPr>
              <w:fldChar w:fldCharType="separate"/>
            </w:r>
            <w:r>
              <w:rPr>
                <w:noProof/>
              </w:rPr>
              <w:t>1</w:t>
            </w:r>
            <w:r>
              <w:rPr>
                <w:noProof/>
              </w:rPr>
              <w:fldChar w:fldCharType="end"/>
            </w:r>
          </w:hyperlink>
        </w:p>
        <w:p w14:paraId="10B58F82" w14:textId="77777777" w:rsidR="00AB69D5" w:rsidRDefault="00AB69D5">
          <w:pPr>
            <w:pStyle w:val="TDC3"/>
            <w:tabs>
              <w:tab w:val="right" w:leader="dot" w:pos="9350"/>
            </w:tabs>
            <w:rPr>
              <w:noProof/>
            </w:rPr>
          </w:pPr>
          <w:hyperlink w:anchor="_Toc239405779" w:history="1">
            <w:r w:rsidRPr="00A171D4">
              <w:rPr>
                <w:rStyle w:val="Hipervnculo"/>
                <w:noProof/>
              </w:rPr>
              <w:t>3.1.1 Descripción de las variables</w:t>
            </w:r>
            <w:r>
              <w:rPr>
                <w:noProof/>
              </w:rPr>
              <w:tab/>
            </w:r>
            <w:r>
              <w:rPr>
                <w:noProof/>
              </w:rPr>
              <w:fldChar w:fldCharType="begin"/>
            </w:r>
            <w:r>
              <w:rPr>
                <w:noProof/>
              </w:rPr>
              <w:instrText xml:space="preserve"> PAGEREF _Toc239405779 \h </w:instrText>
            </w:r>
            <w:r>
              <w:rPr>
                <w:noProof/>
              </w:rPr>
            </w:r>
            <w:r>
              <w:rPr>
                <w:noProof/>
              </w:rPr>
              <w:fldChar w:fldCharType="separate"/>
            </w:r>
            <w:r>
              <w:rPr>
                <w:noProof/>
              </w:rPr>
              <w:t>1</w:t>
            </w:r>
            <w:r>
              <w:rPr>
                <w:noProof/>
              </w:rPr>
              <w:fldChar w:fldCharType="end"/>
            </w:r>
          </w:hyperlink>
        </w:p>
        <w:p w14:paraId="204F2BAC" w14:textId="77777777" w:rsidR="00AB69D5" w:rsidRDefault="00AB69D5">
          <w:pPr>
            <w:pStyle w:val="TDC3"/>
            <w:tabs>
              <w:tab w:val="right" w:leader="dot" w:pos="9350"/>
            </w:tabs>
            <w:rPr>
              <w:noProof/>
            </w:rPr>
          </w:pPr>
          <w:hyperlink w:anchor="_Toc239405780" w:history="1">
            <w:r w:rsidRPr="00A171D4">
              <w:rPr>
                <w:rStyle w:val="Hipervnculo"/>
                <w:noProof/>
              </w:rPr>
              <w:t>3.1.2 Completitud y correctitud</w:t>
            </w:r>
            <w:r>
              <w:rPr>
                <w:noProof/>
              </w:rPr>
              <w:tab/>
            </w:r>
            <w:r>
              <w:rPr>
                <w:noProof/>
              </w:rPr>
              <w:fldChar w:fldCharType="begin"/>
            </w:r>
            <w:r>
              <w:rPr>
                <w:noProof/>
              </w:rPr>
              <w:instrText xml:space="preserve"> PAGEREF _Toc239405780 \h </w:instrText>
            </w:r>
            <w:r>
              <w:rPr>
                <w:noProof/>
              </w:rPr>
            </w:r>
            <w:r>
              <w:rPr>
                <w:noProof/>
              </w:rPr>
              <w:fldChar w:fldCharType="separate"/>
            </w:r>
            <w:r>
              <w:rPr>
                <w:noProof/>
              </w:rPr>
              <w:t>1</w:t>
            </w:r>
            <w:r>
              <w:rPr>
                <w:noProof/>
              </w:rPr>
              <w:fldChar w:fldCharType="end"/>
            </w:r>
          </w:hyperlink>
        </w:p>
        <w:p w14:paraId="184B16DD" w14:textId="77777777" w:rsidR="00AB69D5" w:rsidRDefault="00AB69D5">
          <w:pPr>
            <w:pStyle w:val="TDC3"/>
            <w:tabs>
              <w:tab w:val="right" w:leader="dot" w:pos="9350"/>
            </w:tabs>
            <w:rPr>
              <w:noProof/>
            </w:rPr>
          </w:pPr>
          <w:hyperlink w:anchor="_Toc239405781" w:history="1">
            <w:r w:rsidRPr="00A171D4">
              <w:rPr>
                <w:rStyle w:val="Hipervnculo"/>
                <w:noProof/>
              </w:rPr>
              <w:t>3.1.3 Estadística descriptiva</w:t>
            </w:r>
            <w:r>
              <w:rPr>
                <w:noProof/>
              </w:rPr>
              <w:tab/>
            </w:r>
            <w:r>
              <w:rPr>
                <w:noProof/>
              </w:rPr>
              <w:fldChar w:fldCharType="begin"/>
            </w:r>
            <w:r>
              <w:rPr>
                <w:noProof/>
              </w:rPr>
              <w:instrText xml:space="preserve"> PAGEREF _Toc239405781 \h </w:instrText>
            </w:r>
            <w:r>
              <w:rPr>
                <w:noProof/>
              </w:rPr>
            </w:r>
            <w:r>
              <w:rPr>
                <w:noProof/>
              </w:rPr>
              <w:fldChar w:fldCharType="separate"/>
            </w:r>
            <w:r>
              <w:rPr>
                <w:noProof/>
              </w:rPr>
              <w:t>1</w:t>
            </w:r>
            <w:r>
              <w:rPr>
                <w:noProof/>
              </w:rPr>
              <w:fldChar w:fldCharType="end"/>
            </w:r>
          </w:hyperlink>
        </w:p>
        <w:p w14:paraId="13B8EAAA" w14:textId="77777777" w:rsidR="00AB69D5" w:rsidRDefault="00AB69D5">
          <w:pPr>
            <w:pStyle w:val="TDC3"/>
            <w:tabs>
              <w:tab w:val="right" w:leader="dot" w:pos="9350"/>
            </w:tabs>
            <w:rPr>
              <w:noProof/>
            </w:rPr>
          </w:pPr>
          <w:hyperlink w:anchor="_Toc239405782" w:history="1">
            <w:r w:rsidRPr="00A171D4">
              <w:rPr>
                <w:rStyle w:val="Hipervnculo"/>
                <w:noProof/>
              </w:rPr>
              <w:t>3.1.4 Valores atípicos</w:t>
            </w:r>
            <w:r>
              <w:rPr>
                <w:noProof/>
              </w:rPr>
              <w:tab/>
            </w:r>
            <w:r>
              <w:rPr>
                <w:noProof/>
              </w:rPr>
              <w:fldChar w:fldCharType="begin"/>
            </w:r>
            <w:r>
              <w:rPr>
                <w:noProof/>
              </w:rPr>
              <w:instrText xml:space="preserve"> PAGEREF _Toc239405782 \h </w:instrText>
            </w:r>
            <w:r>
              <w:rPr>
                <w:noProof/>
              </w:rPr>
            </w:r>
            <w:r>
              <w:rPr>
                <w:noProof/>
              </w:rPr>
              <w:fldChar w:fldCharType="separate"/>
            </w:r>
            <w:r>
              <w:rPr>
                <w:noProof/>
              </w:rPr>
              <w:t>1</w:t>
            </w:r>
            <w:r>
              <w:rPr>
                <w:noProof/>
              </w:rPr>
              <w:fldChar w:fldCharType="end"/>
            </w:r>
          </w:hyperlink>
        </w:p>
        <w:p w14:paraId="380F2F16" w14:textId="77777777" w:rsidR="00AB69D5" w:rsidRDefault="00AB69D5">
          <w:pPr>
            <w:pStyle w:val="TDC3"/>
            <w:tabs>
              <w:tab w:val="right" w:leader="dot" w:pos="9350"/>
            </w:tabs>
            <w:rPr>
              <w:noProof/>
            </w:rPr>
          </w:pPr>
          <w:hyperlink w:anchor="_Toc239405783" w:history="1">
            <w:r w:rsidRPr="00A171D4">
              <w:rPr>
                <w:rStyle w:val="Hipervnculo"/>
                <w:noProof/>
              </w:rPr>
              <w:t>3.1.5 Correlación entre variables</w:t>
            </w:r>
            <w:r>
              <w:rPr>
                <w:noProof/>
              </w:rPr>
              <w:tab/>
            </w:r>
            <w:r>
              <w:rPr>
                <w:noProof/>
              </w:rPr>
              <w:fldChar w:fldCharType="begin"/>
            </w:r>
            <w:r>
              <w:rPr>
                <w:noProof/>
              </w:rPr>
              <w:instrText xml:space="preserve"> PAGEREF _Toc239405783 \h </w:instrText>
            </w:r>
            <w:r>
              <w:rPr>
                <w:noProof/>
              </w:rPr>
            </w:r>
            <w:r>
              <w:rPr>
                <w:noProof/>
              </w:rPr>
              <w:fldChar w:fldCharType="separate"/>
            </w:r>
            <w:r>
              <w:rPr>
                <w:noProof/>
              </w:rPr>
              <w:t>1</w:t>
            </w:r>
            <w:r>
              <w:rPr>
                <w:noProof/>
              </w:rPr>
              <w:fldChar w:fldCharType="end"/>
            </w:r>
          </w:hyperlink>
        </w:p>
        <w:p w14:paraId="398E22BA" w14:textId="77777777" w:rsidR="00AB69D5" w:rsidRDefault="00AB69D5">
          <w:pPr>
            <w:pStyle w:val="TDC3"/>
            <w:tabs>
              <w:tab w:val="right" w:leader="dot" w:pos="9350"/>
            </w:tabs>
            <w:rPr>
              <w:noProof/>
            </w:rPr>
          </w:pPr>
          <w:hyperlink w:anchor="_Toc239405784" w:history="1">
            <w:r w:rsidRPr="00A171D4">
              <w:rPr>
                <w:rStyle w:val="Hipervnculo"/>
                <w:noProof/>
              </w:rPr>
              <w:t>3.1.6 Balance de clases</w:t>
            </w:r>
            <w:r>
              <w:rPr>
                <w:noProof/>
              </w:rPr>
              <w:tab/>
            </w:r>
            <w:r>
              <w:rPr>
                <w:noProof/>
              </w:rPr>
              <w:fldChar w:fldCharType="begin"/>
            </w:r>
            <w:r>
              <w:rPr>
                <w:noProof/>
              </w:rPr>
              <w:instrText xml:space="preserve"> PAGEREF _Toc239405784 \h </w:instrText>
            </w:r>
            <w:r>
              <w:rPr>
                <w:noProof/>
              </w:rPr>
            </w:r>
            <w:r>
              <w:rPr>
                <w:noProof/>
              </w:rPr>
              <w:fldChar w:fldCharType="separate"/>
            </w:r>
            <w:r>
              <w:rPr>
                <w:noProof/>
              </w:rPr>
              <w:t>1</w:t>
            </w:r>
            <w:r>
              <w:rPr>
                <w:noProof/>
              </w:rPr>
              <w:fldChar w:fldCharType="end"/>
            </w:r>
          </w:hyperlink>
        </w:p>
        <w:p w14:paraId="1CD71B34" w14:textId="77777777" w:rsidR="00AB69D5" w:rsidRDefault="00AB69D5">
          <w:pPr>
            <w:pStyle w:val="TDC2"/>
            <w:tabs>
              <w:tab w:val="right" w:leader="dot" w:pos="9350"/>
            </w:tabs>
            <w:rPr>
              <w:noProof/>
            </w:rPr>
          </w:pPr>
          <w:hyperlink w:anchor="_Toc239405785" w:history="1">
            <w:r w:rsidRPr="00A171D4">
              <w:rPr>
                <w:rStyle w:val="Hipervnculo"/>
                <w:noProof/>
              </w:rPr>
              <w:t>3.2 Selección de técnicas candidatas</w:t>
            </w:r>
            <w:r>
              <w:rPr>
                <w:noProof/>
              </w:rPr>
              <w:tab/>
            </w:r>
            <w:r>
              <w:rPr>
                <w:noProof/>
              </w:rPr>
              <w:fldChar w:fldCharType="begin"/>
            </w:r>
            <w:r>
              <w:rPr>
                <w:noProof/>
              </w:rPr>
              <w:instrText xml:space="preserve"> PAGEREF _Toc239405785 \h </w:instrText>
            </w:r>
            <w:r>
              <w:rPr>
                <w:noProof/>
              </w:rPr>
            </w:r>
            <w:r>
              <w:rPr>
                <w:noProof/>
              </w:rPr>
              <w:fldChar w:fldCharType="separate"/>
            </w:r>
            <w:r>
              <w:rPr>
                <w:noProof/>
              </w:rPr>
              <w:t>1</w:t>
            </w:r>
            <w:r>
              <w:rPr>
                <w:noProof/>
              </w:rPr>
              <w:fldChar w:fldCharType="end"/>
            </w:r>
          </w:hyperlink>
        </w:p>
        <w:p w14:paraId="033B675F" w14:textId="77777777" w:rsidR="00AB69D5" w:rsidRDefault="00AB69D5">
          <w:pPr>
            <w:pStyle w:val="TDC2"/>
            <w:tabs>
              <w:tab w:val="right" w:leader="dot" w:pos="9350"/>
            </w:tabs>
            <w:rPr>
              <w:noProof/>
            </w:rPr>
          </w:pPr>
          <w:hyperlink w:anchor="_Toc239405786" w:history="1">
            <w:r w:rsidRPr="00A171D4">
              <w:rPr>
                <w:rStyle w:val="Hipervnculo"/>
                <w:noProof/>
              </w:rPr>
              <w:t>3.3 Comparación de técnicas</w:t>
            </w:r>
            <w:r>
              <w:rPr>
                <w:noProof/>
              </w:rPr>
              <w:tab/>
            </w:r>
            <w:r>
              <w:rPr>
                <w:noProof/>
              </w:rPr>
              <w:fldChar w:fldCharType="begin"/>
            </w:r>
            <w:r>
              <w:rPr>
                <w:noProof/>
              </w:rPr>
              <w:instrText xml:space="preserve"> PAGEREF _Toc239405786 \h </w:instrText>
            </w:r>
            <w:r>
              <w:rPr>
                <w:noProof/>
              </w:rPr>
            </w:r>
            <w:r>
              <w:rPr>
                <w:noProof/>
              </w:rPr>
              <w:fldChar w:fldCharType="separate"/>
            </w:r>
            <w:r>
              <w:rPr>
                <w:noProof/>
              </w:rPr>
              <w:t>1</w:t>
            </w:r>
            <w:r>
              <w:rPr>
                <w:noProof/>
              </w:rPr>
              <w:fldChar w:fldCharType="end"/>
            </w:r>
          </w:hyperlink>
        </w:p>
        <w:p w14:paraId="18F953F2" w14:textId="77777777" w:rsidR="00AB69D5" w:rsidRDefault="00AB69D5">
          <w:pPr>
            <w:pStyle w:val="TDC2"/>
            <w:tabs>
              <w:tab w:val="right" w:leader="dot" w:pos="9350"/>
            </w:tabs>
            <w:rPr>
              <w:noProof/>
            </w:rPr>
          </w:pPr>
          <w:hyperlink w:anchor="_Toc239405787" w:history="1">
            <w:r w:rsidRPr="00A171D4">
              <w:rPr>
                <w:rStyle w:val="Hipervnculo"/>
                <w:noProof/>
              </w:rPr>
              <w:t>3.4 Requisitos del proyecto</w:t>
            </w:r>
            <w:r>
              <w:rPr>
                <w:noProof/>
              </w:rPr>
              <w:tab/>
            </w:r>
            <w:r>
              <w:rPr>
                <w:noProof/>
              </w:rPr>
              <w:fldChar w:fldCharType="begin"/>
            </w:r>
            <w:r>
              <w:rPr>
                <w:noProof/>
              </w:rPr>
              <w:instrText xml:space="preserve"> PAGEREF _Toc239405787 \h </w:instrText>
            </w:r>
            <w:r>
              <w:rPr>
                <w:noProof/>
              </w:rPr>
            </w:r>
            <w:r>
              <w:rPr>
                <w:noProof/>
              </w:rPr>
              <w:fldChar w:fldCharType="separate"/>
            </w:r>
            <w:r>
              <w:rPr>
                <w:noProof/>
              </w:rPr>
              <w:t>1</w:t>
            </w:r>
            <w:r>
              <w:rPr>
                <w:noProof/>
              </w:rPr>
              <w:fldChar w:fldCharType="end"/>
            </w:r>
          </w:hyperlink>
        </w:p>
        <w:p w14:paraId="301639BE" w14:textId="77777777" w:rsidR="00AB69D5" w:rsidRDefault="00AB69D5">
          <w:pPr>
            <w:pStyle w:val="TDC3"/>
            <w:tabs>
              <w:tab w:val="right" w:leader="dot" w:pos="9350"/>
            </w:tabs>
            <w:rPr>
              <w:noProof/>
            </w:rPr>
          </w:pPr>
          <w:hyperlink w:anchor="_Toc239405788" w:history="1">
            <w:r w:rsidRPr="00A171D4">
              <w:rPr>
                <w:rStyle w:val="Hipervnculo"/>
                <w:noProof/>
              </w:rPr>
              <w:t>3.4.1 Requisitos funcionales</w:t>
            </w:r>
            <w:r>
              <w:rPr>
                <w:noProof/>
              </w:rPr>
              <w:tab/>
            </w:r>
            <w:r>
              <w:rPr>
                <w:noProof/>
              </w:rPr>
              <w:fldChar w:fldCharType="begin"/>
            </w:r>
            <w:r>
              <w:rPr>
                <w:noProof/>
              </w:rPr>
              <w:instrText xml:space="preserve"> PAGEREF _Toc239405788 \h </w:instrText>
            </w:r>
            <w:r>
              <w:rPr>
                <w:noProof/>
              </w:rPr>
            </w:r>
            <w:r>
              <w:rPr>
                <w:noProof/>
              </w:rPr>
              <w:fldChar w:fldCharType="separate"/>
            </w:r>
            <w:r>
              <w:rPr>
                <w:noProof/>
              </w:rPr>
              <w:t>1</w:t>
            </w:r>
            <w:r>
              <w:rPr>
                <w:noProof/>
              </w:rPr>
              <w:fldChar w:fldCharType="end"/>
            </w:r>
          </w:hyperlink>
        </w:p>
        <w:p w14:paraId="5FB1FBCC" w14:textId="77777777" w:rsidR="00AB69D5" w:rsidRDefault="00AB69D5">
          <w:pPr>
            <w:pStyle w:val="TDC3"/>
            <w:tabs>
              <w:tab w:val="right" w:leader="dot" w:pos="9350"/>
            </w:tabs>
            <w:rPr>
              <w:noProof/>
            </w:rPr>
          </w:pPr>
          <w:hyperlink w:anchor="_Toc239405789" w:history="1">
            <w:r w:rsidRPr="00A171D4">
              <w:rPr>
                <w:rStyle w:val="Hipervnculo"/>
                <w:noProof/>
              </w:rPr>
              <w:t>3.4.2 Requisitos no funcionales</w:t>
            </w:r>
            <w:r>
              <w:rPr>
                <w:noProof/>
              </w:rPr>
              <w:tab/>
            </w:r>
            <w:r>
              <w:rPr>
                <w:noProof/>
              </w:rPr>
              <w:fldChar w:fldCharType="begin"/>
            </w:r>
            <w:r>
              <w:rPr>
                <w:noProof/>
              </w:rPr>
              <w:instrText xml:space="preserve"> PAGEREF _Toc239405789 \h </w:instrText>
            </w:r>
            <w:r>
              <w:rPr>
                <w:noProof/>
              </w:rPr>
            </w:r>
            <w:r>
              <w:rPr>
                <w:noProof/>
              </w:rPr>
              <w:fldChar w:fldCharType="separate"/>
            </w:r>
            <w:r>
              <w:rPr>
                <w:noProof/>
              </w:rPr>
              <w:t>1</w:t>
            </w:r>
            <w:r>
              <w:rPr>
                <w:noProof/>
              </w:rPr>
              <w:fldChar w:fldCharType="end"/>
            </w:r>
          </w:hyperlink>
        </w:p>
        <w:p w14:paraId="4A15AFC7" w14:textId="77777777" w:rsidR="00AB69D5" w:rsidRDefault="00AB69D5">
          <w:pPr>
            <w:pStyle w:val="TDC2"/>
            <w:tabs>
              <w:tab w:val="right" w:leader="dot" w:pos="9350"/>
            </w:tabs>
            <w:rPr>
              <w:noProof/>
            </w:rPr>
          </w:pPr>
          <w:hyperlink w:anchor="_Toc239405790" w:history="1">
            <w:r w:rsidRPr="00A171D4">
              <w:rPr>
                <w:rStyle w:val="Hipervnculo"/>
                <w:noProof/>
              </w:rPr>
              <w:t>3.5 Selección de la arquitectura del modelo</w:t>
            </w:r>
            <w:r>
              <w:rPr>
                <w:noProof/>
              </w:rPr>
              <w:tab/>
            </w:r>
            <w:r>
              <w:rPr>
                <w:noProof/>
              </w:rPr>
              <w:fldChar w:fldCharType="begin"/>
            </w:r>
            <w:r>
              <w:rPr>
                <w:noProof/>
              </w:rPr>
              <w:instrText xml:space="preserve"> PAGEREF _Toc239405790 \h </w:instrText>
            </w:r>
            <w:r>
              <w:rPr>
                <w:noProof/>
              </w:rPr>
            </w:r>
            <w:r>
              <w:rPr>
                <w:noProof/>
              </w:rPr>
              <w:fldChar w:fldCharType="separate"/>
            </w:r>
            <w:r>
              <w:rPr>
                <w:noProof/>
              </w:rPr>
              <w:t>1</w:t>
            </w:r>
            <w:r>
              <w:rPr>
                <w:noProof/>
              </w:rPr>
              <w:fldChar w:fldCharType="end"/>
            </w:r>
          </w:hyperlink>
        </w:p>
        <w:p w14:paraId="3D0549FF" w14:textId="77777777" w:rsidR="00AB69D5" w:rsidRDefault="00AB69D5">
          <w:pPr>
            <w:pStyle w:val="TDC3"/>
            <w:tabs>
              <w:tab w:val="right" w:leader="dot" w:pos="9350"/>
            </w:tabs>
            <w:rPr>
              <w:noProof/>
            </w:rPr>
          </w:pPr>
          <w:hyperlink w:anchor="_Toc239405791" w:history="1">
            <w:r w:rsidRPr="00A171D4">
              <w:rPr>
                <w:rStyle w:val="Hipervnculo"/>
                <w:noProof/>
              </w:rPr>
              <w:t>3.5.1 Arquitecturas de Deep Learning y análisis de convergencia</w:t>
            </w:r>
            <w:r>
              <w:rPr>
                <w:noProof/>
              </w:rPr>
              <w:tab/>
            </w:r>
            <w:r>
              <w:rPr>
                <w:noProof/>
              </w:rPr>
              <w:fldChar w:fldCharType="begin"/>
            </w:r>
            <w:r>
              <w:rPr>
                <w:noProof/>
              </w:rPr>
              <w:instrText xml:space="preserve"> PAGEREF _Toc239405791 \h </w:instrText>
            </w:r>
            <w:r>
              <w:rPr>
                <w:noProof/>
              </w:rPr>
            </w:r>
            <w:r>
              <w:rPr>
                <w:noProof/>
              </w:rPr>
              <w:fldChar w:fldCharType="separate"/>
            </w:r>
            <w:r>
              <w:rPr>
                <w:noProof/>
              </w:rPr>
              <w:t>1</w:t>
            </w:r>
            <w:r>
              <w:rPr>
                <w:noProof/>
              </w:rPr>
              <w:fldChar w:fldCharType="end"/>
            </w:r>
          </w:hyperlink>
        </w:p>
        <w:p w14:paraId="0EF49A46" w14:textId="77777777" w:rsidR="00AB69D5" w:rsidRDefault="00AB69D5">
          <w:pPr>
            <w:pStyle w:val="TDC3"/>
            <w:tabs>
              <w:tab w:val="right" w:leader="dot" w:pos="9350"/>
            </w:tabs>
            <w:rPr>
              <w:noProof/>
            </w:rPr>
          </w:pPr>
          <w:hyperlink w:anchor="_Toc239405792" w:history="1">
            <w:r w:rsidRPr="00A171D4">
              <w:rPr>
                <w:rStyle w:val="Hipervnculo"/>
                <w:noProof/>
              </w:rPr>
              <w:t>3.5.2 Refinamiento del modelo seleccionado</w:t>
            </w:r>
            <w:r>
              <w:rPr>
                <w:noProof/>
              </w:rPr>
              <w:tab/>
            </w:r>
            <w:r>
              <w:rPr>
                <w:noProof/>
              </w:rPr>
              <w:fldChar w:fldCharType="begin"/>
            </w:r>
            <w:r>
              <w:rPr>
                <w:noProof/>
              </w:rPr>
              <w:instrText xml:space="preserve"> PAGEREF _Toc239405792 \h </w:instrText>
            </w:r>
            <w:r>
              <w:rPr>
                <w:noProof/>
              </w:rPr>
            </w:r>
            <w:r>
              <w:rPr>
                <w:noProof/>
              </w:rPr>
              <w:fldChar w:fldCharType="separate"/>
            </w:r>
            <w:r>
              <w:rPr>
                <w:noProof/>
              </w:rPr>
              <w:t>1</w:t>
            </w:r>
            <w:r>
              <w:rPr>
                <w:noProof/>
              </w:rPr>
              <w:fldChar w:fldCharType="end"/>
            </w:r>
          </w:hyperlink>
        </w:p>
        <w:p w14:paraId="58CF32B7" w14:textId="77777777" w:rsidR="00AB69D5" w:rsidRDefault="00AB69D5">
          <w:pPr>
            <w:pStyle w:val="TDC2"/>
            <w:tabs>
              <w:tab w:val="right" w:leader="dot" w:pos="9350"/>
            </w:tabs>
            <w:rPr>
              <w:noProof/>
            </w:rPr>
          </w:pPr>
          <w:hyperlink w:anchor="_Toc239405793" w:history="1">
            <w:r w:rsidRPr="00A171D4">
              <w:rPr>
                <w:rStyle w:val="Hipervnculo"/>
                <w:noProof/>
              </w:rPr>
              <w:t>3.6 Elaboración del modelo: partición y balanceo</w:t>
            </w:r>
            <w:r>
              <w:rPr>
                <w:noProof/>
              </w:rPr>
              <w:tab/>
            </w:r>
            <w:r>
              <w:rPr>
                <w:noProof/>
              </w:rPr>
              <w:fldChar w:fldCharType="begin"/>
            </w:r>
            <w:r>
              <w:rPr>
                <w:noProof/>
              </w:rPr>
              <w:instrText xml:space="preserve"> PAGEREF _Toc239405793 \h </w:instrText>
            </w:r>
            <w:r>
              <w:rPr>
                <w:noProof/>
              </w:rPr>
            </w:r>
            <w:r>
              <w:rPr>
                <w:noProof/>
              </w:rPr>
              <w:fldChar w:fldCharType="separate"/>
            </w:r>
            <w:r>
              <w:rPr>
                <w:noProof/>
              </w:rPr>
              <w:t>1</w:t>
            </w:r>
            <w:r>
              <w:rPr>
                <w:noProof/>
              </w:rPr>
              <w:fldChar w:fldCharType="end"/>
            </w:r>
          </w:hyperlink>
        </w:p>
        <w:p w14:paraId="1FD974AB" w14:textId="77777777" w:rsidR="00AB69D5" w:rsidRDefault="00AB69D5">
          <w:pPr>
            <w:pStyle w:val="TDC2"/>
            <w:tabs>
              <w:tab w:val="right" w:leader="dot" w:pos="9350"/>
            </w:tabs>
            <w:rPr>
              <w:noProof/>
            </w:rPr>
          </w:pPr>
          <w:hyperlink w:anchor="_Toc239405794" w:history="1">
            <w:r w:rsidRPr="00A171D4">
              <w:rPr>
                <w:rStyle w:val="Hipervnculo"/>
                <w:noProof/>
              </w:rPr>
              <w:t>3.7 Desarrollo frontend y backend</w:t>
            </w:r>
            <w:r>
              <w:rPr>
                <w:noProof/>
              </w:rPr>
              <w:tab/>
            </w:r>
            <w:r>
              <w:rPr>
                <w:noProof/>
              </w:rPr>
              <w:fldChar w:fldCharType="begin"/>
            </w:r>
            <w:r>
              <w:rPr>
                <w:noProof/>
              </w:rPr>
              <w:instrText xml:space="preserve"> PAGEREF _Toc239405794 \h </w:instrText>
            </w:r>
            <w:r>
              <w:rPr>
                <w:noProof/>
              </w:rPr>
            </w:r>
            <w:r>
              <w:rPr>
                <w:noProof/>
              </w:rPr>
              <w:fldChar w:fldCharType="separate"/>
            </w:r>
            <w:r>
              <w:rPr>
                <w:noProof/>
              </w:rPr>
              <w:t>1</w:t>
            </w:r>
            <w:r>
              <w:rPr>
                <w:noProof/>
              </w:rPr>
              <w:fldChar w:fldCharType="end"/>
            </w:r>
          </w:hyperlink>
        </w:p>
        <w:p w14:paraId="745D83F5" w14:textId="77777777" w:rsidR="00AB69D5" w:rsidRDefault="00AB69D5">
          <w:pPr>
            <w:pStyle w:val="TDC3"/>
            <w:tabs>
              <w:tab w:val="right" w:leader="dot" w:pos="9350"/>
            </w:tabs>
            <w:rPr>
              <w:noProof/>
            </w:rPr>
          </w:pPr>
          <w:hyperlink w:anchor="_Toc239405795" w:history="1">
            <w:r w:rsidRPr="00A171D4">
              <w:rPr>
                <w:rStyle w:val="Hipervnculo"/>
                <w:noProof/>
              </w:rPr>
              <w:t>3.7.1 Capturas del sistema en funcionamiento</w:t>
            </w:r>
            <w:r>
              <w:rPr>
                <w:noProof/>
              </w:rPr>
              <w:tab/>
            </w:r>
            <w:r>
              <w:rPr>
                <w:noProof/>
              </w:rPr>
              <w:fldChar w:fldCharType="begin"/>
            </w:r>
            <w:r>
              <w:rPr>
                <w:noProof/>
              </w:rPr>
              <w:instrText xml:space="preserve"> PAGEREF _Toc239405795 \h </w:instrText>
            </w:r>
            <w:r>
              <w:rPr>
                <w:noProof/>
              </w:rPr>
            </w:r>
            <w:r>
              <w:rPr>
                <w:noProof/>
              </w:rPr>
              <w:fldChar w:fldCharType="separate"/>
            </w:r>
            <w:r>
              <w:rPr>
                <w:noProof/>
              </w:rPr>
              <w:t>1</w:t>
            </w:r>
            <w:r>
              <w:rPr>
                <w:noProof/>
              </w:rPr>
              <w:fldChar w:fldCharType="end"/>
            </w:r>
          </w:hyperlink>
        </w:p>
        <w:p w14:paraId="429C44EA" w14:textId="77777777" w:rsidR="00AB69D5" w:rsidRDefault="00AB69D5">
          <w:pPr>
            <w:pStyle w:val="TDC1"/>
            <w:tabs>
              <w:tab w:val="right" w:leader="dot" w:pos="9350"/>
            </w:tabs>
            <w:rPr>
              <w:noProof/>
            </w:rPr>
          </w:pPr>
          <w:hyperlink w:anchor="_Toc239405796" w:history="1">
            <w:r w:rsidRPr="00A171D4">
              <w:rPr>
                <w:rStyle w:val="Hipervnculo"/>
                <w:noProof/>
              </w:rPr>
              <w:t>4. Resultados</w:t>
            </w:r>
            <w:r>
              <w:rPr>
                <w:noProof/>
              </w:rPr>
              <w:tab/>
            </w:r>
            <w:r>
              <w:rPr>
                <w:noProof/>
              </w:rPr>
              <w:fldChar w:fldCharType="begin"/>
            </w:r>
            <w:r>
              <w:rPr>
                <w:noProof/>
              </w:rPr>
              <w:instrText xml:space="preserve"> PAGEREF _Toc239405796 \h </w:instrText>
            </w:r>
            <w:r>
              <w:rPr>
                <w:noProof/>
              </w:rPr>
            </w:r>
            <w:r>
              <w:rPr>
                <w:noProof/>
              </w:rPr>
              <w:fldChar w:fldCharType="separate"/>
            </w:r>
            <w:r>
              <w:rPr>
                <w:noProof/>
              </w:rPr>
              <w:t>1</w:t>
            </w:r>
            <w:r>
              <w:rPr>
                <w:noProof/>
              </w:rPr>
              <w:fldChar w:fldCharType="end"/>
            </w:r>
          </w:hyperlink>
        </w:p>
        <w:p w14:paraId="000CA90B" w14:textId="77777777" w:rsidR="00AB69D5" w:rsidRDefault="00AB69D5">
          <w:pPr>
            <w:pStyle w:val="TDC2"/>
            <w:tabs>
              <w:tab w:val="right" w:leader="dot" w:pos="9350"/>
            </w:tabs>
            <w:rPr>
              <w:noProof/>
            </w:rPr>
          </w:pPr>
          <w:hyperlink w:anchor="_Toc239405797" w:history="1">
            <w:r w:rsidRPr="00A171D4">
              <w:rPr>
                <w:rStyle w:val="Hipervnculo"/>
                <w:noProof/>
              </w:rPr>
              <w:t>4.1 Matriz de confusión</w:t>
            </w:r>
            <w:r>
              <w:rPr>
                <w:noProof/>
              </w:rPr>
              <w:tab/>
            </w:r>
            <w:r>
              <w:rPr>
                <w:noProof/>
              </w:rPr>
              <w:fldChar w:fldCharType="begin"/>
            </w:r>
            <w:r>
              <w:rPr>
                <w:noProof/>
              </w:rPr>
              <w:instrText xml:space="preserve"> PAGEREF _Toc239405797 \h </w:instrText>
            </w:r>
            <w:r>
              <w:rPr>
                <w:noProof/>
              </w:rPr>
            </w:r>
            <w:r>
              <w:rPr>
                <w:noProof/>
              </w:rPr>
              <w:fldChar w:fldCharType="separate"/>
            </w:r>
            <w:r>
              <w:rPr>
                <w:noProof/>
              </w:rPr>
              <w:t>1</w:t>
            </w:r>
            <w:r>
              <w:rPr>
                <w:noProof/>
              </w:rPr>
              <w:fldChar w:fldCharType="end"/>
            </w:r>
          </w:hyperlink>
        </w:p>
        <w:p w14:paraId="00BDAAEB" w14:textId="77777777" w:rsidR="00AB69D5" w:rsidRDefault="00AB69D5">
          <w:pPr>
            <w:pStyle w:val="TDC2"/>
            <w:tabs>
              <w:tab w:val="right" w:leader="dot" w:pos="9350"/>
            </w:tabs>
            <w:rPr>
              <w:noProof/>
            </w:rPr>
          </w:pPr>
          <w:hyperlink w:anchor="_Toc239405798" w:history="1">
            <w:r w:rsidRPr="00A171D4">
              <w:rPr>
                <w:rStyle w:val="Hipervnculo"/>
                <w:noProof/>
              </w:rPr>
              <w:t>4.2 Análisis interpretativo con SHAP</w:t>
            </w:r>
            <w:r>
              <w:rPr>
                <w:noProof/>
              </w:rPr>
              <w:tab/>
            </w:r>
            <w:r>
              <w:rPr>
                <w:noProof/>
              </w:rPr>
              <w:fldChar w:fldCharType="begin"/>
            </w:r>
            <w:r>
              <w:rPr>
                <w:noProof/>
              </w:rPr>
              <w:instrText xml:space="preserve"> PAGEREF _Toc239405798 \h </w:instrText>
            </w:r>
            <w:r>
              <w:rPr>
                <w:noProof/>
              </w:rPr>
            </w:r>
            <w:r>
              <w:rPr>
                <w:noProof/>
              </w:rPr>
              <w:fldChar w:fldCharType="separate"/>
            </w:r>
            <w:r>
              <w:rPr>
                <w:noProof/>
              </w:rPr>
              <w:t>1</w:t>
            </w:r>
            <w:r>
              <w:rPr>
                <w:noProof/>
              </w:rPr>
              <w:fldChar w:fldCharType="end"/>
            </w:r>
          </w:hyperlink>
        </w:p>
        <w:p w14:paraId="0752BB63" w14:textId="77777777" w:rsidR="00AB69D5" w:rsidRDefault="00AB69D5">
          <w:pPr>
            <w:pStyle w:val="TDC2"/>
            <w:tabs>
              <w:tab w:val="right" w:leader="dot" w:pos="9350"/>
            </w:tabs>
            <w:rPr>
              <w:noProof/>
            </w:rPr>
          </w:pPr>
          <w:hyperlink w:anchor="_Toc239405799" w:history="1">
            <w:r w:rsidRPr="00A171D4">
              <w:rPr>
                <w:rStyle w:val="Hipervnculo"/>
                <w:noProof/>
              </w:rPr>
              <w:t>4.3 Cumplimiento de objetivos y requisitos</w:t>
            </w:r>
            <w:r>
              <w:rPr>
                <w:noProof/>
              </w:rPr>
              <w:tab/>
            </w:r>
            <w:r>
              <w:rPr>
                <w:noProof/>
              </w:rPr>
              <w:fldChar w:fldCharType="begin"/>
            </w:r>
            <w:r>
              <w:rPr>
                <w:noProof/>
              </w:rPr>
              <w:instrText xml:space="preserve"> PAGEREF _Toc239405799 \h </w:instrText>
            </w:r>
            <w:r>
              <w:rPr>
                <w:noProof/>
              </w:rPr>
            </w:r>
            <w:r>
              <w:rPr>
                <w:noProof/>
              </w:rPr>
              <w:fldChar w:fldCharType="separate"/>
            </w:r>
            <w:r>
              <w:rPr>
                <w:noProof/>
              </w:rPr>
              <w:t>1</w:t>
            </w:r>
            <w:r>
              <w:rPr>
                <w:noProof/>
              </w:rPr>
              <w:fldChar w:fldCharType="end"/>
            </w:r>
          </w:hyperlink>
        </w:p>
        <w:p w14:paraId="0BEB8713" w14:textId="77777777" w:rsidR="00AB69D5" w:rsidRDefault="00AB69D5">
          <w:pPr>
            <w:pStyle w:val="TDC1"/>
            <w:tabs>
              <w:tab w:val="right" w:leader="dot" w:pos="9350"/>
            </w:tabs>
            <w:rPr>
              <w:noProof/>
            </w:rPr>
          </w:pPr>
          <w:hyperlink w:anchor="_Toc239405800" w:history="1">
            <w:r w:rsidRPr="00A171D4">
              <w:rPr>
                <w:rStyle w:val="Hipervnculo"/>
                <w:noProof/>
              </w:rPr>
              <w:t>5. Conclusiones, limitaciones y trabajos futuros</w:t>
            </w:r>
            <w:r>
              <w:rPr>
                <w:noProof/>
              </w:rPr>
              <w:tab/>
            </w:r>
            <w:r>
              <w:rPr>
                <w:noProof/>
              </w:rPr>
              <w:fldChar w:fldCharType="begin"/>
            </w:r>
            <w:r>
              <w:rPr>
                <w:noProof/>
              </w:rPr>
              <w:instrText xml:space="preserve"> PAGEREF _Toc239405800 \h </w:instrText>
            </w:r>
            <w:r>
              <w:rPr>
                <w:noProof/>
              </w:rPr>
            </w:r>
            <w:r>
              <w:rPr>
                <w:noProof/>
              </w:rPr>
              <w:fldChar w:fldCharType="separate"/>
            </w:r>
            <w:r>
              <w:rPr>
                <w:noProof/>
              </w:rPr>
              <w:t>1</w:t>
            </w:r>
            <w:r>
              <w:rPr>
                <w:noProof/>
              </w:rPr>
              <w:fldChar w:fldCharType="end"/>
            </w:r>
          </w:hyperlink>
        </w:p>
        <w:p w14:paraId="65A991B8" w14:textId="77777777" w:rsidR="00AB69D5" w:rsidRDefault="00AB69D5">
          <w:pPr>
            <w:pStyle w:val="TDC2"/>
            <w:tabs>
              <w:tab w:val="right" w:leader="dot" w:pos="9350"/>
            </w:tabs>
            <w:rPr>
              <w:noProof/>
            </w:rPr>
          </w:pPr>
          <w:hyperlink w:anchor="_Toc239405801" w:history="1">
            <w:r w:rsidRPr="00A171D4">
              <w:rPr>
                <w:rStyle w:val="Hipervnculo"/>
                <w:noProof/>
              </w:rPr>
              <w:t>5.1 Limitaciones</w:t>
            </w:r>
            <w:r>
              <w:rPr>
                <w:noProof/>
              </w:rPr>
              <w:tab/>
            </w:r>
            <w:r>
              <w:rPr>
                <w:noProof/>
              </w:rPr>
              <w:fldChar w:fldCharType="begin"/>
            </w:r>
            <w:r>
              <w:rPr>
                <w:noProof/>
              </w:rPr>
              <w:instrText xml:space="preserve"> PAGEREF _Toc239405801 \h </w:instrText>
            </w:r>
            <w:r>
              <w:rPr>
                <w:noProof/>
              </w:rPr>
            </w:r>
            <w:r>
              <w:rPr>
                <w:noProof/>
              </w:rPr>
              <w:fldChar w:fldCharType="separate"/>
            </w:r>
            <w:r>
              <w:rPr>
                <w:noProof/>
              </w:rPr>
              <w:t>1</w:t>
            </w:r>
            <w:r>
              <w:rPr>
                <w:noProof/>
              </w:rPr>
              <w:fldChar w:fldCharType="end"/>
            </w:r>
          </w:hyperlink>
        </w:p>
        <w:p w14:paraId="35482FAD" w14:textId="77777777" w:rsidR="00AB69D5" w:rsidRDefault="00AB69D5">
          <w:pPr>
            <w:pStyle w:val="TDC2"/>
            <w:tabs>
              <w:tab w:val="right" w:leader="dot" w:pos="9350"/>
            </w:tabs>
            <w:rPr>
              <w:noProof/>
            </w:rPr>
          </w:pPr>
          <w:hyperlink w:anchor="_Toc239405802" w:history="1">
            <w:r w:rsidRPr="00A171D4">
              <w:rPr>
                <w:rStyle w:val="Hipervnculo"/>
                <w:noProof/>
              </w:rPr>
              <w:t>5.2 Mejoras propuestas</w:t>
            </w:r>
            <w:r>
              <w:rPr>
                <w:noProof/>
              </w:rPr>
              <w:tab/>
            </w:r>
            <w:r>
              <w:rPr>
                <w:noProof/>
              </w:rPr>
              <w:fldChar w:fldCharType="begin"/>
            </w:r>
            <w:r>
              <w:rPr>
                <w:noProof/>
              </w:rPr>
              <w:instrText xml:space="preserve"> PAGEREF _Toc239405802 \h </w:instrText>
            </w:r>
            <w:r>
              <w:rPr>
                <w:noProof/>
              </w:rPr>
            </w:r>
            <w:r>
              <w:rPr>
                <w:noProof/>
              </w:rPr>
              <w:fldChar w:fldCharType="separate"/>
            </w:r>
            <w:r>
              <w:rPr>
                <w:noProof/>
              </w:rPr>
              <w:t>1</w:t>
            </w:r>
            <w:r>
              <w:rPr>
                <w:noProof/>
              </w:rPr>
              <w:fldChar w:fldCharType="end"/>
            </w:r>
          </w:hyperlink>
        </w:p>
        <w:p w14:paraId="2D59CA54" w14:textId="77777777" w:rsidR="00AB69D5" w:rsidRDefault="00AB69D5">
          <w:pPr>
            <w:pStyle w:val="TDC2"/>
            <w:tabs>
              <w:tab w:val="right" w:leader="dot" w:pos="9350"/>
            </w:tabs>
            <w:rPr>
              <w:noProof/>
            </w:rPr>
          </w:pPr>
          <w:hyperlink w:anchor="_Toc239405803" w:history="1">
            <w:r w:rsidRPr="00A171D4">
              <w:rPr>
                <w:rStyle w:val="Hipervnculo"/>
                <w:noProof/>
              </w:rPr>
              <w:t>5.3 Resumen de hallazgos y aprendizajes</w:t>
            </w:r>
            <w:r>
              <w:rPr>
                <w:noProof/>
              </w:rPr>
              <w:tab/>
            </w:r>
            <w:r>
              <w:rPr>
                <w:noProof/>
              </w:rPr>
              <w:fldChar w:fldCharType="begin"/>
            </w:r>
            <w:r>
              <w:rPr>
                <w:noProof/>
              </w:rPr>
              <w:instrText xml:space="preserve"> PAGEREF _Toc239405803 \h </w:instrText>
            </w:r>
            <w:r>
              <w:rPr>
                <w:noProof/>
              </w:rPr>
            </w:r>
            <w:r>
              <w:rPr>
                <w:noProof/>
              </w:rPr>
              <w:fldChar w:fldCharType="separate"/>
            </w:r>
            <w:r>
              <w:rPr>
                <w:noProof/>
              </w:rPr>
              <w:t>1</w:t>
            </w:r>
            <w:r>
              <w:rPr>
                <w:noProof/>
              </w:rPr>
              <w:fldChar w:fldCharType="end"/>
            </w:r>
          </w:hyperlink>
        </w:p>
        <w:p w14:paraId="68B3C11E" w14:textId="77777777" w:rsidR="00AB69D5" w:rsidRDefault="00AB69D5">
          <w:pPr>
            <w:pStyle w:val="TDC2"/>
            <w:tabs>
              <w:tab w:val="right" w:leader="dot" w:pos="9350"/>
            </w:tabs>
            <w:rPr>
              <w:noProof/>
            </w:rPr>
          </w:pPr>
          <w:hyperlink w:anchor="_Toc239405804" w:history="1">
            <w:r w:rsidRPr="00A171D4">
              <w:rPr>
                <w:rStyle w:val="Hipervnculo"/>
                <w:noProof/>
              </w:rPr>
              <w:t>5.4 Aplicabilidad del sistema</w:t>
            </w:r>
            <w:r>
              <w:rPr>
                <w:noProof/>
              </w:rPr>
              <w:tab/>
            </w:r>
            <w:r>
              <w:rPr>
                <w:noProof/>
              </w:rPr>
              <w:fldChar w:fldCharType="begin"/>
            </w:r>
            <w:r>
              <w:rPr>
                <w:noProof/>
              </w:rPr>
              <w:instrText xml:space="preserve"> PAGEREF _Toc239405804 \h </w:instrText>
            </w:r>
            <w:r>
              <w:rPr>
                <w:noProof/>
              </w:rPr>
            </w:r>
            <w:r>
              <w:rPr>
                <w:noProof/>
              </w:rPr>
              <w:fldChar w:fldCharType="separate"/>
            </w:r>
            <w:r>
              <w:rPr>
                <w:noProof/>
              </w:rPr>
              <w:t>1</w:t>
            </w:r>
            <w:r>
              <w:rPr>
                <w:noProof/>
              </w:rPr>
              <w:fldChar w:fldCharType="end"/>
            </w:r>
          </w:hyperlink>
        </w:p>
        <w:p w14:paraId="53049C79" w14:textId="77777777" w:rsidR="00AB69D5" w:rsidRDefault="00AB69D5">
          <w:pPr>
            <w:pStyle w:val="TDC1"/>
            <w:tabs>
              <w:tab w:val="right" w:leader="dot" w:pos="9350"/>
            </w:tabs>
            <w:rPr>
              <w:noProof/>
            </w:rPr>
          </w:pPr>
          <w:hyperlink w:anchor="_Toc239405805" w:history="1">
            <w:r w:rsidRPr="00A171D4">
              <w:rPr>
                <w:rStyle w:val="Hipervnculo"/>
                <w:noProof/>
              </w:rPr>
              <w:t>6. Código fuente en GitHub</w:t>
            </w:r>
            <w:r>
              <w:rPr>
                <w:noProof/>
              </w:rPr>
              <w:tab/>
            </w:r>
            <w:r>
              <w:rPr>
                <w:noProof/>
              </w:rPr>
              <w:fldChar w:fldCharType="begin"/>
            </w:r>
            <w:r>
              <w:rPr>
                <w:noProof/>
              </w:rPr>
              <w:instrText xml:space="preserve"> PAGEREF _Toc239405805 \h </w:instrText>
            </w:r>
            <w:r>
              <w:rPr>
                <w:noProof/>
              </w:rPr>
            </w:r>
            <w:r>
              <w:rPr>
                <w:noProof/>
              </w:rPr>
              <w:fldChar w:fldCharType="separate"/>
            </w:r>
            <w:r>
              <w:rPr>
                <w:noProof/>
              </w:rPr>
              <w:t>1</w:t>
            </w:r>
            <w:r>
              <w:rPr>
                <w:noProof/>
              </w:rPr>
              <w:fldChar w:fldCharType="end"/>
            </w:r>
          </w:hyperlink>
        </w:p>
        <w:p w14:paraId="72F3C278" w14:textId="77777777" w:rsidR="00AB69D5" w:rsidRDefault="00AB69D5">
          <w:pPr>
            <w:pStyle w:val="TDC1"/>
            <w:tabs>
              <w:tab w:val="right" w:leader="dot" w:pos="9350"/>
            </w:tabs>
            <w:rPr>
              <w:noProof/>
            </w:rPr>
          </w:pPr>
          <w:hyperlink w:anchor="_Toc239405806" w:history="1">
            <w:r w:rsidRPr="00A171D4">
              <w:rPr>
                <w:rStyle w:val="Hipervnculo"/>
                <w:noProof/>
              </w:rPr>
              <w:t>7. Bibliografía</w:t>
            </w:r>
            <w:r>
              <w:rPr>
                <w:noProof/>
              </w:rPr>
              <w:tab/>
            </w:r>
            <w:r>
              <w:rPr>
                <w:noProof/>
              </w:rPr>
              <w:fldChar w:fldCharType="begin"/>
            </w:r>
            <w:r>
              <w:rPr>
                <w:noProof/>
              </w:rPr>
              <w:instrText xml:space="preserve"> PAGEREF _Toc239405806 \h </w:instrText>
            </w:r>
            <w:r>
              <w:rPr>
                <w:noProof/>
              </w:rPr>
            </w:r>
            <w:r>
              <w:rPr>
                <w:noProof/>
              </w:rPr>
              <w:fldChar w:fldCharType="separate"/>
            </w:r>
            <w:r>
              <w:rPr>
                <w:noProof/>
              </w:rPr>
              <w:t>1</w:t>
            </w:r>
            <w:r>
              <w:rPr>
                <w:noProof/>
              </w:rPr>
              <w:fldChar w:fldCharType="end"/>
            </w:r>
          </w:hyperlink>
        </w:p>
        <w:p w14:paraId="0C7860BF" w14:textId="77777777" w:rsidR="008F2670" w:rsidRDefault="00000000">
          <w:r>
            <w:fldChar w:fldCharType="end"/>
          </w:r>
        </w:p>
      </w:sdtContent>
    </w:sdt>
    <w:p w14:paraId="01242947" w14:textId="77777777" w:rsidR="008F2670" w:rsidRDefault="00000000">
      <w:r>
        <w:br w:type="page"/>
      </w:r>
    </w:p>
    <w:p w14:paraId="63502A82" w14:textId="77777777" w:rsidR="008F2670" w:rsidRDefault="00000000">
      <w:pPr>
        <w:pStyle w:val="Ttulo1"/>
      </w:pPr>
      <w:bookmarkStart w:id="0" w:name="_Toc239405769"/>
      <w:r>
        <w:lastRenderedPageBreak/>
        <w:t>1. Problemática</w:t>
      </w:r>
      <w:bookmarkEnd w:id="0"/>
    </w:p>
    <w:p w14:paraId="157BB364" w14:textId="77777777" w:rsidR="008F2670" w:rsidRDefault="00000000">
      <w:pPr>
        <w:spacing w:after="120" w:line="276" w:lineRule="auto"/>
        <w:jc w:val="both"/>
      </w:pPr>
      <w:r>
        <w:t>Con la Industria 4.0, las plantas industriales se llenaron de sensores. Hoy una máquina puede registrar de forma continua su temperatura de aire y de proceso, su velocidad de rotación, el torque y el desgaste de la herramienta, y todos esos datos quedan almacenados (</w:t>
      </w:r>
      <w:proofErr w:type="spellStart"/>
      <w:r>
        <w:t>Hamasha</w:t>
      </w:r>
      <w:proofErr w:type="spellEnd"/>
      <w:r>
        <w:t xml:space="preserve"> et al., 2025). El problema es que tener los datos no significa aprovecharlos. Muchas empresas siguen trabajando con mantenimiento correctivo, es decir, reparar la máquina una vez que se rompió, o con mantenimiento preventivo, revisándola cada cierto </w:t>
      </w:r>
      <w:proofErr w:type="gramStart"/>
      <w:r>
        <w:t>tiempo</w:t>
      </w:r>
      <w:proofErr w:type="gramEnd"/>
      <w:r>
        <w:t xml:space="preserve"> aunque esté funcionando bien. Las dos formas resultan costosas: la primera provoca paradas inesperadas y reparaciones de emergencia, y la segunda lleva a reemplazar componentes que todavía tenían vida útil (</w:t>
      </w:r>
      <w:proofErr w:type="spellStart"/>
      <w:r>
        <w:t>Benhanifia</w:t>
      </w:r>
      <w:proofErr w:type="spellEnd"/>
      <w:r>
        <w:t xml:space="preserve"> et al., 2025). Meitz et al. (2025) señalan que el mantenimiento puede representar entre un 15 % y un 70 % del costo total de producción según el rubro, lo que muestra cuánto está en juego.</w:t>
      </w:r>
    </w:p>
    <w:p w14:paraId="459DD36D" w14:textId="77777777" w:rsidR="008F2670" w:rsidRDefault="00000000">
      <w:pPr>
        <w:spacing w:after="120" w:line="276" w:lineRule="auto"/>
        <w:jc w:val="both"/>
      </w:pPr>
      <w:r>
        <w:t>El mantenimiento predictivo ofrece una alternativa: usar los datos de operación de cada equipo para estimar cuándo es probable que falle y programar la intervención justo antes de que ocurra. Es una de las aplicaciones más frecuentes del aprendizaje automático en la industria (</w:t>
      </w:r>
      <w:proofErr w:type="spellStart"/>
      <w:r>
        <w:t>Benhanifia</w:t>
      </w:r>
      <w:proofErr w:type="spellEnd"/>
      <w:r>
        <w:t xml:space="preserve"> et al., 2025; Guidotti et al., 2025). La dificultad está en encontrar, dentro de todo ese volumen de datos, las señales que anticipan una falla, algo que no se puede hacer de forma manual (Guidotti et al., 2025).</w:t>
      </w:r>
    </w:p>
    <w:p w14:paraId="52C4DD1B" w14:textId="77777777" w:rsidR="008F2670" w:rsidRDefault="00000000">
      <w:pPr>
        <w:spacing w:after="120" w:line="276" w:lineRule="auto"/>
        <w:jc w:val="both"/>
      </w:pPr>
      <w:r>
        <w:t xml:space="preserve">Al revisar la literatura reciente se nota una diferencia de enfoque entre los autores. Las revisiones sistemáticas de Guidotti et al. (2025) y Meitz et al. (2025) plantean que el problema pendiente ya no son los algoritmos, que funcionan bien, sino otras dos cosas: existen pocos conjuntos de datos industriales públicos para comparar y reproducir resultados, y los modelos suelen comportarse como cajas negras que el personal de mantenimiento no logra interpretar ni en las que confía. Los trabajos de tipo aplicado apuntan en otra dirección. Aminzadeh et al. (2025), que implementaron un sistema real en compresores industriales, concluyen que un modelo preciso aporta poco si no está integrado en una herramienta que el personal pueda usar en su trabajo diario. </w:t>
      </w:r>
      <w:proofErr w:type="spellStart"/>
      <w:r>
        <w:t>Hamasha</w:t>
      </w:r>
      <w:proofErr w:type="spellEnd"/>
      <w:r>
        <w:t xml:space="preserve"> et al. (2025) proponen un marco que combina inteligencia artificial, </w:t>
      </w:r>
      <w:proofErr w:type="spellStart"/>
      <w:r>
        <w:t>IoT</w:t>
      </w:r>
      <w:proofErr w:type="spellEnd"/>
      <w:r>
        <w:t xml:space="preserve"> y </w:t>
      </w:r>
      <w:proofErr w:type="spellStart"/>
      <w:r>
        <w:t>edge</w:t>
      </w:r>
      <w:proofErr w:type="spellEnd"/>
      <w:r>
        <w:t xml:space="preserve"> </w:t>
      </w:r>
      <w:proofErr w:type="spellStart"/>
      <w:r>
        <w:t>computing</w:t>
      </w:r>
      <w:proofErr w:type="spellEnd"/>
      <w:r>
        <w:t>, pero se mantiene en un plano conceptual. Si se juntan las dos miradas, queda a la vista un vacío: hay pocos trabajos que entreguen al mismo tiempo un sistema completo y funcional, que explique sus predicciones y que esté construido sobre datos públicos reproducibles. Ese es el vacío que este proyecto busca abordar.</w:t>
      </w:r>
    </w:p>
    <w:p w14:paraId="65632CD9" w14:textId="77777777" w:rsidR="008F2670" w:rsidRDefault="00000000">
      <w:pPr>
        <w:spacing w:after="120" w:line="276" w:lineRule="auto"/>
        <w:jc w:val="both"/>
      </w:pPr>
      <w:r>
        <w:t xml:space="preserve">El caso que da origen al proyecto es el de una planta manufacturera que opera equipos rotativos y de mecanizado. En ese contexto, el equipo de mantenimiento, y en particular el supervisor, decide qué máquinas inspeccionar apoyándose sobre todo en su experiencia y en la pauta de calendario. Ese conocimiento, saber que cierta combinación de lecturas suele terminar en falla, no queda registrado en ningún sistema y se pierde cuando la persona cambia de turno o de puesto. </w:t>
      </w:r>
      <w:proofErr w:type="spellStart"/>
      <w:r>
        <w:t>Perfectime</w:t>
      </w:r>
      <w:proofErr w:type="spellEnd"/>
      <w:r>
        <w:t xml:space="preserve"> apunta a ese problema. Funciona como una herramienta de apoyo a la decisión y de gestión del conocimiento: recibe las lecturas de sensores de una máquina, entrega la probabilidad de falla y el nivel de riesgo asociado, y muestra mediante SHAP qué variables influyeron más en esa estimación. De esta forma el supervisor puede ordenar las inspecciones según un criterio cuantificable y no solo según su intuición.</w:t>
      </w:r>
    </w:p>
    <w:p w14:paraId="28BC6B15" w14:textId="77777777" w:rsidR="008F2670" w:rsidRDefault="00000000">
      <w:pPr>
        <w:pStyle w:val="Ttulo2"/>
      </w:pPr>
      <w:bookmarkStart w:id="1" w:name="_Toc239405770"/>
      <w:r>
        <w:t>1.1 Requisitos iniciales</w:t>
      </w:r>
      <w:bookmarkEnd w:id="1"/>
    </w:p>
    <w:p w14:paraId="5F64CDD5" w14:textId="77777777" w:rsidR="008F2670" w:rsidRDefault="00000000">
      <w:pPr>
        <w:spacing w:after="120" w:line="276" w:lineRule="auto"/>
        <w:jc w:val="both"/>
      </w:pPr>
      <w:r>
        <w:t>De los antecedentes revisados se desprenden los requisitos con los que partió el proyecto:</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4680"/>
        <w:gridCol w:w="4680"/>
      </w:tblGrid>
      <w:tr w:rsidR="008F2670" w14:paraId="21ADC6EF" w14:textId="77777777">
        <w:tblPrEx>
          <w:tblCellMar>
            <w:top w:w="0" w:type="dxa"/>
            <w:bottom w:w="0" w:type="dxa"/>
          </w:tblCellMar>
        </w:tblPrEx>
        <w:trPr>
          <w:tblHeader/>
        </w:trPr>
        <w:tc>
          <w:tcPr>
            <w:tcW w:w="4680" w:type="dxa"/>
            <w:shd w:val="clear" w:color="auto" w:fill="1D6FE0"/>
            <w:tcMar>
              <w:top w:w="60" w:type="dxa"/>
              <w:left w:w="90" w:type="dxa"/>
              <w:bottom w:w="60" w:type="dxa"/>
              <w:right w:w="90" w:type="dxa"/>
            </w:tcMar>
          </w:tcPr>
          <w:p w14:paraId="39394FFA" w14:textId="77777777" w:rsidR="008F2670" w:rsidRDefault="00000000">
            <w:r>
              <w:rPr>
                <w:b/>
                <w:bCs/>
                <w:color w:val="FFFFFF"/>
                <w:sz w:val="18"/>
                <w:szCs w:val="18"/>
              </w:rPr>
              <w:lastRenderedPageBreak/>
              <w:t>Antecedente</w:t>
            </w:r>
          </w:p>
        </w:tc>
        <w:tc>
          <w:tcPr>
            <w:tcW w:w="4680" w:type="dxa"/>
            <w:shd w:val="clear" w:color="auto" w:fill="1D6FE0"/>
            <w:tcMar>
              <w:top w:w="60" w:type="dxa"/>
              <w:left w:w="90" w:type="dxa"/>
              <w:bottom w:w="60" w:type="dxa"/>
              <w:right w:w="90" w:type="dxa"/>
            </w:tcMar>
          </w:tcPr>
          <w:p w14:paraId="66BDFD5D" w14:textId="77777777" w:rsidR="008F2670" w:rsidRDefault="00000000">
            <w:pPr>
              <w:jc w:val="center"/>
            </w:pPr>
            <w:r>
              <w:rPr>
                <w:b/>
                <w:bCs/>
                <w:color w:val="FFFFFF"/>
                <w:sz w:val="18"/>
                <w:szCs w:val="18"/>
              </w:rPr>
              <w:t>Requisito inicial</w:t>
            </w:r>
          </w:p>
        </w:tc>
      </w:tr>
      <w:tr w:rsidR="008F2670" w14:paraId="69C79FAC" w14:textId="77777777">
        <w:tblPrEx>
          <w:tblCellMar>
            <w:top w:w="0" w:type="dxa"/>
            <w:bottom w:w="0" w:type="dxa"/>
          </w:tblCellMar>
        </w:tblPrEx>
        <w:tc>
          <w:tcPr>
            <w:tcW w:w="4680" w:type="dxa"/>
            <w:tcMar>
              <w:top w:w="60" w:type="dxa"/>
              <w:left w:w="90" w:type="dxa"/>
              <w:bottom w:w="60" w:type="dxa"/>
              <w:right w:w="90" w:type="dxa"/>
            </w:tcMar>
          </w:tcPr>
          <w:p w14:paraId="22B572C0" w14:textId="77777777" w:rsidR="008F2670" w:rsidRDefault="00000000">
            <w:r>
              <w:rPr>
                <w:color w:val="000000"/>
                <w:sz w:val="18"/>
                <w:szCs w:val="18"/>
              </w:rPr>
              <w:t>Revisar manualmente grandes volúmenes de telemetría para detectar las señales previas a una falla no es viable (Guidotti et al., 2025)</w:t>
            </w:r>
          </w:p>
        </w:tc>
        <w:tc>
          <w:tcPr>
            <w:tcW w:w="4680" w:type="dxa"/>
            <w:tcMar>
              <w:top w:w="60" w:type="dxa"/>
              <w:left w:w="90" w:type="dxa"/>
              <w:bottom w:w="60" w:type="dxa"/>
              <w:right w:w="90" w:type="dxa"/>
            </w:tcMar>
          </w:tcPr>
          <w:p w14:paraId="260004DF" w14:textId="77777777" w:rsidR="008F2670" w:rsidRDefault="00000000">
            <w:pPr>
              <w:jc w:val="center"/>
            </w:pPr>
            <w:r>
              <w:rPr>
                <w:color w:val="000000"/>
                <w:sz w:val="18"/>
                <w:szCs w:val="18"/>
              </w:rPr>
              <w:t>El sistema estima automáticamente la probabilidad de falla de una máquina a partir de sus lecturas de sensores</w:t>
            </w:r>
          </w:p>
        </w:tc>
      </w:tr>
      <w:tr w:rsidR="008F2670" w14:paraId="2F02E3BB" w14:textId="77777777">
        <w:tblPrEx>
          <w:tblCellMar>
            <w:top w:w="0" w:type="dxa"/>
            <w:bottom w:w="0" w:type="dxa"/>
          </w:tblCellMar>
        </w:tblPrEx>
        <w:tc>
          <w:tcPr>
            <w:tcW w:w="4680" w:type="dxa"/>
            <w:tcMar>
              <w:top w:w="60" w:type="dxa"/>
              <w:left w:w="90" w:type="dxa"/>
              <w:bottom w:w="60" w:type="dxa"/>
              <w:right w:w="90" w:type="dxa"/>
            </w:tcMar>
          </w:tcPr>
          <w:p w14:paraId="2A458053" w14:textId="77777777" w:rsidR="008F2670" w:rsidRDefault="00000000">
            <w:r>
              <w:rPr>
                <w:color w:val="000000"/>
                <w:sz w:val="18"/>
                <w:szCs w:val="18"/>
              </w:rPr>
              <w:t>Una solución de mantenimiento predictivo aporta valor solo si se integra en una plataforma que el personal pueda operar (Aminzadeh et al., 2025)</w:t>
            </w:r>
          </w:p>
        </w:tc>
        <w:tc>
          <w:tcPr>
            <w:tcW w:w="4680" w:type="dxa"/>
            <w:tcMar>
              <w:top w:w="60" w:type="dxa"/>
              <w:left w:w="90" w:type="dxa"/>
              <w:bottom w:w="60" w:type="dxa"/>
              <w:right w:w="90" w:type="dxa"/>
            </w:tcMar>
          </w:tcPr>
          <w:p w14:paraId="4758A6C6" w14:textId="77777777" w:rsidR="008F2670" w:rsidRDefault="00000000">
            <w:pPr>
              <w:jc w:val="center"/>
            </w:pPr>
            <w:r>
              <w:rPr>
                <w:color w:val="000000"/>
                <w:sz w:val="18"/>
                <w:szCs w:val="18"/>
              </w:rPr>
              <w:t>El sistema entrega una interfaz web para el supervisor (predicción individual y por lotes) apoyada en un servicio/API</w:t>
            </w:r>
          </w:p>
        </w:tc>
      </w:tr>
      <w:tr w:rsidR="008F2670" w14:paraId="7C8B01A2" w14:textId="77777777">
        <w:tblPrEx>
          <w:tblCellMar>
            <w:top w:w="0" w:type="dxa"/>
            <w:bottom w:w="0" w:type="dxa"/>
          </w:tblCellMar>
        </w:tblPrEx>
        <w:tc>
          <w:tcPr>
            <w:tcW w:w="4680" w:type="dxa"/>
            <w:tcMar>
              <w:top w:w="60" w:type="dxa"/>
              <w:left w:w="90" w:type="dxa"/>
              <w:bottom w:w="60" w:type="dxa"/>
              <w:right w:w="90" w:type="dxa"/>
            </w:tcMar>
          </w:tcPr>
          <w:p w14:paraId="1CE742B2" w14:textId="77777777" w:rsidR="008F2670" w:rsidRDefault="00000000">
            <w:r>
              <w:rPr>
                <w:color w:val="000000"/>
                <w:sz w:val="18"/>
                <w:szCs w:val="18"/>
              </w:rPr>
              <w:t>La falta de interpretabilidad frena la adopción de estos modelos (Guidotti et al., 2025; Meitz et al., 2025)</w:t>
            </w:r>
          </w:p>
        </w:tc>
        <w:tc>
          <w:tcPr>
            <w:tcW w:w="4680" w:type="dxa"/>
            <w:tcMar>
              <w:top w:w="60" w:type="dxa"/>
              <w:left w:w="90" w:type="dxa"/>
              <w:bottom w:w="60" w:type="dxa"/>
              <w:right w:w="90" w:type="dxa"/>
            </w:tcMar>
          </w:tcPr>
          <w:p w14:paraId="6EF65E42" w14:textId="77777777" w:rsidR="008F2670" w:rsidRDefault="00000000">
            <w:pPr>
              <w:jc w:val="center"/>
            </w:pPr>
            <w:r>
              <w:rPr>
                <w:color w:val="000000"/>
                <w:sz w:val="18"/>
                <w:szCs w:val="18"/>
              </w:rPr>
              <w:t>Cada predicción se acompaña del aporte de cada variable, calculado con SHAP (requisito de explicabilidad)</w:t>
            </w:r>
          </w:p>
        </w:tc>
      </w:tr>
      <w:tr w:rsidR="008F2670" w14:paraId="670FF138" w14:textId="77777777">
        <w:tblPrEx>
          <w:tblCellMar>
            <w:top w:w="0" w:type="dxa"/>
            <w:bottom w:w="0" w:type="dxa"/>
          </w:tblCellMar>
        </w:tblPrEx>
        <w:tc>
          <w:tcPr>
            <w:tcW w:w="4680" w:type="dxa"/>
            <w:tcMar>
              <w:top w:w="60" w:type="dxa"/>
              <w:left w:w="90" w:type="dxa"/>
              <w:bottom w:w="60" w:type="dxa"/>
              <w:right w:w="90" w:type="dxa"/>
            </w:tcMar>
          </w:tcPr>
          <w:p w14:paraId="7BCAA733" w14:textId="77777777" w:rsidR="008F2670" w:rsidRDefault="00000000">
            <w:r>
              <w:rPr>
                <w:color w:val="000000"/>
                <w:sz w:val="18"/>
                <w:szCs w:val="18"/>
              </w:rPr>
              <w:t>No detectar una falla tiene un costo alto (Meitz et al., 2025)</w:t>
            </w:r>
          </w:p>
        </w:tc>
        <w:tc>
          <w:tcPr>
            <w:tcW w:w="4680" w:type="dxa"/>
            <w:tcMar>
              <w:top w:w="60" w:type="dxa"/>
              <w:left w:w="90" w:type="dxa"/>
              <w:bottom w:w="60" w:type="dxa"/>
              <w:right w:w="90" w:type="dxa"/>
            </w:tcMar>
          </w:tcPr>
          <w:p w14:paraId="287D3967" w14:textId="77777777" w:rsidR="008F2670" w:rsidRDefault="00000000">
            <w:pPr>
              <w:jc w:val="center"/>
            </w:pPr>
            <w:r>
              <w:rPr>
                <w:color w:val="000000"/>
                <w:sz w:val="18"/>
                <w:szCs w:val="18"/>
              </w:rPr>
              <w:t>La evaluación prioriza la detección de la clase “con falla” (</w:t>
            </w:r>
            <w:proofErr w:type="spellStart"/>
            <w:r>
              <w:rPr>
                <w:color w:val="000000"/>
                <w:sz w:val="18"/>
                <w:szCs w:val="18"/>
              </w:rPr>
              <w:t>Recall</w:t>
            </w:r>
            <w:proofErr w:type="spellEnd"/>
            <w:r>
              <w:rPr>
                <w:color w:val="000000"/>
                <w:sz w:val="18"/>
                <w:szCs w:val="18"/>
              </w:rPr>
              <w:t xml:space="preserve"> y F1) por sobre la exactitud general</w:t>
            </w:r>
          </w:p>
        </w:tc>
      </w:tr>
      <w:tr w:rsidR="008F2670" w14:paraId="42A83F9C" w14:textId="77777777">
        <w:tblPrEx>
          <w:tblCellMar>
            <w:top w:w="0" w:type="dxa"/>
            <w:bottom w:w="0" w:type="dxa"/>
          </w:tblCellMar>
        </w:tblPrEx>
        <w:tc>
          <w:tcPr>
            <w:tcW w:w="4680" w:type="dxa"/>
            <w:tcMar>
              <w:top w:w="60" w:type="dxa"/>
              <w:left w:w="90" w:type="dxa"/>
              <w:bottom w:w="60" w:type="dxa"/>
              <w:right w:w="90" w:type="dxa"/>
            </w:tcMar>
          </w:tcPr>
          <w:p w14:paraId="69A5D226" w14:textId="77777777" w:rsidR="008F2670" w:rsidRDefault="00000000">
            <w:r>
              <w:rPr>
                <w:color w:val="000000"/>
                <w:sz w:val="18"/>
                <w:szCs w:val="18"/>
              </w:rPr>
              <w:t>El desbalance de clases es propio de este tipo de problema (He &amp; Garcia, 2009)</w:t>
            </w:r>
          </w:p>
        </w:tc>
        <w:tc>
          <w:tcPr>
            <w:tcW w:w="4680" w:type="dxa"/>
            <w:tcMar>
              <w:top w:w="60" w:type="dxa"/>
              <w:left w:w="90" w:type="dxa"/>
              <w:bottom w:w="60" w:type="dxa"/>
              <w:right w:w="90" w:type="dxa"/>
            </w:tcMar>
          </w:tcPr>
          <w:p w14:paraId="197BEFB9" w14:textId="77777777" w:rsidR="008F2670" w:rsidRDefault="00000000">
            <w:pPr>
              <w:jc w:val="center"/>
            </w:pPr>
            <w:r>
              <w:rPr>
                <w:color w:val="000000"/>
                <w:sz w:val="18"/>
                <w:szCs w:val="18"/>
              </w:rPr>
              <w:t>El entrenamiento incorpora y compara distintas técnicas de balanceo</w:t>
            </w:r>
          </w:p>
        </w:tc>
      </w:tr>
      <w:tr w:rsidR="008F2670" w14:paraId="4327E1D1" w14:textId="77777777">
        <w:tblPrEx>
          <w:tblCellMar>
            <w:top w:w="0" w:type="dxa"/>
            <w:bottom w:w="0" w:type="dxa"/>
          </w:tblCellMar>
        </w:tblPrEx>
        <w:tc>
          <w:tcPr>
            <w:tcW w:w="4680" w:type="dxa"/>
            <w:tcMar>
              <w:top w:w="60" w:type="dxa"/>
              <w:left w:w="90" w:type="dxa"/>
              <w:bottom w:w="60" w:type="dxa"/>
              <w:right w:w="90" w:type="dxa"/>
            </w:tcMar>
          </w:tcPr>
          <w:p w14:paraId="4B9D0E60" w14:textId="77777777" w:rsidR="008F2670" w:rsidRDefault="00000000">
            <w:r>
              <w:rPr>
                <w:color w:val="000000"/>
                <w:sz w:val="18"/>
                <w:szCs w:val="18"/>
              </w:rPr>
              <w:t xml:space="preserve">Hay escasez de </w:t>
            </w:r>
            <w:proofErr w:type="spellStart"/>
            <w:r>
              <w:rPr>
                <w:color w:val="000000"/>
                <w:sz w:val="18"/>
                <w:szCs w:val="18"/>
              </w:rPr>
              <w:t>datasets</w:t>
            </w:r>
            <w:proofErr w:type="spellEnd"/>
            <w:r>
              <w:rPr>
                <w:color w:val="000000"/>
                <w:sz w:val="18"/>
                <w:szCs w:val="18"/>
              </w:rPr>
              <w:t xml:space="preserve"> industriales públicos, lo que dificulta reproducir resultados (Guidotti et al., 2025)</w:t>
            </w:r>
          </w:p>
        </w:tc>
        <w:tc>
          <w:tcPr>
            <w:tcW w:w="4680" w:type="dxa"/>
            <w:tcMar>
              <w:top w:w="60" w:type="dxa"/>
              <w:left w:w="90" w:type="dxa"/>
              <w:bottom w:w="60" w:type="dxa"/>
              <w:right w:w="90" w:type="dxa"/>
            </w:tcMar>
          </w:tcPr>
          <w:p w14:paraId="633D5662" w14:textId="77777777" w:rsidR="008F2670" w:rsidRDefault="00000000">
            <w:pPr>
              <w:jc w:val="center"/>
            </w:pPr>
            <w:r>
              <w:rPr>
                <w:color w:val="000000"/>
                <w:sz w:val="18"/>
                <w:szCs w:val="18"/>
              </w:rPr>
              <w:t xml:space="preserve">El proyecto se construye sobre un conjunto de datos público y documentado (AI4I 2020; </w:t>
            </w:r>
            <w:proofErr w:type="spellStart"/>
            <w:r>
              <w:rPr>
                <w:color w:val="000000"/>
                <w:sz w:val="18"/>
                <w:szCs w:val="18"/>
              </w:rPr>
              <w:t>Matzka</w:t>
            </w:r>
            <w:proofErr w:type="spellEnd"/>
            <w:r>
              <w:rPr>
                <w:color w:val="000000"/>
                <w:sz w:val="18"/>
                <w:szCs w:val="18"/>
              </w:rPr>
              <w:t>, 2020), en un entorno reproducible</w:t>
            </w:r>
          </w:p>
        </w:tc>
      </w:tr>
      <w:tr w:rsidR="008F2670" w14:paraId="70D5B041" w14:textId="77777777">
        <w:tblPrEx>
          <w:tblCellMar>
            <w:top w:w="0" w:type="dxa"/>
            <w:bottom w:w="0" w:type="dxa"/>
          </w:tblCellMar>
        </w:tblPrEx>
        <w:tc>
          <w:tcPr>
            <w:tcW w:w="4680" w:type="dxa"/>
            <w:tcMar>
              <w:top w:w="60" w:type="dxa"/>
              <w:left w:w="90" w:type="dxa"/>
              <w:bottom w:w="60" w:type="dxa"/>
              <w:right w:w="90" w:type="dxa"/>
            </w:tcMar>
          </w:tcPr>
          <w:p w14:paraId="6C0EDE33" w14:textId="77777777" w:rsidR="008F2670" w:rsidRDefault="00000000">
            <w:r>
              <w:rPr>
                <w:color w:val="000000"/>
                <w:sz w:val="18"/>
                <w:szCs w:val="18"/>
              </w:rPr>
              <w:t>Auditar las decisiones de mantenimiento exige trazabilidad</w:t>
            </w:r>
          </w:p>
        </w:tc>
        <w:tc>
          <w:tcPr>
            <w:tcW w:w="4680" w:type="dxa"/>
            <w:tcMar>
              <w:top w:w="60" w:type="dxa"/>
              <w:left w:w="90" w:type="dxa"/>
              <w:bottom w:w="60" w:type="dxa"/>
              <w:right w:w="90" w:type="dxa"/>
            </w:tcMar>
          </w:tcPr>
          <w:p w14:paraId="116F2B1D" w14:textId="77777777" w:rsidR="008F2670" w:rsidRDefault="00000000">
            <w:pPr>
              <w:jc w:val="center"/>
            </w:pPr>
            <w:r>
              <w:rPr>
                <w:color w:val="000000"/>
                <w:sz w:val="18"/>
                <w:szCs w:val="18"/>
              </w:rPr>
              <w:t>El sistema registra las predicciones realizadas y permite seguir el estado del modelo (</w:t>
            </w:r>
            <w:proofErr w:type="spellStart"/>
            <w:r>
              <w:rPr>
                <w:color w:val="000000"/>
                <w:sz w:val="18"/>
                <w:szCs w:val="18"/>
              </w:rPr>
              <w:t>monitoreabilidad</w:t>
            </w:r>
            <w:proofErr w:type="spellEnd"/>
            <w:r>
              <w:rPr>
                <w:color w:val="000000"/>
                <w:sz w:val="18"/>
                <w:szCs w:val="18"/>
              </w:rPr>
              <w:t xml:space="preserve"> y confiabilidad)</w:t>
            </w:r>
          </w:p>
        </w:tc>
      </w:tr>
    </w:tbl>
    <w:p w14:paraId="50D79AB5" w14:textId="77777777" w:rsidR="008F2670" w:rsidRDefault="00000000">
      <w:pPr>
        <w:spacing w:after="200"/>
        <w:jc w:val="center"/>
      </w:pPr>
      <w:r>
        <w:rPr>
          <w:i/>
          <w:iCs/>
          <w:color w:val="555555"/>
          <w:sz w:val="18"/>
          <w:szCs w:val="18"/>
        </w:rPr>
        <w:t>Tabla 1. Requisitos iniciales derivados de los antecedentes.</w:t>
      </w:r>
    </w:p>
    <w:p w14:paraId="7A56FD93" w14:textId="77777777" w:rsidR="008F2670" w:rsidRDefault="00000000">
      <w:pPr>
        <w:pStyle w:val="Ttulo2"/>
      </w:pPr>
      <w:bookmarkStart w:id="2" w:name="_Toc239405771"/>
      <w:r>
        <w:t>1.2 Marco de alcance</w:t>
      </w:r>
      <w:bookmarkEnd w:id="2"/>
    </w:p>
    <w:p w14:paraId="764AD8D9" w14:textId="77777777" w:rsidR="008F2670" w:rsidRDefault="00000000">
      <w:pPr>
        <w:spacing w:after="120" w:line="276" w:lineRule="auto"/>
        <w:jc w:val="both"/>
      </w:pPr>
      <w:r>
        <w:t>El sistema se acota a lo siguiente:</w:t>
      </w:r>
    </w:p>
    <w:p w14:paraId="306E0521" w14:textId="77777777" w:rsidR="008F2670" w:rsidRDefault="00000000">
      <w:pPr>
        <w:pStyle w:val="Prrafodelista"/>
        <w:numPr>
          <w:ilvl w:val="0"/>
          <w:numId w:val="2"/>
        </w:numPr>
        <w:spacing w:after="60" w:line="276" w:lineRule="auto"/>
        <w:jc w:val="both"/>
      </w:pPr>
      <w:r>
        <w:t>Clasificación binaria del riesgo de falla (falla o no falla) a partir de siete variables de entrada: el tipo de producto y cinco lecturas de sensores.</w:t>
      </w:r>
    </w:p>
    <w:p w14:paraId="07C7860E" w14:textId="77777777" w:rsidR="008F2670" w:rsidRDefault="00000000">
      <w:pPr>
        <w:pStyle w:val="Prrafodelista"/>
        <w:numPr>
          <w:ilvl w:val="0"/>
          <w:numId w:val="2"/>
        </w:numPr>
        <w:spacing w:after="60" w:line="276" w:lineRule="auto"/>
        <w:jc w:val="both"/>
      </w:pPr>
      <w:r>
        <w:t>Explicación de cada predicción con valores SHAP.</w:t>
      </w:r>
    </w:p>
    <w:p w14:paraId="0C6E6A02" w14:textId="77777777" w:rsidR="008F2670" w:rsidRDefault="00000000">
      <w:pPr>
        <w:pStyle w:val="Prrafodelista"/>
        <w:numPr>
          <w:ilvl w:val="0"/>
          <w:numId w:val="2"/>
        </w:numPr>
        <w:spacing w:after="60" w:line="276" w:lineRule="auto"/>
        <w:jc w:val="both"/>
      </w:pPr>
      <w:r>
        <w:t>Predicción individual y por lotes mediante carga de archivo CSV.</w:t>
      </w:r>
    </w:p>
    <w:p w14:paraId="02E57492" w14:textId="77777777" w:rsidR="008F2670" w:rsidRDefault="00000000">
      <w:pPr>
        <w:pStyle w:val="Prrafodelista"/>
        <w:numPr>
          <w:ilvl w:val="0"/>
          <w:numId w:val="2"/>
        </w:numPr>
        <w:spacing w:after="60" w:line="276" w:lineRule="auto"/>
        <w:jc w:val="both"/>
      </w:pPr>
      <w:r>
        <w:t>Interfaz web para el supervisor y servicio REST que sirve el modelo.</w:t>
      </w:r>
    </w:p>
    <w:p w14:paraId="37B5AE1A" w14:textId="77777777" w:rsidR="008F2670" w:rsidRDefault="00000000">
      <w:pPr>
        <w:pStyle w:val="Prrafodelista"/>
        <w:numPr>
          <w:ilvl w:val="0"/>
          <w:numId w:val="2"/>
        </w:numPr>
        <w:spacing w:after="60" w:line="276" w:lineRule="auto"/>
        <w:jc w:val="both"/>
      </w:pPr>
      <w:r>
        <w:t>Registro histórico de predicciones y monitoreo básico del sistema.</w:t>
      </w:r>
    </w:p>
    <w:p w14:paraId="4FE4E39A" w14:textId="77777777" w:rsidR="008F2670" w:rsidRDefault="00000000">
      <w:pPr>
        <w:pStyle w:val="Prrafodelista"/>
        <w:numPr>
          <w:ilvl w:val="0"/>
          <w:numId w:val="2"/>
        </w:numPr>
        <w:spacing w:after="60" w:line="276" w:lineRule="auto"/>
        <w:jc w:val="both"/>
      </w:pPr>
      <w:r>
        <w:t>Reentrenamiento del modelo con nuevos registros etiquetados.</w:t>
      </w:r>
    </w:p>
    <w:p w14:paraId="1AFC78B8" w14:textId="77777777" w:rsidR="008F2670" w:rsidRDefault="00000000">
      <w:pPr>
        <w:spacing w:after="120" w:line="276" w:lineRule="auto"/>
        <w:jc w:val="both"/>
      </w:pPr>
      <w:r>
        <w:t>Quedan fuera del alcance:</w:t>
      </w:r>
    </w:p>
    <w:p w14:paraId="62AFE24A" w14:textId="77777777" w:rsidR="008F2670" w:rsidRDefault="00000000">
      <w:pPr>
        <w:pStyle w:val="Prrafodelista"/>
        <w:numPr>
          <w:ilvl w:val="0"/>
          <w:numId w:val="2"/>
        </w:numPr>
        <w:spacing w:after="60" w:line="276" w:lineRule="auto"/>
        <w:jc w:val="both"/>
      </w:pPr>
      <w:r>
        <w:t>Identificar el tipo específico de falla (TWF, HDF, PWF, OSF, RNF). Esas variables solo se conocen después de que la falla ocurrió, así que usarlas sería fuga de datos.</w:t>
      </w:r>
    </w:p>
    <w:p w14:paraId="10891A9C" w14:textId="77777777" w:rsidR="008F2670" w:rsidRDefault="00000000">
      <w:pPr>
        <w:pStyle w:val="Prrafodelista"/>
        <w:numPr>
          <w:ilvl w:val="0"/>
          <w:numId w:val="2"/>
        </w:numPr>
        <w:spacing w:after="60" w:line="276" w:lineRule="auto"/>
        <w:jc w:val="both"/>
      </w:pPr>
      <w:r>
        <w:t>Estimar la vida útil restante del equipo (RUL).</w:t>
      </w:r>
    </w:p>
    <w:p w14:paraId="76CE9175" w14:textId="77777777" w:rsidR="008F2670" w:rsidRDefault="00000000">
      <w:pPr>
        <w:pStyle w:val="Prrafodelista"/>
        <w:numPr>
          <w:ilvl w:val="0"/>
          <w:numId w:val="2"/>
        </w:numPr>
        <w:spacing w:after="60" w:line="276" w:lineRule="auto"/>
        <w:jc w:val="both"/>
      </w:pPr>
      <w:r>
        <w:t xml:space="preserve">Ingerir telemetría en tiempo real desde dispositivos </w:t>
      </w:r>
      <w:proofErr w:type="spellStart"/>
      <w:r>
        <w:t>IoT</w:t>
      </w:r>
      <w:proofErr w:type="spellEnd"/>
      <w:r>
        <w:t>. El sistema trabaja con lecturas puntuales que se ingresan o se cargan.</w:t>
      </w:r>
    </w:p>
    <w:p w14:paraId="6DAF3DF2" w14:textId="77777777" w:rsidR="008F2670" w:rsidRDefault="00000000">
      <w:pPr>
        <w:pStyle w:val="Prrafodelista"/>
        <w:numPr>
          <w:ilvl w:val="0"/>
          <w:numId w:val="2"/>
        </w:numPr>
        <w:spacing w:after="60" w:line="276" w:lineRule="auto"/>
        <w:jc w:val="both"/>
      </w:pPr>
      <w:r>
        <w:t>Despliegue en varias plantas y optimización de la programación de mantenimiento.</w:t>
      </w:r>
    </w:p>
    <w:p w14:paraId="76E86446" w14:textId="77777777" w:rsidR="008F2670" w:rsidRDefault="00000000">
      <w:r>
        <w:br w:type="page"/>
      </w:r>
    </w:p>
    <w:p w14:paraId="4C5BB8E8" w14:textId="77777777" w:rsidR="008F2670" w:rsidRDefault="00000000">
      <w:pPr>
        <w:pStyle w:val="Ttulo1"/>
      </w:pPr>
      <w:bookmarkStart w:id="3" w:name="_Toc239405772"/>
      <w:r>
        <w:lastRenderedPageBreak/>
        <w:t>2. Metodología</w:t>
      </w:r>
      <w:bookmarkEnd w:id="3"/>
    </w:p>
    <w:p w14:paraId="75D17046" w14:textId="77777777" w:rsidR="008F2670" w:rsidRDefault="00000000">
      <w:pPr>
        <w:pStyle w:val="Ttulo2"/>
      </w:pPr>
      <w:bookmarkStart w:id="4" w:name="_Toc239405773"/>
      <w:r>
        <w:t>2.1 Objetivos del proyecto</w:t>
      </w:r>
      <w:bookmarkEnd w:id="4"/>
    </w:p>
    <w:p w14:paraId="7ECD1F04" w14:textId="77777777" w:rsidR="008F2670" w:rsidRDefault="00000000">
      <w:pPr>
        <w:spacing w:after="120" w:line="276" w:lineRule="auto"/>
        <w:jc w:val="both"/>
      </w:pPr>
      <w:r>
        <w:rPr>
          <w:b/>
          <w:bCs/>
        </w:rPr>
        <w:t xml:space="preserve">Objetivo general. </w:t>
      </w:r>
      <w:r>
        <w:t>Desarrollar y validar un sistema de mantenimiento predictivo que, a partir de los datos de sensores de un equipo industrial, estime su probabilidad de falla de forma explicable, y ponerlo a disposición en una plataforma web para el supervisor de mantenimiento.</w:t>
      </w:r>
    </w:p>
    <w:p w14:paraId="1E2BEABF" w14:textId="77777777" w:rsidR="008F2670" w:rsidRDefault="00000000">
      <w:pPr>
        <w:spacing w:after="120" w:line="276" w:lineRule="auto"/>
        <w:jc w:val="both"/>
      </w:pPr>
      <w:r>
        <w:rPr>
          <w:b/>
          <w:bCs/>
        </w:rPr>
        <w:t>Objetivos específicos.</w:t>
      </w:r>
    </w:p>
    <w:p w14:paraId="15D95278" w14:textId="77777777" w:rsidR="008F2670" w:rsidRDefault="00000000">
      <w:pPr>
        <w:pStyle w:val="Prrafodelista"/>
        <w:numPr>
          <w:ilvl w:val="0"/>
          <w:numId w:val="3"/>
        </w:numPr>
        <w:spacing w:after="60" w:line="276" w:lineRule="auto"/>
        <w:jc w:val="both"/>
      </w:pPr>
      <w:r>
        <w:t>Analizar el dataset AI4I 2020 y evaluar su calidad antes del modelado.</w:t>
      </w:r>
    </w:p>
    <w:p w14:paraId="4D3D7818" w14:textId="77777777" w:rsidR="008F2670" w:rsidRDefault="00000000">
      <w:pPr>
        <w:pStyle w:val="Prrafodelista"/>
        <w:numPr>
          <w:ilvl w:val="0"/>
          <w:numId w:val="3"/>
        </w:numPr>
        <w:spacing w:after="60" w:line="276" w:lineRule="auto"/>
        <w:jc w:val="both"/>
      </w:pPr>
      <w:r>
        <w:t>Comparar técnicas de aprendizaje automático y arquitecturas de aprendizaje profundo, y seleccionar el modelo con mejor desempeño según métricas alineadas al problema.</w:t>
      </w:r>
    </w:p>
    <w:p w14:paraId="4A351AE4" w14:textId="77777777" w:rsidR="008F2670" w:rsidRDefault="00000000">
      <w:pPr>
        <w:pStyle w:val="Prrafodelista"/>
        <w:numPr>
          <w:ilvl w:val="0"/>
          <w:numId w:val="3"/>
        </w:numPr>
        <w:spacing w:after="60" w:line="276" w:lineRule="auto"/>
        <w:jc w:val="both"/>
      </w:pPr>
      <w:r>
        <w:t>Evaluar cómo afectan distintas técnicas de balanceo de clases al rendimiento del modelo.</w:t>
      </w:r>
    </w:p>
    <w:p w14:paraId="7255856D" w14:textId="77777777" w:rsidR="008F2670" w:rsidRDefault="00000000">
      <w:pPr>
        <w:pStyle w:val="Prrafodelista"/>
        <w:numPr>
          <w:ilvl w:val="0"/>
          <w:numId w:val="3"/>
        </w:numPr>
        <w:spacing w:after="60" w:line="276" w:lineRule="auto"/>
        <w:jc w:val="both"/>
      </w:pPr>
      <w:r>
        <w:t>Optimizar y validar el modelo seleccionado sobre datos no vistos.</w:t>
      </w:r>
    </w:p>
    <w:p w14:paraId="55EC9651" w14:textId="77777777" w:rsidR="008F2670" w:rsidRDefault="00000000">
      <w:pPr>
        <w:pStyle w:val="Prrafodelista"/>
        <w:numPr>
          <w:ilvl w:val="0"/>
          <w:numId w:val="3"/>
        </w:numPr>
        <w:spacing w:after="60" w:line="276" w:lineRule="auto"/>
        <w:jc w:val="both"/>
      </w:pPr>
      <w:r>
        <w:t>Interpretar las predicciones del modelo con SHAP.</w:t>
      </w:r>
    </w:p>
    <w:p w14:paraId="704F74AB" w14:textId="77777777" w:rsidR="008F2670" w:rsidRDefault="00000000">
      <w:pPr>
        <w:pStyle w:val="Prrafodelista"/>
        <w:numPr>
          <w:ilvl w:val="0"/>
          <w:numId w:val="3"/>
        </w:numPr>
        <w:spacing w:after="60" w:line="276" w:lineRule="auto"/>
        <w:jc w:val="both"/>
      </w:pPr>
      <w:r>
        <w:t>Integrar el modelo con un backend y un frontend que permitan predicción individual y por lotes, historial, monitoreo y reentrenamiento.</w:t>
      </w:r>
    </w:p>
    <w:p w14:paraId="333BBCC2" w14:textId="77777777" w:rsidR="008F2670" w:rsidRDefault="00000000">
      <w:pPr>
        <w:pStyle w:val="Ttulo2"/>
      </w:pPr>
      <w:bookmarkStart w:id="5" w:name="_Toc239405774"/>
      <w:r>
        <w:t>2.2 Enfoque metodológico</w:t>
      </w:r>
      <w:bookmarkEnd w:id="5"/>
    </w:p>
    <w:p w14:paraId="15C5230A" w14:textId="77777777" w:rsidR="008F2670" w:rsidRDefault="00000000">
      <w:pPr>
        <w:spacing w:after="120" w:line="276" w:lineRule="auto"/>
        <w:jc w:val="both"/>
      </w:pPr>
      <w:r>
        <w:t xml:space="preserve">El proyecto se desarrolló siguiendo CRISP-DM (Cross </w:t>
      </w:r>
      <w:proofErr w:type="spellStart"/>
      <w:r>
        <w:t>Industry</w:t>
      </w:r>
      <w:proofErr w:type="spellEnd"/>
      <w:r>
        <w:t xml:space="preserve"> Standard Process </w:t>
      </w:r>
      <w:proofErr w:type="spellStart"/>
      <w:r>
        <w:t>for</w:t>
      </w:r>
      <w:proofErr w:type="spellEnd"/>
      <w:r>
        <w:t xml:space="preserve"> Data </w:t>
      </w:r>
      <w:proofErr w:type="spellStart"/>
      <w:r>
        <w:t>Mining</w:t>
      </w:r>
      <w:proofErr w:type="spellEnd"/>
      <w:r>
        <w:t>), una metodología muy usada en proyectos de análisis de datos y aprendizaje automático (Chapman et al., 2000). CRISP-DM divide el trabajo en seis etapas: comprensión del negocio, comprensión de los datos, preparación de los datos, modelado, evaluación y despliegue. Se eligió porque se ajusta bien a un proyecto de este tipo: parte del problema real antes de tocar los datos, separa con claridad la preparación de datos del modelado, y permite volver a una etapa anterior cuando los resultados lo piden.</w:t>
      </w:r>
    </w:p>
    <w:p w14:paraId="46DDF1D3" w14:textId="77777777" w:rsidR="008F2670" w:rsidRDefault="00000000">
      <w:pPr>
        <w:spacing w:after="120" w:line="276" w:lineRule="auto"/>
        <w:jc w:val="both"/>
      </w:pPr>
      <w:r>
        <w:t>El trabajo fue iterativo e incremental. Se organizó en tres entregas sucesivas y cada una retomó lo hecho en la anterior, incorporó la retroalimentación del docente y profundizó una o más etapas de CRISP-DM. La Tabla 2 muestra esa correspondencia.</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400"/>
        <w:gridCol w:w="5360"/>
        <w:gridCol w:w="1600"/>
      </w:tblGrid>
      <w:tr w:rsidR="008F2670" w14:paraId="60E85A90" w14:textId="77777777">
        <w:tblPrEx>
          <w:tblCellMar>
            <w:top w:w="0" w:type="dxa"/>
            <w:bottom w:w="0" w:type="dxa"/>
          </w:tblCellMar>
        </w:tblPrEx>
        <w:trPr>
          <w:tblHeader/>
        </w:trPr>
        <w:tc>
          <w:tcPr>
            <w:tcW w:w="2400" w:type="dxa"/>
            <w:shd w:val="clear" w:color="auto" w:fill="1D6FE0"/>
            <w:tcMar>
              <w:top w:w="60" w:type="dxa"/>
              <w:left w:w="90" w:type="dxa"/>
              <w:bottom w:w="60" w:type="dxa"/>
              <w:right w:w="90" w:type="dxa"/>
            </w:tcMar>
          </w:tcPr>
          <w:p w14:paraId="4B931886" w14:textId="77777777" w:rsidR="008F2670" w:rsidRDefault="00000000">
            <w:r>
              <w:rPr>
                <w:b/>
                <w:bCs/>
                <w:color w:val="FFFFFF"/>
                <w:sz w:val="18"/>
                <w:szCs w:val="18"/>
              </w:rPr>
              <w:t>Etapa CRISP-DM</w:t>
            </w:r>
          </w:p>
        </w:tc>
        <w:tc>
          <w:tcPr>
            <w:tcW w:w="5360" w:type="dxa"/>
            <w:shd w:val="clear" w:color="auto" w:fill="1D6FE0"/>
            <w:tcMar>
              <w:top w:w="60" w:type="dxa"/>
              <w:left w:w="90" w:type="dxa"/>
              <w:bottom w:w="60" w:type="dxa"/>
              <w:right w:w="90" w:type="dxa"/>
            </w:tcMar>
          </w:tcPr>
          <w:p w14:paraId="6520A398" w14:textId="77777777" w:rsidR="008F2670" w:rsidRDefault="00000000">
            <w:pPr>
              <w:jc w:val="center"/>
            </w:pPr>
            <w:r>
              <w:rPr>
                <w:b/>
                <w:bCs/>
                <w:color w:val="FFFFFF"/>
                <w:sz w:val="18"/>
                <w:szCs w:val="18"/>
              </w:rPr>
              <w:t>Actividad en el proyecto</w:t>
            </w:r>
          </w:p>
        </w:tc>
        <w:tc>
          <w:tcPr>
            <w:tcW w:w="1600" w:type="dxa"/>
            <w:shd w:val="clear" w:color="auto" w:fill="1D6FE0"/>
            <w:tcMar>
              <w:top w:w="60" w:type="dxa"/>
              <w:left w:w="90" w:type="dxa"/>
              <w:bottom w:w="60" w:type="dxa"/>
              <w:right w:w="90" w:type="dxa"/>
            </w:tcMar>
          </w:tcPr>
          <w:p w14:paraId="3030F309" w14:textId="77777777" w:rsidR="008F2670" w:rsidRDefault="00000000">
            <w:pPr>
              <w:jc w:val="center"/>
            </w:pPr>
            <w:r>
              <w:rPr>
                <w:b/>
                <w:bCs/>
                <w:color w:val="FFFFFF"/>
                <w:sz w:val="18"/>
                <w:szCs w:val="18"/>
              </w:rPr>
              <w:t>Entrega</w:t>
            </w:r>
          </w:p>
        </w:tc>
      </w:tr>
      <w:tr w:rsidR="008F2670" w14:paraId="523F1536" w14:textId="77777777">
        <w:tblPrEx>
          <w:tblCellMar>
            <w:top w:w="0" w:type="dxa"/>
            <w:bottom w:w="0" w:type="dxa"/>
          </w:tblCellMar>
        </w:tblPrEx>
        <w:tc>
          <w:tcPr>
            <w:tcW w:w="2400" w:type="dxa"/>
            <w:tcMar>
              <w:top w:w="60" w:type="dxa"/>
              <w:left w:w="90" w:type="dxa"/>
              <w:bottom w:w="60" w:type="dxa"/>
              <w:right w:w="90" w:type="dxa"/>
            </w:tcMar>
          </w:tcPr>
          <w:p w14:paraId="4CE72C4A" w14:textId="77777777" w:rsidR="008F2670" w:rsidRDefault="00000000">
            <w:r>
              <w:rPr>
                <w:color w:val="000000"/>
                <w:sz w:val="18"/>
                <w:szCs w:val="18"/>
              </w:rPr>
              <w:t>Comprensión del negocio</w:t>
            </w:r>
          </w:p>
        </w:tc>
        <w:tc>
          <w:tcPr>
            <w:tcW w:w="5360" w:type="dxa"/>
            <w:tcMar>
              <w:top w:w="60" w:type="dxa"/>
              <w:left w:w="90" w:type="dxa"/>
              <w:bottom w:w="60" w:type="dxa"/>
              <w:right w:w="90" w:type="dxa"/>
            </w:tcMar>
          </w:tcPr>
          <w:p w14:paraId="5B9AF4E3" w14:textId="77777777" w:rsidR="008F2670" w:rsidRDefault="00000000">
            <w:pPr>
              <w:jc w:val="center"/>
            </w:pPr>
            <w:r>
              <w:rPr>
                <w:color w:val="000000"/>
                <w:sz w:val="18"/>
                <w:szCs w:val="18"/>
              </w:rPr>
              <w:t>Análisis del problema de mantenimiento, revisión de literatura, definición de objetivos y requisitos</w:t>
            </w:r>
          </w:p>
        </w:tc>
        <w:tc>
          <w:tcPr>
            <w:tcW w:w="1600" w:type="dxa"/>
            <w:tcMar>
              <w:top w:w="60" w:type="dxa"/>
              <w:left w:w="90" w:type="dxa"/>
              <w:bottom w:w="60" w:type="dxa"/>
              <w:right w:w="90" w:type="dxa"/>
            </w:tcMar>
          </w:tcPr>
          <w:p w14:paraId="62B198C8" w14:textId="77777777" w:rsidR="008F2670" w:rsidRDefault="00000000">
            <w:pPr>
              <w:jc w:val="center"/>
            </w:pPr>
            <w:r>
              <w:rPr>
                <w:color w:val="000000"/>
                <w:sz w:val="18"/>
                <w:szCs w:val="18"/>
              </w:rPr>
              <w:t>Sumativa 1</w:t>
            </w:r>
          </w:p>
        </w:tc>
      </w:tr>
      <w:tr w:rsidR="008F2670" w14:paraId="4E3D4726" w14:textId="77777777">
        <w:tblPrEx>
          <w:tblCellMar>
            <w:top w:w="0" w:type="dxa"/>
            <w:bottom w:w="0" w:type="dxa"/>
          </w:tblCellMar>
        </w:tblPrEx>
        <w:tc>
          <w:tcPr>
            <w:tcW w:w="2400" w:type="dxa"/>
            <w:tcMar>
              <w:top w:w="60" w:type="dxa"/>
              <w:left w:w="90" w:type="dxa"/>
              <w:bottom w:w="60" w:type="dxa"/>
              <w:right w:w="90" w:type="dxa"/>
            </w:tcMar>
          </w:tcPr>
          <w:p w14:paraId="591D8950" w14:textId="77777777" w:rsidR="008F2670" w:rsidRDefault="00000000">
            <w:r>
              <w:rPr>
                <w:color w:val="000000"/>
                <w:sz w:val="18"/>
                <w:szCs w:val="18"/>
              </w:rPr>
              <w:t>Comprensión de los datos</w:t>
            </w:r>
          </w:p>
        </w:tc>
        <w:tc>
          <w:tcPr>
            <w:tcW w:w="5360" w:type="dxa"/>
            <w:tcMar>
              <w:top w:w="60" w:type="dxa"/>
              <w:left w:w="90" w:type="dxa"/>
              <w:bottom w:w="60" w:type="dxa"/>
              <w:right w:w="90" w:type="dxa"/>
            </w:tcMar>
          </w:tcPr>
          <w:p w14:paraId="5D29B3F4" w14:textId="77777777" w:rsidR="008F2670" w:rsidRDefault="00000000">
            <w:pPr>
              <w:jc w:val="center"/>
            </w:pPr>
            <w:r>
              <w:rPr>
                <w:color w:val="000000"/>
                <w:sz w:val="18"/>
                <w:szCs w:val="18"/>
              </w:rPr>
              <w:t>Carga del dataset AI4I 2020, análisis exploratorio, evaluación de calidad</w:t>
            </w:r>
          </w:p>
        </w:tc>
        <w:tc>
          <w:tcPr>
            <w:tcW w:w="1600" w:type="dxa"/>
            <w:tcMar>
              <w:top w:w="60" w:type="dxa"/>
              <w:left w:w="90" w:type="dxa"/>
              <w:bottom w:w="60" w:type="dxa"/>
              <w:right w:w="90" w:type="dxa"/>
            </w:tcMar>
          </w:tcPr>
          <w:p w14:paraId="23E97514" w14:textId="77777777" w:rsidR="008F2670" w:rsidRDefault="00000000">
            <w:pPr>
              <w:jc w:val="center"/>
            </w:pPr>
            <w:r>
              <w:rPr>
                <w:color w:val="000000"/>
                <w:sz w:val="18"/>
                <w:szCs w:val="18"/>
              </w:rPr>
              <w:t>Sumativa 1–2</w:t>
            </w:r>
          </w:p>
        </w:tc>
      </w:tr>
      <w:tr w:rsidR="008F2670" w14:paraId="7B96E362" w14:textId="77777777">
        <w:tblPrEx>
          <w:tblCellMar>
            <w:top w:w="0" w:type="dxa"/>
            <w:bottom w:w="0" w:type="dxa"/>
          </w:tblCellMar>
        </w:tblPrEx>
        <w:tc>
          <w:tcPr>
            <w:tcW w:w="2400" w:type="dxa"/>
            <w:tcMar>
              <w:top w:w="60" w:type="dxa"/>
              <w:left w:w="90" w:type="dxa"/>
              <w:bottom w:w="60" w:type="dxa"/>
              <w:right w:w="90" w:type="dxa"/>
            </w:tcMar>
          </w:tcPr>
          <w:p w14:paraId="1FDF5034" w14:textId="77777777" w:rsidR="008F2670" w:rsidRDefault="00000000">
            <w:r>
              <w:rPr>
                <w:color w:val="000000"/>
                <w:sz w:val="18"/>
                <w:szCs w:val="18"/>
              </w:rPr>
              <w:t>Preparación de los datos</w:t>
            </w:r>
          </w:p>
        </w:tc>
        <w:tc>
          <w:tcPr>
            <w:tcW w:w="5360" w:type="dxa"/>
            <w:tcMar>
              <w:top w:w="60" w:type="dxa"/>
              <w:left w:w="90" w:type="dxa"/>
              <w:bottom w:w="60" w:type="dxa"/>
              <w:right w:w="90" w:type="dxa"/>
            </w:tcMar>
          </w:tcPr>
          <w:p w14:paraId="551494BC" w14:textId="77777777" w:rsidR="008F2670" w:rsidRDefault="00000000">
            <w:pPr>
              <w:jc w:val="center"/>
            </w:pPr>
            <w:r>
              <w:rPr>
                <w:color w:val="000000"/>
                <w:sz w:val="18"/>
                <w:szCs w:val="18"/>
              </w:rPr>
              <w:t>Limpieza, eliminación de columnas con fuga de datos, codificación, escalado, partición y balanceo</w:t>
            </w:r>
          </w:p>
        </w:tc>
        <w:tc>
          <w:tcPr>
            <w:tcW w:w="1600" w:type="dxa"/>
            <w:tcMar>
              <w:top w:w="60" w:type="dxa"/>
              <w:left w:w="90" w:type="dxa"/>
              <w:bottom w:w="60" w:type="dxa"/>
              <w:right w:w="90" w:type="dxa"/>
            </w:tcMar>
          </w:tcPr>
          <w:p w14:paraId="119AD2D5" w14:textId="77777777" w:rsidR="008F2670" w:rsidRDefault="00000000">
            <w:pPr>
              <w:jc w:val="center"/>
            </w:pPr>
            <w:r>
              <w:rPr>
                <w:color w:val="000000"/>
                <w:sz w:val="18"/>
                <w:szCs w:val="18"/>
              </w:rPr>
              <w:t>Sumativa 2</w:t>
            </w:r>
          </w:p>
        </w:tc>
      </w:tr>
      <w:tr w:rsidR="008F2670" w14:paraId="59818672" w14:textId="77777777">
        <w:tblPrEx>
          <w:tblCellMar>
            <w:top w:w="0" w:type="dxa"/>
            <w:bottom w:w="0" w:type="dxa"/>
          </w:tblCellMar>
        </w:tblPrEx>
        <w:tc>
          <w:tcPr>
            <w:tcW w:w="2400" w:type="dxa"/>
            <w:tcMar>
              <w:top w:w="60" w:type="dxa"/>
              <w:left w:w="90" w:type="dxa"/>
              <w:bottom w:w="60" w:type="dxa"/>
              <w:right w:w="90" w:type="dxa"/>
            </w:tcMar>
          </w:tcPr>
          <w:p w14:paraId="669E14AB" w14:textId="77777777" w:rsidR="008F2670" w:rsidRDefault="00000000">
            <w:r>
              <w:rPr>
                <w:color w:val="000000"/>
                <w:sz w:val="18"/>
                <w:szCs w:val="18"/>
              </w:rPr>
              <w:t>Modelado</w:t>
            </w:r>
          </w:p>
        </w:tc>
        <w:tc>
          <w:tcPr>
            <w:tcW w:w="5360" w:type="dxa"/>
            <w:tcMar>
              <w:top w:w="60" w:type="dxa"/>
              <w:left w:w="90" w:type="dxa"/>
              <w:bottom w:w="60" w:type="dxa"/>
              <w:right w:w="90" w:type="dxa"/>
            </w:tcMar>
          </w:tcPr>
          <w:p w14:paraId="598BDDE1" w14:textId="77777777" w:rsidR="008F2670" w:rsidRDefault="00000000">
            <w:pPr>
              <w:jc w:val="center"/>
            </w:pPr>
            <w:r>
              <w:rPr>
                <w:color w:val="000000"/>
                <w:sz w:val="18"/>
                <w:szCs w:val="18"/>
              </w:rPr>
              <w:t>Entrenamiento de 3 técnicas de ML y 3 arquitecturas de DL, ajuste de hiperparámetros</w:t>
            </w:r>
          </w:p>
        </w:tc>
        <w:tc>
          <w:tcPr>
            <w:tcW w:w="1600" w:type="dxa"/>
            <w:tcMar>
              <w:top w:w="60" w:type="dxa"/>
              <w:left w:w="90" w:type="dxa"/>
              <w:bottom w:w="60" w:type="dxa"/>
              <w:right w:w="90" w:type="dxa"/>
            </w:tcMar>
          </w:tcPr>
          <w:p w14:paraId="65CBE0F2" w14:textId="77777777" w:rsidR="008F2670" w:rsidRDefault="00000000">
            <w:pPr>
              <w:jc w:val="center"/>
            </w:pPr>
            <w:r>
              <w:rPr>
                <w:color w:val="000000"/>
                <w:sz w:val="18"/>
                <w:szCs w:val="18"/>
              </w:rPr>
              <w:t>Sumativa 2–3</w:t>
            </w:r>
          </w:p>
        </w:tc>
      </w:tr>
      <w:tr w:rsidR="008F2670" w14:paraId="7E263710" w14:textId="77777777">
        <w:tblPrEx>
          <w:tblCellMar>
            <w:top w:w="0" w:type="dxa"/>
            <w:bottom w:w="0" w:type="dxa"/>
          </w:tblCellMar>
        </w:tblPrEx>
        <w:tc>
          <w:tcPr>
            <w:tcW w:w="2400" w:type="dxa"/>
            <w:tcMar>
              <w:top w:w="60" w:type="dxa"/>
              <w:left w:w="90" w:type="dxa"/>
              <w:bottom w:w="60" w:type="dxa"/>
              <w:right w:w="90" w:type="dxa"/>
            </w:tcMar>
          </w:tcPr>
          <w:p w14:paraId="590F97C8" w14:textId="77777777" w:rsidR="008F2670" w:rsidRDefault="00000000">
            <w:r>
              <w:rPr>
                <w:color w:val="000000"/>
                <w:sz w:val="18"/>
                <w:szCs w:val="18"/>
              </w:rPr>
              <w:t>Evaluación</w:t>
            </w:r>
          </w:p>
        </w:tc>
        <w:tc>
          <w:tcPr>
            <w:tcW w:w="5360" w:type="dxa"/>
            <w:tcMar>
              <w:top w:w="60" w:type="dxa"/>
              <w:left w:w="90" w:type="dxa"/>
              <w:bottom w:w="60" w:type="dxa"/>
              <w:right w:w="90" w:type="dxa"/>
            </w:tcMar>
          </w:tcPr>
          <w:p w14:paraId="463EC1BA" w14:textId="77777777" w:rsidR="008F2670" w:rsidRDefault="00000000">
            <w:pPr>
              <w:jc w:val="center"/>
            </w:pPr>
            <w:r>
              <w:rPr>
                <w:color w:val="000000"/>
                <w:sz w:val="18"/>
                <w:szCs w:val="18"/>
              </w:rPr>
              <w:t>Comparación con métricas sobre datos no vistos, matriz de confusión, curva ROC, interpretación con SHAP</w:t>
            </w:r>
          </w:p>
        </w:tc>
        <w:tc>
          <w:tcPr>
            <w:tcW w:w="1600" w:type="dxa"/>
            <w:tcMar>
              <w:top w:w="60" w:type="dxa"/>
              <w:left w:w="90" w:type="dxa"/>
              <w:bottom w:w="60" w:type="dxa"/>
              <w:right w:w="90" w:type="dxa"/>
            </w:tcMar>
          </w:tcPr>
          <w:p w14:paraId="709ACFE3" w14:textId="77777777" w:rsidR="008F2670" w:rsidRDefault="00000000">
            <w:pPr>
              <w:jc w:val="center"/>
            </w:pPr>
            <w:r>
              <w:rPr>
                <w:color w:val="000000"/>
                <w:sz w:val="18"/>
                <w:szCs w:val="18"/>
              </w:rPr>
              <w:t>Sumativa 2–3</w:t>
            </w:r>
          </w:p>
        </w:tc>
      </w:tr>
      <w:tr w:rsidR="008F2670" w14:paraId="0D598D73" w14:textId="77777777">
        <w:tblPrEx>
          <w:tblCellMar>
            <w:top w:w="0" w:type="dxa"/>
            <w:bottom w:w="0" w:type="dxa"/>
          </w:tblCellMar>
        </w:tblPrEx>
        <w:tc>
          <w:tcPr>
            <w:tcW w:w="2400" w:type="dxa"/>
            <w:tcMar>
              <w:top w:w="60" w:type="dxa"/>
              <w:left w:w="90" w:type="dxa"/>
              <w:bottom w:w="60" w:type="dxa"/>
              <w:right w:w="90" w:type="dxa"/>
            </w:tcMar>
          </w:tcPr>
          <w:p w14:paraId="1B1B6DE8" w14:textId="77777777" w:rsidR="008F2670" w:rsidRDefault="00000000">
            <w:r>
              <w:rPr>
                <w:color w:val="000000"/>
                <w:sz w:val="18"/>
                <w:szCs w:val="18"/>
              </w:rPr>
              <w:t>Despliegue</w:t>
            </w:r>
          </w:p>
        </w:tc>
        <w:tc>
          <w:tcPr>
            <w:tcW w:w="5360" w:type="dxa"/>
            <w:tcMar>
              <w:top w:w="60" w:type="dxa"/>
              <w:left w:w="90" w:type="dxa"/>
              <w:bottom w:w="60" w:type="dxa"/>
              <w:right w:w="90" w:type="dxa"/>
            </w:tcMar>
          </w:tcPr>
          <w:p w14:paraId="065411F6" w14:textId="77777777" w:rsidR="008F2670" w:rsidRDefault="00000000">
            <w:pPr>
              <w:jc w:val="center"/>
            </w:pPr>
            <w:r>
              <w:rPr>
                <w:color w:val="000000"/>
                <w:sz w:val="18"/>
                <w:szCs w:val="18"/>
              </w:rPr>
              <w:t xml:space="preserve">Servicio API con </w:t>
            </w:r>
            <w:proofErr w:type="spellStart"/>
            <w:r>
              <w:rPr>
                <w:color w:val="000000"/>
                <w:sz w:val="18"/>
                <w:szCs w:val="18"/>
              </w:rPr>
              <w:t>FastAPI</w:t>
            </w:r>
            <w:proofErr w:type="spellEnd"/>
            <w:r>
              <w:rPr>
                <w:color w:val="000000"/>
                <w:sz w:val="18"/>
                <w:szCs w:val="18"/>
              </w:rPr>
              <w:t>, interfaz web, historial, monitoreo y reentrenamiento</w:t>
            </w:r>
          </w:p>
        </w:tc>
        <w:tc>
          <w:tcPr>
            <w:tcW w:w="1600" w:type="dxa"/>
            <w:tcMar>
              <w:top w:w="60" w:type="dxa"/>
              <w:left w:w="90" w:type="dxa"/>
              <w:bottom w:w="60" w:type="dxa"/>
              <w:right w:w="90" w:type="dxa"/>
            </w:tcMar>
          </w:tcPr>
          <w:p w14:paraId="6241B214" w14:textId="77777777" w:rsidR="008F2670" w:rsidRDefault="00000000">
            <w:pPr>
              <w:jc w:val="center"/>
            </w:pPr>
            <w:r>
              <w:rPr>
                <w:color w:val="000000"/>
                <w:sz w:val="18"/>
                <w:szCs w:val="18"/>
              </w:rPr>
              <w:t>Sumativa 3</w:t>
            </w:r>
          </w:p>
        </w:tc>
      </w:tr>
    </w:tbl>
    <w:p w14:paraId="3F9422A2" w14:textId="77777777" w:rsidR="008F2670" w:rsidRDefault="00000000">
      <w:pPr>
        <w:spacing w:after="200"/>
        <w:jc w:val="center"/>
      </w:pPr>
      <w:r>
        <w:rPr>
          <w:i/>
          <w:iCs/>
          <w:color w:val="555555"/>
          <w:sz w:val="18"/>
          <w:szCs w:val="18"/>
        </w:rPr>
        <w:t>Tabla 2. Correspondencia entre las etapas de CRISP-DM y el trabajo realizado.</w:t>
      </w:r>
    </w:p>
    <w:p w14:paraId="310180FC" w14:textId="77777777" w:rsidR="008F2670" w:rsidRDefault="00000000">
      <w:pPr>
        <w:pStyle w:val="Ttulo2"/>
      </w:pPr>
      <w:bookmarkStart w:id="6" w:name="_Toc239405775"/>
      <w:r>
        <w:lastRenderedPageBreak/>
        <w:t>2.3 Fases del desarrollo</w:t>
      </w:r>
      <w:bookmarkEnd w:id="6"/>
    </w:p>
    <w:p w14:paraId="21BE1F1D" w14:textId="77777777" w:rsidR="008F2670" w:rsidRDefault="00000000">
      <w:pPr>
        <w:spacing w:after="120" w:line="276" w:lineRule="auto"/>
        <w:jc w:val="both"/>
      </w:pPr>
      <w:r>
        <w:rPr>
          <w:b/>
          <w:bCs/>
        </w:rPr>
        <w:t xml:space="preserve">Análisis exploratorio de datos. </w:t>
      </w:r>
      <w:r>
        <w:t xml:space="preserve">Se trabajó con el dataset AI4I 2020 (Matzka, 2020). Primero se revisó su estructura: cantidad de registros y columnas, tipo de cada variable y primeros registros. Después se calcularon estadísticas descriptivas (media, mínimo, máximo, desviación) de las variables numéricas, y se generaron histogramas para ver su distribución y </w:t>
      </w:r>
      <w:proofErr w:type="spellStart"/>
      <w:r>
        <w:t>boxplots</w:t>
      </w:r>
      <w:proofErr w:type="spellEnd"/>
      <w:r>
        <w:t xml:space="preserve"> para detectar valores atípicos. La calidad de los datos se evaluó en cuatro aspectos: completitud (valores nulos y duplicados), consistencia (tipos de dato y rangos con sentido físico), exactitud (ausencia de valores imposibles) y balance de clases. Por </w:t>
      </w:r>
      <w:proofErr w:type="gramStart"/>
      <w:r>
        <w:t>último</w:t>
      </w:r>
      <w:proofErr w:type="gramEnd"/>
      <w:r>
        <w:t xml:space="preserve"> se calculó la matriz de correlación de Pearson entre las variables. Esta fase responde al objetivo 1 y a los requisitos de calidad de datos.</w:t>
      </w:r>
    </w:p>
    <w:p w14:paraId="15BC4DAA" w14:textId="77777777" w:rsidR="008F2670" w:rsidRDefault="00000000">
      <w:pPr>
        <w:spacing w:after="120" w:line="276" w:lineRule="auto"/>
        <w:jc w:val="both"/>
      </w:pPr>
      <w:r>
        <w:rPr>
          <w:b/>
          <w:bCs/>
        </w:rPr>
        <w:t xml:space="preserve">Selección de técnicas de aprendizaje automático. </w:t>
      </w:r>
      <w:r>
        <w:t xml:space="preserve">A partir de las características del problema (clasificación binaria, datos tabulares, clases muy desbalanceadas y necesidad de explicar las predicciones) y de la revisión de trabajos previos, se definieron las técnicas candidatas. En Machine Learning se eligieron Random Forest, </w:t>
      </w:r>
      <w:proofErr w:type="spellStart"/>
      <w:r>
        <w:t>XGBoost</w:t>
      </w:r>
      <w:proofErr w:type="spellEnd"/>
      <w:r>
        <w:t xml:space="preserve"> y Regresión Logística, que representan tres enfoques distintos: ensamble por </w:t>
      </w:r>
      <w:proofErr w:type="spellStart"/>
      <w:r>
        <w:t>bagging</w:t>
      </w:r>
      <w:proofErr w:type="spellEnd"/>
      <w:r>
        <w:t xml:space="preserve">, ensamble por </w:t>
      </w:r>
      <w:proofErr w:type="spellStart"/>
      <w:r>
        <w:t>boosting</w:t>
      </w:r>
      <w:proofErr w:type="spellEnd"/>
      <w:r>
        <w:t xml:space="preserve"> y modelo lineal de referencia. En Deep Learning se definieron tres arquitecturas de perceptrón multicapa con distinta profundidad y ancho, para ver si aumentar la complejidad de la red mejoraba el resultado.</w:t>
      </w:r>
    </w:p>
    <w:p w14:paraId="73FC3A16" w14:textId="77777777" w:rsidR="008F2670" w:rsidRDefault="00000000">
      <w:pPr>
        <w:spacing w:after="120" w:line="276" w:lineRule="auto"/>
        <w:jc w:val="both"/>
      </w:pPr>
      <w:r>
        <w:rPr>
          <w:b/>
          <w:bCs/>
        </w:rPr>
        <w:t xml:space="preserve">Diseño de la arquitectura. </w:t>
      </w:r>
      <w:r>
        <w:t>Se definieron las entradas y la salida del modelo. Las entradas son siete variables: cinco lecturas de sensores (temperatura de aire, temperatura de proceso, velocidad de rotación, torque y desgaste de herramienta) y el tipo de producto codificado en dos columnas (</w:t>
      </w:r>
      <w:proofErr w:type="spellStart"/>
      <w:r>
        <w:t>Type_L</w:t>
      </w:r>
      <w:proofErr w:type="spellEnd"/>
      <w:r>
        <w:t xml:space="preserve"> y </w:t>
      </w:r>
      <w:proofErr w:type="spellStart"/>
      <w:r>
        <w:t>Type_M</w:t>
      </w:r>
      <w:proofErr w:type="spellEnd"/>
      <w:r>
        <w:t>). La salida es la probabilidad de que la máquina falle, que sobre un umbral de decisión se traduce en una etiqueta binaria. En las redes neuronales se usó siempre la misma función de activación (</w:t>
      </w:r>
      <w:proofErr w:type="spellStart"/>
      <w:r>
        <w:t>ReLU</w:t>
      </w:r>
      <w:proofErr w:type="spellEnd"/>
      <w:r>
        <w:t xml:space="preserve">) y el mismo optimizador (Adam); lo único que cambió fue el número de capas y de neuronas. Después de comparar los modelos se seleccionó </w:t>
      </w:r>
      <w:proofErr w:type="spellStart"/>
      <w:r>
        <w:t>XGBoost</w:t>
      </w:r>
      <w:proofErr w:type="spellEnd"/>
      <w:r>
        <w:t xml:space="preserve"> y se evaluó un refinamiento con búsqueda de hiperparámetros y validación cruzada.</w:t>
      </w:r>
    </w:p>
    <w:p w14:paraId="2E4D5B33" w14:textId="77777777" w:rsidR="008F2670" w:rsidRDefault="00000000">
      <w:pPr>
        <w:spacing w:after="120" w:line="276" w:lineRule="auto"/>
        <w:jc w:val="both"/>
      </w:pPr>
      <w:r>
        <w:rPr>
          <w:b/>
          <w:bCs/>
        </w:rPr>
        <w:t xml:space="preserve">Implementación. </w:t>
      </w:r>
      <w:r>
        <w:t xml:space="preserve">El modelo entrenado se guardó serializado junto con el escalador y el orden de columnas, y se expuso mediante un servicio REST construido con </w:t>
      </w:r>
      <w:proofErr w:type="spellStart"/>
      <w:r>
        <w:t>FastAPI</w:t>
      </w:r>
      <w:proofErr w:type="spellEnd"/>
      <w:r>
        <w:t xml:space="preserve">. El servicio ofrece </w:t>
      </w:r>
      <w:proofErr w:type="spellStart"/>
      <w:r>
        <w:t>endpoints</w:t>
      </w:r>
      <w:proofErr w:type="spellEnd"/>
      <w:r>
        <w:t xml:space="preserve"> para predicción individual, predicción por lotes, consulta del historial, monitoreo y reentrenamiento. Sobre ese servicio se conectó una interfaz web para el supervisor, con pantallas de predicción, explicabilidad, historial y monitoreo. El preprocesamiento en la inferencia reproduce exactamente el del entrenamiento. Esta fase responde al objetivo 6 y a los requisitos no funcionales de usabilidad, explicabilidad y </w:t>
      </w:r>
      <w:proofErr w:type="spellStart"/>
      <w:r>
        <w:t>monitoreabilidad</w:t>
      </w:r>
      <w:proofErr w:type="spellEnd"/>
      <w:r>
        <w:t>.</w:t>
      </w:r>
    </w:p>
    <w:p w14:paraId="68B07B15" w14:textId="77777777" w:rsidR="008F2670" w:rsidRDefault="00000000">
      <w:pPr>
        <w:spacing w:after="120" w:line="276" w:lineRule="auto"/>
        <w:jc w:val="both"/>
      </w:pPr>
      <w:r>
        <w:rPr>
          <w:b/>
          <w:bCs/>
        </w:rPr>
        <w:t xml:space="preserve">Validación. </w:t>
      </w:r>
      <w:r>
        <w:t xml:space="preserve">Los datos se dividieron en 70 % entrenamiento y 30 % prueba, con muestreo estratificado para mantener la proporción de fallas en ambos conjuntos. El conjunto de prueba se mantuvo fijo y sin usar durante todo el modelado. El ajuste de hiperparámetros de </w:t>
      </w:r>
      <w:proofErr w:type="spellStart"/>
      <w:r>
        <w:t>XGBoost</w:t>
      </w:r>
      <w:proofErr w:type="spellEnd"/>
      <w:r>
        <w:t xml:space="preserve"> se hizo con validación cruzada de cinco particiones sobre el conjunto de entrenamiento, optimizando F1-Score en lugar de exactitud por el desbalance de clases. </w:t>
      </w:r>
      <w:proofErr w:type="gramStart"/>
      <w:r>
        <w:t>Además</w:t>
      </w:r>
      <w:proofErr w:type="gramEnd"/>
      <w:r>
        <w:t xml:space="preserve"> se compararon tres estrategias de balanceo (sin balanceo, submuestreo y SMOTE) usando el mismo conjunto de prueba y la misma semilla, para aislar su efecto.</w:t>
      </w:r>
    </w:p>
    <w:p w14:paraId="556EC060" w14:textId="77777777" w:rsidR="008F2670" w:rsidRDefault="00000000">
      <w:pPr>
        <w:spacing w:after="120" w:line="276" w:lineRule="auto"/>
        <w:jc w:val="both"/>
      </w:pPr>
      <w:r>
        <w:rPr>
          <w:b/>
          <w:bCs/>
        </w:rPr>
        <w:t xml:space="preserve">Evaluación. </w:t>
      </w:r>
      <w:r>
        <w:t xml:space="preserve">Los modelos se compararon con cinco métricas: </w:t>
      </w:r>
      <w:proofErr w:type="spellStart"/>
      <w:r>
        <w:t>Accuracy</w:t>
      </w:r>
      <w:proofErr w:type="spellEnd"/>
      <w:r>
        <w:t xml:space="preserve">, </w:t>
      </w:r>
      <w:proofErr w:type="spellStart"/>
      <w:r>
        <w:t>Precision</w:t>
      </w:r>
      <w:proofErr w:type="spellEnd"/>
      <w:r>
        <w:t xml:space="preserve">, </w:t>
      </w:r>
      <w:proofErr w:type="spellStart"/>
      <w:r>
        <w:t>Recall</w:t>
      </w:r>
      <w:proofErr w:type="spellEnd"/>
      <w:r>
        <w:t xml:space="preserve">, F1-Score y AUC-ROC, calculadas sobre el conjunto de prueba. Se dio prioridad a </w:t>
      </w:r>
      <w:proofErr w:type="spellStart"/>
      <w:r>
        <w:t>Recall</w:t>
      </w:r>
      <w:proofErr w:type="spellEnd"/>
      <w:r>
        <w:t xml:space="preserve"> y F1 de la clase “con falla”, porque </w:t>
      </w:r>
      <w:r>
        <w:lastRenderedPageBreak/>
        <w:t xml:space="preserve">en mantenimiento predictivo el error más costoso es no detectar una falla real. El análisis se complementó con la matriz de confusión y la curva ROC de los seis modelos. Por </w:t>
      </w:r>
      <w:proofErr w:type="gramStart"/>
      <w:r>
        <w:t>último</w:t>
      </w:r>
      <w:proofErr w:type="gramEnd"/>
      <w:r>
        <w:t xml:space="preserve"> se aplicó SHAP (</w:t>
      </w:r>
      <w:proofErr w:type="spellStart"/>
      <w:r>
        <w:t>TreeExplainer</w:t>
      </w:r>
      <w:proofErr w:type="spellEnd"/>
      <w:r>
        <w:t>) sobre el modelo seleccionado para interpretar qué variables influyen en las predicciones, tanto a nivel global como en casos particulares.</w:t>
      </w:r>
    </w:p>
    <w:p w14:paraId="14D7045C" w14:textId="77777777" w:rsidR="008F2670" w:rsidRDefault="00000000">
      <w:pPr>
        <w:pStyle w:val="Ttulo2"/>
      </w:pPr>
      <w:bookmarkStart w:id="7" w:name="_Toc239405776"/>
      <w:r>
        <w:t>2.4 Plan de trabajo</w:t>
      </w:r>
      <w:bookmarkEnd w:id="7"/>
    </w:p>
    <w:p w14:paraId="17CEFCF7" w14:textId="77777777" w:rsidR="008F2670" w:rsidRDefault="00000000">
      <w:pPr>
        <w:spacing w:after="120" w:line="276" w:lineRule="auto"/>
        <w:jc w:val="both"/>
      </w:pPr>
      <w:r>
        <w:t>La Tabla 3 resume las tareas realizadas a lo largo del proyecto, con su responsable principal, su plazo y el objetivo o requisito al que responde cada una. La revisión de cada entrega fue conjunta.</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400"/>
        <w:gridCol w:w="1900"/>
        <w:gridCol w:w="1860"/>
        <w:gridCol w:w="2200"/>
      </w:tblGrid>
      <w:tr w:rsidR="008F2670" w14:paraId="680AC9A7" w14:textId="77777777">
        <w:tblPrEx>
          <w:tblCellMar>
            <w:top w:w="0" w:type="dxa"/>
            <w:bottom w:w="0" w:type="dxa"/>
          </w:tblCellMar>
        </w:tblPrEx>
        <w:trPr>
          <w:tblHeader/>
        </w:trPr>
        <w:tc>
          <w:tcPr>
            <w:tcW w:w="3400" w:type="dxa"/>
            <w:shd w:val="clear" w:color="auto" w:fill="1D6FE0"/>
            <w:tcMar>
              <w:top w:w="60" w:type="dxa"/>
              <w:left w:w="90" w:type="dxa"/>
              <w:bottom w:w="60" w:type="dxa"/>
              <w:right w:w="90" w:type="dxa"/>
            </w:tcMar>
          </w:tcPr>
          <w:p w14:paraId="7ACB4467" w14:textId="77777777" w:rsidR="008F2670" w:rsidRDefault="00000000">
            <w:r>
              <w:rPr>
                <w:b/>
                <w:bCs/>
                <w:color w:val="FFFFFF"/>
                <w:sz w:val="18"/>
                <w:szCs w:val="18"/>
              </w:rPr>
              <w:t>Tarea realizada</w:t>
            </w:r>
          </w:p>
        </w:tc>
        <w:tc>
          <w:tcPr>
            <w:tcW w:w="1900" w:type="dxa"/>
            <w:shd w:val="clear" w:color="auto" w:fill="1D6FE0"/>
            <w:tcMar>
              <w:top w:w="60" w:type="dxa"/>
              <w:left w:w="90" w:type="dxa"/>
              <w:bottom w:w="60" w:type="dxa"/>
              <w:right w:w="90" w:type="dxa"/>
            </w:tcMar>
          </w:tcPr>
          <w:p w14:paraId="630C17DB" w14:textId="77777777" w:rsidR="008F2670" w:rsidRDefault="00000000">
            <w:pPr>
              <w:jc w:val="center"/>
            </w:pPr>
            <w:r>
              <w:rPr>
                <w:b/>
                <w:bCs/>
                <w:color w:val="FFFFFF"/>
                <w:sz w:val="18"/>
                <w:szCs w:val="18"/>
              </w:rPr>
              <w:t>Responsable</w:t>
            </w:r>
          </w:p>
        </w:tc>
        <w:tc>
          <w:tcPr>
            <w:tcW w:w="1860" w:type="dxa"/>
            <w:shd w:val="clear" w:color="auto" w:fill="1D6FE0"/>
            <w:tcMar>
              <w:top w:w="60" w:type="dxa"/>
              <w:left w:w="90" w:type="dxa"/>
              <w:bottom w:w="60" w:type="dxa"/>
              <w:right w:w="90" w:type="dxa"/>
            </w:tcMar>
          </w:tcPr>
          <w:p w14:paraId="61FC10E3" w14:textId="77777777" w:rsidR="008F2670" w:rsidRDefault="00000000">
            <w:pPr>
              <w:jc w:val="center"/>
            </w:pPr>
            <w:r>
              <w:rPr>
                <w:b/>
                <w:bCs/>
                <w:color w:val="FFFFFF"/>
                <w:sz w:val="18"/>
                <w:szCs w:val="18"/>
              </w:rPr>
              <w:t>Plazo</w:t>
            </w:r>
          </w:p>
        </w:tc>
        <w:tc>
          <w:tcPr>
            <w:tcW w:w="2200" w:type="dxa"/>
            <w:shd w:val="clear" w:color="auto" w:fill="1D6FE0"/>
            <w:tcMar>
              <w:top w:w="60" w:type="dxa"/>
              <w:left w:w="90" w:type="dxa"/>
              <w:bottom w:w="60" w:type="dxa"/>
              <w:right w:w="90" w:type="dxa"/>
            </w:tcMar>
          </w:tcPr>
          <w:p w14:paraId="1E20B6A0" w14:textId="77777777" w:rsidR="008F2670" w:rsidRDefault="00000000">
            <w:pPr>
              <w:jc w:val="center"/>
            </w:pPr>
            <w:r>
              <w:rPr>
                <w:b/>
                <w:bCs/>
                <w:color w:val="FFFFFF"/>
                <w:sz w:val="18"/>
                <w:szCs w:val="18"/>
              </w:rPr>
              <w:t>Objetivo / requisito</w:t>
            </w:r>
          </w:p>
        </w:tc>
      </w:tr>
      <w:tr w:rsidR="008F2670" w14:paraId="40E1FB45" w14:textId="77777777">
        <w:tblPrEx>
          <w:tblCellMar>
            <w:top w:w="0" w:type="dxa"/>
            <w:bottom w:w="0" w:type="dxa"/>
          </w:tblCellMar>
        </w:tblPrEx>
        <w:tc>
          <w:tcPr>
            <w:tcW w:w="3400" w:type="dxa"/>
            <w:tcMar>
              <w:top w:w="60" w:type="dxa"/>
              <w:left w:w="90" w:type="dxa"/>
              <w:bottom w:w="60" w:type="dxa"/>
              <w:right w:w="90" w:type="dxa"/>
            </w:tcMar>
          </w:tcPr>
          <w:p w14:paraId="00E6E7FC" w14:textId="77777777" w:rsidR="008F2670" w:rsidRDefault="00000000">
            <w:r>
              <w:rPr>
                <w:color w:val="000000"/>
                <w:sz w:val="18"/>
                <w:szCs w:val="18"/>
              </w:rPr>
              <w:t>Análisis del problema y revisión de literatura</w:t>
            </w:r>
          </w:p>
        </w:tc>
        <w:tc>
          <w:tcPr>
            <w:tcW w:w="1900" w:type="dxa"/>
            <w:tcMar>
              <w:top w:w="60" w:type="dxa"/>
              <w:left w:w="90" w:type="dxa"/>
              <w:bottom w:w="60" w:type="dxa"/>
              <w:right w:w="90" w:type="dxa"/>
            </w:tcMar>
          </w:tcPr>
          <w:p w14:paraId="355E59A2" w14:textId="77777777" w:rsidR="008F2670" w:rsidRDefault="00000000">
            <w:pPr>
              <w:jc w:val="center"/>
            </w:pPr>
            <w:r>
              <w:rPr>
                <w:color w:val="000000"/>
                <w:sz w:val="18"/>
                <w:szCs w:val="18"/>
              </w:rPr>
              <w:t>Javiera Chávez</w:t>
            </w:r>
          </w:p>
        </w:tc>
        <w:tc>
          <w:tcPr>
            <w:tcW w:w="1860" w:type="dxa"/>
            <w:tcMar>
              <w:top w:w="60" w:type="dxa"/>
              <w:left w:w="90" w:type="dxa"/>
              <w:bottom w:w="60" w:type="dxa"/>
              <w:right w:w="90" w:type="dxa"/>
            </w:tcMar>
          </w:tcPr>
          <w:p w14:paraId="7FA16055" w14:textId="77777777" w:rsidR="008F2670" w:rsidRDefault="00000000">
            <w:pPr>
              <w:jc w:val="center"/>
            </w:pPr>
            <w:r>
              <w:rPr>
                <w:color w:val="000000"/>
                <w:sz w:val="18"/>
                <w:szCs w:val="18"/>
              </w:rPr>
              <w:t>23 jun – 11 jul 2026</w:t>
            </w:r>
          </w:p>
        </w:tc>
        <w:tc>
          <w:tcPr>
            <w:tcW w:w="2200" w:type="dxa"/>
            <w:tcMar>
              <w:top w:w="60" w:type="dxa"/>
              <w:left w:w="90" w:type="dxa"/>
              <w:bottom w:w="60" w:type="dxa"/>
              <w:right w:w="90" w:type="dxa"/>
            </w:tcMar>
          </w:tcPr>
          <w:p w14:paraId="6CF9A954" w14:textId="77777777" w:rsidR="008F2670" w:rsidRDefault="00000000">
            <w:pPr>
              <w:jc w:val="center"/>
            </w:pPr>
            <w:r>
              <w:rPr>
                <w:color w:val="000000"/>
                <w:sz w:val="18"/>
                <w:szCs w:val="18"/>
              </w:rPr>
              <w:t>Comprensión del negocio; problemática</w:t>
            </w:r>
          </w:p>
        </w:tc>
      </w:tr>
      <w:tr w:rsidR="008F2670" w14:paraId="06BB4427" w14:textId="77777777">
        <w:tblPrEx>
          <w:tblCellMar>
            <w:top w:w="0" w:type="dxa"/>
            <w:bottom w:w="0" w:type="dxa"/>
          </w:tblCellMar>
        </w:tblPrEx>
        <w:tc>
          <w:tcPr>
            <w:tcW w:w="3400" w:type="dxa"/>
            <w:tcMar>
              <w:top w:w="60" w:type="dxa"/>
              <w:left w:w="90" w:type="dxa"/>
              <w:bottom w:w="60" w:type="dxa"/>
              <w:right w:w="90" w:type="dxa"/>
            </w:tcMar>
          </w:tcPr>
          <w:p w14:paraId="3871545E" w14:textId="77777777" w:rsidR="008F2670" w:rsidRDefault="00000000">
            <w:r>
              <w:rPr>
                <w:color w:val="000000"/>
                <w:sz w:val="18"/>
                <w:szCs w:val="18"/>
              </w:rPr>
              <w:t>Definición de objetivos y requisitos</w:t>
            </w:r>
          </w:p>
        </w:tc>
        <w:tc>
          <w:tcPr>
            <w:tcW w:w="1900" w:type="dxa"/>
            <w:tcMar>
              <w:top w:w="60" w:type="dxa"/>
              <w:left w:w="90" w:type="dxa"/>
              <w:bottom w:w="60" w:type="dxa"/>
              <w:right w:w="90" w:type="dxa"/>
            </w:tcMar>
          </w:tcPr>
          <w:p w14:paraId="6EBE6CDE" w14:textId="77777777" w:rsidR="008F2670" w:rsidRDefault="00000000">
            <w:pPr>
              <w:jc w:val="center"/>
            </w:pPr>
            <w:r>
              <w:rPr>
                <w:color w:val="000000"/>
                <w:sz w:val="18"/>
                <w:szCs w:val="18"/>
              </w:rPr>
              <w:t>Equipo completo</w:t>
            </w:r>
          </w:p>
        </w:tc>
        <w:tc>
          <w:tcPr>
            <w:tcW w:w="1860" w:type="dxa"/>
            <w:tcMar>
              <w:top w:w="60" w:type="dxa"/>
              <w:left w:w="90" w:type="dxa"/>
              <w:bottom w:w="60" w:type="dxa"/>
              <w:right w:w="90" w:type="dxa"/>
            </w:tcMar>
          </w:tcPr>
          <w:p w14:paraId="1A636EDF" w14:textId="77777777" w:rsidR="008F2670" w:rsidRDefault="00000000">
            <w:pPr>
              <w:jc w:val="center"/>
            </w:pPr>
            <w:r>
              <w:rPr>
                <w:color w:val="000000"/>
                <w:sz w:val="18"/>
                <w:szCs w:val="18"/>
              </w:rPr>
              <w:t>7 – 11 jul 2026</w:t>
            </w:r>
          </w:p>
        </w:tc>
        <w:tc>
          <w:tcPr>
            <w:tcW w:w="2200" w:type="dxa"/>
            <w:tcMar>
              <w:top w:w="60" w:type="dxa"/>
              <w:left w:w="90" w:type="dxa"/>
              <w:bottom w:w="60" w:type="dxa"/>
              <w:right w:w="90" w:type="dxa"/>
            </w:tcMar>
          </w:tcPr>
          <w:p w14:paraId="73A11BFA" w14:textId="77777777" w:rsidR="008F2670" w:rsidRDefault="00000000">
            <w:pPr>
              <w:jc w:val="center"/>
            </w:pPr>
            <w:r>
              <w:rPr>
                <w:color w:val="000000"/>
                <w:sz w:val="18"/>
                <w:szCs w:val="18"/>
              </w:rPr>
              <w:t>Requisitos del proyecto</w:t>
            </w:r>
          </w:p>
        </w:tc>
      </w:tr>
      <w:tr w:rsidR="008F2670" w14:paraId="39843682" w14:textId="77777777">
        <w:tblPrEx>
          <w:tblCellMar>
            <w:top w:w="0" w:type="dxa"/>
            <w:bottom w:w="0" w:type="dxa"/>
          </w:tblCellMar>
        </w:tblPrEx>
        <w:tc>
          <w:tcPr>
            <w:tcW w:w="3400" w:type="dxa"/>
            <w:tcMar>
              <w:top w:w="60" w:type="dxa"/>
              <w:left w:w="90" w:type="dxa"/>
              <w:bottom w:w="60" w:type="dxa"/>
              <w:right w:w="90" w:type="dxa"/>
            </w:tcMar>
          </w:tcPr>
          <w:p w14:paraId="5932493C" w14:textId="77777777" w:rsidR="008F2670" w:rsidRDefault="00000000">
            <w:r>
              <w:rPr>
                <w:color w:val="000000"/>
                <w:sz w:val="18"/>
                <w:szCs w:val="18"/>
              </w:rPr>
              <w:t>Carga del dataset y análisis exploratorio</w:t>
            </w:r>
          </w:p>
        </w:tc>
        <w:tc>
          <w:tcPr>
            <w:tcW w:w="1900" w:type="dxa"/>
            <w:tcMar>
              <w:top w:w="60" w:type="dxa"/>
              <w:left w:w="90" w:type="dxa"/>
              <w:bottom w:w="60" w:type="dxa"/>
              <w:right w:w="90" w:type="dxa"/>
            </w:tcMar>
          </w:tcPr>
          <w:p w14:paraId="79305E0E" w14:textId="77777777" w:rsidR="008F2670" w:rsidRDefault="00000000">
            <w:pPr>
              <w:jc w:val="center"/>
            </w:pPr>
            <w:r>
              <w:rPr>
                <w:color w:val="000000"/>
                <w:sz w:val="18"/>
                <w:szCs w:val="18"/>
              </w:rPr>
              <w:t>Javiera Chávez</w:t>
            </w:r>
          </w:p>
        </w:tc>
        <w:tc>
          <w:tcPr>
            <w:tcW w:w="1860" w:type="dxa"/>
            <w:tcMar>
              <w:top w:w="60" w:type="dxa"/>
              <w:left w:w="90" w:type="dxa"/>
              <w:bottom w:w="60" w:type="dxa"/>
              <w:right w:w="90" w:type="dxa"/>
            </w:tcMar>
          </w:tcPr>
          <w:p w14:paraId="4F95486E" w14:textId="77777777" w:rsidR="008F2670" w:rsidRDefault="00000000">
            <w:pPr>
              <w:jc w:val="center"/>
            </w:pPr>
            <w:r>
              <w:rPr>
                <w:color w:val="000000"/>
                <w:sz w:val="18"/>
                <w:szCs w:val="18"/>
              </w:rPr>
              <w:t>14 – 25 jul 2026</w:t>
            </w:r>
          </w:p>
        </w:tc>
        <w:tc>
          <w:tcPr>
            <w:tcW w:w="2200" w:type="dxa"/>
            <w:tcMar>
              <w:top w:w="60" w:type="dxa"/>
              <w:left w:w="90" w:type="dxa"/>
              <w:bottom w:w="60" w:type="dxa"/>
              <w:right w:w="90" w:type="dxa"/>
            </w:tcMar>
          </w:tcPr>
          <w:p w14:paraId="2D087BDA" w14:textId="77777777" w:rsidR="008F2670" w:rsidRDefault="00000000">
            <w:pPr>
              <w:jc w:val="center"/>
            </w:pPr>
            <w:r>
              <w:rPr>
                <w:color w:val="000000"/>
                <w:sz w:val="18"/>
                <w:szCs w:val="18"/>
              </w:rPr>
              <w:t>Objetivo 1; calidad de datos</w:t>
            </w:r>
          </w:p>
        </w:tc>
      </w:tr>
      <w:tr w:rsidR="008F2670" w14:paraId="2F435D40" w14:textId="77777777">
        <w:tblPrEx>
          <w:tblCellMar>
            <w:top w:w="0" w:type="dxa"/>
            <w:bottom w:w="0" w:type="dxa"/>
          </w:tblCellMar>
        </w:tblPrEx>
        <w:tc>
          <w:tcPr>
            <w:tcW w:w="3400" w:type="dxa"/>
            <w:tcMar>
              <w:top w:w="60" w:type="dxa"/>
              <w:left w:w="90" w:type="dxa"/>
              <w:bottom w:w="60" w:type="dxa"/>
              <w:right w:w="90" w:type="dxa"/>
            </w:tcMar>
          </w:tcPr>
          <w:p w14:paraId="202BEAAD" w14:textId="77777777" w:rsidR="008F2670" w:rsidRDefault="00000000">
            <w:r>
              <w:rPr>
                <w:color w:val="000000"/>
                <w:sz w:val="18"/>
                <w:szCs w:val="18"/>
              </w:rPr>
              <w:t>Evaluación de calidad (completitud, consistencia, exactitud, balance)</w:t>
            </w:r>
          </w:p>
        </w:tc>
        <w:tc>
          <w:tcPr>
            <w:tcW w:w="1900" w:type="dxa"/>
            <w:tcMar>
              <w:top w:w="60" w:type="dxa"/>
              <w:left w:w="90" w:type="dxa"/>
              <w:bottom w:w="60" w:type="dxa"/>
              <w:right w:w="90" w:type="dxa"/>
            </w:tcMar>
          </w:tcPr>
          <w:p w14:paraId="4FD6B355" w14:textId="77777777" w:rsidR="008F2670" w:rsidRDefault="00000000">
            <w:pPr>
              <w:jc w:val="center"/>
            </w:pPr>
            <w:r>
              <w:rPr>
                <w:color w:val="000000"/>
                <w:sz w:val="18"/>
                <w:szCs w:val="18"/>
              </w:rPr>
              <w:t>Javiera Chávez</w:t>
            </w:r>
          </w:p>
        </w:tc>
        <w:tc>
          <w:tcPr>
            <w:tcW w:w="1860" w:type="dxa"/>
            <w:tcMar>
              <w:top w:w="60" w:type="dxa"/>
              <w:left w:w="90" w:type="dxa"/>
              <w:bottom w:w="60" w:type="dxa"/>
              <w:right w:w="90" w:type="dxa"/>
            </w:tcMar>
          </w:tcPr>
          <w:p w14:paraId="7AAA9E77" w14:textId="77777777" w:rsidR="008F2670" w:rsidRDefault="00000000">
            <w:pPr>
              <w:jc w:val="center"/>
            </w:pPr>
            <w:r>
              <w:rPr>
                <w:color w:val="000000"/>
                <w:sz w:val="18"/>
                <w:szCs w:val="18"/>
              </w:rPr>
              <w:t>21 – 25 jul 2026</w:t>
            </w:r>
          </w:p>
        </w:tc>
        <w:tc>
          <w:tcPr>
            <w:tcW w:w="2200" w:type="dxa"/>
            <w:tcMar>
              <w:top w:w="60" w:type="dxa"/>
              <w:left w:w="90" w:type="dxa"/>
              <w:bottom w:w="60" w:type="dxa"/>
              <w:right w:w="90" w:type="dxa"/>
            </w:tcMar>
          </w:tcPr>
          <w:p w14:paraId="7E8E2C38" w14:textId="77777777" w:rsidR="008F2670" w:rsidRDefault="00000000">
            <w:pPr>
              <w:jc w:val="center"/>
            </w:pPr>
            <w:r>
              <w:rPr>
                <w:color w:val="000000"/>
                <w:sz w:val="18"/>
                <w:szCs w:val="18"/>
              </w:rPr>
              <w:t>Objetivo 1</w:t>
            </w:r>
          </w:p>
        </w:tc>
      </w:tr>
      <w:tr w:rsidR="008F2670" w14:paraId="59D88C7C" w14:textId="77777777">
        <w:tblPrEx>
          <w:tblCellMar>
            <w:top w:w="0" w:type="dxa"/>
            <w:bottom w:w="0" w:type="dxa"/>
          </w:tblCellMar>
        </w:tblPrEx>
        <w:tc>
          <w:tcPr>
            <w:tcW w:w="3400" w:type="dxa"/>
            <w:tcMar>
              <w:top w:w="60" w:type="dxa"/>
              <w:left w:w="90" w:type="dxa"/>
              <w:bottom w:w="60" w:type="dxa"/>
              <w:right w:w="90" w:type="dxa"/>
            </w:tcMar>
          </w:tcPr>
          <w:p w14:paraId="465D324C" w14:textId="77777777" w:rsidR="008F2670" w:rsidRDefault="00000000">
            <w:r>
              <w:rPr>
                <w:color w:val="000000"/>
                <w:sz w:val="18"/>
                <w:szCs w:val="18"/>
              </w:rPr>
              <w:t>Limpieza, eliminación de fuga de datos, codificación y escalado</w:t>
            </w:r>
          </w:p>
        </w:tc>
        <w:tc>
          <w:tcPr>
            <w:tcW w:w="1900" w:type="dxa"/>
            <w:tcMar>
              <w:top w:w="60" w:type="dxa"/>
              <w:left w:w="90" w:type="dxa"/>
              <w:bottom w:w="60" w:type="dxa"/>
              <w:right w:w="90" w:type="dxa"/>
            </w:tcMar>
          </w:tcPr>
          <w:p w14:paraId="005F637B" w14:textId="77777777" w:rsidR="008F2670" w:rsidRDefault="00000000">
            <w:pPr>
              <w:jc w:val="center"/>
            </w:pPr>
            <w:r>
              <w:rPr>
                <w:color w:val="000000"/>
                <w:sz w:val="18"/>
                <w:szCs w:val="18"/>
              </w:rPr>
              <w:t>Claudio Yáñez</w:t>
            </w:r>
          </w:p>
        </w:tc>
        <w:tc>
          <w:tcPr>
            <w:tcW w:w="1860" w:type="dxa"/>
            <w:tcMar>
              <w:top w:w="60" w:type="dxa"/>
              <w:left w:w="90" w:type="dxa"/>
              <w:bottom w:w="60" w:type="dxa"/>
              <w:right w:w="90" w:type="dxa"/>
            </w:tcMar>
          </w:tcPr>
          <w:p w14:paraId="66781F4D" w14:textId="77777777" w:rsidR="008F2670" w:rsidRDefault="00000000">
            <w:pPr>
              <w:jc w:val="center"/>
            </w:pPr>
            <w:r>
              <w:rPr>
                <w:color w:val="000000"/>
                <w:sz w:val="18"/>
                <w:szCs w:val="18"/>
              </w:rPr>
              <w:t xml:space="preserve">28 jul – 8 </w:t>
            </w:r>
            <w:proofErr w:type="spellStart"/>
            <w:r>
              <w:rPr>
                <w:color w:val="000000"/>
                <w:sz w:val="18"/>
                <w:szCs w:val="18"/>
              </w:rPr>
              <w:t>ago</w:t>
            </w:r>
            <w:proofErr w:type="spellEnd"/>
            <w:r>
              <w:rPr>
                <w:color w:val="000000"/>
                <w:sz w:val="18"/>
                <w:szCs w:val="18"/>
              </w:rPr>
              <w:t xml:space="preserve"> 2026</w:t>
            </w:r>
          </w:p>
        </w:tc>
        <w:tc>
          <w:tcPr>
            <w:tcW w:w="2200" w:type="dxa"/>
            <w:tcMar>
              <w:top w:w="60" w:type="dxa"/>
              <w:left w:w="90" w:type="dxa"/>
              <w:bottom w:w="60" w:type="dxa"/>
              <w:right w:w="90" w:type="dxa"/>
            </w:tcMar>
          </w:tcPr>
          <w:p w14:paraId="2955C0F7" w14:textId="77777777" w:rsidR="008F2670" w:rsidRDefault="00000000">
            <w:pPr>
              <w:jc w:val="center"/>
            </w:pPr>
            <w:r>
              <w:rPr>
                <w:color w:val="000000"/>
                <w:sz w:val="18"/>
                <w:szCs w:val="18"/>
              </w:rPr>
              <w:t>Preparación de datos; RF-06</w:t>
            </w:r>
          </w:p>
        </w:tc>
      </w:tr>
      <w:tr w:rsidR="008F2670" w14:paraId="4EC58200" w14:textId="77777777">
        <w:tblPrEx>
          <w:tblCellMar>
            <w:top w:w="0" w:type="dxa"/>
            <w:bottom w:w="0" w:type="dxa"/>
          </w:tblCellMar>
        </w:tblPrEx>
        <w:tc>
          <w:tcPr>
            <w:tcW w:w="3400" w:type="dxa"/>
            <w:tcMar>
              <w:top w:w="60" w:type="dxa"/>
              <w:left w:w="90" w:type="dxa"/>
              <w:bottom w:w="60" w:type="dxa"/>
              <w:right w:w="90" w:type="dxa"/>
            </w:tcMar>
          </w:tcPr>
          <w:p w14:paraId="63925932" w14:textId="77777777" w:rsidR="008F2670" w:rsidRDefault="00000000">
            <w:r>
              <w:rPr>
                <w:color w:val="000000"/>
                <w:sz w:val="18"/>
                <w:szCs w:val="18"/>
              </w:rPr>
              <w:t>Partición estratificada y comparación de 3 técnicas de balanceo</w:t>
            </w:r>
          </w:p>
        </w:tc>
        <w:tc>
          <w:tcPr>
            <w:tcW w:w="1900" w:type="dxa"/>
            <w:tcMar>
              <w:top w:w="60" w:type="dxa"/>
              <w:left w:w="90" w:type="dxa"/>
              <w:bottom w:w="60" w:type="dxa"/>
              <w:right w:w="90" w:type="dxa"/>
            </w:tcMar>
          </w:tcPr>
          <w:p w14:paraId="0074BF71" w14:textId="77777777" w:rsidR="008F2670" w:rsidRDefault="00000000">
            <w:pPr>
              <w:jc w:val="center"/>
            </w:pPr>
            <w:r>
              <w:rPr>
                <w:color w:val="000000"/>
                <w:sz w:val="18"/>
                <w:szCs w:val="18"/>
              </w:rPr>
              <w:t>Claudio Yáñez</w:t>
            </w:r>
          </w:p>
        </w:tc>
        <w:tc>
          <w:tcPr>
            <w:tcW w:w="1860" w:type="dxa"/>
            <w:tcMar>
              <w:top w:w="60" w:type="dxa"/>
              <w:left w:w="90" w:type="dxa"/>
              <w:bottom w:w="60" w:type="dxa"/>
              <w:right w:w="90" w:type="dxa"/>
            </w:tcMar>
          </w:tcPr>
          <w:p w14:paraId="19E0F139" w14:textId="77777777" w:rsidR="008F2670" w:rsidRDefault="00000000">
            <w:pPr>
              <w:jc w:val="center"/>
            </w:pPr>
            <w:r>
              <w:rPr>
                <w:color w:val="000000"/>
                <w:sz w:val="18"/>
                <w:szCs w:val="18"/>
              </w:rPr>
              <w:t xml:space="preserve">4 – 8 </w:t>
            </w:r>
            <w:proofErr w:type="spellStart"/>
            <w:r>
              <w:rPr>
                <w:color w:val="000000"/>
                <w:sz w:val="18"/>
                <w:szCs w:val="18"/>
              </w:rPr>
              <w:t>ago</w:t>
            </w:r>
            <w:proofErr w:type="spellEnd"/>
            <w:r>
              <w:rPr>
                <w:color w:val="000000"/>
                <w:sz w:val="18"/>
                <w:szCs w:val="18"/>
              </w:rPr>
              <w:t xml:space="preserve"> 2026</w:t>
            </w:r>
          </w:p>
        </w:tc>
        <w:tc>
          <w:tcPr>
            <w:tcW w:w="2200" w:type="dxa"/>
            <w:tcMar>
              <w:top w:w="60" w:type="dxa"/>
              <w:left w:w="90" w:type="dxa"/>
              <w:bottom w:w="60" w:type="dxa"/>
              <w:right w:w="90" w:type="dxa"/>
            </w:tcMar>
          </w:tcPr>
          <w:p w14:paraId="6592E0C3" w14:textId="77777777" w:rsidR="008F2670" w:rsidRDefault="00000000">
            <w:pPr>
              <w:jc w:val="center"/>
            </w:pPr>
            <w:r>
              <w:rPr>
                <w:color w:val="000000"/>
                <w:sz w:val="18"/>
                <w:szCs w:val="18"/>
              </w:rPr>
              <w:t>Objetivo 3</w:t>
            </w:r>
          </w:p>
        </w:tc>
      </w:tr>
      <w:tr w:rsidR="008F2670" w14:paraId="3D02FA63" w14:textId="77777777">
        <w:tblPrEx>
          <w:tblCellMar>
            <w:top w:w="0" w:type="dxa"/>
            <w:bottom w:w="0" w:type="dxa"/>
          </w:tblCellMar>
        </w:tblPrEx>
        <w:tc>
          <w:tcPr>
            <w:tcW w:w="3400" w:type="dxa"/>
            <w:tcMar>
              <w:top w:w="60" w:type="dxa"/>
              <w:left w:w="90" w:type="dxa"/>
              <w:bottom w:w="60" w:type="dxa"/>
              <w:right w:w="90" w:type="dxa"/>
            </w:tcMar>
          </w:tcPr>
          <w:p w14:paraId="0A192467" w14:textId="77777777" w:rsidR="008F2670" w:rsidRDefault="00000000">
            <w:r>
              <w:rPr>
                <w:color w:val="000000"/>
                <w:sz w:val="18"/>
                <w:szCs w:val="18"/>
              </w:rPr>
              <w:t>Entrenamiento y comparación de 3 ML y 3 DL</w:t>
            </w:r>
          </w:p>
        </w:tc>
        <w:tc>
          <w:tcPr>
            <w:tcW w:w="1900" w:type="dxa"/>
            <w:tcMar>
              <w:top w:w="60" w:type="dxa"/>
              <w:left w:w="90" w:type="dxa"/>
              <w:bottom w:w="60" w:type="dxa"/>
              <w:right w:w="90" w:type="dxa"/>
            </w:tcMar>
          </w:tcPr>
          <w:p w14:paraId="01963433" w14:textId="77777777" w:rsidR="008F2670" w:rsidRDefault="00000000">
            <w:pPr>
              <w:jc w:val="center"/>
            </w:pPr>
            <w:r>
              <w:rPr>
                <w:color w:val="000000"/>
                <w:sz w:val="18"/>
                <w:szCs w:val="18"/>
              </w:rPr>
              <w:t>Claudio Yáñez</w:t>
            </w:r>
          </w:p>
        </w:tc>
        <w:tc>
          <w:tcPr>
            <w:tcW w:w="1860" w:type="dxa"/>
            <w:tcMar>
              <w:top w:w="60" w:type="dxa"/>
              <w:left w:w="90" w:type="dxa"/>
              <w:bottom w:w="60" w:type="dxa"/>
              <w:right w:w="90" w:type="dxa"/>
            </w:tcMar>
          </w:tcPr>
          <w:p w14:paraId="7A5D4584" w14:textId="77777777" w:rsidR="008F2670" w:rsidRDefault="00000000">
            <w:pPr>
              <w:jc w:val="center"/>
            </w:pPr>
            <w:r>
              <w:rPr>
                <w:color w:val="000000"/>
                <w:sz w:val="18"/>
                <w:szCs w:val="18"/>
              </w:rPr>
              <w:t xml:space="preserve">11 – 18 </w:t>
            </w:r>
            <w:proofErr w:type="spellStart"/>
            <w:r>
              <w:rPr>
                <w:color w:val="000000"/>
                <w:sz w:val="18"/>
                <w:szCs w:val="18"/>
              </w:rPr>
              <w:t>ago</w:t>
            </w:r>
            <w:proofErr w:type="spellEnd"/>
            <w:r>
              <w:rPr>
                <w:color w:val="000000"/>
                <w:sz w:val="18"/>
                <w:szCs w:val="18"/>
              </w:rPr>
              <w:t xml:space="preserve"> 2026</w:t>
            </w:r>
          </w:p>
        </w:tc>
        <w:tc>
          <w:tcPr>
            <w:tcW w:w="2200" w:type="dxa"/>
            <w:tcMar>
              <w:top w:w="60" w:type="dxa"/>
              <w:left w:w="90" w:type="dxa"/>
              <w:bottom w:w="60" w:type="dxa"/>
              <w:right w:w="90" w:type="dxa"/>
            </w:tcMar>
          </w:tcPr>
          <w:p w14:paraId="6740D39C" w14:textId="77777777" w:rsidR="008F2670" w:rsidRDefault="00000000">
            <w:pPr>
              <w:jc w:val="center"/>
            </w:pPr>
            <w:r>
              <w:rPr>
                <w:color w:val="000000"/>
                <w:sz w:val="18"/>
                <w:szCs w:val="18"/>
              </w:rPr>
              <w:t>Objetivo 2</w:t>
            </w:r>
          </w:p>
        </w:tc>
      </w:tr>
      <w:tr w:rsidR="008F2670" w14:paraId="654BB438" w14:textId="77777777">
        <w:tblPrEx>
          <w:tblCellMar>
            <w:top w:w="0" w:type="dxa"/>
            <w:bottom w:w="0" w:type="dxa"/>
          </w:tblCellMar>
        </w:tblPrEx>
        <w:tc>
          <w:tcPr>
            <w:tcW w:w="3400" w:type="dxa"/>
            <w:tcMar>
              <w:top w:w="60" w:type="dxa"/>
              <w:left w:w="90" w:type="dxa"/>
              <w:bottom w:w="60" w:type="dxa"/>
              <w:right w:w="90" w:type="dxa"/>
            </w:tcMar>
          </w:tcPr>
          <w:p w14:paraId="364C8554" w14:textId="77777777" w:rsidR="008F2670" w:rsidRDefault="00000000">
            <w:r>
              <w:rPr>
                <w:color w:val="000000"/>
                <w:sz w:val="18"/>
                <w:szCs w:val="18"/>
              </w:rPr>
              <w:t xml:space="preserve">Ajuste de hiperparámetros con </w:t>
            </w:r>
            <w:proofErr w:type="spellStart"/>
            <w:r>
              <w:rPr>
                <w:color w:val="000000"/>
                <w:sz w:val="18"/>
                <w:szCs w:val="18"/>
              </w:rPr>
              <w:t>GridSearchCV</w:t>
            </w:r>
            <w:proofErr w:type="spellEnd"/>
          </w:p>
        </w:tc>
        <w:tc>
          <w:tcPr>
            <w:tcW w:w="1900" w:type="dxa"/>
            <w:tcMar>
              <w:top w:w="60" w:type="dxa"/>
              <w:left w:w="90" w:type="dxa"/>
              <w:bottom w:w="60" w:type="dxa"/>
              <w:right w:w="90" w:type="dxa"/>
            </w:tcMar>
          </w:tcPr>
          <w:p w14:paraId="30A3A76E" w14:textId="77777777" w:rsidR="008F2670" w:rsidRDefault="00000000">
            <w:pPr>
              <w:jc w:val="center"/>
            </w:pPr>
            <w:r>
              <w:rPr>
                <w:color w:val="000000"/>
                <w:sz w:val="18"/>
                <w:szCs w:val="18"/>
              </w:rPr>
              <w:t>Claudio Yáñez</w:t>
            </w:r>
          </w:p>
        </w:tc>
        <w:tc>
          <w:tcPr>
            <w:tcW w:w="1860" w:type="dxa"/>
            <w:tcMar>
              <w:top w:w="60" w:type="dxa"/>
              <w:left w:w="90" w:type="dxa"/>
              <w:bottom w:w="60" w:type="dxa"/>
              <w:right w:w="90" w:type="dxa"/>
            </w:tcMar>
          </w:tcPr>
          <w:p w14:paraId="115AFE7B" w14:textId="77777777" w:rsidR="008F2670" w:rsidRDefault="00000000">
            <w:pPr>
              <w:jc w:val="center"/>
            </w:pPr>
            <w:r>
              <w:rPr>
                <w:color w:val="000000"/>
                <w:sz w:val="18"/>
                <w:szCs w:val="18"/>
              </w:rPr>
              <w:t xml:space="preserve">18 – 22 </w:t>
            </w:r>
            <w:proofErr w:type="spellStart"/>
            <w:r>
              <w:rPr>
                <w:color w:val="000000"/>
                <w:sz w:val="18"/>
                <w:szCs w:val="18"/>
              </w:rPr>
              <w:t>ago</w:t>
            </w:r>
            <w:proofErr w:type="spellEnd"/>
            <w:r>
              <w:rPr>
                <w:color w:val="000000"/>
                <w:sz w:val="18"/>
                <w:szCs w:val="18"/>
              </w:rPr>
              <w:t xml:space="preserve"> 2026</w:t>
            </w:r>
          </w:p>
        </w:tc>
        <w:tc>
          <w:tcPr>
            <w:tcW w:w="2200" w:type="dxa"/>
            <w:tcMar>
              <w:top w:w="60" w:type="dxa"/>
              <w:left w:w="90" w:type="dxa"/>
              <w:bottom w:w="60" w:type="dxa"/>
              <w:right w:w="90" w:type="dxa"/>
            </w:tcMar>
          </w:tcPr>
          <w:p w14:paraId="6AE16E27" w14:textId="77777777" w:rsidR="008F2670" w:rsidRDefault="00000000">
            <w:pPr>
              <w:jc w:val="center"/>
            </w:pPr>
            <w:r>
              <w:rPr>
                <w:color w:val="000000"/>
                <w:sz w:val="18"/>
                <w:szCs w:val="18"/>
              </w:rPr>
              <w:t>Objetivo 4; validación</w:t>
            </w:r>
          </w:p>
        </w:tc>
      </w:tr>
      <w:tr w:rsidR="008F2670" w14:paraId="0D823F59" w14:textId="77777777">
        <w:tblPrEx>
          <w:tblCellMar>
            <w:top w:w="0" w:type="dxa"/>
            <w:bottom w:w="0" w:type="dxa"/>
          </w:tblCellMar>
        </w:tblPrEx>
        <w:tc>
          <w:tcPr>
            <w:tcW w:w="3400" w:type="dxa"/>
            <w:tcMar>
              <w:top w:w="60" w:type="dxa"/>
              <w:left w:w="90" w:type="dxa"/>
              <w:bottom w:w="60" w:type="dxa"/>
              <w:right w:w="90" w:type="dxa"/>
            </w:tcMar>
          </w:tcPr>
          <w:p w14:paraId="244DB178" w14:textId="77777777" w:rsidR="008F2670" w:rsidRDefault="00000000">
            <w:r>
              <w:rPr>
                <w:color w:val="000000"/>
                <w:sz w:val="18"/>
                <w:szCs w:val="18"/>
              </w:rPr>
              <w:t>Evaluación sobre datos no vistos</w:t>
            </w:r>
          </w:p>
        </w:tc>
        <w:tc>
          <w:tcPr>
            <w:tcW w:w="1900" w:type="dxa"/>
            <w:tcMar>
              <w:top w:w="60" w:type="dxa"/>
              <w:left w:w="90" w:type="dxa"/>
              <w:bottom w:w="60" w:type="dxa"/>
              <w:right w:w="90" w:type="dxa"/>
            </w:tcMar>
          </w:tcPr>
          <w:p w14:paraId="539E1C5D" w14:textId="77777777" w:rsidR="008F2670" w:rsidRDefault="00000000">
            <w:pPr>
              <w:jc w:val="center"/>
            </w:pPr>
            <w:r>
              <w:rPr>
                <w:color w:val="000000"/>
                <w:sz w:val="18"/>
                <w:szCs w:val="18"/>
              </w:rPr>
              <w:t>Claudio Yáñez</w:t>
            </w:r>
          </w:p>
        </w:tc>
        <w:tc>
          <w:tcPr>
            <w:tcW w:w="1860" w:type="dxa"/>
            <w:tcMar>
              <w:top w:w="60" w:type="dxa"/>
              <w:left w:w="90" w:type="dxa"/>
              <w:bottom w:w="60" w:type="dxa"/>
              <w:right w:w="90" w:type="dxa"/>
            </w:tcMar>
          </w:tcPr>
          <w:p w14:paraId="73B2F878" w14:textId="77777777" w:rsidR="008F2670" w:rsidRDefault="00000000">
            <w:pPr>
              <w:jc w:val="center"/>
            </w:pPr>
            <w:r>
              <w:rPr>
                <w:color w:val="000000"/>
                <w:sz w:val="18"/>
                <w:szCs w:val="18"/>
              </w:rPr>
              <w:t xml:space="preserve">22 – 28 </w:t>
            </w:r>
            <w:proofErr w:type="spellStart"/>
            <w:r>
              <w:rPr>
                <w:color w:val="000000"/>
                <w:sz w:val="18"/>
                <w:szCs w:val="18"/>
              </w:rPr>
              <w:t>ago</w:t>
            </w:r>
            <w:proofErr w:type="spellEnd"/>
            <w:r>
              <w:rPr>
                <w:color w:val="000000"/>
                <w:sz w:val="18"/>
                <w:szCs w:val="18"/>
              </w:rPr>
              <w:t xml:space="preserve"> 2026</w:t>
            </w:r>
          </w:p>
        </w:tc>
        <w:tc>
          <w:tcPr>
            <w:tcW w:w="2200" w:type="dxa"/>
            <w:tcMar>
              <w:top w:w="60" w:type="dxa"/>
              <w:left w:w="90" w:type="dxa"/>
              <w:bottom w:w="60" w:type="dxa"/>
              <w:right w:w="90" w:type="dxa"/>
            </w:tcMar>
          </w:tcPr>
          <w:p w14:paraId="33F307E2" w14:textId="77777777" w:rsidR="008F2670" w:rsidRDefault="00000000">
            <w:pPr>
              <w:jc w:val="center"/>
            </w:pPr>
            <w:r>
              <w:rPr>
                <w:color w:val="000000"/>
                <w:sz w:val="18"/>
                <w:szCs w:val="18"/>
              </w:rPr>
              <w:t>Objetivo 4</w:t>
            </w:r>
          </w:p>
        </w:tc>
      </w:tr>
      <w:tr w:rsidR="008F2670" w14:paraId="25BE5E9C" w14:textId="77777777">
        <w:tblPrEx>
          <w:tblCellMar>
            <w:top w:w="0" w:type="dxa"/>
            <w:bottom w:w="0" w:type="dxa"/>
          </w:tblCellMar>
        </w:tblPrEx>
        <w:tc>
          <w:tcPr>
            <w:tcW w:w="3400" w:type="dxa"/>
            <w:tcMar>
              <w:top w:w="60" w:type="dxa"/>
              <w:left w:w="90" w:type="dxa"/>
              <w:bottom w:w="60" w:type="dxa"/>
              <w:right w:w="90" w:type="dxa"/>
            </w:tcMar>
          </w:tcPr>
          <w:p w14:paraId="58C4EF6E" w14:textId="77777777" w:rsidR="008F2670" w:rsidRDefault="00000000">
            <w:r>
              <w:rPr>
                <w:color w:val="000000"/>
                <w:sz w:val="18"/>
                <w:szCs w:val="18"/>
              </w:rPr>
              <w:t>Interpretación con SHAP (global y casos particulares)</w:t>
            </w:r>
          </w:p>
        </w:tc>
        <w:tc>
          <w:tcPr>
            <w:tcW w:w="1900" w:type="dxa"/>
            <w:tcMar>
              <w:top w:w="60" w:type="dxa"/>
              <w:left w:w="90" w:type="dxa"/>
              <w:bottom w:w="60" w:type="dxa"/>
              <w:right w:w="90" w:type="dxa"/>
            </w:tcMar>
          </w:tcPr>
          <w:p w14:paraId="16222E59" w14:textId="77777777" w:rsidR="008F2670" w:rsidRDefault="00000000">
            <w:pPr>
              <w:jc w:val="center"/>
            </w:pPr>
            <w:r>
              <w:rPr>
                <w:color w:val="000000"/>
                <w:sz w:val="18"/>
                <w:szCs w:val="18"/>
              </w:rPr>
              <w:t>Javiera Chávez</w:t>
            </w:r>
          </w:p>
        </w:tc>
        <w:tc>
          <w:tcPr>
            <w:tcW w:w="1860" w:type="dxa"/>
            <w:tcMar>
              <w:top w:w="60" w:type="dxa"/>
              <w:left w:w="90" w:type="dxa"/>
              <w:bottom w:w="60" w:type="dxa"/>
              <w:right w:w="90" w:type="dxa"/>
            </w:tcMar>
          </w:tcPr>
          <w:p w14:paraId="3858C893" w14:textId="77777777" w:rsidR="008F2670" w:rsidRDefault="00000000">
            <w:pPr>
              <w:jc w:val="center"/>
            </w:pPr>
            <w:r>
              <w:rPr>
                <w:color w:val="000000"/>
                <w:sz w:val="18"/>
                <w:szCs w:val="18"/>
              </w:rPr>
              <w:t xml:space="preserve">29 </w:t>
            </w:r>
            <w:proofErr w:type="spellStart"/>
            <w:r>
              <w:rPr>
                <w:color w:val="000000"/>
                <w:sz w:val="18"/>
                <w:szCs w:val="18"/>
              </w:rPr>
              <w:t>ago</w:t>
            </w:r>
            <w:proofErr w:type="spellEnd"/>
            <w:r>
              <w:rPr>
                <w:color w:val="000000"/>
                <w:sz w:val="18"/>
                <w:szCs w:val="18"/>
              </w:rPr>
              <w:t xml:space="preserve"> – 5 </w:t>
            </w:r>
            <w:proofErr w:type="spellStart"/>
            <w:r>
              <w:rPr>
                <w:color w:val="000000"/>
                <w:sz w:val="18"/>
                <w:szCs w:val="18"/>
              </w:rPr>
              <w:t>sep</w:t>
            </w:r>
            <w:proofErr w:type="spellEnd"/>
            <w:r>
              <w:rPr>
                <w:color w:val="000000"/>
                <w:sz w:val="18"/>
                <w:szCs w:val="18"/>
              </w:rPr>
              <w:t xml:space="preserve"> 2026</w:t>
            </w:r>
          </w:p>
        </w:tc>
        <w:tc>
          <w:tcPr>
            <w:tcW w:w="2200" w:type="dxa"/>
            <w:tcMar>
              <w:top w:w="60" w:type="dxa"/>
              <w:left w:w="90" w:type="dxa"/>
              <w:bottom w:w="60" w:type="dxa"/>
              <w:right w:w="90" w:type="dxa"/>
            </w:tcMar>
          </w:tcPr>
          <w:p w14:paraId="41138ABD" w14:textId="77777777" w:rsidR="008F2670" w:rsidRDefault="00000000">
            <w:pPr>
              <w:jc w:val="center"/>
            </w:pPr>
            <w:r>
              <w:rPr>
                <w:color w:val="000000"/>
                <w:sz w:val="18"/>
                <w:szCs w:val="18"/>
              </w:rPr>
              <w:t>Objetivo 5; explicabilidad</w:t>
            </w:r>
          </w:p>
        </w:tc>
      </w:tr>
      <w:tr w:rsidR="008F2670" w14:paraId="3912D264" w14:textId="77777777">
        <w:tblPrEx>
          <w:tblCellMar>
            <w:top w:w="0" w:type="dxa"/>
            <w:bottom w:w="0" w:type="dxa"/>
          </w:tblCellMar>
        </w:tblPrEx>
        <w:tc>
          <w:tcPr>
            <w:tcW w:w="3400" w:type="dxa"/>
            <w:tcMar>
              <w:top w:w="60" w:type="dxa"/>
              <w:left w:w="90" w:type="dxa"/>
              <w:bottom w:w="60" w:type="dxa"/>
              <w:right w:w="90" w:type="dxa"/>
            </w:tcMar>
          </w:tcPr>
          <w:p w14:paraId="13405A5F" w14:textId="77777777" w:rsidR="008F2670" w:rsidRDefault="00000000">
            <w:r>
              <w:rPr>
                <w:color w:val="000000"/>
                <w:sz w:val="18"/>
                <w:szCs w:val="18"/>
              </w:rPr>
              <w:t xml:space="preserve">Servicio API con </w:t>
            </w:r>
            <w:proofErr w:type="spellStart"/>
            <w:r>
              <w:rPr>
                <w:color w:val="000000"/>
                <w:sz w:val="18"/>
                <w:szCs w:val="18"/>
              </w:rPr>
              <w:t>FastAPI</w:t>
            </w:r>
            <w:proofErr w:type="spellEnd"/>
          </w:p>
        </w:tc>
        <w:tc>
          <w:tcPr>
            <w:tcW w:w="1900" w:type="dxa"/>
            <w:tcMar>
              <w:top w:w="60" w:type="dxa"/>
              <w:left w:w="90" w:type="dxa"/>
              <w:bottom w:w="60" w:type="dxa"/>
              <w:right w:w="90" w:type="dxa"/>
            </w:tcMar>
          </w:tcPr>
          <w:p w14:paraId="26D79DDE" w14:textId="77777777" w:rsidR="008F2670" w:rsidRDefault="00000000">
            <w:pPr>
              <w:jc w:val="center"/>
            </w:pPr>
            <w:r>
              <w:rPr>
                <w:color w:val="000000"/>
                <w:sz w:val="18"/>
                <w:szCs w:val="18"/>
              </w:rPr>
              <w:t>Joaquín Olivares</w:t>
            </w:r>
          </w:p>
        </w:tc>
        <w:tc>
          <w:tcPr>
            <w:tcW w:w="1860" w:type="dxa"/>
            <w:tcMar>
              <w:top w:w="60" w:type="dxa"/>
              <w:left w:w="90" w:type="dxa"/>
              <w:bottom w:w="60" w:type="dxa"/>
              <w:right w:w="90" w:type="dxa"/>
            </w:tcMar>
          </w:tcPr>
          <w:p w14:paraId="38D01FB2" w14:textId="77777777" w:rsidR="008F2670" w:rsidRDefault="00000000">
            <w:pPr>
              <w:jc w:val="center"/>
            </w:pPr>
            <w:r>
              <w:rPr>
                <w:color w:val="000000"/>
                <w:sz w:val="18"/>
                <w:szCs w:val="18"/>
              </w:rPr>
              <w:t xml:space="preserve">18 – 28 </w:t>
            </w:r>
            <w:proofErr w:type="spellStart"/>
            <w:r>
              <w:rPr>
                <w:color w:val="000000"/>
                <w:sz w:val="18"/>
                <w:szCs w:val="18"/>
              </w:rPr>
              <w:t>ago</w:t>
            </w:r>
            <w:proofErr w:type="spellEnd"/>
            <w:r>
              <w:rPr>
                <w:color w:val="000000"/>
                <w:sz w:val="18"/>
                <w:szCs w:val="18"/>
              </w:rPr>
              <w:t xml:space="preserve"> 2026</w:t>
            </w:r>
          </w:p>
        </w:tc>
        <w:tc>
          <w:tcPr>
            <w:tcW w:w="2200" w:type="dxa"/>
            <w:tcMar>
              <w:top w:w="60" w:type="dxa"/>
              <w:left w:w="90" w:type="dxa"/>
              <w:bottom w:w="60" w:type="dxa"/>
              <w:right w:w="90" w:type="dxa"/>
            </w:tcMar>
          </w:tcPr>
          <w:p w14:paraId="235CC589" w14:textId="77777777" w:rsidR="008F2670" w:rsidRDefault="00000000">
            <w:pPr>
              <w:jc w:val="center"/>
            </w:pPr>
            <w:r>
              <w:rPr>
                <w:color w:val="000000"/>
                <w:sz w:val="18"/>
                <w:szCs w:val="18"/>
              </w:rPr>
              <w:t>Objetivo 6; requisitos funcionales</w:t>
            </w:r>
          </w:p>
        </w:tc>
      </w:tr>
      <w:tr w:rsidR="008F2670" w14:paraId="045A7D7A" w14:textId="77777777">
        <w:tblPrEx>
          <w:tblCellMar>
            <w:top w:w="0" w:type="dxa"/>
            <w:bottom w:w="0" w:type="dxa"/>
          </w:tblCellMar>
        </w:tblPrEx>
        <w:tc>
          <w:tcPr>
            <w:tcW w:w="3400" w:type="dxa"/>
            <w:tcMar>
              <w:top w:w="60" w:type="dxa"/>
              <w:left w:w="90" w:type="dxa"/>
              <w:bottom w:w="60" w:type="dxa"/>
              <w:right w:w="90" w:type="dxa"/>
            </w:tcMar>
          </w:tcPr>
          <w:p w14:paraId="221E13F5" w14:textId="77777777" w:rsidR="008F2670" w:rsidRDefault="00000000">
            <w:r>
              <w:rPr>
                <w:color w:val="000000"/>
                <w:sz w:val="18"/>
                <w:szCs w:val="18"/>
              </w:rPr>
              <w:t>Interfaz web y conexión con la API</w:t>
            </w:r>
          </w:p>
        </w:tc>
        <w:tc>
          <w:tcPr>
            <w:tcW w:w="1900" w:type="dxa"/>
            <w:tcMar>
              <w:top w:w="60" w:type="dxa"/>
              <w:left w:w="90" w:type="dxa"/>
              <w:bottom w:w="60" w:type="dxa"/>
              <w:right w:w="90" w:type="dxa"/>
            </w:tcMar>
          </w:tcPr>
          <w:p w14:paraId="76F0585F" w14:textId="77777777" w:rsidR="008F2670" w:rsidRDefault="00000000">
            <w:pPr>
              <w:jc w:val="center"/>
            </w:pPr>
            <w:r>
              <w:rPr>
                <w:color w:val="000000"/>
                <w:sz w:val="18"/>
                <w:szCs w:val="18"/>
              </w:rPr>
              <w:t>Joaquín Olivares</w:t>
            </w:r>
          </w:p>
        </w:tc>
        <w:tc>
          <w:tcPr>
            <w:tcW w:w="1860" w:type="dxa"/>
            <w:tcMar>
              <w:top w:w="60" w:type="dxa"/>
              <w:left w:w="90" w:type="dxa"/>
              <w:bottom w:w="60" w:type="dxa"/>
              <w:right w:w="90" w:type="dxa"/>
            </w:tcMar>
          </w:tcPr>
          <w:p w14:paraId="7D7B2174" w14:textId="77777777" w:rsidR="008F2670" w:rsidRDefault="00000000">
            <w:pPr>
              <w:jc w:val="center"/>
            </w:pPr>
            <w:r>
              <w:rPr>
                <w:color w:val="000000"/>
                <w:sz w:val="18"/>
                <w:szCs w:val="18"/>
              </w:rPr>
              <w:t xml:space="preserve">25 </w:t>
            </w:r>
            <w:proofErr w:type="spellStart"/>
            <w:r>
              <w:rPr>
                <w:color w:val="000000"/>
                <w:sz w:val="18"/>
                <w:szCs w:val="18"/>
              </w:rPr>
              <w:t>ago</w:t>
            </w:r>
            <w:proofErr w:type="spellEnd"/>
            <w:r>
              <w:rPr>
                <w:color w:val="000000"/>
                <w:sz w:val="18"/>
                <w:szCs w:val="18"/>
              </w:rPr>
              <w:t xml:space="preserve"> – 5 </w:t>
            </w:r>
            <w:proofErr w:type="spellStart"/>
            <w:r>
              <w:rPr>
                <w:color w:val="000000"/>
                <w:sz w:val="18"/>
                <w:szCs w:val="18"/>
              </w:rPr>
              <w:t>sep</w:t>
            </w:r>
            <w:proofErr w:type="spellEnd"/>
            <w:r>
              <w:rPr>
                <w:color w:val="000000"/>
                <w:sz w:val="18"/>
                <w:szCs w:val="18"/>
              </w:rPr>
              <w:t xml:space="preserve"> 2026</w:t>
            </w:r>
          </w:p>
        </w:tc>
        <w:tc>
          <w:tcPr>
            <w:tcW w:w="2200" w:type="dxa"/>
            <w:tcMar>
              <w:top w:w="60" w:type="dxa"/>
              <w:left w:w="90" w:type="dxa"/>
              <w:bottom w:w="60" w:type="dxa"/>
              <w:right w:w="90" w:type="dxa"/>
            </w:tcMar>
          </w:tcPr>
          <w:p w14:paraId="77BF6389" w14:textId="77777777" w:rsidR="008F2670" w:rsidRDefault="00000000">
            <w:pPr>
              <w:jc w:val="center"/>
            </w:pPr>
            <w:r>
              <w:rPr>
                <w:color w:val="000000"/>
                <w:sz w:val="18"/>
                <w:szCs w:val="18"/>
              </w:rPr>
              <w:t xml:space="preserve">Objetivo 6; usabilidad, </w:t>
            </w:r>
            <w:proofErr w:type="spellStart"/>
            <w:r>
              <w:rPr>
                <w:color w:val="000000"/>
                <w:sz w:val="18"/>
                <w:szCs w:val="18"/>
              </w:rPr>
              <w:t>monitoreabilidad</w:t>
            </w:r>
            <w:proofErr w:type="spellEnd"/>
          </w:p>
        </w:tc>
      </w:tr>
      <w:tr w:rsidR="008F2670" w14:paraId="3F43FAC4" w14:textId="77777777">
        <w:tblPrEx>
          <w:tblCellMar>
            <w:top w:w="0" w:type="dxa"/>
            <w:bottom w:w="0" w:type="dxa"/>
          </w:tblCellMar>
        </w:tblPrEx>
        <w:tc>
          <w:tcPr>
            <w:tcW w:w="3400" w:type="dxa"/>
            <w:tcMar>
              <w:top w:w="60" w:type="dxa"/>
              <w:left w:w="90" w:type="dxa"/>
              <w:bottom w:w="60" w:type="dxa"/>
              <w:right w:w="90" w:type="dxa"/>
            </w:tcMar>
          </w:tcPr>
          <w:p w14:paraId="1E8C6ACB" w14:textId="77777777" w:rsidR="008F2670" w:rsidRDefault="00000000">
            <w:r>
              <w:rPr>
                <w:color w:val="000000"/>
                <w:sz w:val="18"/>
                <w:szCs w:val="18"/>
              </w:rPr>
              <w:t>Pruebas de extremo a extremo del sistema</w:t>
            </w:r>
          </w:p>
        </w:tc>
        <w:tc>
          <w:tcPr>
            <w:tcW w:w="1900" w:type="dxa"/>
            <w:tcMar>
              <w:top w:w="60" w:type="dxa"/>
              <w:left w:w="90" w:type="dxa"/>
              <w:bottom w:w="60" w:type="dxa"/>
              <w:right w:w="90" w:type="dxa"/>
            </w:tcMar>
          </w:tcPr>
          <w:p w14:paraId="0BE9AD70" w14:textId="77777777" w:rsidR="008F2670" w:rsidRDefault="00000000">
            <w:pPr>
              <w:jc w:val="center"/>
            </w:pPr>
            <w:r>
              <w:rPr>
                <w:color w:val="000000"/>
                <w:sz w:val="18"/>
                <w:szCs w:val="18"/>
              </w:rPr>
              <w:t>Equipo completo</w:t>
            </w:r>
          </w:p>
        </w:tc>
        <w:tc>
          <w:tcPr>
            <w:tcW w:w="1860" w:type="dxa"/>
            <w:tcMar>
              <w:top w:w="60" w:type="dxa"/>
              <w:left w:w="90" w:type="dxa"/>
              <w:bottom w:w="60" w:type="dxa"/>
              <w:right w:w="90" w:type="dxa"/>
            </w:tcMar>
          </w:tcPr>
          <w:p w14:paraId="1EAF644D" w14:textId="77777777" w:rsidR="008F2670" w:rsidRDefault="00000000">
            <w:pPr>
              <w:jc w:val="center"/>
            </w:pPr>
            <w:r>
              <w:rPr>
                <w:color w:val="000000"/>
                <w:sz w:val="18"/>
                <w:szCs w:val="18"/>
              </w:rPr>
              <w:t xml:space="preserve">5 – 9 </w:t>
            </w:r>
            <w:proofErr w:type="spellStart"/>
            <w:r>
              <w:rPr>
                <w:color w:val="000000"/>
                <w:sz w:val="18"/>
                <w:szCs w:val="18"/>
              </w:rPr>
              <w:t>sep</w:t>
            </w:r>
            <w:proofErr w:type="spellEnd"/>
            <w:r>
              <w:rPr>
                <w:color w:val="000000"/>
                <w:sz w:val="18"/>
                <w:szCs w:val="18"/>
              </w:rPr>
              <w:t xml:space="preserve"> 2026</w:t>
            </w:r>
          </w:p>
        </w:tc>
        <w:tc>
          <w:tcPr>
            <w:tcW w:w="2200" w:type="dxa"/>
            <w:tcMar>
              <w:top w:w="60" w:type="dxa"/>
              <w:left w:w="90" w:type="dxa"/>
              <w:bottom w:w="60" w:type="dxa"/>
              <w:right w:w="90" w:type="dxa"/>
            </w:tcMar>
          </w:tcPr>
          <w:p w14:paraId="49A7A3CE" w14:textId="77777777" w:rsidR="008F2670" w:rsidRDefault="00000000">
            <w:pPr>
              <w:jc w:val="center"/>
            </w:pPr>
            <w:r>
              <w:rPr>
                <w:color w:val="000000"/>
                <w:sz w:val="18"/>
                <w:szCs w:val="18"/>
              </w:rPr>
              <w:t>Confiabilidad</w:t>
            </w:r>
          </w:p>
        </w:tc>
      </w:tr>
      <w:tr w:rsidR="008F2670" w14:paraId="02F89252" w14:textId="77777777">
        <w:tblPrEx>
          <w:tblCellMar>
            <w:top w:w="0" w:type="dxa"/>
            <w:bottom w:w="0" w:type="dxa"/>
          </w:tblCellMar>
        </w:tblPrEx>
        <w:tc>
          <w:tcPr>
            <w:tcW w:w="3400" w:type="dxa"/>
            <w:tcMar>
              <w:top w:w="60" w:type="dxa"/>
              <w:left w:w="90" w:type="dxa"/>
              <w:bottom w:w="60" w:type="dxa"/>
              <w:right w:w="90" w:type="dxa"/>
            </w:tcMar>
          </w:tcPr>
          <w:p w14:paraId="2DF7FE61" w14:textId="77777777" w:rsidR="008F2670" w:rsidRDefault="00000000">
            <w:r>
              <w:rPr>
                <w:color w:val="000000"/>
                <w:sz w:val="18"/>
                <w:szCs w:val="18"/>
              </w:rPr>
              <w:t>Repositorio, README y entorno reproducible</w:t>
            </w:r>
          </w:p>
        </w:tc>
        <w:tc>
          <w:tcPr>
            <w:tcW w:w="1900" w:type="dxa"/>
            <w:tcMar>
              <w:top w:w="60" w:type="dxa"/>
              <w:left w:w="90" w:type="dxa"/>
              <w:bottom w:w="60" w:type="dxa"/>
              <w:right w:w="90" w:type="dxa"/>
            </w:tcMar>
          </w:tcPr>
          <w:p w14:paraId="1DE6AC87" w14:textId="77777777" w:rsidR="008F2670" w:rsidRDefault="00000000">
            <w:pPr>
              <w:jc w:val="center"/>
            </w:pPr>
            <w:r>
              <w:rPr>
                <w:color w:val="000000"/>
                <w:sz w:val="18"/>
                <w:szCs w:val="18"/>
              </w:rPr>
              <w:t>Claudio Yáñez</w:t>
            </w:r>
          </w:p>
        </w:tc>
        <w:tc>
          <w:tcPr>
            <w:tcW w:w="1860" w:type="dxa"/>
            <w:tcMar>
              <w:top w:w="60" w:type="dxa"/>
              <w:left w:w="90" w:type="dxa"/>
              <w:bottom w:w="60" w:type="dxa"/>
              <w:right w:w="90" w:type="dxa"/>
            </w:tcMar>
          </w:tcPr>
          <w:p w14:paraId="35756FFD" w14:textId="77777777" w:rsidR="008F2670" w:rsidRDefault="00000000">
            <w:pPr>
              <w:jc w:val="center"/>
            </w:pPr>
            <w:r>
              <w:rPr>
                <w:color w:val="000000"/>
                <w:sz w:val="18"/>
                <w:szCs w:val="18"/>
              </w:rPr>
              <w:t>en paralelo</w:t>
            </w:r>
          </w:p>
        </w:tc>
        <w:tc>
          <w:tcPr>
            <w:tcW w:w="2200" w:type="dxa"/>
            <w:tcMar>
              <w:top w:w="60" w:type="dxa"/>
              <w:left w:w="90" w:type="dxa"/>
              <w:bottom w:w="60" w:type="dxa"/>
              <w:right w:w="90" w:type="dxa"/>
            </w:tcMar>
          </w:tcPr>
          <w:p w14:paraId="7556188B" w14:textId="77777777" w:rsidR="008F2670" w:rsidRDefault="00000000">
            <w:pPr>
              <w:jc w:val="center"/>
            </w:pPr>
            <w:r>
              <w:rPr>
                <w:color w:val="000000"/>
                <w:sz w:val="18"/>
                <w:szCs w:val="18"/>
              </w:rPr>
              <w:t>Portabilidad, mantenibilidad</w:t>
            </w:r>
          </w:p>
        </w:tc>
      </w:tr>
      <w:tr w:rsidR="008F2670" w14:paraId="3B1BEFE0" w14:textId="77777777">
        <w:tblPrEx>
          <w:tblCellMar>
            <w:top w:w="0" w:type="dxa"/>
            <w:bottom w:w="0" w:type="dxa"/>
          </w:tblCellMar>
        </w:tblPrEx>
        <w:tc>
          <w:tcPr>
            <w:tcW w:w="3400" w:type="dxa"/>
            <w:tcMar>
              <w:top w:w="60" w:type="dxa"/>
              <w:left w:w="90" w:type="dxa"/>
              <w:bottom w:w="60" w:type="dxa"/>
              <w:right w:w="90" w:type="dxa"/>
            </w:tcMar>
          </w:tcPr>
          <w:p w14:paraId="15121727" w14:textId="77777777" w:rsidR="008F2670" w:rsidRDefault="00000000">
            <w:r>
              <w:rPr>
                <w:color w:val="000000"/>
                <w:sz w:val="18"/>
                <w:szCs w:val="18"/>
              </w:rPr>
              <w:t>Redacción del informe final y formato APA 7</w:t>
            </w:r>
          </w:p>
        </w:tc>
        <w:tc>
          <w:tcPr>
            <w:tcW w:w="1900" w:type="dxa"/>
            <w:tcMar>
              <w:top w:w="60" w:type="dxa"/>
              <w:left w:w="90" w:type="dxa"/>
              <w:bottom w:w="60" w:type="dxa"/>
              <w:right w:w="90" w:type="dxa"/>
            </w:tcMar>
          </w:tcPr>
          <w:p w14:paraId="720EF1F5" w14:textId="77777777" w:rsidR="008F2670" w:rsidRDefault="00000000">
            <w:pPr>
              <w:jc w:val="center"/>
            </w:pPr>
            <w:r>
              <w:rPr>
                <w:color w:val="000000"/>
                <w:sz w:val="18"/>
                <w:szCs w:val="18"/>
              </w:rPr>
              <w:t>Javiera Chávez, Claudio Yáñez</w:t>
            </w:r>
          </w:p>
        </w:tc>
        <w:tc>
          <w:tcPr>
            <w:tcW w:w="1860" w:type="dxa"/>
            <w:tcMar>
              <w:top w:w="60" w:type="dxa"/>
              <w:left w:w="90" w:type="dxa"/>
              <w:bottom w:w="60" w:type="dxa"/>
              <w:right w:w="90" w:type="dxa"/>
            </w:tcMar>
          </w:tcPr>
          <w:p w14:paraId="42653D17" w14:textId="77777777" w:rsidR="008F2670" w:rsidRDefault="00000000">
            <w:pPr>
              <w:jc w:val="center"/>
            </w:pPr>
            <w:r>
              <w:rPr>
                <w:color w:val="000000"/>
                <w:sz w:val="18"/>
                <w:szCs w:val="18"/>
              </w:rPr>
              <w:t xml:space="preserve">1 – 12 </w:t>
            </w:r>
            <w:proofErr w:type="spellStart"/>
            <w:r>
              <w:rPr>
                <w:color w:val="000000"/>
                <w:sz w:val="18"/>
                <w:szCs w:val="18"/>
              </w:rPr>
              <w:t>sep</w:t>
            </w:r>
            <w:proofErr w:type="spellEnd"/>
            <w:r>
              <w:rPr>
                <w:color w:val="000000"/>
                <w:sz w:val="18"/>
                <w:szCs w:val="18"/>
              </w:rPr>
              <w:t xml:space="preserve"> 2026</w:t>
            </w:r>
          </w:p>
        </w:tc>
        <w:tc>
          <w:tcPr>
            <w:tcW w:w="2200" w:type="dxa"/>
            <w:tcMar>
              <w:top w:w="60" w:type="dxa"/>
              <w:left w:w="90" w:type="dxa"/>
              <w:bottom w:w="60" w:type="dxa"/>
              <w:right w:w="90" w:type="dxa"/>
            </w:tcMar>
          </w:tcPr>
          <w:p w14:paraId="40E56336" w14:textId="77777777" w:rsidR="008F2670" w:rsidRDefault="00000000">
            <w:pPr>
              <w:jc w:val="center"/>
            </w:pPr>
            <w:r>
              <w:rPr>
                <w:color w:val="000000"/>
                <w:sz w:val="18"/>
                <w:szCs w:val="18"/>
              </w:rPr>
              <w:t>Consolidación del proyecto</w:t>
            </w:r>
          </w:p>
        </w:tc>
      </w:tr>
    </w:tbl>
    <w:p w14:paraId="39CE3560" w14:textId="77777777" w:rsidR="008F2670" w:rsidRDefault="00000000">
      <w:pPr>
        <w:spacing w:after="200"/>
        <w:jc w:val="center"/>
      </w:pPr>
      <w:r>
        <w:rPr>
          <w:i/>
          <w:iCs/>
          <w:color w:val="555555"/>
          <w:sz w:val="18"/>
          <w:szCs w:val="18"/>
        </w:rPr>
        <w:t>Tabla 3. Plan de trabajo del proyecto.</w:t>
      </w:r>
    </w:p>
    <w:p w14:paraId="36E264EA" w14:textId="77777777" w:rsidR="008F2670" w:rsidRDefault="00000000">
      <w:r>
        <w:br w:type="page"/>
      </w:r>
    </w:p>
    <w:p w14:paraId="264631F6" w14:textId="77777777" w:rsidR="008F2670" w:rsidRDefault="00000000">
      <w:pPr>
        <w:pStyle w:val="Ttulo1"/>
      </w:pPr>
      <w:bookmarkStart w:id="8" w:name="_Toc239405777"/>
      <w:r>
        <w:lastRenderedPageBreak/>
        <w:t>3. Desarrollo del proyecto</w:t>
      </w:r>
      <w:bookmarkEnd w:id="8"/>
    </w:p>
    <w:p w14:paraId="6DF772BF" w14:textId="77777777" w:rsidR="008F2670" w:rsidRDefault="00000000">
      <w:pPr>
        <w:pStyle w:val="Ttulo2"/>
      </w:pPr>
      <w:bookmarkStart w:id="9" w:name="_Toc239405778"/>
      <w:r>
        <w:t>3.1 Análisis exploratorio de datos</w:t>
      </w:r>
      <w:bookmarkEnd w:id="9"/>
    </w:p>
    <w:p w14:paraId="48F9F50F" w14:textId="77777777" w:rsidR="008F2670" w:rsidRDefault="00000000">
      <w:pPr>
        <w:spacing w:after="120" w:line="276" w:lineRule="auto"/>
        <w:jc w:val="both"/>
      </w:pPr>
      <w:r>
        <w:t xml:space="preserve">Se trabajó con el AI4I 2020 Predictive </w:t>
      </w:r>
      <w:proofErr w:type="spellStart"/>
      <w:r>
        <w:t>Maintenance</w:t>
      </w:r>
      <w:proofErr w:type="spellEnd"/>
      <w:r>
        <w:t xml:space="preserve"> Dataset (Matzka, 2020), un conjunto de datos público del UCI Machine Learning </w:t>
      </w:r>
      <w:proofErr w:type="spellStart"/>
      <w:r>
        <w:t>Repository</w:t>
      </w:r>
      <w:proofErr w:type="spellEnd"/>
      <w:r>
        <w:t>. Tiene 10.000 registros y 14 columnas, y simula cómo se comporta una fresadora industrial en distintas condiciones de operación.</w:t>
      </w:r>
    </w:p>
    <w:p w14:paraId="383B1B0A" w14:textId="77777777" w:rsidR="008F2670" w:rsidRDefault="00000000">
      <w:pPr>
        <w:pStyle w:val="Ttulo3"/>
      </w:pPr>
      <w:bookmarkStart w:id="10" w:name="_Toc239405779"/>
      <w:r>
        <w:t>3.1.1 Descripción de las variables</w:t>
      </w:r>
      <w:bookmarkEnd w:id="10"/>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050"/>
        <w:gridCol w:w="1150"/>
        <w:gridCol w:w="900"/>
        <w:gridCol w:w="1500"/>
        <w:gridCol w:w="3760"/>
      </w:tblGrid>
      <w:tr w:rsidR="008F2670" w14:paraId="7AC30EF2" w14:textId="77777777">
        <w:tblPrEx>
          <w:tblCellMar>
            <w:top w:w="0" w:type="dxa"/>
            <w:bottom w:w="0" w:type="dxa"/>
          </w:tblCellMar>
        </w:tblPrEx>
        <w:trPr>
          <w:tblHeader/>
        </w:trPr>
        <w:tc>
          <w:tcPr>
            <w:tcW w:w="2050" w:type="dxa"/>
            <w:shd w:val="clear" w:color="auto" w:fill="1D6FE0"/>
            <w:tcMar>
              <w:top w:w="60" w:type="dxa"/>
              <w:left w:w="90" w:type="dxa"/>
              <w:bottom w:w="60" w:type="dxa"/>
              <w:right w:w="90" w:type="dxa"/>
            </w:tcMar>
          </w:tcPr>
          <w:p w14:paraId="4E891943" w14:textId="77777777" w:rsidR="008F2670" w:rsidRDefault="00000000">
            <w:r>
              <w:rPr>
                <w:b/>
                <w:bCs/>
                <w:color w:val="FFFFFF"/>
                <w:sz w:val="18"/>
                <w:szCs w:val="18"/>
              </w:rPr>
              <w:t>Variable</w:t>
            </w:r>
          </w:p>
        </w:tc>
        <w:tc>
          <w:tcPr>
            <w:tcW w:w="1150" w:type="dxa"/>
            <w:shd w:val="clear" w:color="auto" w:fill="1D6FE0"/>
            <w:tcMar>
              <w:top w:w="60" w:type="dxa"/>
              <w:left w:w="90" w:type="dxa"/>
              <w:bottom w:w="60" w:type="dxa"/>
              <w:right w:w="90" w:type="dxa"/>
            </w:tcMar>
          </w:tcPr>
          <w:p w14:paraId="7C9AF5E1" w14:textId="77777777" w:rsidR="008F2670" w:rsidRDefault="00000000">
            <w:pPr>
              <w:jc w:val="center"/>
            </w:pPr>
            <w:r>
              <w:rPr>
                <w:b/>
                <w:bCs/>
                <w:color w:val="FFFFFF"/>
                <w:sz w:val="18"/>
                <w:szCs w:val="18"/>
              </w:rPr>
              <w:t>Tipo</w:t>
            </w:r>
          </w:p>
        </w:tc>
        <w:tc>
          <w:tcPr>
            <w:tcW w:w="900" w:type="dxa"/>
            <w:shd w:val="clear" w:color="auto" w:fill="1D6FE0"/>
            <w:tcMar>
              <w:top w:w="60" w:type="dxa"/>
              <w:left w:w="90" w:type="dxa"/>
              <w:bottom w:w="60" w:type="dxa"/>
              <w:right w:w="90" w:type="dxa"/>
            </w:tcMar>
          </w:tcPr>
          <w:p w14:paraId="5FD7B112" w14:textId="77777777" w:rsidR="008F2670" w:rsidRDefault="00000000">
            <w:pPr>
              <w:jc w:val="center"/>
            </w:pPr>
            <w:r>
              <w:rPr>
                <w:b/>
                <w:bCs/>
                <w:color w:val="FFFFFF"/>
                <w:sz w:val="18"/>
                <w:szCs w:val="18"/>
              </w:rPr>
              <w:t>Unidad</w:t>
            </w:r>
          </w:p>
        </w:tc>
        <w:tc>
          <w:tcPr>
            <w:tcW w:w="1500" w:type="dxa"/>
            <w:shd w:val="clear" w:color="auto" w:fill="1D6FE0"/>
            <w:tcMar>
              <w:top w:w="60" w:type="dxa"/>
              <w:left w:w="90" w:type="dxa"/>
              <w:bottom w:w="60" w:type="dxa"/>
              <w:right w:w="90" w:type="dxa"/>
            </w:tcMar>
          </w:tcPr>
          <w:p w14:paraId="70B0F4F3" w14:textId="77777777" w:rsidR="008F2670" w:rsidRDefault="00000000">
            <w:pPr>
              <w:jc w:val="center"/>
            </w:pPr>
            <w:r>
              <w:rPr>
                <w:b/>
                <w:bCs/>
                <w:color w:val="FFFFFF"/>
                <w:sz w:val="18"/>
                <w:szCs w:val="18"/>
              </w:rPr>
              <w:t>Rango</w:t>
            </w:r>
          </w:p>
        </w:tc>
        <w:tc>
          <w:tcPr>
            <w:tcW w:w="3760" w:type="dxa"/>
            <w:shd w:val="clear" w:color="auto" w:fill="1D6FE0"/>
            <w:tcMar>
              <w:top w:w="60" w:type="dxa"/>
              <w:left w:w="90" w:type="dxa"/>
              <w:bottom w:w="60" w:type="dxa"/>
              <w:right w:w="90" w:type="dxa"/>
            </w:tcMar>
          </w:tcPr>
          <w:p w14:paraId="4FB20051" w14:textId="77777777" w:rsidR="008F2670" w:rsidRDefault="00000000">
            <w:pPr>
              <w:jc w:val="center"/>
            </w:pPr>
            <w:r>
              <w:rPr>
                <w:b/>
                <w:bCs/>
                <w:color w:val="FFFFFF"/>
                <w:sz w:val="18"/>
                <w:szCs w:val="18"/>
              </w:rPr>
              <w:t>Descripción</w:t>
            </w:r>
          </w:p>
        </w:tc>
      </w:tr>
      <w:tr w:rsidR="008F2670" w14:paraId="5F5BD713" w14:textId="77777777">
        <w:tblPrEx>
          <w:tblCellMar>
            <w:top w:w="0" w:type="dxa"/>
            <w:bottom w:w="0" w:type="dxa"/>
          </w:tblCellMar>
        </w:tblPrEx>
        <w:tc>
          <w:tcPr>
            <w:tcW w:w="2050" w:type="dxa"/>
            <w:tcMar>
              <w:top w:w="60" w:type="dxa"/>
              <w:left w:w="90" w:type="dxa"/>
              <w:bottom w:w="60" w:type="dxa"/>
              <w:right w:w="90" w:type="dxa"/>
            </w:tcMar>
          </w:tcPr>
          <w:p w14:paraId="28214CDB" w14:textId="77777777" w:rsidR="008F2670" w:rsidRDefault="00000000">
            <w:r>
              <w:rPr>
                <w:color w:val="000000"/>
                <w:sz w:val="18"/>
                <w:szCs w:val="18"/>
              </w:rPr>
              <w:t>UDI</w:t>
            </w:r>
          </w:p>
        </w:tc>
        <w:tc>
          <w:tcPr>
            <w:tcW w:w="1150" w:type="dxa"/>
            <w:tcMar>
              <w:top w:w="60" w:type="dxa"/>
              <w:left w:w="90" w:type="dxa"/>
              <w:bottom w:w="60" w:type="dxa"/>
              <w:right w:w="90" w:type="dxa"/>
            </w:tcMar>
          </w:tcPr>
          <w:p w14:paraId="208E399D" w14:textId="77777777" w:rsidR="008F2670" w:rsidRDefault="00000000">
            <w:pPr>
              <w:jc w:val="center"/>
            </w:pPr>
            <w:r>
              <w:rPr>
                <w:color w:val="000000"/>
                <w:sz w:val="18"/>
                <w:szCs w:val="18"/>
              </w:rPr>
              <w:t>Entero</w:t>
            </w:r>
          </w:p>
        </w:tc>
        <w:tc>
          <w:tcPr>
            <w:tcW w:w="900" w:type="dxa"/>
            <w:tcMar>
              <w:top w:w="60" w:type="dxa"/>
              <w:left w:w="90" w:type="dxa"/>
              <w:bottom w:w="60" w:type="dxa"/>
              <w:right w:w="90" w:type="dxa"/>
            </w:tcMar>
          </w:tcPr>
          <w:p w14:paraId="0B44FD87" w14:textId="77777777" w:rsidR="008F2670" w:rsidRDefault="00000000">
            <w:pPr>
              <w:jc w:val="center"/>
            </w:pPr>
            <w:r>
              <w:rPr>
                <w:color w:val="000000"/>
                <w:sz w:val="18"/>
                <w:szCs w:val="18"/>
              </w:rPr>
              <w:t>–</w:t>
            </w:r>
          </w:p>
        </w:tc>
        <w:tc>
          <w:tcPr>
            <w:tcW w:w="1500" w:type="dxa"/>
            <w:tcMar>
              <w:top w:w="60" w:type="dxa"/>
              <w:left w:w="90" w:type="dxa"/>
              <w:bottom w:w="60" w:type="dxa"/>
              <w:right w:w="90" w:type="dxa"/>
            </w:tcMar>
          </w:tcPr>
          <w:p w14:paraId="70BECE13" w14:textId="77777777" w:rsidR="008F2670" w:rsidRDefault="00000000">
            <w:pPr>
              <w:jc w:val="center"/>
            </w:pPr>
            <w:r>
              <w:rPr>
                <w:color w:val="000000"/>
                <w:sz w:val="18"/>
                <w:szCs w:val="18"/>
              </w:rPr>
              <w:t>1 – 10000</w:t>
            </w:r>
          </w:p>
        </w:tc>
        <w:tc>
          <w:tcPr>
            <w:tcW w:w="3760" w:type="dxa"/>
            <w:tcMar>
              <w:top w:w="60" w:type="dxa"/>
              <w:left w:w="90" w:type="dxa"/>
              <w:bottom w:w="60" w:type="dxa"/>
              <w:right w:w="90" w:type="dxa"/>
            </w:tcMar>
          </w:tcPr>
          <w:p w14:paraId="62F4AB48" w14:textId="77777777" w:rsidR="008F2670" w:rsidRDefault="00000000">
            <w:pPr>
              <w:jc w:val="center"/>
            </w:pPr>
            <w:r>
              <w:rPr>
                <w:color w:val="000000"/>
                <w:sz w:val="18"/>
                <w:szCs w:val="18"/>
              </w:rPr>
              <w:t>Identificador correlativo del registro. Se elimina.</w:t>
            </w:r>
          </w:p>
        </w:tc>
      </w:tr>
      <w:tr w:rsidR="008F2670" w14:paraId="666C6C8A" w14:textId="77777777">
        <w:tblPrEx>
          <w:tblCellMar>
            <w:top w:w="0" w:type="dxa"/>
            <w:bottom w:w="0" w:type="dxa"/>
          </w:tblCellMar>
        </w:tblPrEx>
        <w:tc>
          <w:tcPr>
            <w:tcW w:w="2050" w:type="dxa"/>
            <w:tcMar>
              <w:top w:w="60" w:type="dxa"/>
              <w:left w:w="90" w:type="dxa"/>
              <w:bottom w:w="60" w:type="dxa"/>
              <w:right w:w="90" w:type="dxa"/>
            </w:tcMar>
          </w:tcPr>
          <w:p w14:paraId="6156DFA6" w14:textId="77777777" w:rsidR="008F2670" w:rsidRDefault="00000000">
            <w:proofErr w:type="spellStart"/>
            <w:r>
              <w:rPr>
                <w:color w:val="000000"/>
                <w:sz w:val="18"/>
                <w:szCs w:val="18"/>
              </w:rPr>
              <w:t>Product</w:t>
            </w:r>
            <w:proofErr w:type="spellEnd"/>
            <w:r>
              <w:rPr>
                <w:color w:val="000000"/>
                <w:sz w:val="18"/>
                <w:szCs w:val="18"/>
              </w:rPr>
              <w:t xml:space="preserve"> ID</w:t>
            </w:r>
          </w:p>
        </w:tc>
        <w:tc>
          <w:tcPr>
            <w:tcW w:w="1150" w:type="dxa"/>
            <w:tcMar>
              <w:top w:w="60" w:type="dxa"/>
              <w:left w:w="90" w:type="dxa"/>
              <w:bottom w:w="60" w:type="dxa"/>
              <w:right w:w="90" w:type="dxa"/>
            </w:tcMar>
          </w:tcPr>
          <w:p w14:paraId="5CCEC4C9" w14:textId="77777777" w:rsidR="008F2670" w:rsidRDefault="00000000">
            <w:pPr>
              <w:jc w:val="center"/>
            </w:pPr>
            <w:r>
              <w:rPr>
                <w:color w:val="000000"/>
                <w:sz w:val="18"/>
                <w:szCs w:val="18"/>
              </w:rPr>
              <w:t>Texto</w:t>
            </w:r>
          </w:p>
        </w:tc>
        <w:tc>
          <w:tcPr>
            <w:tcW w:w="900" w:type="dxa"/>
            <w:tcMar>
              <w:top w:w="60" w:type="dxa"/>
              <w:left w:w="90" w:type="dxa"/>
              <w:bottom w:w="60" w:type="dxa"/>
              <w:right w:w="90" w:type="dxa"/>
            </w:tcMar>
          </w:tcPr>
          <w:p w14:paraId="036038ED" w14:textId="77777777" w:rsidR="008F2670" w:rsidRDefault="00000000">
            <w:pPr>
              <w:jc w:val="center"/>
            </w:pPr>
            <w:r>
              <w:rPr>
                <w:color w:val="000000"/>
                <w:sz w:val="18"/>
                <w:szCs w:val="18"/>
              </w:rPr>
              <w:t>–</w:t>
            </w:r>
          </w:p>
        </w:tc>
        <w:tc>
          <w:tcPr>
            <w:tcW w:w="1500" w:type="dxa"/>
            <w:tcMar>
              <w:top w:w="60" w:type="dxa"/>
              <w:left w:w="90" w:type="dxa"/>
              <w:bottom w:w="60" w:type="dxa"/>
              <w:right w:w="90" w:type="dxa"/>
            </w:tcMar>
          </w:tcPr>
          <w:p w14:paraId="1D7490C6" w14:textId="77777777" w:rsidR="008F2670" w:rsidRDefault="00000000">
            <w:pPr>
              <w:jc w:val="center"/>
            </w:pPr>
            <w:r>
              <w:rPr>
                <w:color w:val="000000"/>
                <w:sz w:val="18"/>
                <w:szCs w:val="18"/>
              </w:rPr>
              <w:t>–</w:t>
            </w:r>
          </w:p>
        </w:tc>
        <w:tc>
          <w:tcPr>
            <w:tcW w:w="3760" w:type="dxa"/>
            <w:tcMar>
              <w:top w:w="60" w:type="dxa"/>
              <w:left w:w="90" w:type="dxa"/>
              <w:bottom w:w="60" w:type="dxa"/>
              <w:right w:w="90" w:type="dxa"/>
            </w:tcMar>
          </w:tcPr>
          <w:p w14:paraId="1BE2CA02" w14:textId="77777777" w:rsidR="008F2670" w:rsidRDefault="00000000">
            <w:pPr>
              <w:jc w:val="center"/>
            </w:pPr>
            <w:r>
              <w:rPr>
                <w:color w:val="000000"/>
                <w:sz w:val="18"/>
                <w:szCs w:val="18"/>
              </w:rPr>
              <w:t>Identificador del producto (letra de calidad + serie). Se elimina.</w:t>
            </w:r>
          </w:p>
        </w:tc>
      </w:tr>
      <w:tr w:rsidR="008F2670" w14:paraId="0C8E5BD0" w14:textId="77777777">
        <w:tblPrEx>
          <w:tblCellMar>
            <w:top w:w="0" w:type="dxa"/>
            <w:bottom w:w="0" w:type="dxa"/>
          </w:tblCellMar>
        </w:tblPrEx>
        <w:tc>
          <w:tcPr>
            <w:tcW w:w="2050" w:type="dxa"/>
            <w:tcMar>
              <w:top w:w="60" w:type="dxa"/>
              <w:left w:w="90" w:type="dxa"/>
              <w:bottom w:w="60" w:type="dxa"/>
              <w:right w:w="90" w:type="dxa"/>
            </w:tcMar>
          </w:tcPr>
          <w:p w14:paraId="688CE4B7" w14:textId="77777777" w:rsidR="008F2670" w:rsidRDefault="00000000">
            <w:proofErr w:type="spellStart"/>
            <w:r>
              <w:rPr>
                <w:color w:val="000000"/>
                <w:sz w:val="18"/>
                <w:szCs w:val="18"/>
              </w:rPr>
              <w:t>Type</w:t>
            </w:r>
            <w:proofErr w:type="spellEnd"/>
          </w:p>
        </w:tc>
        <w:tc>
          <w:tcPr>
            <w:tcW w:w="1150" w:type="dxa"/>
            <w:tcMar>
              <w:top w:w="60" w:type="dxa"/>
              <w:left w:w="90" w:type="dxa"/>
              <w:bottom w:w="60" w:type="dxa"/>
              <w:right w:w="90" w:type="dxa"/>
            </w:tcMar>
          </w:tcPr>
          <w:p w14:paraId="002F209E" w14:textId="77777777" w:rsidR="008F2670" w:rsidRDefault="00000000">
            <w:pPr>
              <w:jc w:val="center"/>
            </w:pPr>
            <w:r>
              <w:rPr>
                <w:color w:val="000000"/>
                <w:sz w:val="18"/>
                <w:szCs w:val="18"/>
              </w:rPr>
              <w:t>Categórica</w:t>
            </w:r>
          </w:p>
        </w:tc>
        <w:tc>
          <w:tcPr>
            <w:tcW w:w="900" w:type="dxa"/>
            <w:tcMar>
              <w:top w:w="60" w:type="dxa"/>
              <w:left w:w="90" w:type="dxa"/>
              <w:bottom w:w="60" w:type="dxa"/>
              <w:right w:w="90" w:type="dxa"/>
            </w:tcMar>
          </w:tcPr>
          <w:p w14:paraId="2B030299" w14:textId="77777777" w:rsidR="008F2670" w:rsidRDefault="00000000">
            <w:pPr>
              <w:jc w:val="center"/>
            </w:pPr>
            <w:r>
              <w:rPr>
                <w:color w:val="000000"/>
                <w:sz w:val="18"/>
                <w:szCs w:val="18"/>
              </w:rPr>
              <w:t>–</w:t>
            </w:r>
          </w:p>
        </w:tc>
        <w:tc>
          <w:tcPr>
            <w:tcW w:w="1500" w:type="dxa"/>
            <w:tcMar>
              <w:top w:w="60" w:type="dxa"/>
              <w:left w:w="90" w:type="dxa"/>
              <w:bottom w:w="60" w:type="dxa"/>
              <w:right w:w="90" w:type="dxa"/>
            </w:tcMar>
          </w:tcPr>
          <w:p w14:paraId="2D878013" w14:textId="77777777" w:rsidR="008F2670" w:rsidRDefault="00000000">
            <w:pPr>
              <w:jc w:val="center"/>
            </w:pPr>
            <w:r>
              <w:rPr>
                <w:color w:val="000000"/>
                <w:sz w:val="18"/>
                <w:szCs w:val="18"/>
              </w:rPr>
              <w:t>L, M, H</w:t>
            </w:r>
          </w:p>
        </w:tc>
        <w:tc>
          <w:tcPr>
            <w:tcW w:w="3760" w:type="dxa"/>
            <w:tcMar>
              <w:top w:w="60" w:type="dxa"/>
              <w:left w:w="90" w:type="dxa"/>
              <w:bottom w:w="60" w:type="dxa"/>
              <w:right w:w="90" w:type="dxa"/>
            </w:tcMar>
          </w:tcPr>
          <w:p w14:paraId="42492E9F" w14:textId="77777777" w:rsidR="008F2670" w:rsidRDefault="00000000">
            <w:pPr>
              <w:jc w:val="center"/>
            </w:pPr>
            <w:r>
              <w:rPr>
                <w:color w:val="000000"/>
                <w:sz w:val="18"/>
                <w:szCs w:val="18"/>
              </w:rPr>
              <w:t>Calidad del producto: baja (L), media (M), alta (H).</w:t>
            </w:r>
          </w:p>
        </w:tc>
      </w:tr>
      <w:tr w:rsidR="008F2670" w14:paraId="0D3BD239" w14:textId="77777777">
        <w:tblPrEx>
          <w:tblCellMar>
            <w:top w:w="0" w:type="dxa"/>
            <w:bottom w:w="0" w:type="dxa"/>
          </w:tblCellMar>
        </w:tblPrEx>
        <w:tc>
          <w:tcPr>
            <w:tcW w:w="2050" w:type="dxa"/>
            <w:tcMar>
              <w:top w:w="60" w:type="dxa"/>
              <w:left w:w="90" w:type="dxa"/>
              <w:bottom w:w="60" w:type="dxa"/>
              <w:right w:w="90" w:type="dxa"/>
            </w:tcMar>
          </w:tcPr>
          <w:p w14:paraId="4C64EA11" w14:textId="77777777" w:rsidR="008F2670" w:rsidRDefault="00000000">
            <w:r>
              <w:rPr>
                <w:color w:val="000000"/>
                <w:sz w:val="18"/>
                <w:szCs w:val="18"/>
              </w:rPr>
              <w:t xml:space="preserve">Air </w:t>
            </w:r>
            <w:proofErr w:type="spellStart"/>
            <w:r>
              <w:rPr>
                <w:color w:val="000000"/>
                <w:sz w:val="18"/>
                <w:szCs w:val="18"/>
              </w:rPr>
              <w:t>temperature</w:t>
            </w:r>
            <w:proofErr w:type="spellEnd"/>
            <w:r>
              <w:rPr>
                <w:color w:val="000000"/>
                <w:sz w:val="18"/>
                <w:szCs w:val="18"/>
              </w:rPr>
              <w:t xml:space="preserve"> [K]</w:t>
            </w:r>
          </w:p>
        </w:tc>
        <w:tc>
          <w:tcPr>
            <w:tcW w:w="1150" w:type="dxa"/>
            <w:tcMar>
              <w:top w:w="60" w:type="dxa"/>
              <w:left w:w="90" w:type="dxa"/>
              <w:bottom w:w="60" w:type="dxa"/>
              <w:right w:w="90" w:type="dxa"/>
            </w:tcMar>
          </w:tcPr>
          <w:p w14:paraId="56746E28" w14:textId="77777777" w:rsidR="008F2670" w:rsidRDefault="00000000">
            <w:pPr>
              <w:jc w:val="center"/>
            </w:pPr>
            <w:r>
              <w:rPr>
                <w:color w:val="000000"/>
                <w:sz w:val="18"/>
                <w:szCs w:val="18"/>
              </w:rPr>
              <w:t>Continua</w:t>
            </w:r>
          </w:p>
        </w:tc>
        <w:tc>
          <w:tcPr>
            <w:tcW w:w="900" w:type="dxa"/>
            <w:tcMar>
              <w:top w:w="60" w:type="dxa"/>
              <w:left w:w="90" w:type="dxa"/>
              <w:bottom w:w="60" w:type="dxa"/>
              <w:right w:w="90" w:type="dxa"/>
            </w:tcMar>
          </w:tcPr>
          <w:p w14:paraId="4BB2E885" w14:textId="77777777" w:rsidR="008F2670" w:rsidRDefault="00000000">
            <w:pPr>
              <w:jc w:val="center"/>
            </w:pPr>
            <w:r>
              <w:rPr>
                <w:color w:val="000000"/>
                <w:sz w:val="18"/>
                <w:szCs w:val="18"/>
              </w:rPr>
              <w:t>K</w:t>
            </w:r>
          </w:p>
        </w:tc>
        <w:tc>
          <w:tcPr>
            <w:tcW w:w="1500" w:type="dxa"/>
            <w:tcMar>
              <w:top w:w="60" w:type="dxa"/>
              <w:left w:w="90" w:type="dxa"/>
              <w:bottom w:w="60" w:type="dxa"/>
              <w:right w:w="90" w:type="dxa"/>
            </w:tcMar>
          </w:tcPr>
          <w:p w14:paraId="298F170D" w14:textId="77777777" w:rsidR="008F2670" w:rsidRDefault="00000000">
            <w:pPr>
              <w:jc w:val="center"/>
            </w:pPr>
            <w:r>
              <w:rPr>
                <w:color w:val="000000"/>
                <w:sz w:val="18"/>
                <w:szCs w:val="18"/>
              </w:rPr>
              <w:t>295,3 – 304,5</w:t>
            </w:r>
          </w:p>
        </w:tc>
        <w:tc>
          <w:tcPr>
            <w:tcW w:w="3760" w:type="dxa"/>
            <w:tcMar>
              <w:top w:w="60" w:type="dxa"/>
              <w:left w:w="90" w:type="dxa"/>
              <w:bottom w:w="60" w:type="dxa"/>
              <w:right w:w="90" w:type="dxa"/>
            </w:tcMar>
          </w:tcPr>
          <w:p w14:paraId="7174144D" w14:textId="77777777" w:rsidR="008F2670" w:rsidRDefault="00000000">
            <w:pPr>
              <w:jc w:val="center"/>
            </w:pPr>
            <w:r>
              <w:rPr>
                <w:color w:val="000000"/>
                <w:sz w:val="18"/>
                <w:szCs w:val="18"/>
              </w:rPr>
              <w:t>Temperatura del aire en el entorno del proceso.</w:t>
            </w:r>
          </w:p>
        </w:tc>
      </w:tr>
      <w:tr w:rsidR="008F2670" w14:paraId="465C45B4" w14:textId="77777777">
        <w:tblPrEx>
          <w:tblCellMar>
            <w:top w:w="0" w:type="dxa"/>
            <w:bottom w:w="0" w:type="dxa"/>
          </w:tblCellMar>
        </w:tblPrEx>
        <w:tc>
          <w:tcPr>
            <w:tcW w:w="2050" w:type="dxa"/>
            <w:tcMar>
              <w:top w:w="60" w:type="dxa"/>
              <w:left w:w="90" w:type="dxa"/>
              <w:bottom w:w="60" w:type="dxa"/>
              <w:right w:w="90" w:type="dxa"/>
            </w:tcMar>
          </w:tcPr>
          <w:p w14:paraId="4AFC9F1C" w14:textId="77777777" w:rsidR="008F2670" w:rsidRDefault="00000000">
            <w:r>
              <w:rPr>
                <w:color w:val="000000"/>
                <w:sz w:val="18"/>
                <w:szCs w:val="18"/>
              </w:rPr>
              <w:t xml:space="preserve">Process </w:t>
            </w:r>
            <w:proofErr w:type="spellStart"/>
            <w:r>
              <w:rPr>
                <w:color w:val="000000"/>
                <w:sz w:val="18"/>
                <w:szCs w:val="18"/>
              </w:rPr>
              <w:t>temperature</w:t>
            </w:r>
            <w:proofErr w:type="spellEnd"/>
            <w:r>
              <w:rPr>
                <w:color w:val="000000"/>
                <w:sz w:val="18"/>
                <w:szCs w:val="18"/>
              </w:rPr>
              <w:t xml:space="preserve"> [K]</w:t>
            </w:r>
          </w:p>
        </w:tc>
        <w:tc>
          <w:tcPr>
            <w:tcW w:w="1150" w:type="dxa"/>
            <w:tcMar>
              <w:top w:w="60" w:type="dxa"/>
              <w:left w:w="90" w:type="dxa"/>
              <w:bottom w:w="60" w:type="dxa"/>
              <w:right w:w="90" w:type="dxa"/>
            </w:tcMar>
          </w:tcPr>
          <w:p w14:paraId="5870DD2C" w14:textId="77777777" w:rsidR="008F2670" w:rsidRDefault="00000000">
            <w:pPr>
              <w:jc w:val="center"/>
            </w:pPr>
            <w:r>
              <w:rPr>
                <w:color w:val="000000"/>
                <w:sz w:val="18"/>
                <w:szCs w:val="18"/>
              </w:rPr>
              <w:t>Continua</w:t>
            </w:r>
          </w:p>
        </w:tc>
        <w:tc>
          <w:tcPr>
            <w:tcW w:w="900" w:type="dxa"/>
            <w:tcMar>
              <w:top w:w="60" w:type="dxa"/>
              <w:left w:w="90" w:type="dxa"/>
              <w:bottom w:w="60" w:type="dxa"/>
              <w:right w:w="90" w:type="dxa"/>
            </w:tcMar>
          </w:tcPr>
          <w:p w14:paraId="7CE1BF51" w14:textId="77777777" w:rsidR="008F2670" w:rsidRDefault="00000000">
            <w:pPr>
              <w:jc w:val="center"/>
            </w:pPr>
            <w:r>
              <w:rPr>
                <w:color w:val="000000"/>
                <w:sz w:val="18"/>
                <w:szCs w:val="18"/>
              </w:rPr>
              <w:t>K</w:t>
            </w:r>
          </w:p>
        </w:tc>
        <w:tc>
          <w:tcPr>
            <w:tcW w:w="1500" w:type="dxa"/>
            <w:tcMar>
              <w:top w:w="60" w:type="dxa"/>
              <w:left w:w="90" w:type="dxa"/>
              <w:bottom w:w="60" w:type="dxa"/>
              <w:right w:w="90" w:type="dxa"/>
            </w:tcMar>
          </w:tcPr>
          <w:p w14:paraId="7B757A90" w14:textId="77777777" w:rsidR="008F2670" w:rsidRDefault="00000000">
            <w:pPr>
              <w:jc w:val="center"/>
            </w:pPr>
            <w:r>
              <w:rPr>
                <w:color w:val="000000"/>
                <w:sz w:val="18"/>
                <w:szCs w:val="18"/>
              </w:rPr>
              <w:t>305,7 – 313,8</w:t>
            </w:r>
          </w:p>
        </w:tc>
        <w:tc>
          <w:tcPr>
            <w:tcW w:w="3760" w:type="dxa"/>
            <w:tcMar>
              <w:top w:w="60" w:type="dxa"/>
              <w:left w:w="90" w:type="dxa"/>
              <w:bottom w:w="60" w:type="dxa"/>
              <w:right w:w="90" w:type="dxa"/>
            </w:tcMar>
          </w:tcPr>
          <w:p w14:paraId="64EBD521" w14:textId="77777777" w:rsidR="008F2670" w:rsidRDefault="00000000">
            <w:pPr>
              <w:jc w:val="center"/>
            </w:pPr>
            <w:r>
              <w:rPr>
                <w:color w:val="000000"/>
                <w:sz w:val="18"/>
                <w:szCs w:val="18"/>
              </w:rPr>
              <w:t>Temperatura del proceso.</w:t>
            </w:r>
          </w:p>
        </w:tc>
      </w:tr>
      <w:tr w:rsidR="008F2670" w14:paraId="484CDC3A" w14:textId="77777777">
        <w:tblPrEx>
          <w:tblCellMar>
            <w:top w:w="0" w:type="dxa"/>
            <w:bottom w:w="0" w:type="dxa"/>
          </w:tblCellMar>
        </w:tblPrEx>
        <w:tc>
          <w:tcPr>
            <w:tcW w:w="2050" w:type="dxa"/>
            <w:tcMar>
              <w:top w:w="60" w:type="dxa"/>
              <w:left w:w="90" w:type="dxa"/>
              <w:bottom w:w="60" w:type="dxa"/>
              <w:right w:w="90" w:type="dxa"/>
            </w:tcMar>
          </w:tcPr>
          <w:p w14:paraId="5CEAE7C0" w14:textId="77777777" w:rsidR="008F2670" w:rsidRDefault="00000000">
            <w:proofErr w:type="spellStart"/>
            <w:r>
              <w:rPr>
                <w:color w:val="000000"/>
                <w:sz w:val="18"/>
                <w:szCs w:val="18"/>
              </w:rPr>
              <w:t>Rotational</w:t>
            </w:r>
            <w:proofErr w:type="spellEnd"/>
            <w:r>
              <w:rPr>
                <w:color w:val="000000"/>
                <w:sz w:val="18"/>
                <w:szCs w:val="18"/>
              </w:rPr>
              <w:t xml:space="preserve"> </w:t>
            </w:r>
            <w:proofErr w:type="spellStart"/>
            <w:r>
              <w:rPr>
                <w:color w:val="000000"/>
                <w:sz w:val="18"/>
                <w:szCs w:val="18"/>
              </w:rPr>
              <w:t>speed</w:t>
            </w:r>
            <w:proofErr w:type="spellEnd"/>
            <w:r>
              <w:rPr>
                <w:color w:val="000000"/>
                <w:sz w:val="18"/>
                <w:szCs w:val="18"/>
              </w:rPr>
              <w:t xml:space="preserve"> [rpm]</w:t>
            </w:r>
          </w:p>
        </w:tc>
        <w:tc>
          <w:tcPr>
            <w:tcW w:w="1150" w:type="dxa"/>
            <w:tcMar>
              <w:top w:w="60" w:type="dxa"/>
              <w:left w:w="90" w:type="dxa"/>
              <w:bottom w:w="60" w:type="dxa"/>
              <w:right w:w="90" w:type="dxa"/>
            </w:tcMar>
          </w:tcPr>
          <w:p w14:paraId="3AC99707" w14:textId="77777777" w:rsidR="008F2670" w:rsidRDefault="00000000">
            <w:pPr>
              <w:jc w:val="center"/>
            </w:pPr>
            <w:r>
              <w:rPr>
                <w:color w:val="000000"/>
                <w:sz w:val="18"/>
                <w:szCs w:val="18"/>
              </w:rPr>
              <w:t>Entero</w:t>
            </w:r>
          </w:p>
        </w:tc>
        <w:tc>
          <w:tcPr>
            <w:tcW w:w="900" w:type="dxa"/>
            <w:tcMar>
              <w:top w:w="60" w:type="dxa"/>
              <w:left w:w="90" w:type="dxa"/>
              <w:bottom w:w="60" w:type="dxa"/>
              <w:right w:w="90" w:type="dxa"/>
            </w:tcMar>
          </w:tcPr>
          <w:p w14:paraId="62B3BF0F" w14:textId="77777777" w:rsidR="008F2670" w:rsidRDefault="00000000">
            <w:pPr>
              <w:jc w:val="center"/>
            </w:pPr>
            <w:r>
              <w:rPr>
                <w:color w:val="000000"/>
                <w:sz w:val="18"/>
                <w:szCs w:val="18"/>
              </w:rPr>
              <w:t>rpm</w:t>
            </w:r>
          </w:p>
        </w:tc>
        <w:tc>
          <w:tcPr>
            <w:tcW w:w="1500" w:type="dxa"/>
            <w:tcMar>
              <w:top w:w="60" w:type="dxa"/>
              <w:left w:w="90" w:type="dxa"/>
              <w:bottom w:w="60" w:type="dxa"/>
              <w:right w:w="90" w:type="dxa"/>
            </w:tcMar>
          </w:tcPr>
          <w:p w14:paraId="24B58249" w14:textId="77777777" w:rsidR="008F2670" w:rsidRDefault="00000000">
            <w:pPr>
              <w:jc w:val="center"/>
            </w:pPr>
            <w:r>
              <w:rPr>
                <w:color w:val="000000"/>
                <w:sz w:val="18"/>
                <w:szCs w:val="18"/>
              </w:rPr>
              <w:t>1168 – 2886</w:t>
            </w:r>
          </w:p>
        </w:tc>
        <w:tc>
          <w:tcPr>
            <w:tcW w:w="3760" w:type="dxa"/>
            <w:tcMar>
              <w:top w:w="60" w:type="dxa"/>
              <w:left w:w="90" w:type="dxa"/>
              <w:bottom w:w="60" w:type="dxa"/>
              <w:right w:w="90" w:type="dxa"/>
            </w:tcMar>
          </w:tcPr>
          <w:p w14:paraId="6253EA35" w14:textId="77777777" w:rsidR="008F2670" w:rsidRDefault="00000000">
            <w:pPr>
              <w:jc w:val="center"/>
            </w:pPr>
            <w:r>
              <w:rPr>
                <w:color w:val="000000"/>
                <w:sz w:val="18"/>
                <w:szCs w:val="18"/>
              </w:rPr>
              <w:t>Velocidad de rotación de la herramienta.</w:t>
            </w:r>
          </w:p>
        </w:tc>
      </w:tr>
      <w:tr w:rsidR="008F2670" w14:paraId="6DCE2ECA" w14:textId="77777777">
        <w:tblPrEx>
          <w:tblCellMar>
            <w:top w:w="0" w:type="dxa"/>
            <w:bottom w:w="0" w:type="dxa"/>
          </w:tblCellMar>
        </w:tblPrEx>
        <w:tc>
          <w:tcPr>
            <w:tcW w:w="2050" w:type="dxa"/>
            <w:tcMar>
              <w:top w:w="60" w:type="dxa"/>
              <w:left w:w="90" w:type="dxa"/>
              <w:bottom w:w="60" w:type="dxa"/>
              <w:right w:w="90" w:type="dxa"/>
            </w:tcMar>
          </w:tcPr>
          <w:p w14:paraId="47A98944" w14:textId="77777777" w:rsidR="008F2670" w:rsidRDefault="00000000">
            <w:r>
              <w:rPr>
                <w:color w:val="000000"/>
                <w:sz w:val="18"/>
                <w:szCs w:val="18"/>
              </w:rPr>
              <w:t>Torque [Nm]</w:t>
            </w:r>
          </w:p>
        </w:tc>
        <w:tc>
          <w:tcPr>
            <w:tcW w:w="1150" w:type="dxa"/>
            <w:tcMar>
              <w:top w:w="60" w:type="dxa"/>
              <w:left w:w="90" w:type="dxa"/>
              <w:bottom w:w="60" w:type="dxa"/>
              <w:right w:w="90" w:type="dxa"/>
            </w:tcMar>
          </w:tcPr>
          <w:p w14:paraId="4E03DAA2" w14:textId="77777777" w:rsidR="008F2670" w:rsidRDefault="00000000">
            <w:pPr>
              <w:jc w:val="center"/>
            </w:pPr>
            <w:r>
              <w:rPr>
                <w:color w:val="000000"/>
                <w:sz w:val="18"/>
                <w:szCs w:val="18"/>
              </w:rPr>
              <w:t>Continua</w:t>
            </w:r>
          </w:p>
        </w:tc>
        <w:tc>
          <w:tcPr>
            <w:tcW w:w="900" w:type="dxa"/>
            <w:tcMar>
              <w:top w:w="60" w:type="dxa"/>
              <w:left w:w="90" w:type="dxa"/>
              <w:bottom w:w="60" w:type="dxa"/>
              <w:right w:w="90" w:type="dxa"/>
            </w:tcMar>
          </w:tcPr>
          <w:p w14:paraId="04E74608" w14:textId="77777777" w:rsidR="008F2670" w:rsidRDefault="00000000">
            <w:pPr>
              <w:jc w:val="center"/>
            </w:pPr>
            <w:r>
              <w:rPr>
                <w:color w:val="000000"/>
                <w:sz w:val="18"/>
                <w:szCs w:val="18"/>
              </w:rPr>
              <w:t>Nm</w:t>
            </w:r>
          </w:p>
        </w:tc>
        <w:tc>
          <w:tcPr>
            <w:tcW w:w="1500" w:type="dxa"/>
            <w:tcMar>
              <w:top w:w="60" w:type="dxa"/>
              <w:left w:w="90" w:type="dxa"/>
              <w:bottom w:w="60" w:type="dxa"/>
              <w:right w:w="90" w:type="dxa"/>
            </w:tcMar>
          </w:tcPr>
          <w:p w14:paraId="377657D4" w14:textId="77777777" w:rsidR="008F2670" w:rsidRDefault="00000000">
            <w:pPr>
              <w:jc w:val="center"/>
            </w:pPr>
            <w:r>
              <w:rPr>
                <w:color w:val="000000"/>
                <w:sz w:val="18"/>
                <w:szCs w:val="18"/>
              </w:rPr>
              <w:t>3,8 – 76,6</w:t>
            </w:r>
          </w:p>
        </w:tc>
        <w:tc>
          <w:tcPr>
            <w:tcW w:w="3760" w:type="dxa"/>
            <w:tcMar>
              <w:top w:w="60" w:type="dxa"/>
              <w:left w:w="90" w:type="dxa"/>
              <w:bottom w:w="60" w:type="dxa"/>
              <w:right w:w="90" w:type="dxa"/>
            </w:tcMar>
          </w:tcPr>
          <w:p w14:paraId="52143F53" w14:textId="77777777" w:rsidR="008F2670" w:rsidRDefault="00000000">
            <w:pPr>
              <w:jc w:val="center"/>
            </w:pPr>
            <w:r>
              <w:rPr>
                <w:color w:val="000000"/>
                <w:sz w:val="18"/>
                <w:szCs w:val="18"/>
              </w:rPr>
              <w:t>Torque aplicado en el husillo.</w:t>
            </w:r>
          </w:p>
        </w:tc>
      </w:tr>
      <w:tr w:rsidR="008F2670" w14:paraId="48AD7F7F" w14:textId="77777777">
        <w:tblPrEx>
          <w:tblCellMar>
            <w:top w:w="0" w:type="dxa"/>
            <w:bottom w:w="0" w:type="dxa"/>
          </w:tblCellMar>
        </w:tblPrEx>
        <w:tc>
          <w:tcPr>
            <w:tcW w:w="2050" w:type="dxa"/>
            <w:tcMar>
              <w:top w:w="60" w:type="dxa"/>
              <w:left w:w="90" w:type="dxa"/>
              <w:bottom w:w="60" w:type="dxa"/>
              <w:right w:w="90" w:type="dxa"/>
            </w:tcMar>
          </w:tcPr>
          <w:p w14:paraId="19E5DAD8" w14:textId="77777777" w:rsidR="008F2670" w:rsidRDefault="00000000">
            <w:r>
              <w:rPr>
                <w:color w:val="000000"/>
                <w:sz w:val="18"/>
                <w:szCs w:val="18"/>
              </w:rPr>
              <w:t xml:space="preserve">Tool </w:t>
            </w:r>
            <w:proofErr w:type="spellStart"/>
            <w:r>
              <w:rPr>
                <w:color w:val="000000"/>
                <w:sz w:val="18"/>
                <w:szCs w:val="18"/>
              </w:rPr>
              <w:t>wear</w:t>
            </w:r>
            <w:proofErr w:type="spellEnd"/>
            <w:r>
              <w:rPr>
                <w:color w:val="000000"/>
                <w:sz w:val="18"/>
                <w:szCs w:val="18"/>
              </w:rPr>
              <w:t xml:space="preserve"> [min]</w:t>
            </w:r>
          </w:p>
        </w:tc>
        <w:tc>
          <w:tcPr>
            <w:tcW w:w="1150" w:type="dxa"/>
            <w:tcMar>
              <w:top w:w="60" w:type="dxa"/>
              <w:left w:w="90" w:type="dxa"/>
              <w:bottom w:w="60" w:type="dxa"/>
              <w:right w:w="90" w:type="dxa"/>
            </w:tcMar>
          </w:tcPr>
          <w:p w14:paraId="220953D5" w14:textId="77777777" w:rsidR="008F2670" w:rsidRDefault="00000000">
            <w:pPr>
              <w:jc w:val="center"/>
            </w:pPr>
            <w:r>
              <w:rPr>
                <w:color w:val="000000"/>
                <w:sz w:val="18"/>
                <w:szCs w:val="18"/>
              </w:rPr>
              <w:t>Entero</w:t>
            </w:r>
          </w:p>
        </w:tc>
        <w:tc>
          <w:tcPr>
            <w:tcW w:w="900" w:type="dxa"/>
            <w:tcMar>
              <w:top w:w="60" w:type="dxa"/>
              <w:left w:w="90" w:type="dxa"/>
              <w:bottom w:w="60" w:type="dxa"/>
              <w:right w:w="90" w:type="dxa"/>
            </w:tcMar>
          </w:tcPr>
          <w:p w14:paraId="5AE1D12B" w14:textId="77777777" w:rsidR="008F2670" w:rsidRDefault="00000000">
            <w:pPr>
              <w:jc w:val="center"/>
            </w:pPr>
            <w:r>
              <w:rPr>
                <w:color w:val="000000"/>
                <w:sz w:val="18"/>
                <w:szCs w:val="18"/>
              </w:rPr>
              <w:t>min</w:t>
            </w:r>
          </w:p>
        </w:tc>
        <w:tc>
          <w:tcPr>
            <w:tcW w:w="1500" w:type="dxa"/>
            <w:tcMar>
              <w:top w:w="60" w:type="dxa"/>
              <w:left w:w="90" w:type="dxa"/>
              <w:bottom w:w="60" w:type="dxa"/>
              <w:right w:w="90" w:type="dxa"/>
            </w:tcMar>
          </w:tcPr>
          <w:p w14:paraId="242240B4" w14:textId="77777777" w:rsidR="008F2670" w:rsidRDefault="00000000">
            <w:pPr>
              <w:jc w:val="center"/>
            </w:pPr>
            <w:r>
              <w:rPr>
                <w:color w:val="000000"/>
                <w:sz w:val="18"/>
                <w:szCs w:val="18"/>
              </w:rPr>
              <w:t>0 – 253</w:t>
            </w:r>
          </w:p>
        </w:tc>
        <w:tc>
          <w:tcPr>
            <w:tcW w:w="3760" w:type="dxa"/>
            <w:tcMar>
              <w:top w:w="60" w:type="dxa"/>
              <w:left w:w="90" w:type="dxa"/>
              <w:bottom w:w="60" w:type="dxa"/>
              <w:right w:w="90" w:type="dxa"/>
            </w:tcMar>
          </w:tcPr>
          <w:p w14:paraId="51190A50" w14:textId="77777777" w:rsidR="008F2670" w:rsidRDefault="00000000">
            <w:pPr>
              <w:jc w:val="center"/>
            </w:pPr>
            <w:r>
              <w:rPr>
                <w:color w:val="000000"/>
                <w:sz w:val="18"/>
                <w:szCs w:val="18"/>
              </w:rPr>
              <w:t>Minutos de desgaste acumulado de la herramienta.</w:t>
            </w:r>
          </w:p>
        </w:tc>
      </w:tr>
      <w:tr w:rsidR="008F2670" w14:paraId="6A249465" w14:textId="77777777">
        <w:tblPrEx>
          <w:tblCellMar>
            <w:top w:w="0" w:type="dxa"/>
            <w:bottom w:w="0" w:type="dxa"/>
          </w:tblCellMar>
        </w:tblPrEx>
        <w:tc>
          <w:tcPr>
            <w:tcW w:w="2050" w:type="dxa"/>
            <w:tcMar>
              <w:top w:w="60" w:type="dxa"/>
              <w:left w:w="90" w:type="dxa"/>
              <w:bottom w:w="60" w:type="dxa"/>
              <w:right w:w="90" w:type="dxa"/>
            </w:tcMar>
          </w:tcPr>
          <w:p w14:paraId="4300FC36" w14:textId="77777777" w:rsidR="008F2670" w:rsidRDefault="00000000">
            <w:r>
              <w:rPr>
                <w:color w:val="000000"/>
                <w:sz w:val="18"/>
                <w:szCs w:val="18"/>
              </w:rPr>
              <w:t xml:space="preserve">Machine </w:t>
            </w:r>
            <w:proofErr w:type="spellStart"/>
            <w:r>
              <w:rPr>
                <w:color w:val="000000"/>
                <w:sz w:val="18"/>
                <w:szCs w:val="18"/>
              </w:rPr>
              <w:t>failure</w:t>
            </w:r>
            <w:proofErr w:type="spellEnd"/>
          </w:p>
        </w:tc>
        <w:tc>
          <w:tcPr>
            <w:tcW w:w="1150" w:type="dxa"/>
            <w:tcMar>
              <w:top w:w="60" w:type="dxa"/>
              <w:left w:w="90" w:type="dxa"/>
              <w:bottom w:w="60" w:type="dxa"/>
              <w:right w:w="90" w:type="dxa"/>
            </w:tcMar>
          </w:tcPr>
          <w:p w14:paraId="17D86BA0" w14:textId="77777777" w:rsidR="008F2670" w:rsidRDefault="00000000">
            <w:pPr>
              <w:jc w:val="center"/>
            </w:pPr>
            <w:r>
              <w:rPr>
                <w:color w:val="000000"/>
                <w:sz w:val="18"/>
                <w:szCs w:val="18"/>
              </w:rPr>
              <w:t>Binaria</w:t>
            </w:r>
          </w:p>
        </w:tc>
        <w:tc>
          <w:tcPr>
            <w:tcW w:w="900" w:type="dxa"/>
            <w:tcMar>
              <w:top w:w="60" w:type="dxa"/>
              <w:left w:w="90" w:type="dxa"/>
              <w:bottom w:w="60" w:type="dxa"/>
              <w:right w:w="90" w:type="dxa"/>
            </w:tcMar>
          </w:tcPr>
          <w:p w14:paraId="64A5A1F4" w14:textId="77777777" w:rsidR="008F2670" w:rsidRDefault="00000000">
            <w:pPr>
              <w:jc w:val="center"/>
            </w:pPr>
            <w:r>
              <w:rPr>
                <w:color w:val="000000"/>
                <w:sz w:val="18"/>
                <w:szCs w:val="18"/>
              </w:rPr>
              <w:t>–</w:t>
            </w:r>
          </w:p>
        </w:tc>
        <w:tc>
          <w:tcPr>
            <w:tcW w:w="1500" w:type="dxa"/>
            <w:tcMar>
              <w:top w:w="60" w:type="dxa"/>
              <w:left w:w="90" w:type="dxa"/>
              <w:bottom w:w="60" w:type="dxa"/>
              <w:right w:w="90" w:type="dxa"/>
            </w:tcMar>
          </w:tcPr>
          <w:p w14:paraId="4142FCC2" w14:textId="77777777" w:rsidR="008F2670" w:rsidRDefault="00000000">
            <w:pPr>
              <w:jc w:val="center"/>
            </w:pPr>
            <w:r>
              <w:rPr>
                <w:color w:val="000000"/>
                <w:sz w:val="18"/>
                <w:szCs w:val="18"/>
              </w:rPr>
              <w:t>0 / 1</w:t>
            </w:r>
          </w:p>
        </w:tc>
        <w:tc>
          <w:tcPr>
            <w:tcW w:w="3760" w:type="dxa"/>
            <w:tcMar>
              <w:top w:w="60" w:type="dxa"/>
              <w:left w:w="90" w:type="dxa"/>
              <w:bottom w:w="60" w:type="dxa"/>
              <w:right w:w="90" w:type="dxa"/>
            </w:tcMar>
          </w:tcPr>
          <w:p w14:paraId="41E786A1" w14:textId="77777777" w:rsidR="008F2670" w:rsidRDefault="00000000">
            <w:pPr>
              <w:jc w:val="center"/>
            </w:pPr>
            <w:r>
              <w:rPr>
                <w:color w:val="000000"/>
                <w:sz w:val="18"/>
                <w:szCs w:val="18"/>
              </w:rPr>
              <w:t>Variable objetivo: 1 si la máquina falló.</w:t>
            </w:r>
          </w:p>
        </w:tc>
      </w:tr>
      <w:tr w:rsidR="008F2670" w14:paraId="52400F5D" w14:textId="77777777">
        <w:tblPrEx>
          <w:tblCellMar>
            <w:top w:w="0" w:type="dxa"/>
            <w:bottom w:w="0" w:type="dxa"/>
          </w:tblCellMar>
        </w:tblPrEx>
        <w:tc>
          <w:tcPr>
            <w:tcW w:w="2050" w:type="dxa"/>
            <w:tcMar>
              <w:top w:w="60" w:type="dxa"/>
              <w:left w:w="90" w:type="dxa"/>
              <w:bottom w:w="60" w:type="dxa"/>
              <w:right w:w="90" w:type="dxa"/>
            </w:tcMar>
          </w:tcPr>
          <w:p w14:paraId="185DD297" w14:textId="77777777" w:rsidR="008F2670" w:rsidRDefault="00000000">
            <w:r>
              <w:rPr>
                <w:color w:val="000000"/>
                <w:sz w:val="18"/>
                <w:szCs w:val="18"/>
              </w:rPr>
              <w:t>TWF, HDF, PWF, OSF, RNF</w:t>
            </w:r>
          </w:p>
        </w:tc>
        <w:tc>
          <w:tcPr>
            <w:tcW w:w="1150" w:type="dxa"/>
            <w:tcMar>
              <w:top w:w="60" w:type="dxa"/>
              <w:left w:w="90" w:type="dxa"/>
              <w:bottom w:w="60" w:type="dxa"/>
              <w:right w:w="90" w:type="dxa"/>
            </w:tcMar>
          </w:tcPr>
          <w:p w14:paraId="6264B3E9" w14:textId="77777777" w:rsidR="008F2670" w:rsidRDefault="00000000">
            <w:pPr>
              <w:jc w:val="center"/>
            </w:pPr>
            <w:r>
              <w:rPr>
                <w:color w:val="000000"/>
                <w:sz w:val="18"/>
                <w:szCs w:val="18"/>
              </w:rPr>
              <w:t>Binarias</w:t>
            </w:r>
          </w:p>
        </w:tc>
        <w:tc>
          <w:tcPr>
            <w:tcW w:w="900" w:type="dxa"/>
            <w:tcMar>
              <w:top w:w="60" w:type="dxa"/>
              <w:left w:w="90" w:type="dxa"/>
              <w:bottom w:w="60" w:type="dxa"/>
              <w:right w:w="90" w:type="dxa"/>
            </w:tcMar>
          </w:tcPr>
          <w:p w14:paraId="4C56CF4E" w14:textId="77777777" w:rsidR="008F2670" w:rsidRDefault="00000000">
            <w:pPr>
              <w:jc w:val="center"/>
            </w:pPr>
            <w:r>
              <w:rPr>
                <w:color w:val="000000"/>
                <w:sz w:val="18"/>
                <w:szCs w:val="18"/>
              </w:rPr>
              <w:t>–</w:t>
            </w:r>
          </w:p>
        </w:tc>
        <w:tc>
          <w:tcPr>
            <w:tcW w:w="1500" w:type="dxa"/>
            <w:tcMar>
              <w:top w:w="60" w:type="dxa"/>
              <w:left w:w="90" w:type="dxa"/>
              <w:bottom w:w="60" w:type="dxa"/>
              <w:right w:w="90" w:type="dxa"/>
            </w:tcMar>
          </w:tcPr>
          <w:p w14:paraId="395BBF20" w14:textId="77777777" w:rsidR="008F2670" w:rsidRDefault="00000000">
            <w:pPr>
              <w:jc w:val="center"/>
            </w:pPr>
            <w:r>
              <w:rPr>
                <w:color w:val="000000"/>
                <w:sz w:val="18"/>
                <w:szCs w:val="18"/>
              </w:rPr>
              <w:t>0 / 1</w:t>
            </w:r>
          </w:p>
        </w:tc>
        <w:tc>
          <w:tcPr>
            <w:tcW w:w="3760" w:type="dxa"/>
            <w:tcMar>
              <w:top w:w="60" w:type="dxa"/>
              <w:left w:w="90" w:type="dxa"/>
              <w:bottom w:w="60" w:type="dxa"/>
              <w:right w:w="90" w:type="dxa"/>
            </w:tcMar>
          </w:tcPr>
          <w:p w14:paraId="0FBFF5A9" w14:textId="77777777" w:rsidR="008F2670" w:rsidRDefault="00000000">
            <w:pPr>
              <w:jc w:val="center"/>
            </w:pPr>
            <w:r>
              <w:rPr>
                <w:color w:val="000000"/>
                <w:sz w:val="18"/>
                <w:szCs w:val="18"/>
              </w:rPr>
              <w:t>Tipo específico de falla ocurrida. Se eliminan por fuga de datos.</w:t>
            </w:r>
          </w:p>
        </w:tc>
      </w:tr>
    </w:tbl>
    <w:p w14:paraId="7E9A3ABF" w14:textId="77777777" w:rsidR="008F2670" w:rsidRDefault="00000000">
      <w:pPr>
        <w:spacing w:after="200"/>
        <w:jc w:val="center"/>
      </w:pPr>
      <w:r>
        <w:rPr>
          <w:i/>
          <w:iCs/>
          <w:color w:val="555555"/>
          <w:sz w:val="18"/>
          <w:szCs w:val="18"/>
        </w:rPr>
        <w:t>Tabla 4. Variables del dataset AI4I 2020.</w:t>
      </w:r>
    </w:p>
    <w:p w14:paraId="7DCCBB07" w14:textId="77777777" w:rsidR="008F2670" w:rsidRDefault="00000000">
      <w:pPr>
        <w:pStyle w:val="Ttulo3"/>
      </w:pPr>
      <w:bookmarkStart w:id="11" w:name="_Toc239405780"/>
      <w:r>
        <w:t>3.1.2 Completitud y correctitud</w:t>
      </w:r>
      <w:bookmarkEnd w:id="11"/>
    </w:p>
    <w:p w14:paraId="322FEF4F" w14:textId="77777777" w:rsidR="008F2670" w:rsidRDefault="00000000">
      <w:pPr>
        <w:spacing w:after="120" w:line="276" w:lineRule="auto"/>
        <w:jc w:val="both"/>
      </w:pPr>
      <w:r>
        <w:t xml:space="preserve">El dataset viene limpio: no hay valores nulos ni filas repetidas en ninguna de las 14 columnas, así que no hubo que rellenar ni descartar datos. Cada variable tiene el tipo que corresponde (las temperaturas y el torque con decimales, la velocidad y el desgaste como enteros, </w:t>
      </w:r>
      <w:proofErr w:type="spellStart"/>
      <w:r>
        <w:t>Type</w:t>
      </w:r>
      <w:proofErr w:type="spellEnd"/>
      <w:r>
        <w:t xml:space="preserve"> y </w:t>
      </w:r>
      <w:proofErr w:type="spellStart"/>
      <w:r>
        <w:t>Product</w:t>
      </w:r>
      <w:proofErr w:type="spellEnd"/>
      <w:r>
        <w:t xml:space="preserve"> ID como texto) y los valores tienen sentido físico: ninguna medición es negativa y </w:t>
      </w:r>
      <w:proofErr w:type="spellStart"/>
      <w:r>
        <w:t>Type</w:t>
      </w:r>
      <w:proofErr w:type="spellEnd"/>
      <w:r>
        <w:t xml:space="preserve"> solo trae las categorías H, L y M. No aparecieron valores imposibles ni contradicciones.</w:t>
      </w:r>
    </w:p>
    <w:p w14:paraId="73FC7599" w14:textId="77777777" w:rsidR="008F2670" w:rsidRDefault="00000000">
      <w:pPr>
        <w:pStyle w:val="Ttulo3"/>
      </w:pPr>
      <w:bookmarkStart w:id="12" w:name="_Toc239405781"/>
      <w:r>
        <w:t>3.1.3 Estadística descriptiva</w:t>
      </w:r>
      <w:bookmarkEnd w:id="12"/>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560"/>
        <w:gridCol w:w="1000"/>
        <w:gridCol w:w="1000"/>
        <w:gridCol w:w="900"/>
        <w:gridCol w:w="900"/>
        <w:gridCol w:w="900"/>
        <w:gridCol w:w="900"/>
        <w:gridCol w:w="1200"/>
      </w:tblGrid>
      <w:tr w:rsidR="008F2670" w14:paraId="393FEEA2" w14:textId="77777777">
        <w:tblPrEx>
          <w:tblCellMar>
            <w:top w:w="0" w:type="dxa"/>
            <w:bottom w:w="0" w:type="dxa"/>
          </w:tblCellMar>
        </w:tblPrEx>
        <w:trPr>
          <w:tblHeader/>
        </w:trPr>
        <w:tc>
          <w:tcPr>
            <w:tcW w:w="2560" w:type="dxa"/>
            <w:shd w:val="clear" w:color="auto" w:fill="1D6FE0"/>
            <w:tcMar>
              <w:top w:w="60" w:type="dxa"/>
              <w:left w:w="90" w:type="dxa"/>
              <w:bottom w:w="60" w:type="dxa"/>
              <w:right w:w="90" w:type="dxa"/>
            </w:tcMar>
          </w:tcPr>
          <w:p w14:paraId="37386EDC" w14:textId="77777777" w:rsidR="008F2670" w:rsidRDefault="00000000">
            <w:r>
              <w:rPr>
                <w:b/>
                <w:bCs/>
                <w:color w:val="FFFFFF"/>
                <w:sz w:val="18"/>
                <w:szCs w:val="18"/>
              </w:rPr>
              <w:t>Variable</w:t>
            </w:r>
          </w:p>
        </w:tc>
        <w:tc>
          <w:tcPr>
            <w:tcW w:w="1000" w:type="dxa"/>
            <w:shd w:val="clear" w:color="auto" w:fill="1D6FE0"/>
            <w:tcMar>
              <w:top w:w="60" w:type="dxa"/>
              <w:left w:w="90" w:type="dxa"/>
              <w:bottom w:w="60" w:type="dxa"/>
              <w:right w:w="90" w:type="dxa"/>
            </w:tcMar>
          </w:tcPr>
          <w:p w14:paraId="0B01C691" w14:textId="77777777" w:rsidR="008F2670" w:rsidRDefault="00000000">
            <w:pPr>
              <w:jc w:val="center"/>
            </w:pPr>
            <w:r>
              <w:rPr>
                <w:b/>
                <w:bCs/>
                <w:color w:val="FFFFFF"/>
                <w:sz w:val="18"/>
                <w:szCs w:val="18"/>
              </w:rPr>
              <w:t>Media</w:t>
            </w:r>
          </w:p>
        </w:tc>
        <w:tc>
          <w:tcPr>
            <w:tcW w:w="1000" w:type="dxa"/>
            <w:shd w:val="clear" w:color="auto" w:fill="1D6FE0"/>
            <w:tcMar>
              <w:top w:w="60" w:type="dxa"/>
              <w:left w:w="90" w:type="dxa"/>
              <w:bottom w:w="60" w:type="dxa"/>
              <w:right w:w="90" w:type="dxa"/>
            </w:tcMar>
          </w:tcPr>
          <w:p w14:paraId="5E2B5794" w14:textId="77777777" w:rsidR="008F2670" w:rsidRDefault="00000000">
            <w:pPr>
              <w:jc w:val="center"/>
            </w:pPr>
            <w:r>
              <w:rPr>
                <w:b/>
                <w:bCs/>
                <w:color w:val="FFFFFF"/>
                <w:sz w:val="18"/>
                <w:szCs w:val="18"/>
              </w:rPr>
              <w:t>Desv.</w:t>
            </w:r>
          </w:p>
        </w:tc>
        <w:tc>
          <w:tcPr>
            <w:tcW w:w="900" w:type="dxa"/>
            <w:shd w:val="clear" w:color="auto" w:fill="1D6FE0"/>
            <w:tcMar>
              <w:top w:w="60" w:type="dxa"/>
              <w:left w:w="90" w:type="dxa"/>
              <w:bottom w:w="60" w:type="dxa"/>
              <w:right w:w="90" w:type="dxa"/>
            </w:tcMar>
          </w:tcPr>
          <w:p w14:paraId="3FCBBDBB" w14:textId="77777777" w:rsidR="008F2670" w:rsidRDefault="00000000">
            <w:pPr>
              <w:jc w:val="center"/>
            </w:pPr>
            <w:proofErr w:type="spellStart"/>
            <w:r>
              <w:rPr>
                <w:b/>
                <w:bCs/>
                <w:color w:val="FFFFFF"/>
                <w:sz w:val="18"/>
                <w:szCs w:val="18"/>
              </w:rPr>
              <w:t>Mín</w:t>
            </w:r>
            <w:proofErr w:type="spellEnd"/>
          </w:p>
        </w:tc>
        <w:tc>
          <w:tcPr>
            <w:tcW w:w="900" w:type="dxa"/>
            <w:shd w:val="clear" w:color="auto" w:fill="1D6FE0"/>
            <w:tcMar>
              <w:top w:w="60" w:type="dxa"/>
              <w:left w:w="90" w:type="dxa"/>
              <w:bottom w:w="60" w:type="dxa"/>
              <w:right w:w="90" w:type="dxa"/>
            </w:tcMar>
          </w:tcPr>
          <w:p w14:paraId="063A772B" w14:textId="77777777" w:rsidR="008F2670" w:rsidRDefault="00000000">
            <w:pPr>
              <w:jc w:val="center"/>
            </w:pPr>
            <w:r>
              <w:rPr>
                <w:b/>
                <w:bCs/>
                <w:color w:val="FFFFFF"/>
                <w:sz w:val="18"/>
                <w:szCs w:val="18"/>
              </w:rPr>
              <w:t>P25</w:t>
            </w:r>
          </w:p>
        </w:tc>
        <w:tc>
          <w:tcPr>
            <w:tcW w:w="900" w:type="dxa"/>
            <w:shd w:val="clear" w:color="auto" w:fill="1D6FE0"/>
            <w:tcMar>
              <w:top w:w="60" w:type="dxa"/>
              <w:left w:w="90" w:type="dxa"/>
              <w:bottom w:w="60" w:type="dxa"/>
              <w:right w:w="90" w:type="dxa"/>
            </w:tcMar>
          </w:tcPr>
          <w:p w14:paraId="0BFA63FF" w14:textId="77777777" w:rsidR="008F2670" w:rsidRDefault="00000000">
            <w:pPr>
              <w:jc w:val="center"/>
            </w:pPr>
            <w:r>
              <w:rPr>
                <w:b/>
                <w:bCs/>
                <w:color w:val="FFFFFF"/>
                <w:sz w:val="18"/>
                <w:szCs w:val="18"/>
              </w:rPr>
              <w:t>P50</w:t>
            </w:r>
          </w:p>
        </w:tc>
        <w:tc>
          <w:tcPr>
            <w:tcW w:w="900" w:type="dxa"/>
            <w:shd w:val="clear" w:color="auto" w:fill="1D6FE0"/>
            <w:tcMar>
              <w:top w:w="60" w:type="dxa"/>
              <w:left w:w="90" w:type="dxa"/>
              <w:bottom w:w="60" w:type="dxa"/>
              <w:right w:w="90" w:type="dxa"/>
            </w:tcMar>
          </w:tcPr>
          <w:p w14:paraId="1FDAEA08" w14:textId="77777777" w:rsidR="008F2670" w:rsidRDefault="00000000">
            <w:pPr>
              <w:jc w:val="center"/>
            </w:pPr>
            <w:r>
              <w:rPr>
                <w:b/>
                <w:bCs/>
                <w:color w:val="FFFFFF"/>
                <w:sz w:val="18"/>
                <w:szCs w:val="18"/>
              </w:rPr>
              <w:t>P75</w:t>
            </w:r>
          </w:p>
        </w:tc>
        <w:tc>
          <w:tcPr>
            <w:tcW w:w="1200" w:type="dxa"/>
            <w:shd w:val="clear" w:color="auto" w:fill="1D6FE0"/>
            <w:tcMar>
              <w:top w:w="60" w:type="dxa"/>
              <w:left w:w="90" w:type="dxa"/>
              <w:bottom w:w="60" w:type="dxa"/>
              <w:right w:w="90" w:type="dxa"/>
            </w:tcMar>
          </w:tcPr>
          <w:p w14:paraId="2C50F7D2" w14:textId="77777777" w:rsidR="008F2670" w:rsidRDefault="00000000">
            <w:pPr>
              <w:jc w:val="center"/>
            </w:pPr>
            <w:proofErr w:type="spellStart"/>
            <w:r>
              <w:rPr>
                <w:b/>
                <w:bCs/>
                <w:color w:val="FFFFFF"/>
                <w:sz w:val="18"/>
                <w:szCs w:val="18"/>
              </w:rPr>
              <w:t>Máx</w:t>
            </w:r>
            <w:proofErr w:type="spellEnd"/>
          </w:p>
        </w:tc>
      </w:tr>
      <w:tr w:rsidR="008F2670" w14:paraId="69E9404B" w14:textId="77777777">
        <w:tblPrEx>
          <w:tblCellMar>
            <w:top w:w="0" w:type="dxa"/>
            <w:bottom w:w="0" w:type="dxa"/>
          </w:tblCellMar>
        </w:tblPrEx>
        <w:tc>
          <w:tcPr>
            <w:tcW w:w="2560" w:type="dxa"/>
            <w:tcMar>
              <w:top w:w="60" w:type="dxa"/>
              <w:left w:w="90" w:type="dxa"/>
              <w:bottom w:w="60" w:type="dxa"/>
              <w:right w:w="90" w:type="dxa"/>
            </w:tcMar>
          </w:tcPr>
          <w:p w14:paraId="64B2914B" w14:textId="77777777" w:rsidR="008F2670" w:rsidRDefault="00000000">
            <w:r>
              <w:rPr>
                <w:color w:val="000000"/>
                <w:sz w:val="18"/>
                <w:szCs w:val="18"/>
              </w:rPr>
              <w:t xml:space="preserve">Air </w:t>
            </w:r>
            <w:proofErr w:type="spellStart"/>
            <w:r>
              <w:rPr>
                <w:color w:val="000000"/>
                <w:sz w:val="18"/>
                <w:szCs w:val="18"/>
              </w:rPr>
              <w:t>temperature</w:t>
            </w:r>
            <w:proofErr w:type="spellEnd"/>
            <w:r>
              <w:rPr>
                <w:color w:val="000000"/>
                <w:sz w:val="18"/>
                <w:szCs w:val="18"/>
              </w:rPr>
              <w:t xml:space="preserve"> [K]</w:t>
            </w:r>
          </w:p>
        </w:tc>
        <w:tc>
          <w:tcPr>
            <w:tcW w:w="1000" w:type="dxa"/>
            <w:tcMar>
              <w:top w:w="60" w:type="dxa"/>
              <w:left w:w="90" w:type="dxa"/>
              <w:bottom w:w="60" w:type="dxa"/>
              <w:right w:w="90" w:type="dxa"/>
            </w:tcMar>
          </w:tcPr>
          <w:p w14:paraId="317CDF49" w14:textId="77777777" w:rsidR="008F2670" w:rsidRDefault="00000000">
            <w:pPr>
              <w:jc w:val="center"/>
            </w:pPr>
            <w:r>
              <w:rPr>
                <w:color w:val="000000"/>
                <w:sz w:val="18"/>
                <w:szCs w:val="18"/>
              </w:rPr>
              <w:t>300,0</w:t>
            </w:r>
          </w:p>
        </w:tc>
        <w:tc>
          <w:tcPr>
            <w:tcW w:w="1000" w:type="dxa"/>
            <w:tcMar>
              <w:top w:w="60" w:type="dxa"/>
              <w:left w:w="90" w:type="dxa"/>
              <w:bottom w:w="60" w:type="dxa"/>
              <w:right w:w="90" w:type="dxa"/>
            </w:tcMar>
          </w:tcPr>
          <w:p w14:paraId="1E8EC2B9" w14:textId="77777777" w:rsidR="008F2670" w:rsidRDefault="00000000">
            <w:pPr>
              <w:jc w:val="center"/>
            </w:pPr>
            <w:r>
              <w:rPr>
                <w:color w:val="000000"/>
                <w:sz w:val="18"/>
                <w:szCs w:val="18"/>
              </w:rPr>
              <w:t>2,0</w:t>
            </w:r>
          </w:p>
        </w:tc>
        <w:tc>
          <w:tcPr>
            <w:tcW w:w="900" w:type="dxa"/>
            <w:tcMar>
              <w:top w:w="60" w:type="dxa"/>
              <w:left w:w="90" w:type="dxa"/>
              <w:bottom w:w="60" w:type="dxa"/>
              <w:right w:w="90" w:type="dxa"/>
            </w:tcMar>
          </w:tcPr>
          <w:p w14:paraId="65D0E675" w14:textId="77777777" w:rsidR="008F2670" w:rsidRDefault="00000000">
            <w:pPr>
              <w:jc w:val="center"/>
            </w:pPr>
            <w:r>
              <w:rPr>
                <w:color w:val="000000"/>
                <w:sz w:val="18"/>
                <w:szCs w:val="18"/>
              </w:rPr>
              <w:t>295,3</w:t>
            </w:r>
          </w:p>
        </w:tc>
        <w:tc>
          <w:tcPr>
            <w:tcW w:w="900" w:type="dxa"/>
            <w:tcMar>
              <w:top w:w="60" w:type="dxa"/>
              <w:left w:w="90" w:type="dxa"/>
              <w:bottom w:w="60" w:type="dxa"/>
              <w:right w:w="90" w:type="dxa"/>
            </w:tcMar>
          </w:tcPr>
          <w:p w14:paraId="1A25F9A3" w14:textId="77777777" w:rsidR="008F2670" w:rsidRDefault="00000000">
            <w:pPr>
              <w:jc w:val="center"/>
            </w:pPr>
            <w:r>
              <w:rPr>
                <w:color w:val="000000"/>
                <w:sz w:val="18"/>
                <w:szCs w:val="18"/>
              </w:rPr>
              <w:t>298,3</w:t>
            </w:r>
          </w:p>
        </w:tc>
        <w:tc>
          <w:tcPr>
            <w:tcW w:w="900" w:type="dxa"/>
            <w:tcMar>
              <w:top w:w="60" w:type="dxa"/>
              <w:left w:w="90" w:type="dxa"/>
              <w:bottom w:w="60" w:type="dxa"/>
              <w:right w:w="90" w:type="dxa"/>
            </w:tcMar>
          </w:tcPr>
          <w:p w14:paraId="3DE6A19B" w14:textId="77777777" w:rsidR="008F2670" w:rsidRDefault="00000000">
            <w:pPr>
              <w:jc w:val="center"/>
            </w:pPr>
            <w:r>
              <w:rPr>
                <w:color w:val="000000"/>
                <w:sz w:val="18"/>
                <w:szCs w:val="18"/>
              </w:rPr>
              <w:t>300,1</w:t>
            </w:r>
          </w:p>
        </w:tc>
        <w:tc>
          <w:tcPr>
            <w:tcW w:w="900" w:type="dxa"/>
            <w:tcMar>
              <w:top w:w="60" w:type="dxa"/>
              <w:left w:w="90" w:type="dxa"/>
              <w:bottom w:w="60" w:type="dxa"/>
              <w:right w:w="90" w:type="dxa"/>
            </w:tcMar>
          </w:tcPr>
          <w:p w14:paraId="53D28469" w14:textId="77777777" w:rsidR="008F2670" w:rsidRDefault="00000000">
            <w:pPr>
              <w:jc w:val="center"/>
            </w:pPr>
            <w:r>
              <w:rPr>
                <w:color w:val="000000"/>
                <w:sz w:val="18"/>
                <w:szCs w:val="18"/>
              </w:rPr>
              <w:t>301,5</w:t>
            </w:r>
          </w:p>
        </w:tc>
        <w:tc>
          <w:tcPr>
            <w:tcW w:w="1200" w:type="dxa"/>
            <w:tcMar>
              <w:top w:w="60" w:type="dxa"/>
              <w:left w:w="90" w:type="dxa"/>
              <w:bottom w:w="60" w:type="dxa"/>
              <w:right w:w="90" w:type="dxa"/>
            </w:tcMar>
          </w:tcPr>
          <w:p w14:paraId="4E2E8676" w14:textId="77777777" w:rsidR="008F2670" w:rsidRDefault="00000000">
            <w:pPr>
              <w:jc w:val="center"/>
            </w:pPr>
            <w:r>
              <w:rPr>
                <w:color w:val="000000"/>
                <w:sz w:val="18"/>
                <w:szCs w:val="18"/>
              </w:rPr>
              <w:t>304,5</w:t>
            </w:r>
          </w:p>
        </w:tc>
      </w:tr>
      <w:tr w:rsidR="008F2670" w14:paraId="79E6BFE7" w14:textId="77777777">
        <w:tblPrEx>
          <w:tblCellMar>
            <w:top w:w="0" w:type="dxa"/>
            <w:bottom w:w="0" w:type="dxa"/>
          </w:tblCellMar>
        </w:tblPrEx>
        <w:tc>
          <w:tcPr>
            <w:tcW w:w="2560" w:type="dxa"/>
            <w:tcMar>
              <w:top w:w="60" w:type="dxa"/>
              <w:left w:w="90" w:type="dxa"/>
              <w:bottom w:w="60" w:type="dxa"/>
              <w:right w:w="90" w:type="dxa"/>
            </w:tcMar>
          </w:tcPr>
          <w:p w14:paraId="34547EE0" w14:textId="77777777" w:rsidR="008F2670" w:rsidRDefault="00000000">
            <w:r>
              <w:rPr>
                <w:color w:val="000000"/>
                <w:sz w:val="18"/>
                <w:szCs w:val="18"/>
              </w:rPr>
              <w:t xml:space="preserve">Process </w:t>
            </w:r>
            <w:proofErr w:type="spellStart"/>
            <w:r>
              <w:rPr>
                <w:color w:val="000000"/>
                <w:sz w:val="18"/>
                <w:szCs w:val="18"/>
              </w:rPr>
              <w:t>temperature</w:t>
            </w:r>
            <w:proofErr w:type="spellEnd"/>
            <w:r>
              <w:rPr>
                <w:color w:val="000000"/>
                <w:sz w:val="18"/>
                <w:szCs w:val="18"/>
              </w:rPr>
              <w:t xml:space="preserve"> [K]</w:t>
            </w:r>
          </w:p>
        </w:tc>
        <w:tc>
          <w:tcPr>
            <w:tcW w:w="1000" w:type="dxa"/>
            <w:tcMar>
              <w:top w:w="60" w:type="dxa"/>
              <w:left w:w="90" w:type="dxa"/>
              <w:bottom w:w="60" w:type="dxa"/>
              <w:right w:w="90" w:type="dxa"/>
            </w:tcMar>
          </w:tcPr>
          <w:p w14:paraId="289413FE" w14:textId="77777777" w:rsidR="008F2670" w:rsidRDefault="00000000">
            <w:pPr>
              <w:jc w:val="center"/>
            </w:pPr>
            <w:r>
              <w:rPr>
                <w:color w:val="000000"/>
                <w:sz w:val="18"/>
                <w:szCs w:val="18"/>
              </w:rPr>
              <w:t>310,0</w:t>
            </w:r>
          </w:p>
        </w:tc>
        <w:tc>
          <w:tcPr>
            <w:tcW w:w="1000" w:type="dxa"/>
            <w:tcMar>
              <w:top w:w="60" w:type="dxa"/>
              <w:left w:w="90" w:type="dxa"/>
              <w:bottom w:w="60" w:type="dxa"/>
              <w:right w:w="90" w:type="dxa"/>
            </w:tcMar>
          </w:tcPr>
          <w:p w14:paraId="53CFCF17" w14:textId="77777777" w:rsidR="008F2670" w:rsidRDefault="00000000">
            <w:pPr>
              <w:jc w:val="center"/>
            </w:pPr>
            <w:r>
              <w:rPr>
                <w:color w:val="000000"/>
                <w:sz w:val="18"/>
                <w:szCs w:val="18"/>
              </w:rPr>
              <w:t>1,48</w:t>
            </w:r>
          </w:p>
        </w:tc>
        <w:tc>
          <w:tcPr>
            <w:tcW w:w="900" w:type="dxa"/>
            <w:tcMar>
              <w:top w:w="60" w:type="dxa"/>
              <w:left w:w="90" w:type="dxa"/>
              <w:bottom w:w="60" w:type="dxa"/>
              <w:right w:w="90" w:type="dxa"/>
            </w:tcMar>
          </w:tcPr>
          <w:p w14:paraId="66487AB2" w14:textId="77777777" w:rsidR="008F2670" w:rsidRDefault="00000000">
            <w:pPr>
              <w:jc w:val="center"/>
            </w:pPr>
            <w:r>
              <w:rPr>
                <w:color w:val="000000"/>
                <w:sz w:val="18"/>
                <w:szCs w:val="18"/>
              </w:rPr>
              <w:t>305,7</w:t>
            </w:r>
          </w:p>
        </w:tc>
        <w:tc>
          <w:tcPr>
            <w:tcW w:w="900" w:type="dxa"/>
            <w:tcMar>
              <w:top w:w="60" w:type="dxa"/>
              <w:left w:w="90" w:type="dxa"/>
              <w:bottom w:w="60" w:type="dxa"/>
              <w:right w:w="90" w:type="dxa"/>
            </w:tcMar>
          </w:tcPr>
          <w:p w14:paraId="0597FA99" w14:textId="77777777" w:rsidR="008F2670" w:rsidRDefault="00000000">
            <w:pPr>
              <w:jc w:val="center"/>
            </w:pPr>
            <w:r>
              <w:rPr>
                <w:color w:val="000000"/>
                <w:sz w:val="18"/>
                <w:szCs w:val="18"/>
              </w:rPr>
              <w:t>308,8</w:t>
            </w:r>
          </w:p>
        </w:tc>
        <w:tc>
          <w:tcPr>
            <w:tcW w:w="900" w:type="dxa"/>
            <w:tcMar>
              <w:top w:w="60" w:type="dxa"/>
              <w:left w:w="90" w:type="dxa"/>
              <w:bottom w:w="60" w:type="dxa"/>
              <w:right w:w="90" w:type="dxa"/>
            </w:tcMar>
          </w:tcPr>
          <w:p w14:paraId="327583B1" w14:textId="77777777" w:rsidR="008F2670" w:rsidRDefault="00000000">
            <w:pPr>
              <w:jc w:val="center"/>
            </w:pPr>
            <w:r>
              <w:rPr>
                <w:color w:val="000000"/>
                <w:sz w:val="18"/>
                <w:szCs w:val="18"/>
              </w:rPr>
              <w:t>310,1</w:t>
            </w:r>
          </w:p>
        </w:tc>
        <w:tc>
          <w:tcPr>
            <w:tcW w:w="900" w:type="dxa"/>
            <w:tcMar>
              <w:top w:w="60" w:type="dxa"/>
              <w:left w:w="90" w:type="dxa"/>
              <w:bottom w:w="60" w:type="dxa"/>
              <w:right w:w="90" w:type="dxa"/>
            </w:tcMar>
          </w:tcPr>
          <w:p w14:paraId="6149FB69" w14:textId="77777777" w:rsidR="008F2670" w:rsidRDefault="00000000">
            <w:pPr>
              <w:jc w:val="center"/>
            </w:pPr>
            <w:r>
              <w:rPr>
                <w:color w:val="000000"/>
                <w:sz w:val="18"/>
                <w:szCs w:val="18"/>
              </w:rPr>
              <w:t>311,1</w:t>
            </w:r>
          </w:p>
        </w:tc>
        <w:tc>
          <w:tcPr>
            <w:tcW w:w="1200" w:type="dxa"/>
            <w:tcMar>
              <w:top w:w="60" w:type="dxa"/>
              <w:left w:w="90" w:type="dxa"/>
              <w:bottom w:w="60" w:type="dxa"/>
              <w:right w:w="90" w:type="dxa"/>
            </w:tcMar>
          </w:tcPr>
          <w:p w14:paraId="6E3ECA60" w14:textId="77777777" w:rsidR="008F2670" w:rsidRDefault="00000000">
            <w:pPr>
              <w:jc w:val="center"/>
            </w:pPr>
            <w:r>
              <w:rPr>
                <w:color w:val="000000"/>
                <w:sz w:val="18"/>
                <w:szCs w:val="18"/>
              </w:rPr>
              <w:t>313,8</w:t>
            </w:r>
          </w:p>
        </w:tc>
      </w:tr>
      <w:tr w:rsidR="008F2670" w14:paraId="4537CB28" w14:textId="77777777">
        <w:tblPrEx>
          <w:tblCellMar>
            <w:top w:w="0" w:type="dxa"/>
            <w:bottom w:w="0" w:type="dxa"/>
          </w:tblCellMar>
        </w:tblPrEx>
        <w:tc>
          <w:tcPr>
            <w:tcW w:w="2560" w:type="dxa"/>
            <w:tcMar>
              <w:top w:w="60" w:type="dxa"/>
              <w:left w:w="90" w:type="dxa"/>
              <w:bottom w:w="60" w:type="dxa"/>
              <w:right w:w="90" w:type="dxa"/>
            </w:tcMar>
          </w:tcPr>
          <w:p w14:paraId="245D0B03" w14:textId="77777777" w:rsidR="008F2670" w:rsidRDefault="00000000">
            <w:proofErr w:type="spellStart"/>
            <w:r>
              <w:rPr>
                <w:color w:val="000000"/>
                <w:sz w:val="18"/>
                <w:szCs w:val="18"/>
              </w:rPr>
              <w:t>Rotational</w:t>
            </w:r>
            <w:proofErr w:type="spellEnd"/>
            <w:r>
              <w:rPr>
                <w:color w:val="000000"/>
                <w:sz w:val="18"/>
                <w:szCs w:val="18"/>
              </w:rPr>
              <w:t xml:space="preserve"> </w:t>
            </w:r>
            <w:proofErr w:type="spellStart"/>
            <w:r>
              <w:rPr>
                <w:color w:val="000000"/>
                <w:sz w:val="18"/>
                <w:szCs w:val="18"/>
              </w:rPr>
              <w:t>speed</w:t>
            </w:r>
            <w:proofErr w:type="spellEnd"/>
            <w:r>
              <w:rPr>
                <w:color w:val="000000"/>
                <w:sz w:val="18"/>
                <w:szCs w:val="18"/>
              </w:rPr>
              <w:t xml:space="preserve"> [rpm]</w:t>
            </w:r>
          </w:p>
        </w:tc>
        <w:tc>
          <w:tcPr>
            <w:tcW w:w="1000" w:type="dxa"/>
            <w:tcMar>
              <w:top w:w="60" w:type="dxa"/>
              <w:left w:w="90" w:type="dxa"/>
              <w:bottom w:w="60" w:type="dxa"/>
              <w:right w:w="90" w:type="dxa"/>
            </w:tcMar>
          </w:tcPr>
          <w:p w14:paraId="207C42F1" w14:textId="77777777" w:rsidR="008F2670" w:rsidRDefault="00000000">
            <w:pPr>
              <w:jc w:val="center"/>
            </w:pPr>
            <w:r>
              <w:rPr>
                <w:color w:val="000000"/>
                <w:sz w:val="18"/>
                <w:szCs w:val="18"/>
              </w:rPr>
              <w:t>1538,8</w:t>
            </w:r>
          </w:p>
        </w:tc>
        <w:tc>
          <w:tcPr>
            <w:tcW w:w="1000" w:type="dxa"/>
            <w:tcMar>
              <w:top w:w="60" w:type="dxa"/>
              <w:left w:w="90" w:type="dxa"/>
              <w:bottom w:w="60" w:type="dxa"/>
              <w:right w:w="90" w:type="dxa"/>
            </w:tcMar>
          </w:tcPr>
          <w:p w14:paraId="5A20CAA7" w14:textId="77777777" w:rsidR="008F2670" w:rsidRDefault="00000000">
            <w:pPr>
              <w:jc w:val="center"/>
            </w:pPr>
            <w:r>
              <w:rPr>
                <w:color w:val="000000"/>
                <w:sz w:val="18"/>
                <w:szCs w:val="18"/>
              </w:rPr>
              <w:t>179,3</w:t>
            </w:r>
          </w:p>
        </w:tc>
        <w:tc>
          <w:tcPr>
            <w:tcW w:w="900" w:type="dxa"/>
            <w:tcMar>
              <w:top w:w="60" w:type="dxa"/>
              <w:left w:w="90" w:type="dxa"/>
              <w:bottom w:w="60" w:type="dxa"/>
              <w:right w:w="90" w:type="dxa"/>
            </w:tcMar>
          </w:tcPr>
          <w:p w14:paraId="370B3DDD" w14:textId="77777777" w:rsidR="008F2670" w:rsidRDefault="00000000">
            <w:pPr>
              <w:jc w:val="center"/>
            </w:pPr>
            <w:r>
              <w:rPr>
                <w:color w:val="000000"/>
                <w:sz w:val="18"/>
                <w:szCs w:val="18"/>
              </w:rPr>
              <w:t>1168</w:t>
            </w:r>
          </w:p>
        </w:tc>
        <w:tc>
          <w:tcPr>
            <w:tcW w:w="900" w:type="dxa"/>
            <w:tcMar>
              <w:top w:w="60" w:type="dxa"/>
              <w:left w:w="90" w:type="dxa"/>
              <w:bottom w:w="60" w:type="dxa"/>
              <w:right w:w="90" w:type="dxa"/>
            </w:tcMar>
          </w:tcPr>
          <w:p w14:paraId="45510EEB" w14:textId="77777777" w:rsidR="008F2670" w:rsidRDefault="00000000">
            <w:pPr>
              <w:jc w:val="center"/>
            </w:pPr>
            <w:r>
              <w:rPr>
                <w:color w:val="000000"/>
                <w:sz w:val="18"/>
                <w:szCs w:val="18"/>
              </w:rPr>
              <w:t>1423</w:t>
            </w:r>
          </w:p>
        </w:tc>
        <w:tc>
          <w:tcPr>
            <w:tcW w:w="900" w:type="dxa"/>
            <w:tcMar>
              <w:top w:w="60" w:type="dxa"/>
              <w:left w:w="90" w:type="dxa"/>
              <w:bottom w:w="60" w:type="dxa"/>
              <w:right w:w="90" w:type="dxa"/>
            </w:tcMar>
          </w:tcPr>
          <w:p w14:paraId="51B619B9" w14:textId="77777777" w:rsidR="008F2670" w:rsidRDefault="00000000">
            <w:pPr>
              <w:jc w:val="center"/>
            </w:pPr>
            <w:r>
              <w:rPr>
                <w:color w:val="000000"/>
                <w:sz w:val="18"/>
                <w:szCs w:val="18"/>
              </w:rPr>
              <w:t>1503</w:t>
            </w:r>
          </w:p>
        </w:tc>
        <w:tc>
          <w:tcPr>
            <w:tcW w:w="900" w:type="dxa"/>
            <w:tcMar>
              <w:top w:w="60" w:type="dxa"/>
              <w:left w:w="90" w:type="dxa"/>
              <w:bottom w:w="60" w:type="dxa"/>
              <w:right w:w="90" w:type="dxa"/>
            </w:tcMar>
          </w:tcPr>
          <w:p w14:paraId="5205AB91" w14:textId="77777777" w:rsidR="008F2670" w:rsidRDefault="00000000">
            <w:pPr>
              <w:jc w:val="center"/>
            </w:pPr>
            <w:r>
              <w:rPr>
                <w:color w:val="000000"/>
                <w:sz w:val="18"/>
                <w:szCs w:val="18"/>
              </w:rPr>
              <w:t>1612</w:t>
            </w:r>
          </w:p>
        </w:tc>
        <w:tc>
          <w:tcPr>
            <w:tcW w:w="1200" w:type="dxa"/>
            <w:tcMar>
              <w:top w:w="60" w:type="dxa"/>
              <w:left w:w="90" w:type="dxa"/>
              <w:bottom w:w="60" w:type="dxa"/>
              <w:right w:w="90" w:type="dxa"/>
            </w:tcMar>
          </w:tcPr>
          <w:p w14:paraId="3E93BFF4" w14:textId="77777777" w:rsidR="008F2670" w:rsidRDefault="00000000">
            <w:pPr>
              <w:jc w:val="center"/>
            </w:pPr>
            <w:r>
              <w:rPr>
                <w:color w:val="000000"/>
                <w:sz w:val="18"/>
                <w:szCs w:val="18"/>
              </w:rPr>
              <w:t>2886</w:t>
            </w:r>
          </w:p>
        </w:tc>
      </w:tr>
      <w:tr w:rsidR="008F2670" w14:paraId="0CCE1D40" w14:textId="77777777">
        <w:tblPrEx>
          <w:tblCellMar>
            <w:top w:w="0" w:type="dxa"/>
            <w:bottom w:w="0" w:type="dxa"/>
          </w:tblCellMar>
        </w:tblPrEx>
        <w:tc>
          <w:tcPr>
            <w:tcW w:w="2560" w:type="dxa"/>
            <w:tcMar>
              <w:top w:w="60" w:type="dxa"/>
              <w:left w:w="90" w:type="dxa"/>
              <w:bottom w:w="60" w:type="dxa"/>
              <w:right w:w="90" w:type="dxa"/>
            </w:tcMar>
          </w:tcPr>
          <w:p w14:paraId="08799D5E" w14:textId="77777777" w:rsidR="008F2670" w:rsidRDefault="00000000">
            <w:r>
              <w:rPr>
                <w:color w:val="000000"/>
                <w:sz w:val="18"/>
                <w:szCs w:val="18"/>
              </w:rPr>
              <w:t>Torque [Nm]</w:t>
            </w:r>
          </w:p>
        </w:tc>
        <w:tc>
          <w:tcPr>
            <w:tcW w:w="1000" w:type="dxa"/>
            <w:tcMar>
              <w:top w:w="60" w:type="dxa"/>
              <w:left w:w="90" w:type="dxa"/>
              <w:bottom w:w="60" w:type="dxa"/>
              <w:right w:w="90" w:type="dxa"/>
            </w:tcMar>
          </w:tcPr>
          <w:p w14:paraId="3C96DED7" w14:textId="77777777" w:rsidR="008F2670" w:rsidRDefault="00000000">
            <w:pPr>
              <w:jc w:val="center"/>
            </w:pPr>
            <w:r>
              <w:rPr>
                <w:color w:val="000000"/>
                <w:sz w:val="18"/>
                <w:szCs w:val="18"/>
              </w:rPr>
              <w:t>40,0</w:t>
            </w:r>
          </w:p>
        </w:tc>
        <w:tc>
          <w:tcPr>
            <w:tcW w:w="1000" w:type="dxa"/>
            <w:tcMar>
              <w:top w:w="60" w:type="dxa"/>
              <w:left w:w="90" w:type="dxa"/>
              <w:bottom w:w="60" w:type="dxa"/>
              <w:right w:w="90" w:type="dxa"/>
            </w:tcMar>
          </w:tcPr>
          <w:p w14:paraId="02EFA0B9" w14:textId="77777777" w:rsidR="008F2670" w:rsidRDefault="00000000">
            <w:pPr>
              <w:jc w:val="center"/>
            </w:pPr>
            <w:r>
              <w:rPr>
                <w:color w:val="000000"/>
                <w:sz w:val="18"/>
                <w:szCs w:val="18"/>
              </w:rPr>
              <w:t>9,97</w:t>
            </w:r>
          </w:p>
        </w:tc>
        <w:tc>
          <w:tcPr>
            <w:tcW w:w="900" w:type="dxa"/>
            <w:tcMar>
              <w:top w:w="60" w:type="dxa"/>
              <w:left w:w="90" w:type="dxa"/>
              <w:bottom w:w="60" w:type="dxa"/>
              <w:right w:w="90" w:type="dxa"/>
            </w:tcMar>
          </w:tcPr>
          <w:p w14:paraId="3DF578AD" w14:textId="77777777" w:rsidR="008F2670" w:rsidRDefault="00000000">
            <w:pPr>
              <w:jc w:val="center"/>
            </w:pPr>
            <w:r>
              <w:rPr>
                <w:color w:val="000000"/>
                <w:sz w:val="18"/>
                <w:szCs w:val="18"/>
              </w:rPr>
              <w:t>3,8</w:t>
            </w:r>
          </w:p>
        </w:tc>
        <w:tc>
          <w:tcPr>
            <w:tcW w:w="900" w:type="dxa"/>
            <w:tcMar>
              <w:top w:w="60" w:type="dxa"/>
              <w:left w:w="90" w:type="dxa"/>
              <w:bottom w:w="60" w:type="dxa"/>
              <w:right w:w="90" w:type="dxa"/>
            </w:tcMar>
          </w:tcPr>
          <w:p w14:paraId="0D2369C8" w14:textId="77777777" w:rsidR="008F2670" w:rsidRDefault="00000000">
            <w:pPr>
              <w:jc w:val="center"/>
            </w:pPr>
            <w:r>
              <w:rPr>
                <w:color w:val="000000"/>
                <w:sz w:val="18"/>
                <w:szCs w:val="18"/>
              </w:rPr>
              <w:t>33,2</w:t>
            </w:r>
          </w:p>
        </w:tc>
        <w:tc>
          <w:tcPr>
            <w:tcW w:w="900" w:type="dxa"/>
            <w:tcMar>
              <w:top w:w="60" w:type="dxa"/>
              <w:left w:w="90" w:type="dxa"/>
              <w:bottom w:w="60" w:type="dxa"/>
              <w:right w:w="90" w:type="dxa"/>
            </w:tcMar>
          </w:tcPr>
          <w:p w14:paraId="229DDB79" w14:textId="77777777" w:rsidR="008F2670" w:rsidRDefault="00000000">
            <w:pPr>
              <w:jc w:val="center"/>
            </w:pPr>
            <w:r>
              <w:rPr>
                <w:color w:val="000000"/>
                <w:sz w:val="18"/>
                <w:szCs w:val="18"/>
              </w:rPr>
              <w:t>40,1</w:t>
            </w:r>
          </w:p>
        </w:tc>
        <w:tc>
          <w:tcPr>
            <w:tcW w:w="900" w:type="dxa"/>
            <w:tcMar>
              <w:top w:w="60" w:type="dxa"/>
              <w:left w:w="90" w:type="dxa"/>
              <w:bottom w:w="60" w:type="dxa"/>
              <w:right w:w="90" w:type="dxa"/>
            </w:tcMar>
          </w:tcPr>
          <w:p w14:paraId="1CF9852E" w14:textId="77777777" w:rsidR="008F2670" w:rsidRDefault="00000000">
            <w:pPr>
              <w:jc w:val="center"/>
            </w:pPr>
            <w:r>
              <w:rPr>
                <w:color w:val="000000"/>
                <w:sz w:val="18"/>
                <w:szCs w:val="18"/>
              </w:rPr>
              <w:t>46,8</w:t>
            </w:r>
          </w:p>
        </w:tc>
        <w:tc>
          <w:tcPr>
            <w:tcW w:w="1200" w:type="dxa"/>
            <w:tcMar>
              <w:top w:w="60" w:type="dxa"/>
              <w:left w:w="90" w:type="dxa"/>
              <w:bottom w:w="60" w:type="dxa"/>
              <w:right w:w="90" w:type="dxa"/>
            </w:tcMar>
          </w:tcPr>
          <w:p w14:paraId="2B76EF7B" w14:textId="77777777" w:rsidR="008F2670" w:rsidRDefault="00000000">
            <w:pPr>
              <w:jc w:val="center"/>
            </w:pPr>
            <w:r>
              <w:rPr>
                <w:color w:val="000000"/>
                <w:sz w:val="18"/>
                <w:szCs w:val="18"/>
              </w:rPr>
              <w:t>76,6</w:t>
            </w:r>
          </w:p>
        </w:tc>
      </w:tr>
      <w:tr w:rsidR="008F2670" w14:paraId="311AB431" w14:textId="77777777">
        <w:tblPrEx>
          <w:tblCellMar>
            <w:top w:w="0" w:type="dxa"/>
            <w:bottom w:w="0" w:type="dxa"/>
          </w:tblCellMar>
        </w:tblPrEx>
        <w:tc>
          <w:tcPr>
            <w:tcW w:w="2560" w:type="dxa"/>
            <w:tcMar>
              <w:top w:w="60" w:type="dxa"/>
              <w:left w:w="90" w:type="dxa"/>
              <w:bottom w:w="60" w:type="dxa"/>
              <w:right w:w="90" w:type="dxa"/>
            </w:tcMar>
          </w:tcPr>
          <w:p w14:paraId="5A44D260" w14:textId="77777777" w:rsidR="008F2670" w:rsidRDefault="00000000">
            <w:r>
              <w:rPr>
                <w:color w:val="000000"/>
                <w:sz w:val="18"/>
                <w:szCs w:val="18"/>
              </w:rPr>
              <w:t xml:space="preserve">Tool </w:t>
            </w:r>
            <w:proofErr w:type="spellStart"/>
            <w:r>
              <w:rPr>
                <w:color w:val="000000"/>
                <w:sz w:val="18"/>
                <w:szCs w:val="18"/>
              </w:rPr>
              <w:t>wear</w:t>
            </w:r>
            <w:proofErr w:type="spellEnd"/>
            <w:r>
              <w:rPr>
                <w:color w:val="000000"/>
                <w:sz w:val="18"/>
                <w:szCs w:val="18"/>
              </w:rPr>
              <w:t xml:space="preserve"> [min]</w:t>
            </w:r>
          </w:p>
        </w:tc>
        <w:tc>
          <w:tcPr>
            <w:tcW w:w="1000" w:type="dxa"/>
            <w:tcMar>
              <w:top w:w="60" w:type="dxa"/>
              <w:left w:w="90" w:type="dxa"/>
              <w:bottom w:w="60" w:type="dxa"/>
              <w:right w:w="90" w:type="dxa"/>
            </w:tcMar>
          </w:tcPr>
          <w:p w14:paraId="1D479A93" w14:textId="77777777" w:rsidR="008F2670" w:rsidRDefault="00000000">
            <w:pPr>
              <w:jc w:val="center"/>
            </w:pPr>
            <w:r>
              <w:rPr>
                <w:color w:val="000000"/>
                <w:sz w:val="18"/>
                <w:szCs w:val="18"/>
              </w:rPr>
              <w:t>108,0</w:t>
            </w:r>
          </w:p>
        </w:tc>
        <w:tc>
          <w:tcPr>
            <w:tcW w:w="1000" w:type="dxa"/>
            <w:tcMar>
              <w:top w:w="60" w:type="dxa"/>
              <w:left w:w="90" w:type="dxa"/>
              <w:bottom w:w="60" w:type="dxa"/>
              <w:right w:w="90" w:type="dxa"/>
            </w:tcMar>
          </w:tcPr>
          <w:p w14:paraId="5F01A9E1" w14:textId="77777777" w:rsidR="008F2670" w:rsidRDefault="00000000">
            <w:pPr>
              <w:jc w:val="center"/>
            </w:pPr>
            <w:r>
              <w:rPr>
                <w:color w:val="000000"/>
                <w:sz w:val="18"/>
                <w:szCs w:val="18"/>
              </w:rPr>
              <w:t>63,7</w:t>
            </w:r>
          </w:p>
        </w:tc>
        <w:tc>
          <w:tcPr>
            <w:tcW w:w="900" w:type="dxa"/>
            <w:tcMar>
              <w:top w:w="60" w:type="dxa"/>
              <w:left w:w="90" w:type="dxa"/>
              <w:bottom w:w="60" w:type="dxa"/>
              <w:right w:w="90" w:type="dxa"/>
            </w:tcMar>
          </w:tcPr>
          <w:p w14:paraId="5DDF0A95" w14:textId="77777777" w:rsidR="008F2670" w:rsidRDefault="00000000">
            <w:pPr>
              <w:jc w:val="center"/>
            </w:pPr>
            <w:r>
              <w:rPr>
                <w:color w:val="000000"/>
                <w:sz w:val="18"/>
                <w:szCs w:val="18"/>
              </w:rPr>
              <w:t>0</w:t>
            </w:r>
          </w:p>
        </w:tc>
        <w:tc>
          <w:tcPr>
            <w:tcW w:w="900" w:type="dxa"/>
            <w:tcMar>
              <w:top w:w="60" w:type="dxa"/>
              <w:left w:w="90" w:type="dxa"/>
              <w:bottom w:w="60" w:type="dxa"/>
              <w:right w:w="90" w:type="dxa"/>
            </w:tcMar>
          </w:tcPr>
          <w:p w14:paraId="50A5DAE8" w14:textId="77777777" w:rsidR="008F2670" w:rsidRDefault="00000000">
            <w:pPr>
              <w:jc w:val="center"/>
            </w:pPr>
            <w:r>
              <w:rPr>
                <w:color w:val="000000"/>
                <w:sz w:val="18"/>
                <w:szCs w:val="18"/>
              </w:rPr>
              <w:t>53</w:t>
            </w:r>
          </w:p>
        </w:tc>
        <w:tc>
          <w:tcPr>
            <w:tcW w:w="900" w:type="dxa"/>
            <w:tcMar>
              <w:top w:w="60" w:type="dxa"/>
              <w:left w:w="90" w:type="dxa"/>
              <w:bottom w:w="60" w:type="dxa"/>
              <w:right w:w="90" w:type="dxa"/>
            </w:tcMar>
          </w:tcPr>
          <w:p w14:paraId="05CBDBE3" w14:textId="77777777" w:rsidR="008F2670" w:rsidRDefault="00000000">
            <w:pPr>
              <w:jc w:val="center"/>
            </w:pPr>
            <w:r>
              <w:rPr>
                <w:color w:val="000000"/>
                <w:sz w:val="18"/>
                <w:szCs w:val="18"/>
              </w:rPr>
              <w:t>108</w:t>
            </w:r>
          </w:p>
        </w:tc>
        <w:tc>
          <w:tcPr>
            <w:tcW w:w="900" w:type="dxa"/>
            <w:tcMar>
              <w:top w:w="60" w:type="dxa"/>
              <w:left w:w="90" w:type="dxa"/>
              <w:bottom w:w="60" w:type="dxa"/>
              <w:right w:w="90" w:type="dxa"/>
            </w:tcMar>
          </w:tcPr>
          <w:p w14:paraId="78BF52A0" w14:textId="77777777" w:rsidR="008F2670" w:rsidRDefault="00000000">
            <w:pPr>
              <w:jc w:val="center"/>
            </w:pPr>
            <w:r>
              <w:rPr>
                <w:color w:val="000000"/>
                <w:sz w:val="18"/>
                <w:szCs w:val="18"/>
              </w:rPr>
              <w:t>162</w:t>
            </w:r>
          </w:p>
        </w:tc>
        <w:tc>
          <w:tcPr>
            <w:tcW w:w="1200" w:type="dxa"/>
            <w:tcMar>
              <w:top w:w="60" w:type="dxa"/>
              <w:left w:w="90" w:type="dxa"/>
              <w:bottom w:w="60" w:type="dxa"/>
              <w:right w:w="90" w:type="dxa"/>
            </w:tcMar>
          </w:tcPr>
          <w:p w14:paraId="5ED1C90C" w14:textId="77777777" w:rsidR="008F2670" w:rsidRDefault="00000000">
            <w:pPr>
              <w:jc w:val="center"/>
            </w:pPr>
            <w:r>
              <w:rPr>
                <w:color w:val="000000"/>
                <w:sz w:val="18"/>
                <w:szCs w:val="18"/>
              </w:rPr>
              <w:t>253</w:t>
            </w:r>
          </w:p>
        </w:tc>
      </w:tr>
    </w:tbl>
    <w:p w14:paraId="687F85AE" w14:textId="77777777" w:rsidR="008F2670" w:rsidRDefault="00000000">
      <w:pPr>
        <w:spacing w:after="200"/>
        <w:jc w:val="center"/>
      </w:pPr>
      <w:r>
        <w:rPr>
          <w:i/>
          <w:iCs/>
          <w:color w:val="555555"/>
          <w:sz w:val="18"/>
          <w:szCs w:val="18"/>
        </w:rPr>
        <w:t>Tabla 5. Estadísticas descriptivas de las variables numéricas (n = 10.000).</w:t>
      </w:r>
    </w:p>
    <w:p w14:paraId="7F3841CB" w14:textId="77777777" w:rsidR="008F2670" w:rsidRDefault="00000000">
      <w:pPr>
        <w:spacing w:after="120" w:line="276" w:lineRule="auto"/>
        <w:jc w:val="both"/>
      </w:pPr>
      <w:r>
        <w:lastRenderedPageBreak/>
        <w:t>Las variables se mueven en escalas muy distintas: la velocidad de rotación llega a los miles, mientras que el torque y las temperaturas se quedan en las decenas. Por eso conviene escalarlas antes de entrenar los modelos sensibles a la escala. En cuanto a la forma, la temperatura del aire y el torque se parecen a una distribución normal; la velocidad de rotación se concentra en los valores bajos, con una cola que llega hasta 2.886 rpm; y el desgaste de herramienta se reparte de forma casi uniforme entre 0 y 253 minutos.</w:t>
      </w:r>
    </w:p>
    <w:p w14:paraId="2C4103EE" w14:textId="77777777" w:rsidR="008F2670" w:rsidRDefault="00000000">
      <w:pPr>
        <w:spacing w:before="120" w:after="40"/>
        <w:jc w:val="center"/>
      </w:pPr>
      <w:r>
        <w:rPr>
          <w:noProof/>
        </w:rPr>
        <w:drawing>
          <wp:inline distT="0" distB="0" distL="0" distR="0" wp14:anchorId="73881A79" wp14:editId="476C979B">
            <wp:extent cx="5334000" cy="3324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24225"/>
                    </a:xfrm>
                    <a:prstGeom prst="rect">
                      <a:avLst/>
                    </a:prstGeom>
                  </pic:spPr>
                </pic:pic>
              </a:graphicData>
            </a:graphic>
          </wp:inline>
        </w:drawing>
      </w:r>
    </w:p>
    <w:p w14:paraId="55408C9D" w14:textId="77777777" w:rsidR="008F2670" w:rsidRDefault="00000000">
      <w:pPr>
        <w:spacing w:after="200"/>
        <w:jc w:val="center"/>
      </w:pPr>
      <w:r>
        <w:rPr>
          <w:i/>
          <w:iCs/>
          <w:color w:val="555555"/>
          <w:sz w:val="18"/>
          <w:szCs w:val="18"/>
        </w:rPr>
        <w:t>Figura 1. Distribución de las variables numéricas (histogramas con curva de densidad).</w:t>
      </w:r>
    </w:p>
    <w:p w14:paraId="285F43FE" w14:textId="77777777" w:rsidR="008F2670" w:rsidRDefault="00000000">
      <w:pPr>
        <w:pStyle w:val="Ttulo3"/>
      </w:pPr>
      <w:bookmarkStart w:id="13" w:name="_Toc239405782"/>
      <w:r>
        <w:t>3.1.4 Valores atípicos</w:t>
      </w:r>
      <w:bookmarkEnd w:id="13"/>
    </w:p>
    <w:p w14:paraId="69C042C2" w14:textId="77777777" w:rsidR="008F2670" w:rsidRDefault="00000000">
      <w:pPr>
        <w:spacing w:after="120" w:line="276" w:lineRule="auto"/>
        <w:jc w:val="both"/>
      </w:pPr>
      <w:r>
        <w:t>En los diagramas de caja (Figura 2), la temperatura del aire, la del proceso y el desgaste de herramienta casi no muestran valores atípicos. La velocidad de rotación y el torque sí tienen varios valores extremos. Se decidió conservarlos: en mantenimiento predictivo, esos valores extremos suelen ser justamente las máquinas que están por fallar, y eliminarlos sería perder la señal que más interesa.</w:t>
      </w:r>
    </w:p>
    <w:p w14:paraId="0FCE045D" w14:textId="77777777" w:rsidR="008F2670" w:rsidRDefault="00000000">
      <w:pPr>
        <w:spacing w:before="120" w:after="40"/>
        <w:jc w:val="center"/>
      </w:pPr>
      <w:r>
        <w:rPr>
          <w:noProof/>
        </w:rPr>
        <w:lastRenderedPageBreak/>
        <w:drawing>
          <wp:inline distT="0" distB="0" distL="0" distR="0" wp14:anchorId="2C00F4B2" wp14:editId="3BB80CE8">
            <wp:extent cx="5334000" cy="3305175"/>
            <wp:effectExtent l="0" t="0" r="0" b="0"/>
            <wp:docPr id="1273198541" name="Imagen 1273198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305175"/>
                    </a:xfrm>
                    <a:prstGeom prst="rect">
                      <a:avLst/>
                    </a:prstGeom>
                  </pic:spPr>
                </pic:pic>
              </a:graphicData>
            </a:graphic>
          </wp:inline>
        </w:drawing>
      </w:r>
    </w:p>
    <w:p w14:paraId="6D8A2F3C" w14:textId="77777777" w:rsidR="008F2670" w:rsidRDefault="00000000">
      <w:pPr>
        <w:spacing w:after="200"/>
        <w:jc w:val="center"/>
      </w:pPr>
      <w:r>
        <w:rPr>
          <w:i/>
          <w:iCs/>
          <w:color w:val="555555"/>
          <w:sz w:val="18"/>
          <w:szCs w:val="18"/>
        </w:rPr>
        <w:t>Figura 2. Diagramas de caja de las variables numéricas.</w:t>
      </w:r>
    </w:p>
    <w:p w14:paraId="69430DA0" w14:textId="77777777" w:rsidR="008F2670" w:rsidRDefault="00000000">
      <w:pPr>
        <w:pStyle w:val="Ttulo3"/>
      </w:pPr>
      <w:bookmarkStart w:id="14" w:name="_Toc239405783"/>
      <w:r>
        <w:t>3.1.5 Correlación entre variables</w:t>
      </w:r>
      <w:bookmarkEnd w:id="14"/>
    </w:p>
    <w:p w14:paraId="4C6EA4A4" w14:textId="77777777" w:rsidR="008F2670" w:rsidRDefault="00000000">
      <w:pPr>
        <w:spacing w:after="120" w:line="276" w:lineRule="auto"/>
        <w:jc w:val="both"/>
      </w:pPr>
      <w:r>
        <w:t xml:space="preserve">La temperatura del aire y la del proceso suben y bajan casi juntas (correlación de 0,88). La velocidad de rotación y el torque hacen lo contrario: cuando una sube, la otra baja (−0,88). Con la variable objetivo, en cambio, las correlaciones son bajas (torque 0,19; desgaste 0,11; temperatura del aire 0,08), lo que confirma que una falla no depende de una sola variable, sino de la combinación de varias. Las columnas TWF, HDF, PWF, OSF y RNF sí muestran correlación alta con Machine </w:t>
      </w:r>
      <w:proofErr w:type="spellStart"/>
      <w:r>
        <w:t>failure</w:t>
      </w:r>
      <w:proofErr w:type="spellEnd"/>
      <w:r>
        <w:t xml:space="preserve"> (HDF 0,58; OSF 0,53; PWF 0,52), pero solo porque describen la falla que ya ocurrió; por eso se eliminan antes de modelar.</w:t>
      </w:r>
    </w:p>
    <w:p w14:paraId="4BAF0889" w14:textId="77777777" w:rsidR="008F2670" w:rsidRDefault="00000000">
      <w:pPr>
        <w:spacing w:before="120" w:after="40"/>
        <w:jc w:val="center"/>
      </w:pPr>
      <w:r>
        <w:rPr>
          <w:noProof/>
        </w:rPr>
        <w:lastRenderedPageBreak/>
        <w:drawing>
          <wp:inline distT="0" distB="0" distL="0" distR="0" wp14:anchorId="1ED3FB9F" wp14:editId="4568C659">
            <wp:extent cx="4381500" cy="3781425"/>
            <wp:effectExtent l="0" t="0" r="0" b="0"/>
            <wp:docPr id="1518134235" name="Imagen 151813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3781425"/>
                    </a:xfrm>
                    <a:prstGeom prst="rect">
                      <a:avLst/>
                    </a:prstGeom>
                  </pic:spPr>
                </pic:pic>
              </a:graphicData>
            </a:graphic>
          </wp:inline>
        </w:drawing>
      </w:r>
    </w:p>
    <w:p w14:paraId="14E74B43" w14:textId="77777777" w:rsidR="008F2670" w:rsidRDefault="00000000">
      <w:pPr>
        <w:spacing w:after="200"/>
        <w:jc w:val="center"/>
      </w:pPr>
      <w:r>
        <w:rPr>
          <w:i/>
          <w:iCs/>
          <w:color w:val="555555"/>
          <w:sz w:val="18"/>
          <w:szCs w:val="18"/>
        </w:rPr>
        <w:t>Figura 3. Matriz de correlación de Pearson.</w:t>
      </w:r>
    </w:p>
    <w:p w14:paraId="083EF481" w14:textId="77777777" w:rsidR="008F2670" w:rsidRDefault="00000000">
      <w:pPr>
        <w:pStyle w:val="Ttulo3"/>
      </w:pPr>
      <w:bookmarkStart w:id="15" w:name="_Toc239405784"/>
      <w:r>
        <w:t>3.1.6 Balance de clases</w:t>
      </w:r>
      <w:bookmarkEnd w:id="15"/>
    </w:p>
    <w:p w14:paraId="72369DF3" w14:textId="77777777" w:rsidR="008F2670" w:rsidRDefault="00000000">
      <w:pPr>
        <w:spacing w:after="120" w:line="276" w:lineRule="auto"/>
        <w:jc w:val="both"/>
      </w:pPr>
      <w:r>
        <w:t xml:space="preserve">Hay muy pocas fallas en los datos: de 10.000 registros, 9.661 (96,61 %) son “sin falla” y apenas 339 (3,39 %) son “con falla”. Con este desbalance, un modelo podría predecir siempre “sin falla”, acertar el 96,6 % de las veces y aun así no servir de nada, porque nunca aprendería a reconocer una falla. Por eso, más adelante se comparan tres formas de balancear las clases (sección 3.6) y la evaluación se fija sobre todo en el </w:t>
      </w:r>
      <w:proofErr w:type="spellStart"/>
      <w:r>
        <w:t>Recall</w:t>
      </w:r>
      <w:proofErr w:type="spellEnd"/>
      <w:r>
        <w:t xml:space="preserve"> y el F1 de la clase minoritaria.</w:t>
      </w:r>
    </w:p>
    <w:p w14:paraId="3456701C" w14:textId="77777777" w:rsidR="008F2670" w:rsidRDefault="00000000">
      <w:pPr>
        <w:spacing w:before="120" w:after="40"/>
        <w:jc w:val="center"/>
      </w:pPr>
      <w:r>
        <w:rPr>
          <w:noProof/>
        </w:rPr>
        <w:drawing>
          <wp:inline distT="0" distB="0" distL="0" distR="0" wp14:anchorId="5F8E1806" wp14:editId="693C9A42">
            <wp:extent cx="3238500" cy="2686050"/>
            <wp:effectExtent l="0" t="0" r="0" b="0"/>
            <wp:docPr id="1397272776" name="Imagen 139727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2686050"/>
                    </a:xfrm>
                    <a:prstGeom prst="rect">
                      <a:avLst/>
                    </a:prstGeom>
                  </pic:spPr>
                </pic:pic>
              </a:graphicData>
            </a:graphic>
          </wp:inline>
        </w:drawing>
      </w:r>
    </w:p>
    <w:p w14:paraId="7317AD52" w14:textId="77777777" w:rsidR="008F2670" w:rsidRDefault="00000000">
      <w:pPr>
        <w:spacing w:after="200"/>
        <w:jc w:val="center"/>
      </w:pPr>
      <w:r>
        <w:rPr>
          <w:i/>
          <w:iCs/>
          <w:color w:val="555555"/>
          <w:sz w:val="18"/>
          <w:szCs w:val="18"/>
        </w:rPr>
        <w:t xml:space="preserve">Figura 4. Distribución de la variable objetivo Machine </w:t>
      </w:r>
      <w:proofErr w:type="spellStart"/>
      <w:r>
        <w:rPr>
          <w:i/>
          <w:iCs/>
          <w:color w:val="555555"/>
          <w:sz w:val="18"/>
          <w:szCs w:val="18"/>
        </w:rPr>
        <w:t>failure</w:t>
      </w:r>
      <w:proofErr w:type="spellEnd"/>
      <w:r>
        <w:rPr>
          <w:i/>
          <w:iCs/>
          <w:color w:val="555555"/>
          <w:sz w:val="18"/>
          <w:szCs w:val="18"/>
        </w:rPr>
        <w:t>.</w:t>
      </w:r>
    </w:p>
    <w:p w14:paraId="6E612A1B" w14:textId="77777777" w:rsidR="008F2670" w:rsidRDefault="00000000">
      <w:pPr>
        <w:pStyle w:val="Ttulo2"/>
      </w:pPr>
      <w:bookmarkStart w:id="16" w:name="_Toc239405785"/>
      <w:r>
        <w:lastRenderedPageBreak/>
        <w:t>3.2 Selección de técnicas candidatas</w:t>
      </w:r>
      <w:bookmarkEnd w:id="16"/>
    </w:p>
    <w:p w14:paraId="20994FD0" w14:textId="77777777" w:rsidR="008F2670" w:rsidRDefault="00000000">
      <w:pPr>
        <w:spacing w:after="120" w:line="276" w:lineRule="auto"/>
        <w:jc w:val="both"/>
      </w:pPr>
      <w:r>
        <w:t>Para elegir las técnicas candidatas se tuvieron en cuenta cuatro características del problema:</w:t>
      </w:r>
    </w:p>
    <w:p w14:paraId="349797BC" w14:textId="77777777" w:rsidR="008F2670" w:rsidRDefault="00000000">
      <w:pPr>
        <w:pStyle w:val="Prrafodelista"/>
        <w:numPr>
          <w:ilvl w:val="0"/>
          <w:numId w:val="2"/>
        </w:numPr>
        <w:spacing w:after="60" w:line="276" w:lineRule="auto"/>
        <w:jc w:val="both"/>
      </w:pPr>
      <w:r>
        <w:t>Los datos son tabulares, con 7 variables y 10.000 registros. No es un problema de gran escala, por lo que las técnicas de aprendizaje automático clásico son viables y el aprendizaje profundo no tiene una ventaja evidente por volumen de datos.</w:t>
      </w:r>
    </w:p>
    <w:p w14:paraId="36A4D17A" w14:textId="77777777" w:rsidR="008F2670" w:rsidRDefault="00000000">
      <w:pPr>
        <w:pStyle w:val="Prrafodelista"/>
        <w:numPr>
          <w:ilvl w:val="0"/>
          <w:numId w:val="2"/>
        </w:numPr>
        <w:spacing w:after="60" w:line="276" w:lineRule="auto"/>
        <w:jc w:val="both"/>
      </w:pPr>
      <w:r>
        <w:t>Es una clasificación binaria con clases muy desbalanceadas, así que la técnica debe ser compatible con métodos de balanceo y con métricas sensibles a la clase minoritaria.</w:t>
      </w:r>
    </w:p>
    <w:p w14:paraId="6C05086A" w14:textId="77777777" w:rsidR="008F2670" w:rsidRDefault="00000000">
      <w:pPr>
        <w:pStyle w:val="Prrafodelista"/>
        <w:numPr>
          <w:ilvl w:val="0"/>
          <w:numId w:val="2"/>
        </w:numPr>
        <w:spacing w:after="60" w:line="276" w:lineRule="auto"/>
        <w:jc w:val="both"/>
      </w:pPr>
      <w:r>
        <w:t>Hay un requisito de explicabilidad, por lo que se prioriza que la técnica admita interpretación (importancia de variables, SHAP).</w:t>
      </w:r>
    </w:p>
    <w:p w14:paraId="1820B535" w14:textId="77777777" w:rsidR="008F2670" w:rsidRDefault="00000000">
      <w:pPr>
        <w:pStyle w:val="Prrafodelista"/>
        <w:numPr>
          <w:ilvl w:val="0"/>
          <w:numId w:val="2"/>
        </w:numPr>
        <w:spacing w:after="60" w:line="276" w:lineRule="auto"/>
        <w:jc w:val="both"/>
      </w:pPr>
      <w:r>
        <w:t>El hardware disponible se limita a equipos personales sin GPU, lo que descarta arquitecturas de aprendizaje profundo pesadas (CNN, LSTM, Transformers) en esta etapa.</w:t>
      </w:r>
    </w:p>
    <w:p w14:paraId="39D47EE8" w14:textId="77777777" w:rsidR="008F2670" w:rsidRDefault="00000000">
      <w:pPr>
        <w:spacing w:after="120" w:line="276" w:lineRule="auto"/>
        <w:jc w:val="both"/>
      </w:pPr>
      <w:r>
        <w:t xml:space="preserve">Los trabajos previos revisados apuntan en la misma dirección. Guidotti et al. (2025), en su revisión sistemática de aprendizaje automático supervisado para mantenimiento predictivo, reportan que los métodos basados en árboles (Random Forest, </w:t>
      </w:r>
      <w:proofErr w:type="spellStart"/>
      <w:r>
        <w:t>Gradient</w:t>
      </w:r>
      <w:proofErr w:type="spellEnd"/>
      <w:r>
        <w:t xml:space="preserve"> </w:t>
      </w:r>
      <w:proofErr w:type="spellStart"/>
      <w:r>
        <w:t>Boosting</w:t>
      </w:r>
      <w:proofErr w:type="spellEnd"/>
      <w:r>
        <w:t xml:space="preserve">) y las redes neuronales son los más usados y los que mejor rinden con datos tabulares de sensores. </w:t>
      </w:r>
      <w:proofErr w:type="spellStart"/>
      <w:r>
        <w:t>Benhanifia</w:t>
      </w:r>
      <w:proofErr w:type="spellEnd"/>
      <w:r>
        <w:t xml:space="preserve"> et al. (2025) confirman que en la industria manufacturera predominan los ensambles de árboles, por lo robustos que son y lo barato que resulta ajustarlos. Aminzadeh et al. (2025), en su caso aplicado en compresores, muestran que </w:t>
      </w:r>
      <w:proofErr w:type="spellStart"/>
      <w:r>
        <w:t>XGBoost</w:t>
      </w:r>
      <w:proofErr w:type="spellEnd"/>
      <w:r>
        <w:t xml:space="preserve"> y Random Forest le ganan a los modelos lineales y a las redes simples. Matzka (2020), autor del dataset, usa un árbol de decisión y recalca la importancia de la explicabilidad, lo que motivó incluir un modelo lineal interpretable como referencia. </w:t>
      </w:r>
      <w:proofErr w:type="spellStart"/>
      <w:r>
        <w:t>Hamasha</w:t>
      </w:r>
      <w:proofErr w:type="spellEnd"/>
      <w:r>
        <w:t xml:space="preserve"> et al. (2025) suman redes neuronales a su marco, útiles cuando las relaciones entre variables no son lineales.</w:t>
      </w:r>
    </w:p>
    <w:p w14:paraId="28155D27" w14:textId="77777777" w:rsidR="008F2670" w:rsidRDefault="00000000">
      <w:pPr>
        <w:spacing w:after="120" w:line="276" w:lineRule="auto"/>
        <w:jc w:val="both"/>
      </w:pPr>
      <w:r>
        <w:t>Con esos antecedentes, las técnicas candidatas de aprendizaje automático fueron:</w:t>
      </w:r>
    </w:p>
    <w:p w14:paraId="56A376F6" w14:textId="77777777" w:rsidR="008F2670" w:rsidRDefault="00000000">
      <w:pPr>
        <w:pStyle w:val="Prrafodelista"/>
        <w:numPr>
          <w:ilvl w:val="0"/>
          <w:numId w:val="4"/>
        </w:numPr>
        <w:spacing w:after="60" w:line="276" w:lineRule="auto"/>
        <w:jc w:val="both"/>
      </w:pPr>
      <w:r>
        <w:rPr>
          <w:b/>
          <w:bCs/>
        </w:rPr>
        <w:t xml:space="preserve">Random Forest </w:t>
      </w:r>
      <w:r>
        <w:t>(</w:t>
      </w:r>
      <w:proofErr w:type="spellStart"/>
      <w:r>
        <w:t>Breiman</w:t>
      </w:r>
      <w:proofErr w:type="spellEnd"/>
      <w:r>
        <w:t xml:space="preserve">, 2001): ensamble por </w:t>
      </w:r>
      <w:proofErr w:type="spellStart"/>
      <w:r>
        <w:t>bagging</w:t>
      </w:r>
      <w:proofErr w:type="spellEnd"/>
      <w:r>
        <w:t>, robusto al ruido y a los valores atípicos (relevante porque no se eliminaron), entrega importancia de variables.</w:t>
      </w:r>
    </w:p>
    <w:p w14:paraId="58179461" w14:textId="77777777" w:rsidR="008F2670" w:rsidRDefault="00000000">
      <w:pPr>
        <w:pStyle w:val="Prrafodelista"/>
        <w:numPr>
          <w:ilvl w:val="0"/>
          <w:numId w:val="4"/>
        </w:numPr>
        <w:spacing w:after="60" w:line="276" w:lineRule="auto"/>
        <w:jc w:val="both"/>
      </w:pPr>
      <w:proofErr w:type="spellStart"/>
      <w:r>
        <w:rPr>
          <w:b/>
          <w:bCs/>
        </w:rPr>
        <w:t>XGBoost</w:t>
      </w:r>
      <w:proofErr w:type="spellEnd"/>
      <w:r>
        <w:rPr>
          <w:b/>
          <w:bCs/>
        </w:rPr>
        <w:t xml:space="preserve"> </w:t>
      </w:r>
      <w:r>
        <w:t xml:space="preserve">(Chen &amp; </w:t>
      </w:r>
      <w:proofErr w:type="spellStart"/>
      <w:r>
        <w:t>Guestrin</w:t>
      </w:r>
      <w:proofErr w:type="spellEnd"/>
      <w:r>
        <w:t xml:space="preserve">, 2016): ensamble por </w:t>
      </w:r>
      <w:proofErr w:type="spellStart"/>
      <w:r>
        <w:t>boosting</w:t>
      </w:r>
      <w:proofErr w:type="spellEnd"/>
      <w:r>
        <w:t xml:space="preserve">, suele ser el de mejor desempeño en datos tabulares y es compatible con SHAP mediante </w:t>
      </w:r>
      <w:proofErr w:type="spellStart"/>
      <w:r>
        <w:t>TreeExplainer</w:t>
      </w:r>
      <w:proofErr w:type="spellEnd"/>
      <w:r>
        <w:t>.</w:t>
      </w:r>
    </w:p>
    <w:p w14:paraId="1BA4455A" w14:textId="77777777" w:rsidR="008F2670" w:rsidRDefault="00000000">
      <w:pPr>
        <w:pStyle w:val="Prrafodelista"/>
        <w:numPr>
          <w:ilvl w:val="0"/>
          <w:numId w:val="4"/>
        </w:numPr>
        <w:spacing w:after="60" w:line="276" w:lineRule="auto"/>
        <w:jc w:val="both"/>
      </w:pPr>
      <w:r>
        <w:rPr>
          <w:b/>
          <w:bCs/>
        </w:rPr>
        <w:t>Regresión Logística</w:t>
      </w:r>
      <w:r>
        <w:t>: modelo lineal simple, sirve como línea base y como control. Si un modelo complejo no supera a la Regresión Logística, no se justifica su uso.</w:t>
      </w:r>
    </w:p>
    <w:p w14:paraId="080547B2" w14:textId="77777777" w:rsidR="008F2670" w:rsidRDefault="00000000">
      <w:pPr>
        <w:spacing w:after="120" w:line="276" w:lineRule="auto"/>
        <w:jc w:val="both"/>
      </w:pPr>
      <w:r>
        <w:t>Para aprendizaje profundo se definieron tres arquitecturas de perceptrón multicapa (MLP; Goodfellow et al., 2016) con distinta profundidad y ancho, descritas en la sección 3.5.</w:t>
      </w:r>
    </w:p>
    <w:p w14:paraId="4D9C1B68" w14:textId="77777777" w:rsidR="008F2670" w:rsidRDefault="00000000">
      <w:pPr>
        <w:pStyle w:val="Ttulo2"/>
      </w:pPr>
      <w:bookmarkStart w:id="17" w:name="_Toc239405786"/>
      <w:r>
        <w:t>3.3 Comparación de técnicas</w:t>
      </w:r>
      <w:bookmarkEnd w:id="17"/>
    </w:p>
    <w:p w14:paraId="78D430E8" w14:textId="77777777" w:rsidR="008F2670" w:rsidRDefault="00000000">
      <w:pPr>
        <w:spacing w:after="120" w:line="276" w:lineRule="auto"/>
        <w:jc w:val="both"/>
      </w:pPr>
      <w:r>
        <w:t>Las seis técnicas se entrenaron en igualdad de condiciones: el mismo conjunto de entrenamiento balanceado con SMOTE (Chawla et al., 2002) y el mismo conjunto de prueba (3.000 registros que ningún modelo vio durante el entrenamiento). La Tabla 6 resume los resultados.</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360"/>
        <w:gridCol w:w="1800"/>
        <w:gridCol w:w="1040"/>
        <w:gridCol w:w="1040"/>
        <w:gridCol w:w="1000"/>
        <w:gridCol w:w="1000"/>
        <w:gridCol w:w="1120"/>
      </w:tblGrid>
      <w:tr w:rsidR="008F2670" w14:paraId="5FB60C7A" w14:textId="77777777">
        <w:tblPrEx>
          <w:tblCellMar>
            <w:top w:w="0" w:type="dxa"/>
            <w:bottom w:w="0" w:type="dxa"/>
          </w:tblCellMar>
        </w:tblPrEx>
        <w:trPr>
          <w:tblHeader/>
        </w:trPr>
        <w:tc>
          <w:tcPr>
            <w:tcW w:w="2360" w:type="dxa"/>
            <w:shd w:val="clear" w:color="auto" w:fill="1D6FE0"/>
            <w:tcMar>
              <w:top w:w="60" w:type="dxa"/>
              <w:left w:w="90" w:type="dxa"/>
              <w:bottom w:w="60" w:type="dxa"/>
              <w:right w:w="90" w:type="dxa"/>
            </w:tcMar>
          </w:tcPr>
          <w:p w14:paraId="7F652319" w14:textId="77777777" w:rsidR="008F2670" w:rsidRDefault="00000000">
            <w:r>
              <w:rPr>
                <w:b/>
                <w:bCs/>
                <w:color w:val="FFFFFF"/>
                <w:sz w:val="18"/>
                <w:szCs w:val="18"/>
              </w:rPr>
              <w:t>Técnica</w:t>
            </w:r>
          </w:p>
        </w:tc>
        <w:tc>
          <w:tcPr>
            <w:tcW w:w="1800" w:type="dxa"/>
            <w:shd w:val="clear" w:color="auto" w:fill="1D6FE0"/>
            <w:tcMar>
              <w:top w:w="60" w:type="dxa"/>
              <w:left w:w="90" w:type="dxa"/>
              <w:bottom w:w="60" w:type="dxa"/>
              <w:right w:w="90" w:type="dxa"/>
            </w:tcMar>
          </w:tcPr>
          <w:p w14:paraId="660068CC" w14:textId="77777777" w:rsidR="008F2670" w:rsidRDefault="00000000">
            <w:pPr>
              <w:jc w:val="center"/>
            </w:pPr>
            <w:r>
              <w:rPr>
                <w:b/>
                <w:bCs/>
                <w:color w:val="FFFFFF"/>
                <w:sz w:val="18"/>
                <w:szCs w:val="18"/>
              </w:rPr>
              <w:t>Tipo</w:t>
            </w:r>
          </w:p>
        </w:tc>
        <w:tc>
          <w:tcPr>
            <w:tcW w:w="1040" w:type="dxa"/>
            <w:shd w:val="clear" w:color="auto" w:fill="1D6FE0"/>
            <w:tcMar>
              <w:top w:w="60" w:type="dxa"/>
              <w:left w:w="90" w:type="dxa"/>
              <w:bottom w:w="60" w:type="dxa"/>
              <w:right w:w="90" w:type="dxa"/>
            </w:tcMar>
          </w:tcPr>
          <w:p w14:paraId="38C1378C" w14:textId="77777777" w:rsidR="008F2670" w:rsidRDefault="00000000">
            <w:pPr>
              <w:jc w:val="center"/>
            </w:pPr>
            <w:proofErr w:type="spellStart"/>
            <w:r>
              <w:rPr>
                <w:b/>
                <w:bCs/>
                <w:color w:val="FFFFFF"/>
                <w:sz w:val="18"/>
                <w:szCs w:val="18"/>
              </w:rPr>
              <w:t>Accuracy</w:t>
            </w:r>
            <w:proofErr w:type="spellEnd"/>
          </w:p>
        </w:tc>
        <w:tc>
          <w:tcPr>
            <w:tcW w:w="1040" w:type="dxa"/>
            <w:shd w:val="clear" w:color="auto" w:fill="1D6FE0"/>
            <w:tcMar>
              <w:top w:w="60" w:type="dxa"/>
              <w:left w:w="90" w:type="dxa"/>
              <w:bottom w:w="60" w:type="dxa"/>
              <w:right w:w="90" w:type="dxa"/>
            </w:tcMar>
          </w:tcPr>
          <w:p w14:paraId="677CBCBD" w14:textId="77777777" w:rsidR="008F2670" w:rsidRDefault="00000000">
            <w:pPr>
              <w:jc w:val="center"/>
            </w:pPr>
            <w:proofErr w:type="spellStart"/>
            <w:r>
              <w:rPr>
                <w:b/>
                <w:bCs/>
                <w:color w:val="FFFFFF"/>
                <w:sz w:val="18"/>
                <w:szCs w:val="18"/>
              </w:rPr>
              <w:t>Precision</w:t>
            </w:r>
            <w:proofErr w:type="spellEnd"/>
          </w:p>
        </w:tc>
        <w:tc>
          <w:tcPr>
            <w:tcW w:w="1000" w:type="dxa"/>
            <w:shd w:val="clear" w:color="auto" w:fill="1D6FE0"/>
            <w:tcMar>
              <w:top w:w="60" w:type="dxa"/>
              <w:left w:w="90" w:type="dxa"/>
              <w:bottom w:w="60" w:type="dxa"/>
              <w:right w:w="90" w:type="dxa"/>
            </w:tcMar>
          </w:tcPr>
          <w:p w14:paraId="3761986B" w14:textId="77777777" w:rsidR="008F2670" w:rsidRDefault="00000000">
            <w:pPr>
              <w:jc w:val="center"/>
            </w:pPr>
            <w:proofErr w:type="spellStart"/>
            <w:r>
              <w:rPr>
                <w:b/>
                <w:bCs/>
                <w:color w:val="FFFFFF"/>
                <w:sz w:val="18"/>
                <w:szCs w:val="18"/>
              </w:rPr>
              <w:t>Recall</w:t>
            </w:r>
            <w:proofErr w:type="spellEnd"/>
          </w:p>
        </w:tc>
        <w:tc>
          <w:tcPr>
            <w:tcW w:w="1000" w:type="dxa"/>
            <w:shd w:val="clear" w:color="auto" w:fill="1D6FE0"/>
            <w:tcMar>
              <w:top w:w="60" w:type="dxa"/>
              <w:left w:w="90" w:type="dxa"/>
              <w:bottom w:w="60" w:type="dxa"/>
              <w:right w:w="90" w:type="dxa"/>
            </w:tcMar>
          </w:tcPr>
          <w:p w14:paraId="36212114" w14:textId="77777777" w:rsidR="008F2670" w:rsidRDefault="00000000">
            <w:pPr>
              <w:jc w:val="center"/>
            </w:pPr>
            <w:r>
              <w:rPr>
                <w:b/>
                <w:bCs/>
                <w:color w:val="FFFFFF"/>
                <w:sz w:val="18"/>
                <w:szCs w:val="18"/>
              </w:rPr>
              <w:t>F1</w:t>
            </w:r>
          </w:p>
        </w:tc>
        <w:tc>
          <w:tcPr>
            <w:tcW w:w="1120" w:type="dxa"/>
            <w:shd w:val="clear" w:color="auto" w:fill="1D6FE0"/>
            <w:tcMar>
              <w:top w:w="60" w:type="dxa"/>
              <w:left w:w="90" w:type="dxa"/>
              <w:bottom w:w="60" w:type="dxa"/>
              <w:right w:w="90" w:type="dxa"/>
            </w:tcMar>
          </w:tcPr>
          <w:p w14:paraId="2FFEDECC" w14:textId="77777777" w:rsidR="008F2670" w:rsidRDefault="00000000">
            <w:pPr>
              <w:jc w:val="center"/>
            </w:pPr>
            <w:r>
              <w:rPr>
                <w:b/>
                <w:bCs/>
                <w:color w:val="FFFFFF"/>
                <w:sz w:val="18"/>
                <w:szCs w:val="18"/>
              </w:rPr>
              <w:t>AUC-ROC</w:t>
            </w:r>
          </w:p>
        </w:tc>
      </w:tr>
      <w:tr w:rsidR="008F2670" w14:paraId="76AE8F01" w14:textId="77777777">
        <w:tblPrEx>
          <w:tblCellMar>
            <w:top w:w="0" w:type="dxa"/>
            <w:bottom w:w="0" w:type="dxa"/>
          </w:tblCellMar>
        </w:tblPrEx>
        <w:tc>
          <w:tcPr>
            <w:tcW w:w="2360" w:type="dxa"/>
            <w:tcMar>
              <w:top w:w="60" w:type="dxa"/>
              <w:left w:w="90" w:type="dxa"/>
              <w:bottom w:w="60" w:type="dxa"/>
              <w:right w:w="90" w:type="dxa"/>
            </w:tcMar>
          </w:tcPr>
          <w:p w14:paraId="66099263" w14:textId="77777777" w:rsidR="008F2670" w:rsidRDefault="00000000">
            <w:r>
              <w:rPr>
                <w:color w:val="000000"/>
                <w:sz w:val="18"/>
                <w:szCs w:val="18"/>
              </w:rPr>
              <w:t>Random Forest</w:t>
            </w:r>
          </w:p>
        </w:tc>
        <w:tc>
          <w:tcPr>
            <w:tcW w:w="1800" w:type="dxa"/>
            <w:tcMar>
              <w:top w:w="60" w:type="dxa"/>
              <w:left w:w="90" w:type="dxa"/>
              <w:bottom w:w="60" w:type="dxa"/>
              <w:right w:w="90" w:type="dxa"/>
            </w:tcMar>
          </w:tcPr>
          <w:p w14:paraId="1841D9A7" w14:textId="77777777" w:rsidR="008F2670" w:rsidRDefault="00000000">
            <w:pPr>
              <w:jc w:val="center"/>
            </w:pPr>
            <w:r>
              <w:rPr>
                <w:color w:val="000000"/>
                <w:sz w:val="18"/>
                <w:szCs w:val="18"/>
              </w:rPr>
              <w:t xml:space="preserve">ML – </w:t>
            </w:r>
            <w:proofErr w:type="spellStart"/>
            <w:r>
              <w:rPr>
                <w:color w:val="000000"/>
                <w:sz w:val="18"/>
                <w:szCs w:val="18"/>
              </w:rPr>
              <w:t>Bagging</w:t>
            </w:r>
            <w:proofErr w:type="spellEnd"/>
          </w:p>
        </w:tc>
        <w:tc>
          <w:tcPr>
            <w:tcW w:w="1040" w:type="dxa"/>
            <w:tcMar>
              <w:top w:w="60" w:type="dxa"/>
              <w:left w:w="90" w:type="dxa"/>
              <w:bottom w:w="60" w:type="dxa"/>
              <w:right w:w="90" w:type="dxa"/>
            </w:tcMar>
          </w:tcPr>
          <w:p w14:paraId="31478E8C" w14:textId="77777777" w:rsidR="008F2670" w:rsidRDefault="00000000">
            <w:pPr>
              <w:jc w:val="center"/>
            </w:pPr>
            <w:r>
              <w:rPr>
                <w:color w:val="000000"/>
                <w:sz w:val="18"/>
                <w:szCs w:val="18"/>
              </w:rPr>
              <w:t>0,9627</w:t>
            </w:r>
          </w:p>
        </w:tc>
        <w:tc>
          <w:tcPr>
            <w:tcW w:w="1040" w:type="dxa"/>
            <w:tcMar>
              <w:top w:w="60" w:type="dxa"/>
              <w:left w:w="90" w:type="dxa"/>
              <w:bottom w:w="60" w:type="dxa"/>
              <w:right w:w="90" w:type="dxa"/>
            </w:tcMar>
          </w:tcPr>
          <w:p w14:paraId="21345126" w14:textId="77777777" w:rsidR="008F2670" w:rsidRDefault="00000000">
            <w:pPr>
              <w:jc w:val="center"/>
            </w:pPr>
            <w:r>
              <w:rPr>
                <w:color w:val="000000"/>
                <w:sz w:val="18"/>
                <w:szCs w:val="18"/>
              </w:rPr>
              <w:t>0,4679</w:t>
            </w:r>
          </w:p>
        </w:tc>
        <w:tc>
          <w:tcPr>
            <w:tcW w:w="1000" w:type="dxa"/>
            <w:tcMar>
              <w:top w:w="60" w:type="dxa"/>
              <w:left w:w="90" w:type="dxa"/>
              <w:bottom w:w="60" w:type="dxa"/>
              <w:right w:w="90" w:type="dxa"/>
            </w:tcMar>
          </w:tcPr>
          <w:p w14:paraId="6F19F2CC" w14:textId="77777777" w:rsidR="008F2670" w:rsidRDefault="00000000">
            <w:pPr>
              <w:jc w:val="center"/>
            </w:pPr>
            <w:r>
              <w:rPr>
                <w:color w:val="000000"/>
                <w:sz w:val="18"/>
                <w:szCs w:val="18"/>
              </w:rPr>
              <w:t>0,7157</w:t>
            </w:r>
          </w:p>
        </w:tc>
        <w:tc>
          <w:tcPr>
            <w:tcW w:w="1000" w:type="dxa"/>
            <w:tcMar>
              <w:top w:w="60" w:type="dxa"/>
              <w:left w:w="90" w:type="dxa"/>
              <w:bottom w:w="60" w:type="dxa"/>
              <w:right w:w="90" w:type="dxa"/>
            </w:tcMar>
          </w:tcPr>
          <w:p w14:paraId="51846DB3" w14:textId="77777777" w:rsidR="008F2670" w:rsidRDefault="00000000">
            <w:pPr>
              <w:jc w:val="center"/>
            </w:pPr>
            <w:r>
              <w:rPr>
                <w:color w:val="000000"/>
                <w:sz w:val="18"/>
                <w:szCs w:val="18"/>
              </w:rPr>
              <w:t>0,5659</w:t>
            </w:r>
          </w:p>
        </w:tc>
        <w:tc>
          <w:tcPr>
            <w:tcW w:w="1120" w:type="dxa"/>
            <w:tcMar>
              <w:top w:w="60" w:type="dxa"/>
              <w:left w:w="90" w:type="dxa"/>
              <w:bottom w:w="60" w:type="dxa"/>
              <w:right w:w="90" w:type="dxa"/>
            </w:tcMar>
          </w:tcPr>
          <w:p w14:paraId="607153F4" w14:textId="77777777" w:rsidR="008F2670" w:rsidRDefault="00000000">
            <w:pPr>
              <w:jc w:val="center"/>
            </w:pPr>
            <w:r>
              <w:rPr>
                <w:color w:val="000000"/>
                <w:sz w:val="18"/>
                <w:szCs w:val="18"/>
              </w:rPr>
              <w:t>0,9713</w:t>
            </w:r>
          </w:p>
        </w:tc>
      </w:tr>
      <w:tr w:rsidR="008F2670" w14:paraId="2C722B9B" w14:textId="77777777">
        <w:tblPrEx>
          <w:tblCellMar>
            <w:top w:w="0" w:type="dxa"/>
            <w:bottom w:w="0" w:type="dxa"/>
          </w:tblCellMar>
        </w:tblPrEx>
        <w:tc>
          <w:tcPr>
            <w:tcW w:w="2360" w:type="dxa"/>
            <w:tcMar>
              <w:top w:w="60" w:type="dxa"/>
              <w:left w:w="90" w:type="dxa"/>
              <w:bottom w:w="60" w:type="dxa"/>
              <w:right w:w="90" w:type="dxa"/>
            </w:tcMar>
          </w:tcPr>
          <w:p w14:paraId="21B111A0" w14:textId="77777777" w:rsidR="008F2670" w:rsidRDefault="00000000">
            <w:proofErr w:type="spellStart"/>
            <w:r>
              <w:rPr>
                <w:color w:val="000000"/>
                <w:sz w:val="18"/>
                <w:szCs w:val="18"/>
              </w:rPr>
              <w:t>XGBoost</w:t>
            </w:r>
            <w:proofErr w:type="spellEnd"/>
          </w:p>
        </w:tc>
        <w:tc>
          <w:tcPr>
            <w:tcW w:w="1800" w:type="dxa"/>
            <w:tcMar>
              <w:top w:w="60" w:type="dxa"/>
              <w:left w:w="90" w:type="dxa"/>
              <w:bottom w:w="60" w:type="dxa"/>
              <w:right w:w="90" w:type="dxa"/>
            </w:tcMar>
          </w:tcPr>
          <w:p w14:paraId="20FDEF22" w14:textId="77777777" w:rsidR="008F2670" w:rsidRDefault="00000000">
            <w:pPr>
              <w:jc w:val="center"/>
            </w:pPr>
            <w:r>
              <w:rPr>
                <w:color w:val="000000"/>
                <w:sz w:val="18"/>
                <w:szCs w:val="18"/>
              </w:rPr>
              <w:t xml:space="preserve">ML – </w:t>
            </w:r>
            <w:proofErr w:type="spellStart"/>
            <w:r>
              <w:rPr>
                <w:color w:val="000000"/>
                <w:sz w:val="18"/>
                <w:szCs w:val="18"/>
              </w:rPr>
              <w:t>Boosting</w:t>
            </w:r>
            <w:proofErr w:type="spellEnd"/>
          </w:p>
        </w:tc>
        <w:tc>
          <w:tcPr>
            <w:tcW w:w="1040" w:type="dxa"/>
            <w:tcMar>
              <w:top w:w="60" w:type="dxa"/>
              <w:left w:w="90" w:type="dxa"/>
              <w:bottom w:w="60" w:type="dxa"/>
              <w:right w:w="90" w:type="dxa"/>
            </w:tcMar>
          </w:tcPr>
          <w:p w14:paraId="48CBB42F" w14:textId="77777777" w:rsidR="008F2670" w:rsidRDefault="00000000">
            <w:pPr>
              <w:jc w:val="center"/>
            </w:pPr>
            <w:r>
              <w:rPr>
                <w:color w:val="000000"/>
                <w:sz w:val="18"/>
                <w:szCs w:val="18"/>
              </w:rPr>
              <w:t>0,9753</w:t>
            </w:r>
          </w:p>
        </w:tc>
        <w:tc>
          <w:tcPr>
            <w:tcW w:w="1040" w:type="dxa"/>
            <w:tcMar>
              <w:top w:w="60" w:type="dxa"/>
              <w:left w:w="90" w:type="dxa"/>
              <w:bottom w:w="60" w:type="dxa"/>
              <w:right w:w="90" w:type="dxa"/>
            </w:tcMar>
          </w:tcPr>
          <w:p w14:paraId="49CC37D4" w14:textId="77777777" w:rsidR="008F2670" w:rsidRDefault="00000000">
            <w:pPr>
              <w:jc w:val="center"/>
            </w:pPr>
            <w:r>
              <w:rPr>
                <w:color w:val="000000"/>
                <w:sz w:val="18"/>
                <w:szCs w:val="18"/>
              </w:rPr>
              <w:t>0,6077</w:t>
            </w:r>
          </w:p>
        </w:tc>
        <w:tc>
          <w:tcPr>
            <w:tcW w:w="1000" w:type="dxa"/>
            <w:tcMar>
              <w:top w:w="60" w:type="dxa"/>
              <w:left w:w="90" w:type="dxa"/>
              <w:bottom w:w="60" w:type="dxa"/>
              <w:right w:w="90" w:type="dxa"/>
            </w:tcMar>
          </w:tcPr>
          <w:p w14:paraId="3A86A82B" w14:textId="77777777" w:rsidR="008F2670" w:rsidRDefault="00000000">
            <w:pPr>
              <w:jc w:val="center"/>
            </w:pPr>
            <w:r>
              <w:rPr>
                <w:color w:val="000000"/>
                <w:sz w:val="18"/>
                <w:szCs w:val="18"/>
              </w:rPr>
              <w:t>0,7745</w:t>
            </w:r>
          </w:p>
        </w:tc>
        <w:tc>
          <w:tcPr>
            <w:tcW w:w="1000" w:type="dxa"/>
            <w:tcMar>
              <w:top w:w="60" w:type="dxa"/>
              <w:left w:w="90" w:type="dxa"/>
              <w:bottom w:w="60" w:type="dxa"/>
              <w:right w:w="90" w:type="dxa"/>
            </w:tcMar>
          </w:tcPr>
          <w:p w14:paraId="5AEE3F87" w14:textId="77777777" w:rsidR="008F2670" w:rsidRDefault="00000000">
            <w:pPr>
              <w:jc w:val="center"/>
            </w:pPr>
            <w:r>
              <w:rPr>
                <w:color w:val="000000"/>
                <w:sz w:val="18"/>
                <w:szCs w:val="18"/>
              </w:rPr>
              <w:t>0,6810</w:t>
            </w:r>
          </w:p>
        </w:tc>
        <w:tc>
          <w:tcPr>
            <w:tcW w:w="1120" w:type="dxa"/>
            <w:tcMar>
              <w:top w:w="60" w:type="dxa"/>
              <w:left w:w="90" w:type="dxa"/>
              <w:bottom w:w="60" w:type="dxa"/>
              <w:right w:w="90" w:type="dxa"/>
            </w:tcMar>
          </w:tcPr>
          <w:p w14:paraId="010809F2" w14:textId="77777777" w:rsidR="008F2670" w:rsidRDefault="00000000">
            <w:pPr>
              <w:jc w:val="center"/>
            </w:pPr>
            <w:r>
              <w:rPr>
                <w:color w:val="000000"/>
                <w:sz w:val="18"/>
                <w:szCs w:val="18"/>
              </w:rPr>
              <w:t>0,9780</w:t>
            </w:r>
          </w:p>
        </w:tc>
      </w:tr>
      <w:tr w:rsidR="008F2670" w14:paraId="24200F5E" w14:textId="77777777">
        <w:tblPrEx>
          <w:tblCellMar>
            <w:top w:w="0" w:type="dxa"/>
            <w:bottom w:w="0" w:type="dxa"/>
          </w:tblCellMar>
        </w:tblPrEx>
        <w:tc>
          <w:tcPr>
            <w:tcW w:w="2360" w:type="dxa"/>
            <w:tcMar>
              <w:top w:w="60" w:type="dxa"/>
              <w:left w:w="90" w:type="dxa"/>
              <w:bottom w:w="60" w:type="dxa"/>
              <w:right w:w="90" w:type="dxa"/>
            </w:tcMar>
          </w:tcPr>
          <w:p w14:paraId="32FFB6F9" w14:textId="77777777" w:rsidR="008F2670" w:rsidRDefault="00000000">
            <w:r>
              <w:rPr>
                <w:color w:val="000000"/>
                <w:sz w:val="18"/>
                <w:szCs w:val="18"/>
              </w:rPr>
              <w:lastRenderedPageBreak/>
              <w:t>Regresión Logística</w:t>
            </w:r>
          </w:p>
        </w:tc>
        <w:tc>
          <w:tcPr>
            <w:tcW w:w="1800" w:type="dxa"/>
            <w:tcMar>
              <w:top w:w="60" w:type="dxa"/>
              <w:left w:w="90" w:type="dxa"/>
              <w:bottom w:w="60" w:type="dxa"/>
              <w:right w:w="90" w:type="dxa"/>
            </w:tcMar>
          </w:tcPr>
          <w:p w14:paraId="171B2F63" w14:textId="77777777" w:rsidR="008F2670" w:rsidRDefault="00000000">
            <w:pPr>
              <w:jc w:val="center"/>
            </w:pPr>
            <w:r>
              <w:rPr>
                <w:color w:val="000000"/>
                <w:sz w:val="18"/>
                <w:szCs w:val="18"/>
              </w:rPr>
              <w:t>ML – Lineal</w:t>
            </w:r>
          </w:p>
        </w:tc>
        <w:tc>
          <w:tcPr>
            <w:tcW w:w="1040" w:type="dxa"/>
            <w:tcMar>
              <w:top w:w="60" w:type="dxa"/>
              <w:left w:w="90" w:type="dxa"/>
              <w:bottom w:w="60" w:type="dxa"/>
              <w:right w:w="90" w:type="dxa"/>
            </w:tcMar>
          </w:tcPr>
          <w:p w14:paraId="08F59849" w14:textId="77777777" w:rsidR="008F2670" w:rsidRDefault="00000000">
            <w:pPr>
              <w:jc w:val="center"/>
            </w:pPr>
            <w:r>
              <w:rPr>
                <w:color w:val="000000"/>
                <w:sz w:val="18"/>
                <w:szCs w:val="18"/>
              </w:rPr>
              <w:t>0,8353</w:t>
            </w:r>
          </w:p>
        </w:tc>
        <w:tc>
          <w:tcPr>
            <w:tcW w:w="1040" w:type="dxa"/>
            <w:tcMar>
              <w:top w:w="60" w:type="dxa"/>
              <w:left w:w="90" w:type="dxa"/>
              <w:bottom w:w="60" w:type="dxa"/>
              <w:right w:w="90" w:type="dxa"/>
            </w:tcMar>
          </w:tcPr>
          <w:p w14:paraId="50DFE3E6" w14:textId="77777777" w:rsidR="008F2670" w:rsidRDefault="00000000">
            <w:pPr>
              <w:jc w:val="center"/>
            </w:pPr>
            <w:r>
              <w:rPr>
                <w:color w:val="000000"/>
                <w:sz w:val="18"/>
                <w:szCs w:val="18"/>
              </w:rPr>
              <w:t>0,1475</w:t>
            </w:r>
          </w:p>
        </w:tc>
        <w:tc>
          <w:tcPr>
            <w:tcW w:w="1000" w:type="dxa"/>
            <w:tcMar>
              <w:top w:w="60" w:type="dxa"/>
              <w:left w:w="90" w:type="dxa"/>
              <w:bottom w:w="60" w:type="dxa"/>
              <w:right w:w="90" w:type="dxa"/>
            </w:tcMar>
          </w:tcPr>
          <w:p w14:paraId="3836D9AA" w14:textId="77777777" w:rsidR="008F2670" w:rsidRDefault="00000000">
            <w:pPr>
              <w:jc w:val="center"/>
            </w:pPr>
            <w:r>
              <w:rPr>
                <w:color w:val="000000"/>
                <w:sz w:val="18"/>
                <w:szCs w:val="18"/>
              </w:rPr>
              <w:t>0,8039</w:t>
            </w:r>
          </w:p>
        </w:tc>
        <w:tc>
          <w:tcPr>
            <w:tcW w:w="1000" w:type="dxa"/>
            <w:tcMar>
              <w:top w:w="60" w:type="dxa"/>
              <w:left w:w="90" w:type="dxa"/>
              <w:bottom w:w="60" w:type="dxa"/>
              <w:right w:w="90" w:type="dxa"/>
            </w:tcMar>
          </w:tcPr>
          <w:p w14:paraId="2B492E85" w14:textId="77777777" w:rsidR="008F2670" w:rsidRDefault="00000000">
            <w:pPr>
              <w:jc w:val="center"/>
            </w:pPr>
            <w:r>
              <w:rPr>
                <w:color w:val="000000"/>
                <w:sz w:val="18"/>
                <w:szCs w:val="18"/>
              </w:rPr>
              <w:t>0,2492</w:t>
            </w:r>
          </w:p>
        </w:tc>
        <w:tc>
          <w:tcPr>
            <w:tcW w:w="1120" w:type="dxa"/>
            <w:tcMar>
              <w:top w:w="60" w:type="dxa"/>
              <w:left w:w="90" w:type="dxa"/>
              <w:bottom w:w="60" w:type="dxa"/>
              <w:right w:w="90" w:type="dxa"/>
            </w:tcMar>
          </w:tcPr>
          <w:p w14:paraId="318A5D0A" w14:textId="77777777" w:rsidR="008F2670" w:rsidRDefault="00000000">
            <w:pPr>
              <w:jc w:val="center"/>
            </w:pPr>
            <w:r>
              <w:rPr>
                <w:color w:val="000000"/>
                <w:sz w:val="18"/>
                <w:szCs w:val="18"/>
              </w:rPr>
              <w:t>0,8888</w:t>
            </w:r>
          </w:p>
        </w:tc>
      </w:tr>
      <w:tr w:rsidR="008F2670" w14:paraId="3943CA4B" w14:textId="77777777">
        <w:tblPrEx>
          <w:tblCellMar>
            <w:top w:w="0" w:type="dxa"/>
            <w:bottom w:w="0" w:type="dxa"/>
          </w:tblCellMar>
        </w:tblPrEx>
        <w:tc>
          <w:tcPr>
            <w:tcW w:w="2360" w:type="dxa"/>
            <w:tcMar>
              <w:top w:w="60" w:type="dxa"/>
              <w:left w:w="90" w:type="dxa"/>
              <w:bottom w:w="60" w:type="dxa"/>
              <w:right w:w="90" w:type="dxa"/>
            </w:tcMar>
          </w:tcPr>
          <w:p w14:paraId="7CFA4E9B" w14:textId="77777777" w:rsidR="008F2670" w:rsidRDefault="00000000">
            <w:r>
              <w:rPr>
                <w:color w:val="000000"/>
                <w:sz w:val="18"/>
                <w:szCs w:val="18"/>
              </w:rPr>
              <w:t>MLP superficial (DL-A)</w:t>
            </w:r>
          </w:p>
        </w:tc>
        <w:tc>
          <w:tcPr>
            <w:tcW w:w="1800" w:type="dxa"/>
            <w:tcMar>
              <w:top w:w="60" w:type="dxa"/>
              <w:left w:w="90" w:type="dxa"/>
              <w:bottom w:w="60" w:type="dxa"/>
              <w:right w:w="90" w:type="dxa"/>
            </w:tcMar>
          </w:tcPr>
          <w:p w14:paraId="29A678C3" w14:textId="77777777" w:rsidR="008F2670" w:rsidRDefault="00000000">
            <w:pPr>
              <w:jc w:val="center"/>
            </w:pPr>
            <w:r>
              <w:rPr>
                <w:color w:val="000000"/>
                <w:sz w:val="18"/>
                <w:szCs w:val="18"/>
              </w:rPr>
              <w:t>DL – 1×16</w:t>
            </w:r>
          </w:p>
        </w:tc>
        <w:tc>
          <w:tcPr>
            <w:tcW w:w="1040" w:type="dxa"/>
            <w:tcMar>
              <w:top w:w="60" w:type="dxa"/>
              <w:left w:w="90" w:type="dxa"/>
              <w:bottom w:w="60" w:type="dxa"/>
              <w:right w:w="90" w:type="dxa"/>
            </w:tcMar>
          </w:tcPr>
          <w:p w14:paraId="72738C68" w14:textId="77777777" w:rsidR="008F2670" w:rsidRDefault="00000000">
            <w:pPr>
              <w:jc w:val="center"/>
            </w:pPr>
            <w:r>
              <w:rPr>
                <w:color w:val="000000"/>
                <w:sz w:val="18"/>
                <w:szCs w:val="18"/>
              </w:rPr>
              <w:t>0,9313</w:t>
            </w:r>
          </w:p>
        </w:tc>
        <w:tc>
          <w:tcPr>
            <w:tcW w:w="1040" w:type="dxa"/>
            <w:tcMar>
              <w:top w:w="60" w:type="dxa"/>
              <w:left w:w="90" w:type="dxa"/>
              <w:bottom w:w="60" w:type="dxa"/>
              <w:right w:w="90" w:type="dxa"/>
            </w:tcMar>
          </w:tcPr>
          <w:p w14:paraId="55DE5B21" w14:textId="77777777" w:rsidR="008F2670" w:rsidRDefault="00000000">
            <w:pPr>
              <w:jc w:val="center"/>
            </w:pPr>
            <w:r>
              <w:rPr>
                <w:color w:val="000000"/>
                <w:sz w:val="18"/>
                <w:szCs w:val="18"/>
              </w:rPr>
              <w:t>0,3169</w:t>
            </w:r>
          </w:p>
        </w:tc>
        <w:tc>
          <w:tcPr>
            <w:tcW w:w="1000" w:type="dxa"/>
            <w:tcMar>
              <w:top w:w="60" w:type="dxa"/>
              <w:left w:w="90" w:type="dxa"/>
              <w:bottom w:w="60" w:type="dxa"/>
              <w:right w:w="90" w:type="dxa"/>
            </w:tcMar>
          </w:tcPr>
          <w:p w14:paraId="4E5AE9D0" w14:textId="77777777" w:rsidR="008F2670" w:rsidRDefault="00000000">
            <w:pPr>
              <w:jc w:val="center"/>
            </w:pPr>
            <w:r>
              <w:rPr>
                <w:color w:val="000000"/>
                <w:sz w:val="18"/>
                <w:szCs w:val="18"/>
              </w:rPr>
              <w:t>0,8824</w:t>
            </w:r>
          </w:p>
        </w:tc>
        <w:tc>
          <w:tcPr>
            <w:tcW w:w="1000" w:type="dxa"/>
            <w:tcMar>
              <w:top w:w="60" w:type="dxa"/>
              <w:left w:w="90" w:type="dxa"/>
              <w:bottom w:w="60" w:type="dxa"/>
              <w:right w:w="90" w:type="dxa"/>
            </w:tcMar>
          </w:tcPr>
          <w:p w14:paraId="10C8AED3" w14:textId="77777777" w:rsidR="008F2670" w:rsidRDefault="00000000">
            <w:pPr>
              <w:jc w:val="center"/>
            </w:pPr>
            <w:r>
              <w:rPr>
                <w:color w:val="000000"/>
                <w:sz w:val="18"/>
                <w:szCs w:val="18"/>
              </w:rPr>
              <w:t>0,4663</w:t>
            </w:r>
          </w:p>
        </w:tc>
        <w:tc>
          <w:tcPr>
            <w:tcW w:w="1120" w:type="dxa"/>
            <w:tcMar>
              <w:top w:w="60" w:type="dxa"/>
              <w:left w:w="90" w:type="dxa"/>
              <w:bottom w:w="60" w:type="dxa"/>
              <w:right w:w="90" w:type="dxa"/>
            </w:tcMar>
          </w:tcPr>
          <w:p w14:paraId="7DE79B75" w14:textId="77777777" w:rsidR="008F2670" w:rsidRDefault="00000000">
            <w:pPr>
              <w:jc w:val="center"/>
            </w:pPr>
            <w:r>
              <w:rPr>
                <w:color w:val="000000"/>
                <w:sz w:val="18"/>
                <w:szCs w:val="18"/>
              </w:rPr>
              <w:t>0,9692</w:t>
            </w:r>
          </w:p>
        </w:tc>
      </w:tr>
      <w:tr w:rsidR="008F2670" w14:paraId="2713B4AB" w14:textId="77777777">
        <w:tblPrEx>
          <w:tblCellMar>
            <w:top w:w="0" w:type="dxa"/>
            <w:bottom w:w="0" w:type="dxa"/>
          </w:tblCellMar>
        </w:tblPrEx>
        <w:tc>
          <w:tcPr>
            <w:tcW w:w="2360" w:type="dxa"/>
            <w:tcMar>
              <w:top w:w="60" w:type="dxa"/>
              <w:left w:w="90" w:type="dxa"/>
              <w:bottom w:w="60" w:type="dxa"/>
              <w:right w:w="90" w:type="dxa"/>
            </w:tcMar>
          </w:tcPr>
          <w:p w14:paraId="78B48392" w14:textId="77777777" w:rsidR="008F2670" w:rsidRDefault="00000000">
            <w:r>
              <w:rPr>
                <w:color w:val="000000"/>
                <w:sz w:val="18"/>
                <w:szCs w:val="18"/>
              </w:rPr>
              <w:t>MLP profunda (DL-B)</w:t>
            </w:r>
          </w:p>
        </w:tc>
        <w:tc>
          <w:tcPr>
            <w:tcW w:w="1800" w:type="dxa"/>
            <w:tcMar>
              <w:top w:w="60" w:type="dxa"/>
              <w:left w:w="90" w:type="dxa"/>
              <w:bottom w:w="60" w:type="dxa"/>
              <w:right w:w="90" w:type="dxa"/>
            </w:tcMar>
          </w:tcPr>
          <w:p w14:paraId="4028808F" w14:textId="77777777" w:rsidR="008F2670" w:rsidRDefault="00000000">
            <w:pPr>
              <w:jc w:val="center"/>
            </w:pPr>
            <w:r>
              <w:rPr>
                <w:color w:val="000000"/>
                <w:sz w:val="18"/>
                <w:szCs w:val="18"/>
              </w:rPr>
              <w:t>DL – 3×64-32-16</w:t>
            </w:r>
          </w:p>
        </w:tc>
        <w:tc>
          <w:tcPr>
            <w:tcW w:w="1040" w:type="dxa"/>
            <w:tcMar>
              <w:top w:w="60" w:type="dxa"/>
              <w:left w:w="90" w:type="dxa"/>
              <w:bottom w:w="60" w:type="dxa"/>
              <w:right w:w="90" w:type="dxa"/>
            </w:tcMar>
          </w:tcPr>
          <w:p w14:paraId="6CD8C5FD" w14:textId="77777777" w:rsidR="008F2670" w:rsidRDefault="00000000">
            <w:pPr>
              <w:jc w:val="center"/>
            </w:pPr>
            <w:r>
              <w:rPr>
                <w:color w:val="000000"/>
                <w:sz w:val="18"/>
                <w:szCs w:val="18"/>
              </w:rPr>
              <w:t>0,9660</w:t>
            </w:r>
          </w:p>
        </w:tc>
        <w:tc>
          <w:tcPr>
            <w:tcW w:w="1040" w:type="dxa"/>
            <w:tcMar>
              <w:top w:w="60" w:type="dxa"/>
              <w:left w:w="90" w:type="dxa"/>
              <w:bottom w:w="60" w:type="dxa"/>
              <w:right w:w="90" w:type="dxa"/>
            </w:tcMar>
          </w:tcPr>
          <w:p w14:paraId="53306528" w14:textId="77777777" w:rsidR="008F2670" w:rsidRDefault="00000000">
            <w:pPr>
              <w:jc w:val="center"/>
            </w:pPr>
            <w:r>
              <w:rPr>
                <w:color w:val="000000"/>
                <w:sz w:val="18"/>
                <w:szCs w:val="18"/>
              </w:rPr>
              <w:t>0,5000</w:t>
            </w:r>
          </w:p>
        </w:tc>
        <w:tc>
          <w:tcPr>
            <w:tcW w:w="1000" w:type="dxa"/>
            <w:tcMar>
              <w:top w:w="60" w:type="dxa"/>
              <w:left w:w="90" w:type="dxa"/>
              <w:bottom w:w="60" w:type="dxa"/>
              <w:right w:w="90" w:type="dxa"/>
            </w:tcMar>
          </w:tcPr>
          <w:p w14:paraId="02A59F41" w14:textId="77777777" w:rsidR="008F2670" w:rsidRDefault="00000000">
            <w:pPr>
              <w:jc w:val="center"/>
            </w:pPr>
            <w:r>
              <w:rPr>
                <w:color w:val="000000"/>
                <w:sz w:val="18"/>
                <w:szCs w:val="18"/>
              </w:rPr>
              <w:t>0,7255</w:t>
            </w:r>
          </w:p>
        </w:tc>
        <w:tc>
          <w:tcPr>
            <w:tcW w:w="1000" w:type="dxa"/>
            <w:tcMar>
              <w:top w:w="60" w:type="dxa"/>
              <w:left w:w="90" w:type="dxa"/>
              <w:bottom w:w="60" w:type="dxa"/>
              <w:right w:w="90" w:type="dxa"/>
            </w:tcMar>
          </w:tcPr>
          <w:p w14:paraId="26DB2D6C" w14:textId="77777777" w:rsidR="008F2670" w:rsidRDefault="00000000">
            <w:pPr>
              <w:jc w:val="center"/>
            </w:pPr>
            <w:r>
              <w:rPr>
                <w:color w:val="000000"/>
                <w:sz w:val="18"/>
                <w:szCs w:val="18"/>
              </w:rPr>
              <w:t>0,5920</w:t>
            </w:r>
          </w:p>
        </w:tc>
        <w:tc>
          <w:tcPr>
            <w:tcW w:w="1120" w:type="dxa"/>
            <w:tcMar>
              <w:top w:w="60" w:type="dxa"/>
              <w:left w:w="90" w:type="dxa"/>
              <w:bottom w:w="60" w:type="dxa"/>
              <w:right w:w="90" w:type="dxa"/>
            </w:tcMar>
          </w:tcPr>
          <w:p w14:paraId="416A538A" w14:textId="77777777" w:rsidR="008F2670" w:rsidRDefault="00000000">
            <w:pPr>
              <w:jc w:val="center"/>
            </w:pPr>
            <w:r>
              <w:rPr>
                <w:color w:val="000000"/>
                <w:sz w:val="18"/>
                <w:szCs w:val="18"/>
              </w:rPr>
              <w:t>0,9492</w:t>
            </w:r>
          </w:p>
        </w:tc>
      </w:tr>
      <w:tr w:rsidR="008F2670" w14:paraId="54331FA8" w14:textId="77777777">
        <w:tblPrEx>
          <w:tblCellMar>
            <w:top w:w="0" w:type="dxa"/>
            <w:bottom w:w="0" w:type="dxa"/>
          </w:tblCellMar>
        </w:tblPrEx>
        <w:tc>
          <w:tcPr>
            <w:tcW w:w="2360" w:type="dxa"/>
            <w:tcMar>
              <w:top w:w="60" w:type="dxa"/>
              <w:left w:w="90" w:type="dxa"/>
              <w:bottom w:w="60" w:type="dxa"/>
              <w:right w:w="90" w:type="dxa"/>
            </w:tcMar>
          </w:tcPr>
          <w:p w14:paraId="3A06CE4D" w14:textId="77777777" w:rsidR="008F2670" w:rsidRDefault="00000000">
            <w:r>
              <w:rPr>
                <w:color w:val="000000"/>
                <w:sz w:val="18"/>
                <w:szCs w:val="18"/>
              </w:rPr>
              <w:t>MLP ancha (DL-C)</w:t>
            </w:r>
          </w:p>
        </w:tc>
        <w:tc>
          <w:tcPr>
            <w:tcW w:w="1800" w:type="dxa"/>
            <w:tcMar>
              <w:top w:w="60" w:type="dxa"/>
              <w:left w:w="90" w:type="dxa"/>
              <w:bottom w:w="60" w:type="dxa"/>
              <w:right w:w="90" w:type="dxa"/>
            </w:tcMar>
          </w:tcPr>
          <w:p w14:paraId="32253312" w14:textId="77777777" w:rsidR="008F2670" w:rsidRDefault="00000000">
            <w:pPr>
              <w:jc w:val="center"/>
            </w:pPr>
            <w:r>
              <w:rPr>
                <w:color w:val="000000"/>
                <w:sz w:val="18"/>
                <w:szCs w:val="18"/>
              </w:rPr>
              <w:t>DL – 1×128</w:t>
            </w:r>
          </w:p>
        </w:tc>
        <w:tc>
          <w:tcPr>
            <w:tcW w:w="1040" w:type="dxa"/>
            <w:tcMar>
              <w:top w:w="60" w:type="dxa"/>
              <w:left w:w="90" w:type="dxa"/>
              <w:bottom w:w="60" w:type="dxa"/>
              <w:right w:w="90" w:type="dxa"/>
            </w:tcMar>
          </w:tcPr>
          <w:p w14:paraId="5824FDDF" w14:textId="77777777" w:rsidR="008F2670" w:rsidRDefault="00000000">
            <w:pPr>
              <w:jc w:val="center"/>
            </w:pPr>
            <w:r>
              <w:rPr>
                <w:color w:val="000000"/>
                <w:sz w:val="18"/>
                <w:szCs w:val="18"/>
              </w:rPr>
              <w:t>0,9580</w:t>
            </w:r>
          </w:p>
        </w:tc>
        <w:tc>
          <w:tcPr>
            <w:tcW w:w="1040" w:type="dxa"/>
            <w:tcMar>
              <w:top w:w="60" w:type="dxa"/>
              <w:left w:w="90" w:type="dxa"/>
              <w:bottom w:w="60" w:type="dxa"/>
              <w:right w:w="90" w:type="dxa"/>
            </w:tcMar>
          </w:tcPr>
          <w:p w14:paraId="1E2C4707" w14:textId="77777777" w:rsidR="008F2670" w:rsidRDefault="00000000">
            <w:pPr>
              <w:jc w:val="center"/>
            </w:pPr>
            <w:r>
              <w:rPr>
                <w:color w:val="000000"/>
                <w:sz w:val="18"/>
                <w:szCs w:val="18"/>
              </w:rPr>
              <w:t>0,4388</w:t>
            </w:r>
          </w:p>
        </w:tc>
        <w:tc>
          <w:tcPr>
            <w:tcW w:w="1000" w:type="dxa"/>
            <w:tcMar>
              <w:top w:w="60" w:type="dxa"/>
              <w:left w:w="90" w:type="dxa"/>
              <w:bottom w:w="60" w:type="dxa"/>
              <w:right w:w="90" w:type="dxa"/>
            </w:tcMar>
          </w:tcPr>
          <w:p w14:paraId="23ADAA6A" w14:textId="77777777" w:rsidR="008F2670" w:rsidRDefault="00000000">
            <w:pPr>
              <w:jc w:val="center"/>
            </w:pPr>
            <w:r>
              <w:rPr>
                <w:color w:val="000000"/>
                <w:sz w:val="18"/>
                <w:szCs w:val="18"/>
              </w:rPr>
              <w:t>0,8431</w:t>
            </w:r>
          </w:p>
        </w:tc>
        <w:tc>
          <w:tcPr>
            <w:tcW w:w="1000" w:type="dxa"/>
            <w:tcMar>
              <w:top w:w="60" w:type="dxa"/>
              <w:left w:w="90" w:type="dxa"/>
              <w:bottom w:w="60" w:type="dxa"/>
              <w:right w:w="90" w:type="dxa"/>
            </w:tcMar>
          </w:tcPr>
          <w:p w14:paraId="586F7A4D" w14:textId="77777777" w:rsidR="008F2670" w:rsidRDefault="00000000">
            <w:pPr>
              <w:jc w:val="center"/>
            </w:pPr>
            <w:r>
              <w:rPr>
                <w:color w:val="000000"/>
                <w:sz w:val="18"/>
                <w:szCs w:val="18"/>
              </w:rPr>
              <w:t>0,5772</w:t>
            </w:r>
          </w:p>
        </w:tc>
        <w:tc>
          <w:tcPr>
            <w:tcW w:w="1120" w:type="dxa"/>
            <w:tcMar>
              <w:top w:w="60" w:type="dxa"/>
              <w:left w:w="90" w:type="dxa"/>
              <w:bottom w:w="60" w:type="dxa"/>
              <w:right w:w="90" w:type="dxa"/>
            </w:tcMar>
          </w:tcPr>
          <w:p w14:paraId="47B3B4FD" w14:textId="77777777" w:rsidR="008F2670" w:rsidRDefault="00000000">
            <w:pPr>
              <w:jc w:val="center"/>
            </w:pPr>
            <w:r>
              <w:rPr>
                <w:color w:val="000000"/>
                <w:sz w:val="18"/>
                <w:szCs w:val="18"/>
              </w:rPr>
              <w:t>0,9744</w:t>
            </w:r>
          </w:p>
        </w:tc>
      </w:tr>
    </w:tbl>
    <w:p w14:paraId="48525064" w14:textId="77777777" w:rsidR="008F2670" w:rsidRDefault="00000000">
      <w:pPr>
        <w:spacing w:after="200"/>
        <w:jc w:val="center"/>
      </w:pPr>
      <w:r>
        <w:rPr>
          <w:i/>
          <w:iCs/>
          <w:color w:val="555555"/>
          <w:sz w:val="18"/>
          <w:szCs w:val="18"/>
        </w:rPr>
        <w:t>Tabla 6. Comparación de las 3 técnicas de ML y las 3 arquitecturas de DL sobre el conjunto de prueba.</w:t>
      </w:r>
    </w:p>
    <w:p w14:paraId="18E2D66F" w14:textId="77777777" w:rsidR="008F2670" w:rsidRDefault="00000000">
      <w:pPr>
        <w:spacing w:after="120" w:line="276" w:lineRule="auto"/>
        <w:jc w:val="both"/>
      </w:pPr>
      <w:proofErr w:type="spellStart"/>
      <w:r>
        <w:t>XGBoost</w:t>
      </w:r>
      <w:proofErr w:type="spellEnd"/>
      <w:r>
        <w:t xml:space="preserve"> es el que mejor equilibra todo (F1 0,681; AUC-ROC 0,978). Detrás quedan dos redes neuronales: la ancha (AUC-ROC 0,974) y la superficial (0,969), las dos con </w:t>
      </w:r>
      <w:proofErr w:type="spellStart"/>
      <w:r>
        <w:t>Recall</w:t>
      </w:r>
      <w:proofErr w:type="spellEnd"/>
      <w:r>
        <w:t xml:space="preserve"> alto (0,84 y 0,88) pero </w:t>
      </w:r>
      <w:proofErr w:type="spellStart"/>
      <w:r>
        <w:t>Precision</w:t>
      </w:r>
      <w:proofErr w:type="spellEnd"/>
      <w:r>
        <w:t xml:space="preserve"> baja (0,44 y 0,32); es decir, detectan casi todas las fallas, pero a cambio disparan muchas falsas alarmas. Random Forest queda cerca en AUC-ROC (0,971), con menos </w:t>
      </w:r>
      <w:proofErr w:type="spellStart"/>
      <w:r>
        <w:t>Precision</w:t>
      </w:r>
      <w:proofErr w:type="spellEnd"/>
      <w:r>
        <w:t xml:space="preserve"> que </w:t>
      </w:r>
      <w:proofErr w:type="spellStart"/>
      <w:r>
        <w:t>XGBoost</w:t>
      </w:r>
      <w:proofErr w:type="spellEnd"/>
      <w:r>
        <w:t>. La MLP profunda es la peor de las tres redes (AUC-ROC 0,949): sumar capas no ayudó. La Regresión Logística cierra la lista (AUC-ROC 0,889); al ser un modelo lineal, no logra capturar bien cómo se relacionan las variables con la falla.</w:t>
      </w:r>
    </w:p>
    <w:p w14:paraId="51492C73" w14:textId="77777777" w:rsidR="008F2670" w:rsidRDefault="00000000">
      <w:pPr>
        <w:spacing w:after="120" w:line="276" w:lineRule="auto"/>
        <w:jc w:val="both"/>
      </w:pPr>
      <w:r>
        <w:rPr>
          <w:b/>
          <w:bCs/>
        </w:rPr>
        <w:t xml:space="preserve">Restricciones computacionales. </w:t>
      </w:r>
      <w:r>
        <w:t xml:space="preserve">Todo se entrenó en computadores personales, sin GPU. Los modelos de ML tardaron segundos y cada MLP menos de un minuto; la búsqueda de hiperparámetros (108 combinaciones × 5 particiones) también quedó por debajo del minuto. No se probaron arquitecturas más pesadas como CNN 1D o LSTM: el problema es tabular y tiene pocas variables, y esas redes necesitan datos en secuencia que este dataset no tiene. Las máquinas de vectores de soporte (Cortes &amp; </w:t>
      </w:r>
      <w:proofErr w:type="spellStart"/>
      <w:r>
        <w:t>Vapnik</w:t>
      </w:r>
      <w:proofErr w:type="spellEnd"/>
      <w:r>
        <w:t>, 1995) quedaron fuera de esta comparación y se dejan como posible trabajo futuro.</w:t>
      </w:r>
    </w:p>
    <w:p w14:paraId="7F3B2698" w14:textId="77777777" w:rsidR="008F2670" w:rsidRDefault="00000000">
      <w:pPr>
        <w:spacing w:after="120" w:line="276" w:lineRule="auto"/>
        <w:jc w:val="both"/>
      </w:pPr>
      <w:r>
        <w:rPr>
          <w:b/>
          <w:bCs/>
        </w:rPr>
        <w:t xml:space="preserve">Efecto de la calidad de los datos. </w:t>
      </w:r>
      <w:r>
        <w:t xml:space="preserve">Con tan pocas fallas, la exactitud engaña: todos los modelos pasan de 0,93 de </w:t>
      </w:r>
      <w:proofErr w:type="spellStart"/>
      <w:r>
        <w:t>Accuracy</w:t>
      </w:r>
      <w:proofErr w:type="spellEnd"/>
      <w:r>
        <w:t xml:space="preserve">, incluso los que peor detectan las fallas. Por eso la comparación mira sobre todo el </w:t>
      </w:r>
      <w:proofErr w:type="spellStart"/>
      <w:r>
        <w:t>Recall</w:t>
      </w:r>
      <w:proofErr w:type="spellEnd"/>
      <w:r>
        <w:t xml:space="preserve"> y el F1 de la clase “con falla”, además del AUC-ROC.</w:t>
      </w:r>
    </w:p>
    <w:p w14:paraId="1B4487DD" w14:textId="77777777" w:rsidR="008F2670" w:rsidRDefault="00000000">
      <w:pPr>
        <w:spacing w:before="120" w:after="40"/>
        <w:jc w:val="center"/>
      </w:pPr>
      <w:r>
        <w:rPr>
          <w:noProof/>
        </w:rPr>
        <w:lastRenderedPageBreak/>
        <w:drawing>
          <wp:inline distT="0" distB="0" distL="0" distR="0" wp14:anchorId="54F6CE63" wp14:editId="1B5881D6">
            <wp:extent cx="4572000" cy="3552825"/>
            <wp:effectExtent l="0" t="0" r="0" b="0"/>
            <wp:docPr id="1591120536" name="Imagen 1591120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552825"/>
                    </a:xfrm>
                    <a:prstGeom prst="rect">
                      <a:avLst/>
                    </a:prstGeom>
                  </pic:spPr>
                </pic:pic>
              </a:graphicData>
            </a:graphic>
          </wp:inline>
        </w:drawing>
      </w:r>
    </w:p>
    <w:p w14:paraId="2F1CD977" w14:textId="77777777" w:rsidR="008F2670" w:rsidRDefault="00000000">
      <w:pPr>
        <w:spacing w:after="200"/>
        <w:jc w:val="center"/>
      </w:pPr>
      <w:r>
        <w:rPr>
          <w:i/>
          <w:iCs/>
          <w:color w:val="555555"/>
          <w:sz w:val="18"/>
          <w:szCs w:val="18"/>
        </w:rPr>
        <w:t>Figura 5. Curvas ROC de las seis técnicas comparadas.</w:t>
      </w:r>
    </w:p>
    <w:p w14:paraId="00CF7C35" w14:textId="77777777" w:rsidR="008F2670" w:rsidRDefault="00000000">
      <w:pPr>
        <w:pStyle w:val="Ttulo2"/>
      </w:pPr>
      <w:bookmarkStart w:id="18" w:name="_Toc239405787"/>
      <w:r>
        <w:t>3.4 Requisitos del proyecto</w:t>
      </w:r>
      <w:bookmarkEnd w:id="18"/>
    </w:p>
    <w:p w14:paraId="32DCA5CB" w14:textId="77777777" w:rsidR="008F2670" w:rsidRDefault="00000000">
      <w:pPr>
        <w:pStyle w:val="Ttulo3"/>
      </w:pPr>
      <w:bookmarkStart w:id="19" w:name="_Toc239405788"/>
      <w:r>
        <w:t>3.4.1 Requisitos funcionales</w:t>
      </w:r>
      <w:bookmarkEnd w:id="19"/>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900"/>
        <w:gridCol w:w="5760"/>
        <w:gridCol w:w="2700"/>
      </w:tblGrid>
      <w:tr w:rsidR="008F2670" w14:paraId="45FAEEA5" w14:textId="77777777">
        <w:tblPrEx>
          <w:tblCellMar>
            <w:top w:w="0" w:type="dxa"/>
            <w:bottom w:w="0" w:type="dxa"/>
          </w:tblCellMar>
        </w:tblPrEx>
        <w:trPr>
          <w:tblHeader/>
        </w:trPr>
        <w:tc>
          <w:tcPr>
            <w:tcW w:w="900" w:type="dxa"/>
            <w:shd w:val="clear" w:color="auto" w:fill="1D6FE0"/>
            <w:tcMar>
              <w:top w:w="60" w:type="dxa"/>
              <w:left w:w="90" w:type="dxa"/>
              <w:bottom w:w="60" w:type="dxa"/>
              <w:right w:w="90" w:type="dxa"/>
            </w:tcMar>
          </w:tcPr>
          <w:p w14:paraId="55D11A7D" w14:textId="77777777" w:rsidR="008F2670" w:rsidRDefault="00000000">
            <w:r>
              <w:rPr>
                <w:b/>
                <w:bCs/>
                <w:color w:val="FFFFFF"/>
                <w:sz w:val="18"/>
                <w:szCs w:val="18"/>
              </w:rPr>
              <w:t>ID</w:t>
            </w:r>
          </w:p>
        </w:tc>
        <w:tc>
          <w:tcPr>
            <w:tcW w:w="5760" w:type="dxa"/>
            <w:shd w:val="clear" w:color="auto" w:fill="1D6FE0"/>
            <w:tcMar>
              <w:top w:w="60" w:type="dxa"/>
              <w:left w:w="90" w:type="dxa"/>
              <w:bottom w:w="60" w:type="dxa"/>
              <w:right w:w="90" w:type="dxa"/>
            </w:tcMar>
          </w:tcPr>
          <w:p w14:paraId="51F20629" w14:textId="77777777" w:rsidR="008F2670" w:rsidRDefault="00000000">
            <w:pPr>
              <w:jc w:val="center"/>
            </w:pPr>
            <w:r>
              <w:rPr>
                <w:b/>
                <w:bCs/>
                <w:color w:val="FFFFFF"/>
                <w:sz w:val="18"/>
                <w:szCs w:val="18"/>
              </w:rPr>
              <w:t>Requisito</w:t>
            </w:r>
          </w:p>
        </w:tc>
        <w:tc>
          <w:tcPr>
            <w:tcW w:w="2700" w:type="dxa"/>
            <w:shd w:val="clear" w:color="auto" w:fill="1D6FE0"/>
            <w:tcMar>
              <w:top w:w="60" w:type="dxa"/>
              <w:left w:w="90" w:type="dxa"/>
              <w:bottom w:w="60" w:type="dxa"/>
              <w:right w:w="90" w:type="dxa"/>
            </w:tcMar>
          </w:tcPr>
          <w:p w14:paraId="4CE345D6" w14:textId="77777777" w:rsidR="008F2670" w:rsidRDefault="00000000">
            <w:pPr>
              <w:jc w:val="center"/>
            </w:pPr>
            <w:r>
              <w:rPr>
                <w:b/>
                <w:bCs/>
                <w:color w:val="FFFFFF"/>
                <w:sz w:val="18"/>
                <w:szCs w:val="18"/>
              </w:rPr>
              <w:t>Estado</w:t>
            </w:r>
          </w:p>
        </w:tc>
      </w:tr>
      <w:tr w:rsidR="008F2670" w14:paraId="421FFCB6" w14:textId="77777777">
        <w:tblPrEx>
          <w:tblCellMar>
            <w:top w:w="0" w:type="dxa"/>
            <w:bottom w:w="0" w:type="dxa"/>
          </w:tblCellMar>
        </w:tblPrEx>
        <w:tc>
          <w:tcPr>
            <w:tcW w:w="900" w:type="dxa"/>
            <w:tcMar>
              <w:top w:w="60" w:type="dxa"/>
              <w:left w:w="90" w:type="dxa"/>
              <w:bottom w:w="60" w:type="dxa"/>
              <w:right w:w="90" w:type="dxa"/>
            </w:tcMar>
          </w:tcPr>
          <w:p w14:paraId="46A209DB" w14:textId="77777777" w:rsidR="008F2670" w:rsidRDefault="00000000">
            <w:r>
              <w:rPr>
                <w:color w:val="000000"/>
                <w:sz w:val="18"/>
                <w:szCs w:val="18"/>
              </w:rPr>
              <w:t>RF-01</w:t>
            </w:r>
          </w:p>
        </w:tc>
        <w:tc>
          <w:tcPr>
            <w:tcW w:w="5760" w:type="dxa"/>
            <w:tcMar>
              <w:top w:w="60" w:type="dxa"/>
              <w:left w:w="90" w:type="dxa"/>
              <w:bottom w:w="60" w:type="dxa"/>
              <w:right w:w="90" w:type="dxa"/>
            </w:tcMar>
          </w:tcPr>
          <w:p w14:paraId="5160EF33" w14:textId="77777777" w:rsidR="008F2670" w:rsidRDefault="00000000">
            <w:pPr>
              <w:jc w:val="center"/>
            </w:pPr>
            <w:r>
              <w:rPr>
                <w:color w:val="000000"/>
                <w:sz w:val="18"/>
                <w:szCs w:val="18"/>
              </w:rPr>
              <w:t>Predicción individual mediante POST /</w:t>
            </w:r>
            <w:proofErr w:type="spellStart"/>
            <w:r>
              <w:rPr>
                <w:color w:val="000000"/>
                <w:sz w:val="18"/>
                <w:szCs w:val="18"/>
              </w:rPr>
              <w:t>predict</w:t>
            </w:r>
            <w:proofErr w:type="spellEnd"/>
          </w:p>
        </w:tc>
        <w:tc>
          <w:tcPr>
            <w:tcW w:w="2700" w:type="dxa"/>
            <w:tcMar>
              <w:top w:w="60" w:type="dxa"/>
              <w:left w:w="90" w:type="dxa"/>
              <w:bottom w:w="60" w:type="dxa"/>
              <w:right w:w="90" w:type="dxa"/>
            </w:tcMar>
          </w:tcPr>
          <w:p w14:paraId="0EC54CCD" w14:textId="77777777" w:rsidR="008F2670" w:rsidRDefault="00000000">
            <w:pPr>
              <w:jc w:val="center"/>
            </w:pPr>
            <w:r>
              <w:rPr>
                <w:color w:val="000000"/>
                <w:sz w:val="18"/>
                <w:szCs w:val="18"/>
              </w:rPr>
              <w:t>Implementado y conectado al frontend</w:t>
            </w:r>
          </w:p>
        </w:tc>
      </w:tr>
      <w:tr w:rsidR="008F2670" w14:paraId="5D4F5FE2" w14:textId="77777777">
        <w:tblPrEx>
          <w:tblCellMar>
            <w:top w:w="0" w:type="dxa"/>
            <w:bottom w:w="0" w:type="dxa"/>
          </w:tblCellMar>
        </w:tblPrEx>
        <w:tc>
          <w:tcPr>
            <w:tcW w:w="900" w:type="dxa"/>
            <w:tcMar>
              <w:top w:w="60" w:type="dxa"/>
              <w:left w:w="90" w:type="dxa"/>
              <w:bottom w:w="60" w:type="dxa"/>
              <w:right w:w="90" w:type="dxa"/>
            </w:tcMar>
          </w:tcPr>
          <w:p w14:paraId="602E9A59" w14:textId="77777777" w:rsidR="008F2670" w:rsidRDefault="00000000">
            <w:r>
              <w:rPr>
                <w:color w:val="000000"/>
                <w:sz w:val="18"/>
                <w:szCs w:val="18"/>
              </w:rPr>
              <w:t>RF-02</w:t>
            </w:r>
          </w:p>
        </w:tc>
        <w:tc>
          <w:tcPr>
            <w:tcW w:w="5760" w:type="dxa"/>
            <w:tcMar>
              <w:top w:w="60" w:type="dxa"/>
              <w:left w:w="90" w:type="dxa"/>
              <w:bottom w:w="60" w:type="dxa"/>
              <w:right w:w="90" w:type="dxa"/>
            </w:tcMar>
          </w:tcPr>
          <w:p w14:paraId="76E42610" w14:textId="77777777" w:rsidR="008F2670" w:rsidRDefault="00000000">
            <w:pPr>
              <w:jc w:val="center"/>
            </w:pPr>
            <w:r>
              <w:rPr>
                <w:color w:val="000000"/>
                <w:sz w:val="18"/>
                <w:szCs w:val="18"/>
              </w:rPr>
              <w:t>Predicción por lotes (CSV) mediante POST /</w:t>
            </w:r>
            <w:proofErr w:type="spellStart"/>
            <w:r>
              <w:rPr>
                <w:color w:val="000000"/>
                <w:sz w:val="18"/>
                <w:szCs w:val="18"/>
              </w:rPr>
              <w:t>predict-batch</w:t>
            </w:r>
            <w:proofErr w:type="spellEnd"/>
          </w:p>
        </w:tc>
        <w:tc>
          <w:tcPr>
            <w:tcW w:w="2700" w:type="dxa"/>
            <w:tcMar>
              <w:top w:w="60" w:type="dxa"/>
              <w:left w:w="90" w:type="dxa"/>
              <w:bottom w:w="60" w:type="dxa"/>
              <w:right w:w="90" w:type="dxa"/>
            </w:tcMar>
          </w:tcPr>
          <w:p w14:paraId="29953CEF" w14:textId="77777777" w:rsidR="008F2670" w:rsidRDefault="00000000">
            <w:pPr>
              <w:jc w:val="center"/>
            </w:pPr>
            <w:r>
              <w:rPr>
                <w:color w:val="000000"/>
                <w:sz w:val="18"/>
                <w:szCs w:val="18"/>
              </w:rPr>
              <w:t>Implementado y conectado al frontend</w:t>
            </w:r>
          </w:p>
        </w:tc>
      </w:tr>
      <w:tr w:rsidR="008F2670" w14:paraId="0232D551" w14:textId="77777777">
        <w:tblPrEx>
          <w:tblCellMar>
            <w:top w:w="0" w:type="dxa"/>
            <w:bottom w:w="0" w:type="dxa"/>
          </w:tblCellMar>
        </w:tblPrEx>
        <w:tc>
          <w:tcPr>
            <w:tcW w:w="900" w:type="dxa"/>
            <w:tcMar>
              <w:top w:w="60" w:type="dxa"/>
              <w:left w:w="90" w:type="dxa"/>
              <w:bottom w:w="60" w:type="dxa"/>
              <w:right w:w="90" w:type="dxa"/>
            </w:tcMar>
          </w:tcPr>
          <w:p w14:paraId="491E50BF" w14:textId="77777777" w:rsidR="008F2670" w:rsidRDefault="00000000">
            <w:r>
              <w:rPr>
                <w:color w:val="000000"/>
                <w:sz w:val="18"/>
                <w:szCs w:val="18"/>
              </w:rPr>
              <w:t>RF-03</w:t>
            </w:r>
          </w:p>
        </w:tc>
        <w:tc>
          <w:tcPr>
            <w:tcW w:w="5760" w:type="dxa"/>
            <w:tcMar>
              <w:top w:w="60" w:type="dxa"/>
              <w:left w:w="90" w:type="dxa"/>
              <w:bottom w:w="60" w:type="dxa"/>
              <w:right w:w="90" w:type="dxa"/>
            </w:tcMar>
          </w:tcPr>
          <w:p w14:paraId="2B0C7B97" w14:textId="77777777" w:rsidR="008F2670" w:rsidRDefault="00000000">
            <w:pPr>
              <w:jc w:val="center"/>
            </w:pPr>
            <w:r>
              <w:rPr>
                <w:color w:val="000000"/>
                <w:sz w:val="18"/>
                <w:szCs w:val="18"/>
              </w:rPr>
              <w:t xml:space="preserve">Validación de estructura y rangos de los datos con esquemas </w:t>
            </w:r>
            <w:proofErr w:type="spellStart"/>
            <w:r>
              <w:rPr>
                <w:color w:val="000000"/>
                <w:sz w:val="18"/>
                <w:szCs w:val="18"/>
              </w:rPr>
              <w:t>Pydantic</w:t>
            </w:r>
            <w:proofErr w:type="spellEnd"/>
          </w:p>
        </w:tc>
        <w:tc>
          <w:tcPr>
            <w:tcW w:w="2700" w:type="dxa"/>
            <w:tcMar>
              <w:top w:w="60" w:type="dxa"/>
              <w:left w:w="90" w:type="dxa"/>
              <w:bottom w:w="60" w:type="dxa"/>
              <w:right w:w="90" w:type="dxa"/>
            </w:tcMar>
          </w:tcPr>
          <w:p w14:paraId="18EE1F48" w14:textId="77777777" w:rsidR="008F2670" w:rsidRDefault="00000000">
            <w:pPr>
              <w:jc w:val="center"/>
            </w:pPr>
            <w:r>
              <w:rPr>
                <w:color w:val="000000"/>
                <w:sz w:val="18"/>
                <w:szCs w:val="18"/>
              </w:rPr>
              <w:t>Implementado</w:t>
            </w:r>
          </w:p>
        </w:tc>
      </w:tr>
      <w:tr w:rsidR="008F2670" w14:paraId="155F6B19" w14:textId="77777777">
        <w:tblPrEx>
          <w:tblCellMar>
            <w:top w:w="0" w:type="dxa"/>
            <w:bottom w:w="0" w:type="dxa"/>
          </w:tblCellMar>
        </w:tblPrEx>
        <w:tc>
          <w:tcPr>
            <w:tcW w:w="900" w:type="dxa"/>
            <w:tcMar>
              <w:top w:w="60" w:type="dxa"/>
              <w:left w:w="90" w:type="dxa"/>
              <w:bottom w:w="60" w:type="dxa"/>
              <w:right w:w="90" w:type="dxa"/>
            </w:tcMar>
          </w:tcPr>
          <w:p w14:paraId="732E34D4" w14:textId="77777777" w:rsidR="008F2670" w:rsidRDefault="00000000">
            <w:r>
              <w:rPr>
                <w:color w:val="000000"/>
                <w:sz w:val="18"/>
                <w:szCs w:val="18"/>
              </w:rPr>
              <w:t>RF-04</w:t>
            </w:r>
          </w:p>
        </w:tc>
        <w:tc>
          <w:tcPr>
            <w:tcW w:w="5760" w:type="dxa"/>
            <w:tcMar>
              <w:top w:w="60" w:type="dxa"/>
              <w:left w:w="90" w:type="dxa"/>
              <w:bottom w:w="60" w:type="dxa"/>
              <w:right w:w="90" w:type="dxa"/>
            </w:tcMar>
          </w:tcPr>
          <w:p w14:paraId="4EAD8FE5" w14:textId="77777777" w:rsidR="008F2670" w:rsidRDefault="00000000">
            <w:pPr>
              <w:jc w:val="center"/>
            </w:pPr>
            <w:r>
              <w:rPr>
                <w:color w:val="000000"/>
                <w:sz w:val="18"/>
                <w:szCs w:val="18"/>
              </w:rPr>
              <w:t xml:space="preserve">Preprocesamiento idéntico al de entrenamiento (One-Hot + </w:t>
            </w:r>
            <w:proofErr w:type="spellStart"/>
            <w:r>
              <w:rPr>
                <w:color w:val="000000"/>
                <w:sz w:val="18"/>
                <w:szCs w:val="18"/>
              </w:rPr>
              <w:t>StandardScaler</w:t>
            </w:r>
            <w:proofErr w:type="spellEnd"/>
            <w:r>
              <w:rPr>
                <w:color w:val="000000"/>
                <w:sz w:val="18"/>
                <w:szCs w:val="18"/>
              </w:rPr>
              <w:t>) en la inferencia</w:t>
            </w:r>
          </w:p>
        </w:tc>
        <w:tc>
          <w:tcPr>
            <w:tcW w:w="2700" w:type="dxa"/>
            <w:tcMar>
              <w:top w:w="60" w:type="dxa"/>
              <w:left w:w="90" w:type="dxa"/>
              <w:bottom w:w="60" w:type="dxa"/>
              <w:right w:w="90" w:type="dxa"/>
            </w:tcMar>
          </w:tcPr>
          <w:p w14:paraId="73761DBA" w14:textId="77777777" w:rsidR="008F2670" w:rsidRDefault="00000000">
            <w:pPr>
              <w:jc w:val="center"/>
            </w:pPr>
            <w:r>
              <w:rPr>
                <w:color w:val="000000"/>
                <w:sz w:val="18"/>
                <w:szCs w:val="18"/>
              </w:rPr>
              <w:t>Implementado</w:t>
            </w:r>
          </w:p>
        </w:tc>
      </w:tr>
      <w:tr w:rsidR="008F2670" w14:paraId="56333744" w14:textId="77777777">
        <w:tblPrEx>
          <w:tblCellMar>
            <w:top w:w="0" w:type="dxa"/>
            <w:bottom w:w="0" w:type="dxa"/>
          </w:tblCellMar>
        </w:tblPrEx>
        <w:tc>
          <w:tcPr>
            <w:tcW w:w="900" w:type="dxa"/>
            <w:tcMar>
              <w:top w:w="60" w:type="dxa"/>
              <w:left w:w="90" w:type="dxa"/>
              <w:bottom w:w="60" w:type="dxa"/>
              <w:right w:w="90" w:type="dxa"/>
            </w:tcMar>
          </w:tcPr>
          <w:p w14:paraId="089C61BF" w14:textId="77777777" w:rsidR="008F2670" w:rsidRDefault="00000000">
            <w:r>
              <w:rPr>
                <w:color w:val="000000"/>
                <w:sz w:val="18"/>
                <w:szCs w:val="18"/>
              </w:rPr>
              <w:t>RF-05</w:t>
            </w:r>
          </w:p>
        </w:tc>
        <w:tc>
          <w:tcPr>
            <w:tcW w:w="5760" w:type="dxa"/>
            <w:tcMar>
              <w:top w:w="60" w:type="dxa"/>
              <w:left w:w="90" w:type="dxa"/>
              <w:bottom w:w="60" w:type="dxa"/>
              <w:right w:w="90" w:type="dxa"/>
            </w:tcMar>
          </w:tcPr>
          <w:p w14:paraId="725E90AF" w14:textId="77777777" w:rsidR="008F2670" w:rsidRDefault="00000000">
            <w:pPr>
              <w:jc w:val="center"/>
            </w:pPr>
            <w:r>
              <w:rPr>
                <w:color w:val="000000"/>
                <w:sz w:val="18"/>
                <w:szCs w:val="18"/>
              </w:rPr>
              <w:t xml:space="preserve">Estimación de la probabilidad de falla con el modelo </w:t>
            </w:r>
            <w:proofErr w:type="spellStart"/>
            <w:r>
              <w:rPr>
                <w:color w:val="000000"/>
                <w:sz w:val="18"/>
                <w:szCs w:val="18"/>
              </w:rPr>
              <w:t>XGBoost</w:t>
            </w:r>
            <w:proofErr w:type="spellEnd"/>
            <w:r>
              <w:rPr>
                <w:color w:val="000000"/>
                <w:sz w:val="18"/>
                <w:szCs w:val="18"/>
              </w:rPr>
              <w:t xml:space="preserve"> servido</w:t>
            </w:r>
          </w:p>
        </w:tc>
        <w:tc>
          <w:tcPr>
            <w:tcW w:w="2700" w:type="dxa"/>
            <w:tcMar>
              <w:top w:w="60" w:type="dxa"/>
              <w:left w:w="90" w:type="dxa"/>
              <w:bottom w:w="60" w:type="dxa"/>
              <w:right w:w="90" w:type="dxa"/>
            </w:tcMar>
          </w:tcPr>
          <w:p w14:paraId="30E18189" w14:textId="77777777" w:rsidR="008F2670" w:rsidRDefault="00000000">
            <w:pPr>
              <w:jc w:val="center"/>
            </w:pPr>
            <w:r>
              <w:rPr>
                <w:color w:val="000000"/>
                <w:sz w:val="18"/>
                <w:szCs w:val="18"/>
              </w:rPr>
              <w:t>Implementado</w:t>
            </w:r>
          </w:p>
        </w:tc>
      </w:tr>
      <w:tr w:rsidR="008F2670" w14:paraId="5648BDE5" w14:textId="77777777">
        <w:tblPrEx>
          <w:tblCellMar>
            <w:top w:w="0" w:type="dxa"/>
            <w:bottom w:w="0" w:type="dxa"/>
          </w:tblCellMar>
        </w:tblPrEx>
        <w:tc>
          <w:tcPr>
            <w:tcW w:w="900" w:type="dxa"/>
            <w:tcMar>
              <w:top w:w="60" w:type="dxa"/>
              <w:left w:w="90" w:type="dxa"/>
              <w:bottom w:w="60" w:type="dxa"/>
              <w:right w:w="90" w:type="dxa"/>
            </w:tcMar>
          </w:tcPr>
          <w:p w14:paraId="05DC0506" w14:textId="77777777" w:rsidR="008F2670" w:rsidRDefault="00000000">
            <w:r>
              <w:rPr>
                <w:color w:val="000000"/>
                <w:sz w:val="18"/>
                <w:szCs w:val="18"/>
              </w:rPr>
              <w:t>RF-06</w:t>
            </w:r>
          </w:p>
        </w:tc>
        <w:tc>
          <w:tcPr>
            <w:tcW w:w="5760" w:type="dxa"/>
            <w:tcMar>
              <w:top w:w="60" w:type="dxa"/>
              <w:left w:w="90" w:type="dxa"/>
              <w:bottom w:w="60" w:type="dxa"/>
              <w:right w:w="90" w:type="dxa"/>
            </w:tcMar>
          </w:tcPr>
          <w:p w14:paraId="64B95812" w14:textId="77777777" w:rsidR="008F2670" w:rsidRDefault="00000000">
            <w:pPr>
              <w:jc w:val="center"/>
            </w:pPr>
            <w:r>
              <w:rPr>
                <w:color w:val="000000"/>
                <w:sz w:val="18"/>
                <w:szCs w:val="18"/>
              </w:rPr>
              <w:t>Desglose de variables con SHAP en cada predicción</w:t>
            </w:r>
          </w:p>
        </w:tc>
        <w:tc>
          <w:tcPr>
            <w:tcW w:w="2700" w:type="dxa"/>
            <w:tcMar>
              <w:top w:w="60" w:type="dxa"/>
              <w:left w:w="90" w:type="dxa"/>
              <w:bottom w:w="60" w:type="dxa"/>
              <w:right w:w="90" w:type="dxa"/>
            </w:tcMar>
          </w:tcPr>
          <w:p w14:paraId="3574A0C7" w14:textId="77777777" w:rsidR="008F2670" w:rsidRDefault="00000000">
            <w:pPr>
              <w:jc w:val="center"/>
            </w:pPr>
            <w:r>
              <w:rPr>
                <w:color w:val="000000"/>
                <w:sz w:val="18"/>
                <w:szCs w:val="18"/>
              </w:rPr>
              <w:t>Implementado y conectado al frontend</w:t>
            </w:r>
          </w:p>
        </w:tc>
      </w:tr>
      <w:tr w:rsidR="008F2670" w14:paraId="35C4CC7F" w14:textId="77777777">
        <w:tblPrEx>
          <w:tblCellMar>
            <w:top w:w="0" w:type="dxa"/>
            <w:bottom w:w="0" w:type="dxa"/>
          </w:tblCellMar>
        </w:tblPrEx>
        <w:tc>
          <w:tcPr>
            <w:tcW w:w="900" w:type="dxa"/>
            <w:tcMar>
              <w:top w:w="60" w:type="dxa"/>
              <w:left w:w="90" w:type="dxa"/>
              <w:bottom w:w="60" w:type="dxa"/>
              <w:right w:w="90" w:type="dxa"/>
            </w:tcMar>
          </w:tcPr>
          <w:p w14:paraId="3FA9DE98" w14:textId="77777777" w:rsidR="008F2670" w:rsidRDefault="00000000">
            <w:r>
              <w:rPr>
                <w:color w:val="000000"/>
                <w:sz w:val="18"/>
                <w:szCs w:val="18"/>
              </w:rPr>
              <w:t>RF-07</w:t>
            </w:r>
          </w:p>
        </w:tc>
        <w:tc>
          <w:tcPr>
            <w:tcW w:w="5760" w:type="dxa"/>
            <w:tcMar>
              <w:top w:w="60" w:type="dxa"/>
              <w:left w:w="90" w:type="dxa"/>
              <w:bottom w:w="60" w:type="dxa"/>
              <w:right w:w="90" w:type="dxa"/>
            </w:tcMar>
          </w:tcPr>
          <w:p w14:paraId="72CD5657" w14:textId="77777777" w:rsidR="008F2670" w:rsidRDefault="00000000">
            <w:pPr>
              <w:jc w:val="center"/>
            </w:pPr>
            <w:r>
              <w:rPr>
                <w:color w:val="000000"/>
                <w:sz w:val="18"/>
                <w:szCs w:val="18"/>
              </w:rPr>
              <w:t>Indicador de nivel de riesgo (No falla / Riesgo medio / Falla) y probabilidad</w:t>
            </w:r>
          </w:p>
        </w:tc>
        <w:tc>
          <w:tcPr>
            <w:tcW w:w="2700" w:type="dxa"/>
            <w:tcMar>
              <w:top w:w="60" w:type="dxa"/>
              <w:left w:w="90" w:type="dxa"/>
              <w:bottom w:w="60" w:type="dxa"/>
              <w:right w:w="90" w:type="dxa"/>
            </w:tcMar>
          </w:tcPr>
          <w:p w14:paraId="4A7641BD" w14:textId="77777777" w:rsidR="008F2670" w:rsidRDefault="00000000">
            <w:pPr>
              <w:jc w:val="center"/>
            </w:pPr>
            <w:r>
              <w:rPr>
                <w:color w:val="000000"/>
                <w:sz w:val="18"/>
                <w:szCs w:val="18"/>
              </w:rPr>
              <w:t>Implementado</w:t>
            </w:r>
          </w:p>
        </w:tc>
      </w:tr>
      <w:tr w:rsidR="008F2670" w14:paraId="2C30F6F6" w14:textId="77777777">
        <w:tblPrEx>
          <w:tblCellMar>
            <w:top w:w="0" w:type="dxa"/>
            <w:bottom w:w="0" w:type="dxa"/>
          </w:tblCellMar>
        </w:tblPrEx>
        <w:tc>
          <w:tcPr>
            <w:tcW w:w="900" w:type="dxa"/>
            <w:tcMar>
              <w:top w:w="60" w:type="dxa"/>
              <w:left w:w="90" w:type="dxa"/>
              <w:bottom w:w="60" w:type="dxa"/>
              <w:right w:w="90" w:type="dxa"/>
            </w:tcMar>
          </w:tcPr>
          <w:p w14:paraId="59E5FFFF" w14:textId="77777777" w:rsidR="008F2670" w:rsidRDefault="00000000">
            <w:r>
              <w:rPr>
                <w:color w:val="000000"/>
                <w:sz w:val="18"/>
                <w:szCs w:val="18"/>
              </w:rPr>
              <w:t>RF-08</w:t>
            </w:r>
          </w:p>
        </w:tc>
        <w:tc>
          <w:tcPr>
            <w:tcW w:w="5760" w:type="dxa"/>
            <w:tcMar>
              <w:top w:w="60" w:type="dxa"/>
              <w:left w:w="90" w:type="dxa"/>
              <w:bottom w:w="60" w:type="dxa"/>
              <w:right w:w="90" w:type="dxa"/>
            </w:tcMar>
          </w:tcPr>
          <w:p w14:paraId="679ACE00" w14:textId="77777777" w:rsidR="008F2670" w:rsidRDefault="00000000">
            <w:pPr>
              <w:jc w:val="center"/>
            </w:pPr>
            <w:r>
              <w:rPr>
                <w:color w:val="000000"/>
                <w:sz w:val="18"/>
                <w:szCs w:val="18"/>
              </w:rPr>
              <w:t>Historial de predicciones con filtros por resultado, calidad y origen</w:t>
            </w:r>
          </w:p>
        </w:tc>
        <w:tc>
          <w:tcPr>
            <w:tcW w:w="2700" w:type="dxa"/>
            <w:tcMar>
              <w:top w:w="60" w:type="dxa"/>
              <w:left w:w="90" w:type="dxa"/>
              <w:bottom w:w="60" w:type="dxa"/>
              <w:right w:w="90" w:type="dxa"/>
            </w:tcMar>
          </w:tcPr>
          <w:p w14:paraId="38DDB336" w14:textId="77777777" w:rsidR="008F2670" w:rsidRDefault="00000000">
            <w:pPr>
              <w:jc w:val="center"/>
            </w:pPr>
            <w:r>
              <w:rPr>
                <w:color w:val="000000"/>
                <w:sz w:val="18"/>
                <w:szCs w:val="18"/>
              </w:rPr>
              <w:t>Implementado</w:t>
            </w:r>
          </w:p>
        </w:tc>
      </w:tr>
      <w:tr w:rsidR="008F2670" w14:paraId="24D845B6" w14:textId="77777777">
        <w:tblPrEx>
          <w:tblCellMar>
            <w:top w:w="0" w:type="dxa"/>
            <w:bottom w:w="0" w:type="dxa"/>
          </w:tblCellMar>
        </w:tblPrEx>
        <w:tc>
          <w:tcPr>
            <w:tcW w:w="900" w:type="dxa"/>
            <w:tcMar>
              <w:top w:w="60" w:type="dxa"/>
              <w:left w:w="90" w:type="dxa"/>
              <w:bottom w:w="60" w:type="dxa"/>
              <w:right w:w="90" w:type="dxa"/>
            </w:tcMar>
          </w:tcPr>
          <w:p w14:paraId="6D7EF4C3" w14:textId="77777777" w:rsidR="008F2670" w:rsidRDefault="00000000">
            <w:r>
              <w:rPr>
                <w:color w:val="000000"/>
                <w:sz w:val="18"/>
                <w:szCs w:val="18"/>
              </w:rPr>
              <w:t>RF-09</w:t>
            </w:r>
          </w:p>
        </w:tc>
        <w:tc>
          <w:tcPr>
            <w:tcW w:w="5760" w:type="dxa"/>
            <w:tcMar>
              <w:top w:w="60" w:type="dxa"/>
              <w:left w:w="90" w:type="dxa"/>
              <w:bottom w:w="60" w:type="dxa"/>
              <w:right w:w="90" w:type="dxa"/>
            </w:tcMar>
          </w:tcPr>
          <w:p w14:paraId="3A80BBED" w14:textId="77777777" w:rsidR="008F2670" w:rsidRDefault="00000000">
            <w:pPr>
              <w:jc w:val="center"/>
            </w:pPr>
            <w:r>
              <w:rPr>
                <w:color w:val="000000"/>
                <w:sz w:val="18"/>
                <w:szCs w:val="18"/>
              </w:rPr>
              <w:t>Monitoreo del sistema y del modelo (GET /</w:t>
            </w:r>
            <w:proofErr w:type="spellStart"/>
            <w:r>
              <w:rPr>
                <w:color w:val="000000"/>
                <w:sz w:val="18"/>
                <w:szCs w:val="18"/>
              </w:rPr>
              <w:t>health</w:t>
            </w:r>
            <w:proofErr w:type="spellEnd"/>
            <w:r>
              <w:rPr>
                <w:color w:val="000000"/>
                <w:sz w:val="18"/>
                <w:szCs w:val="18"/>
              </w:rPr>
              <w:t>, GET /monitoreo)</w:t>
            </w:r>
          </w:p>
        </w:tc>
        <w:tc>
          <w:tcPr>
            <w:tcW w:w="2700" w:type="dxa"/>
            <w:tcMar>
              <w:top w:w="60" w:type="dxa"/>
              <w:left w:w="90" w:type="dxa"/>
              <w:bottom w:w="60" w:type="dxa"/>
              <w:right w:w="90" w:type="dxa"/>
            </w:tcMar>
          </w:tcPr>
          <w:p w14:paraId="77B639E7" w14:textId="77777777" w:rsidR="008F2670" w:rsidRDefault="00000000">
            <w:pPr>
              <w:jc w:val="center"/>
            </w:pPr>
            <w:r>
              <w:rPr>
                <w:color w:val="000000"/>
                <w:sz w:val="18"/>
                <w:szCs w:val="18"/>
              </w:rPr>
              <w:t>Implementado</w:t>
            </w:r>
          </w:p>
        </w:tc>
      </w:tr>
      <w:tr w:rsidR="008F2670" w14:paraId="774B0D07" w14:textId="77777777">
        <w:tblPrEx>
          <w:tblCellMar>
            <w:top w:w="0" w:type="dxa"/>
            <w:bottom w:w="0" w:type="dxa"/>
          </w:tblCellMar>
        </w:tblPrEx>
        <w:tc>
          <w:tcPr>
            <w:tcW w:w="900" w:type="dxa"/>
            <w:tcMar>
              <w:top w:w="60" w:type="dxa"/>
              <w:left w:w="90" w:type="dxa"/>
              <w:bottom w:w="60" w:type="dxa"/>
              <w:right w:w="90" w:type="dxa"/>
            </w:tcMar>
          </w:tcPr>
          <w:p w14:paraId="17F71516" w14:textId="77777777" w:rsidR="008F2670" w:rsidRDefault="00000000">
            <w:r>
              <w:rPr>
                <w:color w:val="000000"/>
                <w:sz w:val="18"/>
                <w:szCs w:val="18"/>
              </w:rPr>
              <w:t>RF-10</w:t>
            </w:r>
          </w:p>
        </w:tc>
        <w:tc>
          <w:tcPr>
            <w:tcW w:w="5760" w:type="dxa"/>
            <w:tcMar>
              <w:top w:w="60" w:type="dxa"/>
              <w:left w:w="90" w:type="dxa"/>
              <w:bottom w:w="60" w:type="dxa"/>
              <w:right w:w="90" w:type="dxa"/>
            </w:tcMar>
          </w:tcPr>
          <w:p w14:paraId="7CF0A8C8" w14:textId="77777777" w:rsidR="008F2670" w:rsidRDefault="00000000">
            <w:pPr>
              <w:jc w:val="center"/>
            </w:pPr>
            <w:r>
              <w:rPr>
                <w:color w:val="000000"/>
                <w:sz w:val="18"/>
                <w:szCs w:val="18"/>
              </w:rPr>
              <w:t>Reentrenamiento con datos etiquetados nuevos (POST /reentrenar)</w:t>
            </w:r>
          </w:p>
        </w:tc>
        <w:tc>
          <w:tcPr>
            <w:tcW w:w="2700" w:type="dxa"/>
            <w:tcMar>
              <w:top w:w="60" w:type="dxa"/>
              <w:left w:w="90" w:type="dxa"/>
              <w:bottom w:w="60" w:type="dxa"/>
              <w:right w:w="90" w:type="dxa"/>
            </w:tcMar>
          </w:tcPr>
          <w:p w14:paraId="3787FEE9" w14:textId="77777777" w:rsidR="008F2670" w:rsidRDefault="00000000">
            <w:pPr>
              <w:jc w:val="center"/>
            </w:pPr>
            <w:r>
              <w:rPr>
                <w:color w:val="000000"/>
                <w:sz w:val="18"/>
                <w:szCs w:val="18"/>
              </w:rPr>
              <w:t>Implementado</w:t>
            </w:r>
          </w:p>
        </w:tc>
      </w:tr>
      <w:tr w:rsidR="008F2670" w14:paraId="44AC5C7A" w14:textId="77777777">
        <w:tblPrEx>
          <w:tblCellMar>
            <w:top w:w="0" w:type="dxa"/>
            <w:bottom w:w="0" w:type="dxa"/>
          </w:tblCellMar>
        </w:tblPrEx>
        <w:tc>
          <w:tcPr>
            <w:tcW w:w="900" w:type="dxa"/>
            <w:tcMar>
              <w:top w:w="60" w:type="dxa"/>
              <w:left w:w="90" w:type="dxa"/>
              <w:bottom w:w="60" w:type="dxa"/>
              <w:right w:w="90" w:type="dxa"/>
            </w:tcMar>
          </w:tcPr>
          <w:p w14:paraId="153FC453" w14:textId="77777777" w:rsidR="008F2670" w:rsidRDefault="00000000">
            <w:r>
              <w:rPr>
                <w:color w:val="000000"/>
                <w:sz w:val="18"/>
                <w:szCs w:val="18"/>
              </w:rPr>
              <w:t>RF-11</w:t>
            </w:r>
          </w:p>
        </w:tc>
        <w:tc>
          <w:tcPr>
            <w:tcW w:w="5760" w:type="dxa"/>
            <w:tcMar>
              <w:top w:w="60" w:type="dxa"/>
              <w:left w:w="90" w:type="dxa"/>
              <w:bottom w:w="60" w:type="dxa"/>
              <w:right w:w="90" w:type="dxa"/>
            </w:tcMar>
          </w:tcPr>
          <w:p w14:paraId="4A5B6484" w14:textId="77777777" w:rsidR="008F2670" w:rsidRDefault="00000000">
            <w:pPr>
              <w:jc w:val="center"/>
            </w:pPr>
            <w:r>
              <w:rPr>
                <w:color w:val="000000"/>
                <w:sz w:val="18"/>
                <w:szCs w:val="18"/>
              </w:rPr>
              <w:t>Exportación del historial (CSV descargable y vista imprimible en PDF)</w:t>
            </w:r>
          </w:p>
        </w:tc>
        <w:tc>
          <w:tcPr>
            <w:tcW w:w="2700" w:type="dxa"/>
            <w:tcMar>
              <w:top w:w="60" w:type="dxa"/>
              <w:left w:w="90" w:type="dxa"/>
              <w:bottom w:w="60" w:type="dxa"/>
              <w:right w:w="90" w:type="dxa"/>
            </w:tcMar>
          </w:tcPr>
          <w:p w14:paraId="2F2BF6EB" w14:textId="77777777" w:rsidR="008F2670" w:rsidRDefault="00000000">
            <w:pPr>
              <w:jc w:val="center"/>
            </w:pPr>
            <w:r>
              <w:rPr>
                <w:color w:val="000000"/>
                <w:sz w:val="18"/>
                <w:szCs w:val="18"/>
              </w:rPr>
              <w:t>Implementado</w:t>
            </w:r>
          </w:p>
        </w:tc>
      </w:tr>
    </w:tbl>
    <w:p w14:paraId="23649C9F" w14:textId="77777777" w:rsidR="008F2670" w:rsidRDefault="00000000">
      <w:pPr>
        <w:spacing w:after="200"/>
        <w:jc w:val="center"/>
      </w:pPr>
      <w:r>
        <w:rPr>
          <w:i/>
          <w:iCs/>
          <w:color w:val="555555"/>
          <w:sz w:val="18"/>
          <w:szCs w:val="18"/>
        </w:rPr>
        <w:t>Tabla 7. Requisitos funcionales y su estado.</w:t>
      </w:r>
    </w:p>
    <w:p w14:paraId="65D9539B" w14:textId="77777777" w:rsidR="008F2670" w:rsidRDefault="00000000">
      <w:pPr>
        <w:spacing w:after="120" w:line="276" w:lineRule="auto"/>
        <w:jc w:val="both"/>
      </w:pPr>
      <w:r>
        <w:lastRenderedPageBreak/>
        <w:t>El requisito RF-06 va de la mano con una decisión que se tomó al limpiar los datos: se quitaron las columnas TWF, HDF, PWF, OSF y RNF porque dicen qué tipo de falla ocurrió, y eso solo se sabe después de que pasó (sería fuga de datos). Por eso el modelo no dice qué tipo de falla va a haber, solo si la máquina va a fallar o no. En su lugar, el desglose SHAP muestra qué variables pesaron más en cada predicción, que es información igual de útil para el supervisor y sin caer en fuga de datos.</w:t>
      </w:r>
    </w:p>
    <w:p w14:paraId="5D6944F6" w14:textId="77777777" w:rsidR="008F2670" w:rsidRDefault="00000000">
      <w:pPr>
        <w:pStyle w:val="Ttulo3"/>
      </w:pPr>
      <w:bookmarkStart w:id="20" w:name="_Toc239405789"/>
      <w:r>
        <w:t>3.4.2 Requisitos no funcionales</w:t>
      </w:r>
      <w:bookmarkEnd w:id="20"/>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900"/>
        <w:gridCol w:w="7460"/>
      </w:tblGrid>
      <w:tr w:rsidR="008F2670" w14:paraId="17D01DE8" w14:textId="77777777">
        <w:tblPrEx>
          <w:tblCellMar>
            <w:top w:w="0" w:type="dxa"/>
            <w:bottom w:w="0" w:type="dxa"/>
          </w:tblCellMar>
        </w:tblPrEx>
        <w:trPr>
          <w:tblHeader/>
        </w:trPr>
        <w:tc>
          <w:tcPr>
            <w:tcW w:w="1900" w:type="dxa"/>
            <w:shd w:val="clear" w:color="auto" w:fill="1D6FE0"/>
            <w:tcMar>
              <w:top w:w="60" w:type="dxa"/>
              <w:left w:w="90" w:type="dxa"/>
              <w:bottom w:w="60" w:type="dxa"/>
              <w:right w:w="90" w:type="dxa"/>
            </w:tcMar>
          </w:tcPr>
          <w:p w14:paraId="2A878189" w14:textId="77777777" w:rsidR="008F2670" w:rsidRDefault="00000000">
            <w:r>
              <w:rPr>
                <w:b/>
                <w:bCs/>
                <w:color w:val="FFFFFF"/>
                <w:sz w:val="18"/>
                <w:szCs w:val="18"/>
              </w:rPr>
              <w:t>Categoría</w:t>
            </w:r>
          </w:p>
        </w:tc>
        <w:tc>
          <w:tcPr>
            <w:tcW w:w="7460" w:type="dxa"/>
            <w:shd w:val="clear" w:color="auto" w:fill="1D6FE0"/>
            <w:tcMar>
              <w:top w:w="60" w:type="dxa"/>
              <w:left w:w="90" w:type="dxa"/>
              <w:bottom w:w="60" w:type="dxa"/>
              <w:right w:w="90" w:type="dxa"/>
            </w:tcMar>
          </w:tcPr>
          <w:p w14:paraId="2B813B63" w14:textId="77777777" w:rsidR="008F2670" w:rsidRDefault="00000000">
            <w:pPr>
              <w:jc w:val="center"/>
            </w:pPr>
            <w:r>
              <w:rPr>
                <w:b/>
                <w:bCs/>
                <w:color w:val="FFFFFF"/>
                <w:sz w:val="18"/>
                <w:szCs w:val="18"/>
              </w:rPr>
              <w:t>Cómo se aborda y vínculo con el alcance</w:t>
            </w:r>
          </w:p>
        </w:tc>
      </w:tr>
      <w:tr w:rsidR="008F2670" w14:paraId="49850331" w14:textId="77777777">
        <w:tblPrEx>
          <w:tblCellMar>
            <w:top w:w="0" w:type="dxa"/>
            <w:bottom w:w="0" w:type="dxa"/>
          </w:tblCellMar>
        </w:tblPrEx>
        <w:tc>
          <w:tcPr>
            <w:tcW w:w="1900" w:type="dxa"/>
            <w:tcMar>
              <w:top w:w="60" w:type="dxa"/>
              <w:left w:w="90" w:type="dxa"/>
              <w:bottom w:w="60" w:type="dxa"/>
              <w:right w:w="90" w:type="dxa"/>
            </w:tcMar>
          </w:tcPr>
          <w:p w14:paraId="26181810" w14:textId="77777777" w:rsidR="008F2670" w:rsidRDefault="00000000">
            <w:r>
              <w:rPr>
                <w:color w:val="000000"/>
                <w:sz w:val="18"/>
                <w:szCs w:val="18"/>
              </w:rPr>
              <w:t>Usabilidad</w:t>
            </w:r>
          </w:p>
        </w:tc>
        <w:tc>
          <w:tcPr>
            <w:tcW w:w="7460" w:type="dxa"/>
            <w:tcMar>
              <w:top w:w="60" w:type="dxa"/>
              <w:left w:w="90" w:type="dxa"/>
              <w:bottom w:w="60" w:type="dxa"/>
              <w:right w:w="90" w:type="dxa"/>
            </w:tcMar>
          </w:tcPr>
          <w:p w14:paraId="055FDBEF" w14:textId="77777777" w:rsidR="008F2670" w:rsidRDefault="00000000">
            <w:pPr>
              <w:jc w:val="center"/>
            </w:pPr>
            <w:r>
              <w:rPr>
                <w:color w:val="000000"/>
                <w:sz w:val="18"/>
                <w:szCs w:val="18"/>
              </w:rPr>
              <w:t>Interfaz web con navegación lateral, indicadores de riesgo por color, mensajes de error y plantillas descargables. Cubre el alcance de “interfaz web para el supervisor”.</w:t>
            </w:r>
          </w:p>
        </w:tc>
      </w:tr>
      <w:tr w:rsidR="008F2670" w14:paraId="7C3A6882" w14:textId="77777777">
        <w:tblPrEx>
          <w:tblCellMar>
            <w:top w:w="0" w:type="dxa"/>
            <w:bottom w:w="0" w:type="dxa"/>
          </w:tblCellMar>
        </w:tblPrEx>
        <w:tc>
          <w:tcPr>
            <w:tcW w:w="1900" w:type="dxa"/>
            <w:tcMar>
              <w:top w:w="60" w:type="dxa"/>
              <w:left w:w="90" w:type="dxa"/>
              <w:bottom w:w="60" w:type="dxa"/>
              <w:right w:w="90" w:type="dxa"/>
            </w:tcMar>
          </w:tcPr>
          <w:p w14:paraId="0ED83E74" w14:textId="77777777" w:rsidR="008F2670" w:rsidRDefault="00000000">
            <w:r>
              <w:rPr>
                <w:color w:val="000000"/>
                <w:sz w:val="18"/>
                <w:szCs w:val="18"/>
              </w:rPr>
              <w:t>Explicabilidad</w:t>
            </w:r>
          </w:p>
        </w:tc>
        <w:tc>
          <w:tcPr>
            <w:tcW w:w="7460" w:type="dxa"/>
            <w:tcMar>
              <w:top w:w="60" w:type="dxa"/>
              <w:left w:w="90" w:type="dxa"/>
              <w:bottom w:w="60" w:type="dxa"/>
              <w:right w:w="90" w:type="dxa"/>
            </w:tcMar>
          </w:tcPr>
          <w:p w14:paraId="18E09ED7" w14:textId="77777777" w:rsidR="008F2670" w:rsidRDefault="00000000">
            <w:pPr>
              <w:jc w:val="center"/>
            </w:pPr>
            <w:r>
              <w:rPr>
                <w:color w:val="000000"/>
                <w:sz w:val="18"/>
                <w:szCs w:val="18"/>
              </w:rPr>
              <w:t>Cada predicción (individual o por lote) incluye el aporte de cada variable calculado con SHAP en el backend. Cubre el alcance de “explicación de cada predicción”.</w:t>
            </w:r>
          </w:p>
        </w:tc>
      </w:tr>
      <w:tr w:rsidR="008F2670" w14:paraId="7E14198E" w14:textId="77777777">
        <w:tblPrEx>
          <w:tblCellMar>
            <w:top w:w="0" w:type="dxa"/>
            <w:bottom w:w="0" w:type="dxa"/>
          </w:tblCellMar>
        </w:tblPrEx>
        <w:tc>
          <w:tcPr>
            <w:tcW w:w="1900" w:type="dxa"/>
            <w:tcMar>
              <w:top w:w="60" w:type="dxa"/>
              <w:left w:w="90" w:type="dxa"/>
              <w:bottom w:w="60" w:type="dxa"/>
              <w:right w:w="90" w:type="dxa"/>
            </w:tcMar>
          </w:tcPr>
          <w:p w14:paraId="67C82B3A" w14:textId="77777777" w:rsidR="008F2670" w:rsidRDefault="00000000">
            <w:r>
              <w:rPr>
                <w:color w:val="000000"/>
                <w:sz w:val="18"/>
                <w:szCs w:val="18"/>
              </w:rPr>
              <w:t>Escalabilidad</w:t>
            </w:r>
          </w:p>
        </w:tc>
        <w:tc>
          <w:tcPr>
            <w:tcW w:w="7460" w:type="dxa"/>
            <w:tcMar>
              <w:top w:w="60" w:type="dxa"/>
              <w:left w:w="90" w:type="dxa"/>
              <w:bottom w:w="60" w:type="dxa"/>
              <w:right w:w="90" w:type="dxa"/>
            </w:tcMar>
          </w:tcPr>
          <w:p w14:paraId="052F2E69" w14:textId="77777777" w:rsidR="008F2670" w:rsidRDefault="00000000">
            <w:pPr>
              <w:jc w:val="center"/>
            </w:pPr>
            <w:r>
              <w:rPr>
                <w:color w:val="000000"/>
                <w:sz w:val="18"/>
                <w:szCs w:val="18"/>
              </w:rPr>
              <w:t xml:space="preserve">Backend y </w:t>
            </w:r>
            <w:proofErr w:type="gramStart"/>
            <w:r>
              <w:rPr>
                <w:color w:val="000000"/>
                <w:sz w:val="18"/>
                <w:szCs w:val="18"/>
              </w:rPr>
              <w:t>modelo desacoplados</w:t>
            </w:r>
            <w:proofErr w:type="gramEnd"/>
            <w:r>
              <w:rPr>
                <w:color w:val="000000"/>
                <w:sz w:val="18"/>
                <w:szCs w:val="18"/>
              </w:rPr>
              <w:t xml:space="preserve"> del frontend; el modelo se puede reemplazar sin tocar la interfaz, y el reentrenamiento actualiza el modelo en caliente sin reiniciar la API.</w:t>
            </w:r>
          </w:p>
        </w:tc>
      </w:tr>
      <w:tr w:rsidR="008F2670" w14:paraId="6D079EEE" w14:textId="77777777">
        <w:tblPrEx>
          <w:tblCellMar>
            <w:top w:w="0" w:type="dxa"/>
            <w:bottom w:w="0" w:type="dxa"/>
          </w:tblCellMar>
        </w:tblPrEx>
        <w:tc>
          <w:tcPr>
            <w:tcW w:w="1900" w:type="dxa"/>
            <w:tcMar>
              <w:top w:w="60" w:type="dxa"/>
              <w:left w:w="90" w:type="dxa"/>
              <w:bottom w:w="60" w:type="dxa"/>
              <w:right w:w="90" w:type="dxa"/>
            </w:tcMar>
          </w:tcPr>
          <w:p w14:paraId="64254B41" w14:textId="77777777" w:rsidR="008F2670" w:rsidRDefault="00000000">
            <w:r>
              <w:rPr>
                <w:color w:val="000000"/>
                <w:sz w:val="18"/>
                <w:szCs w:val="18"/>
              </w:rPr>
              <w:t>Seguridad</w:t>
            </w:r>
          </w:p>
        </w:tc>
        <w:tc>
          <w:tcPr>
            <w:tcW w:w="7460" w:type="dxa"/>
            <w:tcMar>
              <w:top w:w="60" w:type="dxa"/>
              <w:left w:w="90" w:type="dxa"/>
              <w:bottom w:w="60" w:type="dxa"/>
              <w:right w:w="90" w:type="dxa"/>
            </w:tcMar>
          </w:tcPr>
          <w:p w14:paraId="05C4E165" w14:textId="77777777" w:rsidR="008F2670" w:rsidRDefault="00000000">
            <w:pPr>
              <w:jc w:val="center"/>
            </w:pPr>
            <w:r>
              <w:rPr>
                <w:color w:val="000000"/>
                <w:sz w:val="18"/>
                <w:szCs w:val="18"/>
              </w:rPr>
              <w:t xml:space="preserve">Validación de todas las entradas con </w:t>
            </w:r>
            <w:proofErr w:type="spellStart"/>
            <w:r>
              <w:rPr>
                <w:color w:val="000000"/>
                <w:sz w:val="18"/>
                <w:szCs w:val="18"/>
              </w:rPr>
              <w:t>Pydantic</w:t>
            </w:r>
            <w:proofErr w:type="spellEnd"/>
            <w:r>
              <w:rPr>
                <w:color w:val="000000"/>
                <w:sz w:val="18"/>
                <w:szCs w:val="18"/>
              </w:rPr>
              <w:t xml:space="preserve"> (rangos físicos por sensor) antes de procesarlas; límite de registros por solicitud; CORS configurable.</w:t>
            </w:r>
          </w:p>
        </w:tc>
      </w:tr>
      <w:tr w:rsidR="008F2670" w14:paraId="388DC325" w14:textId="77777777">
        <w:tblPrEx>
          <w:tblCellMar>
            <w:top w:w="0" w:type="dxa"/>
            <w:bottom w:w="0" w:type="dxa"/>
          </w:tblCellMar>
        </w:tblPrEx>
        <w:tc>
          <w:tcPr>
            <w:tcW w:w="1900" w:type="dxa"/>
            <w:tcMar>
              <w:top w:w="60" w:type="dxa"/>
              <w:left w:w="90" w:type="dxa"/>
              <w:bottom w:w="60" w:type="dxa"/>
              <w:right w:w="90" w:type="dxa"/>
            </w:tcMar>
          </w:tcPr>
          <w:p w14:paraId="5868F5FD" w14:textId="77777777" w:rsidR="008F2670" w:rsidRDefault="00000000">
            <w:r>
              <w:rPr>
                <w:color w:val="000000"/>
                <w:sz w:val="18"/>
                <w:szCs w:val="18"/>
              </w:rPr>
              <w:t>Confiabilidad</w:t>
            </w:r>
          </w:p>
        </w:tc>
        <w:tc>
          <w:tcPr>
            <w:tcW w:w="7460" w:type="dxa"/>
            <w:tcMar>
              <w:top w:w="60" w:type="dxa"/>
              <w:left w:w="90" w:type="dxa"/>
              <w:bottom w:w="60" w:type="dxa"/>
              <w:right w:w="90" w:type="dxa"/>
            </w:tcMar>
          </w:tcPr>
          <w:p w14:paraId="4DB1C98B" w14:textId="77777777" w:rsidR="008F2670" w:rsidRDefault="00000000">
            <w:pPr>
              <w:jc w:val="center"/>
            </w:pPr>
            <w:r>
              <w:rPr>
                <w:color w:val="000000"/>
                <w:sz w:val="18"/>
                <w:szCs w:val="18"/>
              </w:rPr>
              <w:t>Verificación de integridad del modelo serializado tras cada reentrenamiento; resultados deterministas a partir de datos validados (semilla fija).</w:t>
            </w:r>
          </w:p>
        </w:tc>
      </w:tr>
      <w:tr w:rsidR="008F2670" w14:paraId="34D50711" w14:textId="77777777">
        <w:tblPrEx>
          <w:tblCellMar>
            <w:top w:w="0" w:type="dxa"/>
            <w:bottom w:w="0" w:type="dxa"/>
          </w:tblCellMar>
        </w:tblPrEx>
        <w:tc>
          <w:tcPr>
            <w:tcW w:w="1900" w:type="dxa"/>
            <w:tcMar>
              <w:top w:w="60" w:type="dxa"/>
              <w:left w:w="90" w:type="dxa"/>
              <w:bottom w:w="60" w:type="dxa"/>
              <w:right w:w="90" w:type="dxa"/>
            </w:tcMar>
          </w:tcPr>
          <w:p w14:paraId="318440A1" w14:textId="77777777" w:rsidR="008F2670" w:rsidRDefault="00000000">
            <w:proofErr w:type="spellStart"/>
            <w:r>
              <w:rPr>
                <w:color w:val="000000"/>
                <w:sz w:val="18"/>
                <w:szCs w:val="18"/>
              </w:rPr>
              <w:t>Monitoreabilidad</w:t>
            </w:r>
            <w:proofErr w:type="spellEnd"/>
          </w:p>
        </w:tc>
        <w:tc>
          <w:tcPr>
            <w:tcW w:w="7460" w:type="dxa"/>
            <w:tcMar>
              <w:top w:w="60" w:type="dxa"/>
              <w:left w:w="90" w:type="dxa"/>
              <w:bottom w:w="60" w:type="dxa"/>
              <w:right w:w="90" w:type="dxa"/>
            </w:tcMar>
          </w:tcPr>
          <w:p w14:paraId="39B02054" w14:textId="77777777" w:rsidR="008F2670" w:rsidRDefault="00000000">
            <w:pPr>
              <w:jc w:val="center"/>
            </w:pPr>
            <w:proofErr w:type="spellStart"/>
            <w:r>
              <w:rPr>
                <w:color w:val="000000"/>
                <w:sz w:val="18"/>
                <w:szCs w:val="18"/>
              </w:rPr>
              <w:t>Endpoints</w:t>
            </w:r>
            <w:proofErr w:type="spellEnd"/>
            <w:r>
              <w:rPr>
                <w:color w:val="000000"/>
                <w:sz w:val="18"/>
                <w:szCs w:val="18"/>
              </w:rPr>
              <w:t xml:space="preserve"> /</w:t>
            </w:r>
            <w:proofErr w:type="spellStart"/>
            <w:r>
              <w:rPr>
                <w:color w:val="000000"/>
                <w:sz w:val="18"/>
                <w:szCs w:val="18"/>
              </w:rPr>
              <w:t>health</w:t>
            </w:r>
            <w:proofErr w:type="spellEnd"/>
            <w:r>
              <w:rPr>
                <w:color w:val="000000"/>
                <w:sz w:val="18"/>
                <w:szCs w:val="18"/>
              </w:rPr>
              <w:t xml:space="preserve"> y /monitoreo; historial de predicciones y de reentrenamientos persistido en SQLite.</w:t>
            </w:r>
          </w:p>
        </w:tc>
      </w:tr>
      <w:tr w:rsidR="008F2670" w14:paraId="7927CC4E" w14:textId="77777777">
        <w:tblPrEx>
          <w:tblCellMar>
            <w:top w:w="0" w:type="dxa"/>
            <w:bottom w:w="0" w:type="dxa"/>
          </w:tblCellMar>
        </w:tblPrEx>
        <w:tc>
          <w:tcPr>
            <w:tcW w:w="1900" w:type="dxa"/>
            <w:tcMar>
              <w:top w:w="60" w:type="dxa"/>
              <w:left w:w="90" w:type="dxa"/>
              <w:bottom w:w="60" w:type="dxa"/>
              <w:right w:w="90" w:type="dxa"/>
            </w:tcMar>
          </w:tcPr>
          <w:p w14:paraId="6B7CD4C4" w14:textId="77777777" w:rsidR="008F2670" w:rsidRDefault="00000000">
            <w:r>
              <w:rPr>
                <w:color w:val="000000"/>
                <w:sz w:val="18"/>
                <w:szCs w:val="18"/>
              </w:rPr>
              <w:t>Mantenibilidad</w:t>
            </w:r>
          </w:p>
        </w:tc>
        <w:tc>
          <w:tcPr>
            <w:tcW w:w="7460" w:type="dxa"/>
            <w:tcMar>
              <w:top w:w="60" w:type="dxa"/>
              <w:left w:w="90" w:type="dxa"/>
              <w:bottom w:w="60" w:type="dxa"/>
              <w:right w:w="90" w:type="dxa"/>
            </w:tcMar>
          </w:tcPr>
          <w:p w14:paraId="2EFB48E2" w14:textId="77777777" w:rsidR="008F2670" w:rsidRDefault="00000000">
            <w:pPr>
              <w:jc w:val="center"/>
            </w:pPr>
            <w:r>
              <w:rPr>
                <w:color w:val="000000"/>
                <w:sz w:val="18"/>
                <w:szCs w:val="18"/>
              </w:rPr>
              <w:t>Estructura de carpetas estandarizada (</w:t>
            </w:r>
            <w:proofErr w:type="spellStart"/>
            <w:r>
              <w:rPr>
                <w:color w:val="000000"/>
                <w:sz w:val="18"/>
                <w:szCs w:val="18"/>
              </w:rPr>
              <w:t>datasets</w:t>
            </w:r>
            <w:proofErr w:type="spellEnd"/>
            <w:r>
              <w:rPr>
                <w:color w:val="000000"/>
                <w:sz w:val="18"/>
                <w:szCs w:val="18"/>
              </w:rPr>
              <w:t>, notebooks, modelos, backend, frontend) y rutas del pipeline independientes del directorio de ejecución.</w:t>
            </w:r>
          </w:p>
        </w:tc>
      </w:tr>
      <w:tr w:rsidR="008F2670" w14:paraId="5A71CE2E" w14:textId="77777777">
        <w:tblPrEx>
          <w:tblCellMar>
            <w:top w:w="0" w:type="dxa"/>
            <w:bottom w:w="0" w:type="dxa"/>
          </w:tblCellMar>
        </w:tblPrEx>
        <w:tc>
          <w:tcPr>
            <w:tcW w:w="1900" w:type="dxa"/>
            <w:tcMar>
              <w:top w:w="60" w:type="dxa"/>
              <w:left w:w="90" w:type="dxa"/>
              <w:bottom w:w="60" w:type="dxa"/>
              <w:right w:w="90" w:type="dxa"/>
            </w:tcMar>
          </w:tcPr>
          <w:p w14:paraId="06D5D41C" w14:textId="77777777" w:rsidR="008F2670" w:rsidRDefault="00000000">
            <w:r>
              <w:rPr>
                <w:color w:val="000000"/>
                <w:sz w:val="18"/>
                <w:szCs w:val="18"/>
              </w:rPr>
              <w:t>Portabilidad</w:t>
            </w:r>
          </w:p>
        </w:tc>
        <w:tc>
          <w:tcPr>
            <w:tcW w:w="7460" w:type="dxa"/>
            <w:tcMar>
              <w:top w:w="60" w:type="dxa"/>
              <w:left w:w="90" w:type="dxa"/>
              <w:bottom w:w="60" w:type="dxa"/>
              <w:right w:w="90" w:type="dxa"/>
            </w:tcMar>
          </w:tcPr>
          <w:p w14:paraId="5436EEBE" w14:textId="77777777" w:rsidR="008F2670" w:rsidRDefault="00000000">
            <w:pPr>
              <w:jc w:val="center"/>
            </w:pPr>
            <w:r>
              <w:rPr>
                <w:color w:val="000000"/>
                <w:sz w:val="18"/>
                <w:szCs w:val="18"/>
              </w:rPr>
              <w:t xml:space="preserve">Entorno reproducible mediante </w:t>
            </w:r>
            <w:proofErr w:type="spellStart"/>
            <w:r>
              <w:rPr>
                <w:color w:val="000000"/>
                <w:sz w:val="18"/>
                <w:szCs w:val="18"/>
              </w:rPr>
              <w:t>environment.yml</w:t>
            </w:r>
            <w:proofErr w:type="spellEnd"/>
            <w:r>
              <w:rPr>
                <w:color w:val="000000"/>
                <w:sz w:val="18"/>
                <w:szCs w:val="18"/>
              </w:rPr>
              <w:t xml:space="preserve"> (Conda), documentado en el README.</w:t>
            </w:r>
          </w:p>
        </w:tc>
      </w:tr>
    </w:tbl>
    <w:p w14:paraId="5AFFAEC6" w14:textId="77777777" w:rsidR="008F2670" w:rsidRDefault="00000000">
      <w:pPr>
        <w:spacing w:after="200"/>
        <w:jc w:val="center"/>
      </w:pPr>
      <w:r>
        <w:rPr>
          <w:i/>
          <w:iCs/>
          <w:color w:val="555555"/>
          <w:sz w:val="18"/>
          <w:szCs w:val="18"/>
        </w:rPr>
        <w:t>Tabla 8. Requisitos no funcionales.</w:t>
      </w:r>
    </w:p>
    <w:p w14:paraId="1DE0C9A2" w14:textId="77777777" w:rsidR="008F2670" w:rsidRDefault="00000000">
      <w:pPr>
        <w:pStyle w:val="Ttulo2"/>
      </w:pPr>
      <w:bookmarkStart w:id="21" w:name="_Toc239405790"/>
      <w:r>
        <w:t>3.5 Selección de la arquitectura del modelo</w:t>
      </w:r>
      <w:bookmarkEnd w:id="21"/>
    </w:p>
    <w:p w14:paraId="53A40E50" w14:textId="77777777" w:rsidR="008F2670" w:rsidRDefault="00000000">
      <w:pPr>
        <w:spacing w:after="120" w:line="276" w:lineRule="auto"/>
        <w:jc w:val="both"/>
      </w:pPr>
      <w:r>
        <w:t xml:space="preserve">El modelo elegido para producción fue </w:t>
      </w:r>
      <w:proofErr w:type="spellStart"/>
      <w:r>
        <w:t>XGBoost</w:t>
      </w:r>
      <w:proofErr w:type="spellEnd"/>
      <w:r>
        <w:t xml:space="preserve">. Es el que obtuvo el mejor F1-Score y el mejor AUC-ROC de las seis técnicas, aguanta bien el desbalance de clases y funciona con SHAP a través de </w:t>
      </w:r>
      <w:proofErr w:type="spellStart"/>
      <w:r>
        <w:t>TreeExplainer</w:t>
      </w:r>
      <w:proofErr w:type="spellEnd"/>
      <w:r>
        <w:t>, lo que permite cumplir el requisito de explicabilidad.</w:t>
      </w:r>
    </w:p>
    <w:p w14:paraId="57C5F152" w14:textId="77777777" w:rsidR="008F2670" w:rsidRDefault="00000000">
      <w:pPr>
        <w:spacing w:after="120" w:line="276" w:lineRule="auto"/>
        <w:jc w:val="both"/>
      </w:pPr>
      <w:r>
        <w:rPr>
          <w:b/>
          <w:bCs/>
        </w:rPr>
        <w:t xml:space="preserve">Entradas y salida. </w:t>
      </w:r>
      <w:r>
        <w:t xml:space="preserve">El modelo recibe siete entradas: temperatura del aire, temperatura del proceso, velocidad de rotación, torque, desgaste de herramienta y el tipo de producto (codificado en </w:t>
      </w:r>
      <w:proofErr w:type="spellStart"/>
      <w:r>
        <w:t>Type_L</w:t>
      </w:r>
      <w:proofErr w:type="spellEnd"/>
      <w:r>
        <w:t xml:space="preserve"> y </w:t>
      </w:r>
      <w:proofErr w:type="spellStart"/>
      <w:r>
        <w:t>Type_M</w:t>
      </w:r>
      <w:proofErr w:type="spellEnd"/>
      <w:r>
        <w:t>). Entrega una sola salida: la probabilidad de falla, un número entre 0 y 1. Con un umbral de 0,5 esa probabilidad pasa a ser una etiqueta (falla / no falla); el frontend, además, usa los cortes 0,34 y 0,67 para mostrar tres niveles: No falla, Riesgo medio y Falla.</w:t>
      </w:r>
    </w:p>
    <w:p w14:paraId="5FC7C3F5" w14:textId="77777777" w:rsidR="008F2670" w:rsidRDefault="00000000">
      <w:pPr>
        <w:pStyle w:val="Ttulo3"/>
      </w:pPr>
      <w:bookmarkStart w:id="22" w:name="_Toc239405791"/>
      <w:r>
        <w:t>3.5.1 Arquitecturas de Deep Learning y análisis de convergencia</w:t>
      </w:r>
      <w:bookmarkEnd w:id="22"/>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1700"/>
        <w:gridCol w:w="1300"/>
        <w:gridCol w:w="1800"/>
        <w:gridCol w:w="1100"/>
        <w:gridCol w:w="1200"/>
        <w:gridCol w:w="1360"/>
        <w:gridCol w:w="900"/>
      </w:tblGrid>
      <w:tr w:rsidR="008F2670" w14:paraId="1C414985" w14:textId="77777777">
        <w:tblPrEx>
          <w:tblCellMar>
            <w:top w:w="0" w:type="dxa"/>
            <w:bottom w:w="0" w:type="dxa"/>
          </w:tblCellMar>
        </w:tblPrEx>
        <w:trPr>
          <w:tblHeader/>
        </w:trPr>
        <w:tc>
          <w:tcPr>
            <w:tcW w:w="1700" w:type="dxa"/>
            <w:shd w:val="clear" w:color="auto" w:fill="1D6FE0"/>
            <w:tcMar>
              <w:top w:w="60" w:type="dxa"/>
              <w:left w:w="90" w:type="dxa"/>
              <w:bottom w:w="60" w:type="dxa"/>
              <w:right w:w="90" w:type="dxa"/>
            </w:tcMar>
          </w:tcPr>
          <w:p w14:paraId="0DB580CC" w14:textId="77777777" w:rsidR="008F2670" w:rsidRDefault="00000000">
            <w:r>
              <w:rPr>
                <w:b/>
                <w:bCs/>
                <w:color w:val="FFFFFF"/>
                <w:sz w:val="18"/>
                <w:szCs w:val="18"/>
              </w:rPr>
              <w:t>Arquitectura</w:t>
            </w:r>
          </w:p>
        </w:tc>
        <w:tc>
          <w:tcPr>
            <w:tcW w:w="1300" w:type="dxa"/>
            <w:shd w:val="clear" w:color="auto" w:fill="1D6FE0"/>
            <w:tcMar>
              <w:top w:w="60" w:type="dxa"/>
              <w:left w:w="90" w:type="dxa"/>
              <w:bottom w:w="60" w:type="dxa"/>
              <w:right w:w="90" w:type="dxa"/>
            </w:tcMar>
          </w:tcPr>
          <w:p w14:paraId="071AD014" w14:textId="77777777" w:rsidR="008F2670" w:rsidRDefault="00000000">
            <w:pPr>
              <w:jc w:val="center"/>
            </w:pPr>
            <w:r>
              <w:rPr>
                <w:b/>
                <w:bCs/>
                <w:color w:val="FFFFFF"/>
                <w:sz w:val="18"/>
                <w:szCs w:val="18"/>
              </w:rPr>
              <w:t>Capas ocultas</w:t>
            </w:r>
          </w:p>
        </w:tc>
        <w:tc>
          <w:tcPr>
            <w:tcW w:w="1800" w:type="dxa"/>
            <w:shd w:val="clear" w:color="auto" w:fill="1D6FE0"/>
            <w:tcMar>
              <w:top w:w="60" w:type="dxa"/>
              <w:left w:w="90" w:type="dxa"/>
              <w:bottom w:w="60" w:type="dxa"/>
              <w:right w:w="90" w:type="dxa"/>
            </w:tcMar>
          </w:tcPr>
          <w:p w14:paraId="2AAD4B0F" w14:textId="77777777" w:rsidR="008F2670" w:rsidRDefault="00000000">
            <w:pPr>
              <w:jc w:val="center"/>
            </w:pPr>
            <w:r>
              <w:rPr>
                <w:b/>
                <w:bCs/>
                <w:color w:val="FFFFFF"/>
                <w:sz w:val="18"/>
                <w:szCs w:val="18"/>
              </w:rPr>
              <w:t>Neuronas por capa</w:t>
            </w:r>
          </w:p>
        </w:tc>
        <w:tc>
          <w:tcPr>
            <w:tcW w:w="1100" w:type="dxa"/>
            <w:shd w:val="clear" w:color="auto" w:fill="1D6FE0"/>
            <w:tcMar>
              <w:top w:w="60" w:type="dxa"/>
              <w:left w:w="90" w:type="dxa"/>
              <w:bottom w:w="60" w:type="dxa"/>
              <w:right w:w="90" w:type="dxa"/>
            </w:tcMar>
          </w:tcPr>
          <w:p w14:paraId="55255657" w14:textId="77777777" w:rsidR="008F2670" w:rsidRDefault="00000000">
            <w:pPr>
              <w:jc w:val="center"/>
            </w:pPr>
            <w:r>
              <w:rPr>
                <w:b/>
                <w:bCs/>
                <w:color w:val="FFFFFF"/>
                <w:sz w:val="18"/>
                <w:szCs w:val="18"/>
              </w:rPr>
              <w:t>Activación</w:t>
            </w:r>
          </w:p>
        </w:tc>
        <w:tc>
          <w:tcPr>
            <w:tcW w:w="1200" w:type="dxa"/>
            <w:shd w:val="clear" w:color="auto" w:fill="1D6FE0"/>
            <w:tcMar>
              <w:top w:w="60" w:type="dxa"/>
              <w:left w:w="90" w:type="dxa"/>
              <w:bottom w:w="60" w:type="dxa"/>
              <w:right w:w="90" w:type="dxa"/>
            </w:tcMar>
          </w:tcPr>
          <w:p w14:paraId="146E23EC" w14:textId="77777777" w:rsidR="008F2670" w:rsidRDefault="00000000">
            <w:pPr>
              <w:jc w:val="center"/>
            </w:pPr>
            <w:r>
              <w:rPr>
                <w:b/>
                <w:bCs/>
                <w:color w:val="FFFFFF"/>
                <w:sz w:val="18"/>
                <w:szCs w:val="18"/>
              </w:rPr>
              <w:t>Optimizador</w:t>
            </w:r>
          </w:p>
        </w:tc>
        <w:tc>
          <w:tcPr>
            <w:tcW w:w="1360" w:type="dxa"/>
            <w:shd w:val="clear" w:color="auto" w:fill="1D6FE0"/>
            <w:tcMar>
              <w:top w:w="60" w:type="dxa"/>
              <w:left w:w="90" w:type="dxa"/>
              <w:bottom w:w="60" w:type="dxa"/>
              <w:right w:w="90" w:type="dxa"/>
            </w:tcMar>
          </w:tcPr>
          <w:p w14:paraId="6064BFD1" w14:textId="77777777" w:rsidR="008F2670" w:rsidRDefault="00000000">
            <w:pPr>
              <w:jc w:val="center"/>
            </w:pPr>
            <w:r>
              <w:rPr>
                <w:b/>
                <w:bCs/>
                <w:color w:val="FFFFFF"/>
                <w:sz w:val="18"/>
                <w:szCs w:val="18"/>
              </w:rPr>
              <w:t>Iteración de parada</w:t>
            </w:r>
          </w:p>
        </w:tc>
        <w:tc>
          <w:tcPr>
            <w:tcW w:w="900" w:type="dxa"/>
            <w:shd w:val="clear" w:color="auto" w:fill="1D6FE0"/>
            <w:tcMar>
              <w:top w:w="60" w:type="dxa"/>
              <w:left w:w="90" w:type="dxa"/>
              <w:bottom w:w="60" w:type="dxa"/>
              <w:right w:w="90" w:type="dxa"/>
            </w:tcMar>
          </w:tcPr>
          <w:p w14:paraId="141F9FC7" w14:textId="77777777" w:rsidR="008F2670" w:rsidRDefault="00000000">
            <w:pPr>
              <w:jc w:val="center"/>
            </w:pPr>
            <w:r>
              <w:rPr>
                <w:b/>
                <w:bCs/>
                <w:color w:val="FFFFFF"/>
                <w:sz w:val="18"/>
                <w:szCs w:val="18"/>
              </w:rPr>
              <w:t>AUC-ROC</w:t>
            </w:r>
          </w:p>
        </w:tc>
      </w:tr>
      <w:tr w:rsidR="008F2670" w14:paraId="639DBA4C" w14:textId="77777777">
        <w:tblPrEx>
          <w:tblCellMar>
            <w:top w:w="0" w:type="dxa"/>
            <w:bottom w:w="0" w:type="dxa"/>
          </w:tblCellMar>
        </w:tblPrEx>
        <w:tc>
          <w:tcPr>
            <w:tcW w:w="1700" w:type="dxa"/>
            <w:tcMar>
              <w:top w:w="60" w:type="dxa"/>
              <w:left w:w="90" w:type="dxa"/>
              <w:bottom w:w="60" w:type="dxa"/>
              <w:right w:w="90" w:type="dxa"/>
            </w:tcMar>
          </w:tcPr>
          <w:p w14:paraId="0FAE3DF3" w14:textId="77777777" w:rsidR="008F2670" w:rsidRDefault="00000000">
            <w:r>
              <w:rPr>
                <w:color w:val="000000"/>
                <w:sz w:val="18"/>
                <w:szCs w:val="18"/>
              </w:rPr>
              <w:t>A – Superficial</w:t>
            </w:r>
          </w:p>
        </w:tc>
        <w:tc>
          <w:tcPr>
            <w:tcW w:w="1300" w:type="dxa"/>
            <w:tcMar>
              <w:top w:w="60" w:type="dxa"/>
              <w:left w:w="90" w:type="dxa"/>
              <w:bottom w:w="60" w:type="dxa"/>
              <w:right w:w="90" w:type="dxa"/>
            </w:tcMar>
          </w:tcPr>
          <w:p w14:paraId="2A8B4375" w14:textId="77777777" w:rsidR="008F2670" w:rsidRDefault="00000000">
            <w:pPr>
              <w:jc w:val="center"/>
            </w:pPr>
            <w:r>
              <w:rPr>
                <w:color w:val="000000"/>
                <w:sz w:val="18"/>
                <w:szCs w:val="18"/>
              </w:rPr>
              <w:t>1</w:t>
            </w:r>
          </w:p>
        </w:tc>
        <w:tc>
          <w:tcPr>
            <w:tcW w:w="1800" w:type="dxa"/>
            <w:tcMar>
              <w:top w:w="60" w:type="dxa"/>
              <w:left w:w="90" w:type="dxa"/>
              <w:bottom w:w="60" w:type="dxa"/>
              <w:right w:w="90" w:type="dxa"/>
            </w:tcMar>
          </w:tcPr>
          <w:p w14:paraId="3BA7B17A" w14:textId="77777777" w:rsidR="008F2670" w:rsidRDefault="00000000">
            <w:pPr>
              <w:jc w:val="center"/>
            </w:pPr>
            <w:r>
              <w:rPr>
                <w:color w:val="000000"/>
                <w:sz w:val="18"/>
                <w:szCs w:val="18"/>
              </w:rPr>
              <w:t>16</w:t>
            </w:r>
          </w:p>
        </w:tc>
        <w:tc>
          <w:tcPr>
            <w:tcW w:w="1100" w:type="dxa"/>
            <w:tcMar>
              <w:top w:w="60" w:type="dxa"/>
              <w:left w:w="90" w:type="dxa"/>
              <w:bottom w:w="60" w:type="dxa"/>
              <w:right w:w="90" w:type="dxa"/>
            </w:tcMar>
          </w:tcPr>
          <w:p w14:paraId="2B506439" w14:textId="77777777" w:rsidR="008F2670" w:rsidRDefault="00000000">
            <w:pPr>
              <w:jc w:val="center"/>
            </w:pPr>
            <w:proofErr w:type="spellStart"/>
            <w:r>
              <w:rPr>
                <w:color w:val="000000"/>
                <w:sz w:val="18"/>
                <w:szCs w:val="18"/>
              </w:rPr>
              <w:t>ReLU</w:t>
            </w:r>
            <w:proofErr w:type="spellEnd"/>
          </w:p>
        </w:tc>
        <w:tc>
          <w:tcPr>
            <w:tcW w:w="1200" w:type="dxa"/>
            <w:tcMar>
              <w:top w:w="60" w:type="dxa"/>
              <w:left w:w="90" w:type="dxa"/>
              <w:bottom w:w="60" w:type="dxa"/>
              <w:right w:w="90" w:type="dxa"/>
            </w:tcMar>
          </w:tcPr>
          <w:p w14:paraId="46219C73" w14:textId="77777777" w:rsidR="008F2670" w:rsidRDefault="00000000">
            <w:pPr>
              <w:jc w:val="center"/>
            </w:pPr>
            <w:r>
              <w:rPr>
                <w:color w:val="000000"/>
                <w:sz w:val="18"/>
                <w:szCs w:val="18"/>
              </w:rPr>
              <w:t>Adam</w:t>
            </w:r>
          </w:p>
        </w:tc>
        <w:tc>
          <w:tcPr>
            <w:tcW w:w="1360" w:type="dxa"/>
            <w:tcMar>
              <w:top w:w="60" w:type="dxa"/>
              <w:left w:w="90" w:type="dxa"/>
              <w:bottom w:w="60" w:type="dxa"/>
              <w:right w:w="90" w:type="dxa"/>
            </w:tcMar>
          </w:tcPr>
          <w:p w14:paraId="127BB508" w14:textId="77777777" w:rsidR="008F2670" w:rsidRDefault="00000000">
            <w:pPr>
              <w:jc w:val="center"/>
            </w:pPr>
            <w:r>
              <w:rPr>
                <w:color w:val="000000"/>
                <w:sz w:val="18"/>
                <w:szCs w:val="18"/>
              </w:rPr>
              <w:t>500 (no converge)</w:t>
            </w:r>
          </w:p>
        </w:tc>
        <w:tc>
          <w:tcPr>
            <w:tcW w:w="900" w:type="dxa"/>
            <w:tcMar>
              <w:top w:w="60" w:type="dxa"/>
              <w:left w:w="90" w:type="dxa"/>
              <w:bottom w:w="60" w:type="dxa"/>
              <w:right w:w="90" w:type="dxa"/>
            </w:tcMar>
          </w:tcPr>
          <w:p w14:paraId="2EDCB1CC" w14:textId="77777777" w:rsidR="008F2670" w:rsidRDefault="00000000">
            <w:pPr>
              <w:jc w:val="center"/>
            </w:pPr>
            <w:r>
              <w:rPr>
                <w:color w:val="000000"/>
                <w:sz w:val="18"/>
                <w:szCs w:val="18"/>
              </w:rPr>
              <w:t>0,9692</w:t>
            </w:r>
          </w:p>
        </w:tc>
      </w:tr>
      <w:tr w:rsidR="008F2670" w14:paraId="258DF459" w14:textId="77777777">
        <w:tblPrEx>
          <w:tblCellMar>
            <w:top w:w="0" w:type="dxa"/>
            <w:bottom w:w="0" w:type="dxa"/>
          </w:tblCellMar>
        </w:tblPrEx>
        <w:tc>
          <w:tcPr>
            <w:tcW w:w="1700" w:type="dxa"/>
            <w:tcMar>
              <w:top w:w="60" w:type="dxa"/>
              <w:left w:w="90" w:type="dxa"/>
              <w:bottom w:w="60" w:type="dxa"/>
              <w:right w:w="90" w:type="dxa"/>
            </w:tcMar>
          </w:tcPr>
          <w:p w14:paraId="3500D19F" w14:textId="77777777" w:rsidR="008F2670" w:rsidRDefault="00000000">
            <w:r>
              <w:rPr>
                <w:color w:val="000000"/>
                <w:sz w:val="18"/>
                <w:szCs w:val="18"/>
              </w:rPr>
              <w:t>B – Profunda</w:t>
            </w:r>
          </w:p>
        </w:tc>
        <w:tc>
          <w:tcPr>
            <w:tcW w:w="1300" w:type="dxa"/>
            <w:tcMar>
              <w:top w:w="60" w:type="dxa"/>
              <w:left w:w="90" w:type="dxa"/>
              <w:bottom w:w="60" w:type="dxa"/>
              <w:right w:w="90" w:type="dxa"/>
            </w:tcMar>
          </w:tcPr>
          <w:p w14:paraId="7B769CB2" w14:textId="77777777" w:rsidR="008F2670" w:rsidRDefault="00000000">
            <w:pPr>
              <w:jc w:val="center"/>
            </w:pPr>
            <w:r>
              <w:rPr>
                <w:color w:val="000000"/>
                <w:sz w:val="18"/>
                <w:szCs w:val="18"/>
              </w:rPr>
              <w:t>3</w:t>
            </w:r>
          </w:p>
        </w:tc>
        <w:tc>
          <w:tcPr>
            <w:tcW w:w="1800" w:type="dxa"/>
            <w:tcMar>
              <w:top w:w="60" w:type="dxa"/>
              <w:left w:w="90" w:type="dxa"/>
              <w:bottom w:w="60" w:type="dxa"/>
              <w:right w:w="90" w:type="dxa"/>
            </w:tcMar>
          </w:tcPr>
          <w:p w14:paraId="10665400" w14:textId="77777777" w:rsidR="008F2670" w:rsidRDefault="00000000">
            <w:pPr>
              <w:jc w:val="center"/>
            </w:pPr>
            <w:r>
              <w:rPr>
                <w:color w:val="000000"/>
                <w:sz w:val="18"/>
                <w:szCs w:val="18"/>
              </w:rPr>
              <w:t>64, 32, 16</w:t>
            </w:r>
          </w:p>
        </w:tc>
        <w:tc>
          <w:tcPr>
            <w:tcW w:w="1100" w:type="dxa"/>
            <w:tcMar>
              <w:top w:w="60" w:type="dxa"/>
              <w:left w:w="90" w:type="dxa"/>
              <w:bottom w:w="60" w:type="dxa"/>
              <w:right w:w="90" w:type="dxa"/>
            </w:tcMar>
          </w:tcPr>
          <w:p w14:paraId="40B136E0" w14:textId="77777777" w:rsidR="008F2670" w:rsidRDefault="00000000">
            <w:pPr>
              <w:jc w:val="center"/>
            </w:pPr>
            <w:proofErr w:type="spellStart"/>
            <w:r>
              <w:rPr>
                <w:color w:val="000000"/>
                <w:sz w:val="18"/>
                <w:szCs w:val="18"/>
              </w:rPr>
              <w:t>ReLU</w:t>
            </w:r>
            <w:proofErr w:type="spellEnd"/>
          </w:p>
        </w:tc>
        <w:tc>
          <w:tcPr>
            <w:tcW w:w="1200" w:type="dxa"/>
            <w:tcMar>
              <w:top w:w="60" w:type="dxa"/>
              <w:left w:w="90" w:type="dxa"/>
              <w:bottom w:w="60" w:type="dxa"/>
              <w:right w:w="90" w:type="dxa"/>
            </w:tcMar>
          </w:tcPr>
          <w:p w14:paraId="69931606" w14:textId="77777777" w:rsidR="008F2670" w:rsidRDefault="00000000">
            <w:pPr>
              <w:jc w:val="center"/>
            </w:pPr>
            <w:r>
              <w:rPr>
                <w:color w:val="000000"/>
                <w:sz w:val="18"/>
                <w:szCs w:val="18"/>
              </w:rPr>
              <w:t>Adam</w:t>
            </w:r>
          </w:p>
        </w:tc>
        <w:tc>
          <w:tcPr>
            <w:tcW w:w="1360" w:type="dxa"/>
            <w:tcMar>
              <w:top w:w="60" w:type="dxa"/>
              <w:left w:w="90" w:type="dxa"/>
              <w:bottom w:w="60" w:type="dxa"/>
              <w:right w:w="90" w:type="dxa"/>
            </w:tcMar>
          </w:tcPr>
          <w:p w14:paraId="4AC0DE8A" w14:textId="77777777" w:rsidR="008F2670" w:rsidRDefault="00000000">
            <w:pPr>
              <w:jc w:val="center"/>
            </w:pPr>
            <w:r>
              <w:rPr>
                <w:color w:val="000000"/>
                <w:sz w:val="18"/>
                <w:szCs w:val="18"/>
              </w:rPr>
              <w:t>170</w:t>
            </w:r>
          </w:p>
        </w:tc>
        <w:tc>
          <w:tcPr>
            <w:tcW w:w="900" w:type="dxa"/>
            <w:tcMar>
              <w:top w:w="60" w:type="dxa"/>
              <w:left w:w="90" w:type="dxa"/>
              <w:bottom w:w="60" w:type="dxa"/>
              <w:right w:w="90" w:type="dxa"/>
            </w:tcMar>
          </w:tcPr>
          <w:p w14:paraId="64261F5C" w14:textId="77777777" w:rsidR="008F2670" w:rsidRDefault="00000000">
            <w:pPr>
              <w:jc w:val="center"/>
            </w:pPr>
            <w:r>
              <w:rPr>
                <w:color w:val="000000"/>
                <w:sz w:val="18"/>
                <w:szCs w:val="18"/>
              </w:rPr>
              <w:t>0,9492</w:t>
            </w:r>
          </w:p>
        </w:tc>
      </w:tr>
      <w:tr w:rsidR="008F2670" w14:paraId="31A1B256" w14:textId="77777777">
        <w:tblPrEx>
          <w:tblCellMar>
            <w:top w:w="0" w:type="dxa"/>
            <w:bottom w:w="0" w:type="dxa"/>
          </w:tblCellMar>
        </w:tblPrEx>
        <w:tc>
          <w:tcPr>
            <w:tcW w:w="1700" w:type="dxa"/>
            <w:tcMar>
              <w:top w:w="60" w:type="dxa"/>
              <w:left w:w="90" w:type="dxa"/>
              <w:bottom w:w="60" w:type="dxa"/>
              <w:right w:w="90" w:type="dxa"/>
            </w:tcMar>
          </w:tcPr>
          <w:p w14:paraId="51E3D1B3" w14:textId="77777777" w:rsidR="008F2670" w:rsidRDefault="00000000">
            <w:r>
              <w:rPr>
                <w:color w:val="000000"/>
                <w:sz w:val="18"/>
                <w:szCs w:val="18"/>
              </w:rPr>
              <w:t>C – Ancha</w:t>
            </w:r>
          </w:p>
        </w:tc>
        <w:tc>
          <w:tcPr>
            <w:tcW w:w="1300" w:type="dxa"/>
            <w:tcMar>
              <w:top w:w="60" w:type="dxa"/>
              <w:left w:w="90" w:type="dxa"/>
              <w:bottom w:w="60" w:type="dxa"/>
              <w:right w:w="90" w:type="dxa"/>
            </w:tcMar>
          </w:tcPr>
          <w:p w14:paraId="2BF091ED" w14:textId="77777777" w:rsidR="008F2670" w:rsidRDefault="00000000">
            <w:pPr>
              <w:jc w:val="center"/>
            </w:pPr>
            <w:r>
              <w:rPr>
                <w:color w:val="000000"/>
                <w:sz w:val="18"/>
                <w:szCs w:val="18"/>
              </w:rPr>
              <w:t>1</w:t>
            </w:r>
          </w:p>
        </w:tc>
        <w:tc>
          <w:tcPr>
            <w:tcW w:w="1800" w:type="dxa"/>
            <w:tcMar>
              <w:top w:w="60" w:type="dxa"/>
              <w:left w:w="90" w:type="dxa"/>
              <w:bottom w:w="60" w:type="dxa"/>
              <w:right w:w="90" w:type="dxa"/>
            </w:tcMar>
          </w:tcPr>
          <w:p w14:paraId="471AF907" w14:textId="77777777" w:rsidR="008F2670" w:rsidRDefault="00000000">
            <w:pPr>
              <w:jc w:val="center"/>
            </w:pPr>
            <w:r>
              <w:rPr>
                <w:color w:val="000000"/>
                <w:sz w:val="18"/>
                <w:szCs w:val="18"/>
              </w:rPr>
              <w:t>128</w:t>
            </w:r>
          </w:p>
        </w:tc>
        <w:tc>
          <w:tcPr>
            <w:tcW w:w="1100" w:type="dxa"/>
            <w:tcMar>
              <w:top w:w="60" w:type="dxa"/>
              <w:left w:w="90" w:type="dxa"/>
              <w:bottom w:w="60" w:type="dxa"/>
              <w:right w:w="90" w:type="dxa"/>
            </w:tcMar>
          </w:tcPr>
          <w:p w14:paraId="70D069C4" w14:textId="77777777" w:rsidR="008F2670" w:rsidRDefault="00000000">
            <w:pPr>
              <w:jc w:val="center"/>
            </w:pPr>
            <w:proofErr w:type="spellStart"/>
            <w:r>
              <w:rPr>
                <w:color w:val="000000"/>
                <w:sz w:val="18"/>
                <w:szCs w:val="18"/>
              </w:rPr>
              <w:t>ReLU</w:t>
            </w:r>
            <w:proofErr w:type="spellEnd"/>
          </w:p>
        </w:tc>
        <w:tc>
          <w:tcPr>
            <w:tcW w:w="1200" w:type="dxa"/>
            <w:tcMar>
              <w:top w:w="60" w:type="dxa"/>
              <w:left w:w="90" w:type="dxa"/>
              <w:bottom w:w="60" w:type="dxa"/>
              <w:right w:w="90" w:type="dxa"/>
            </w:tcMar>
          </w:tcPr>
          <w:p w14:paraId="06767772" w14:textId="77777777" w:rsidR="008F2670" w:rsidRDefault="00000000">
            <w:pPr>
              <w:jc w:val="center"/>
            </w:pPr>
            <w:r>
              <w:rPr>
                <w:color w:val="000000"/>
                <w:sz w:val="18"/>
                <w:szCs w:val="18"/>
              </w:rPr>
              <w:t>Adam</w:t>
            </w:r>
          </w:p>
        </w:tc>
        <w:tc>
          <w:tcPr>
            <w:tcW w:w="1360" w:type="dxa"/>
            <w:tcMar>
              <w:top w:w="60" w:type="dxa"/>
              <w:left w:w="90" w:type="dxa"/>
              <w:bottom w:w="60" w:type="dxa"/>
              <w:right w:w="90" w:type="dxa"/>
            </w:tcMar>
          </w:tcPr>
          <w:p w14:paraId="09D111FB" w14:textId="77777777" w:rsidR="008F2670" w:rsidRDefault="00000000">
            <w:pPr>
              <w:jc w:val="center"/>
            </w:pPr>
            <w:r>
              <w:rPr>
                <w:color w:val="000000"/>
                <w:sz w:val="18"/>
                <w:szCs w:val="18"/>
              </w:rPr>
              <w:t>467</w:t>
            </w:r>
          </w:p>
        </w:tc>
        <w:tc>
          <w:tcPr>
            <w:tcW w:w="900" w:type="dxa"/>
            <w:tcMar>
              <w:top w:w="60" w:type="dxa"/>
              <w:left w:w="90" w:type="dxa"/>
              <w:bottom w:w="60" w:type="dxa"/>
              <w:right w:w="90" w:type="dxa"/>
            </w:tcMar>
          </w:tcPr>
          <w:p w14:paraId="34AB7B30" w14:textId="77777777" w:rsidR="008F2670" w:rsidRDefault="00000000">
            <w:pPr>
              <w:jc w:val="center"/>
            </w:pPr>
            <w:r>
              <w:rPr>
                <w:color w:val="000000"/>
                <w:sz w:val="18"/>
                <w:szCs w:val="18"/>
              </w:rPr>
              <w:t>0,9744</w:t>
            </w:r>
          </w:p>
        </w:tc>
      </w:tr>
    </w:tbl>
    <w:p w14:paraId="2343552D" w14:textId="77777777" w:rsidR="008F2670" w:rsidRDefault="00000000">
      <w:pPr>
        <w:spacing w:after="200"/>
        <w:jc w:val="center"/>
      </w:pPr>
      <w:r>
        <w:rPr>
          <w:i/>
          <w:iCs/>
          <w:color w:val="555555"/>
          <w:sz w:val="18"/>
          <w:szCs w:val="18"/>
        </w:rPr>
        <w:t>Tabla 9. Configuración de las tres arquitecturas de DL (</w:t>
      </w:r>
      <w:proofErr w:type="spellStart"/>
      <w:r>
        <w:rPr>
          <w:i/>
          <w:iCs/>
          <w:color w:val="555555"/>
          <w:sz w:val="18"/>
          <w:szCs w:val="18"/>
        </w:rPr>
        <w:t>MLPClassifier</w:t>
      </w:r>
      <w:proofErr w:type="spellEnd"/>
      <w:r>
        <w:rPr>
          <w:i/>
          <w:iCs/>
          <w:color w:val="555555"/>
          <w:sz w:val="18"/>
          <w:szCs w:val="18"/>
        </w:rPr>
        <w:t xml:space="preserve"> de </w:t>
      </w:r>
      <w:proofErr w:type="spellStart"/>
      <w:r>
        <w:rPr>
          <w:i/>
          <w:iCs/>
          <w:color w:val="555555"/>
          <w:sz w:val="18"/>
          <w:szCs w:val="18"/>
        </w:rPr>
        <w:t>scikit-learn</w:t>
      </w:r>
      <w:proofErr w:type="spellEnd"/>
      <w:r>
        <w:rPr>
          <w:i/>
          <w:iCs/>
          <w:color w:val="555555"/>
          <w:sz w:val="18"/>
          <w:szCs w:val="18"/>
        </w:rPr>
        <w:t>; Pedregosa et al., 2011).</w:t>
      </w:r>
    </w:p>
    <w:p w14:paraId="69276135" w14:textId="77777777" w:rsidR="008F2670" w:rsidRDefault="00000000">
      <w:pPr>
        <w:spacing w:after="120" w:line="276" w:lineRule="auto"/>
        <w:jc w:val="both"/>
      </w:pPr>
      <w:r>
        <w:lastRenderedPageBreak/>
        <w:t>Las tres redes usan la misma activación (</w:t>
      </w:r>
      <w:proofErr w:type="spellStart"/>
      <w:r>
        <w:t>ReLU</w:t>
      </w:r>
      <w:proofErr w:type="spellEnd"/>
      <w:r>
        <w:t>) y el mismo optimizador (Adam); lo único que cambia es la profundidad y el ancho. La Figura 6 muestra la curva de pérdida (log-</w:t>
      </w:r>
      <w:proofErr w:type="spellStart"/>
      <w:r>
        <w:t>loss</w:t>
      </w:r>
      <w:proofErr w:type="spellEnd"/>
      <w:r>
        <w:t xml:space="preserve">) de entrenamiento de cada una (notebook, sección 7.4.4). La red profunda (B) baja la pérdida más rápido y se frena por convergencia en la iteración 170, con la pérdida de entrenamiento más baja de las tres (0,03). Pero en el conjunto de prueba es la que peor rinde: está </w:t>
      </w:r>
      <w:proofErr w:type="spellStart"/>
      <w:r>
        <w:t>sobreajustando</w:t>
      </w:r>
      <w:proofErr w:type="spellEnd"/>
      <w:r>
        <w:t>. La red superficial (A) no alcanza a converger en 500 iteraciones (pérdida 0,13) y, aun así, generaliza mejor que la profunda. La red ancha (C) se frena en la iteración 467 con pérdida 0,06 y logra el mejor AUC-ROC de las tres. La conclusión es clara: con solo 7 variables, la red profunda tiene más capacidad de la que necesita y termina memorizando los datos de entrenamiento, mientras que las redes más simples generalizan mejor. Esto respalda la decisión de quedarse con un modelo de árboles.</w:t>
      </w:r>
    </w:p>
    <w:p w14:paraId="26C9217F" w14:textId="77777777" w:rsidR="008F2670" w:rsidRDefault="00000000">
      <w:pPr>
        <w:spacing w:before="120" w:after="40"/>
        <w:jc w:val="center"/>
      </w:pPr>
      <w:r>
        <w:rPr>
          <w:noProof/>
        </w:rPr>
        <w:drawing>
          <wp:inline distT="0" distB="0" distL="0" distR="0" wp14:anchorId="2D79A85D" wp14:editId="2F3CC56A">
            <wp:extent cx="4762500" cy="2628900"/>
            <wp:effectExtent l="0" t="0" r="0" b="0"/>
            <wp:docPr id="1060458498" name="Imagen 106045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628900"/>
                    </a:xfrm>
                    <a:prstGeom prst="rect">
                      <a:avLst/>
                    </a:prstGeom>
                  </pic:spPr>
                </pic:pic>
              </a:graphicData>
            </a:graphic>
          </wp:inline>
        </w:drawing>
      </w:r>
    </w:p>
    <w:p w14:paraId="0D16C68D" w14:textId="77777777" w:rsidR="008F2670" w:rsidRDefault="00000000">
      <w:pPr>
        <w:spacing w:after="200"/>
        <w:jc w:val="center"/>
      </w:pPr>
      <w:r>
        <w:rPr>
          <w:i/>
          <w:iCs/>
          <w:color w:val="555555"/>
          <w:sz w:val="18"/>
          <w:szCs w:val="18"/>
        </w:rPr>
        <w:t>Figura 6. Convergencia (pérdida de entrenamiento) de las tres arquitecturas de DL.</w:t>
      </w:r>
    </w:p>
    <w:p w14:paraId="3DCBD8A7" w14:textId="77777777" w:rsidR="008F2670" w:rsidRDefault="00000000">
      <w:pPr>
        <w:pStyle w:val="Ttulo3"/>
      </w:pPr>
      <w:bookmarkStart w:id="23" w:name="_Toc239405792"/>
      <w:r>
        <w:t>3.5.2 Refinamiento del modelo seleccionado</w:t>
      </w:r>
      <w:bookmarkEnd w:id="23"/>
    </w:p>
    <w:p w14:paraId="504358CE" w14:textId="77777777" w:rsidR="008F2670" w:rsidRDefault="00000000">
      <w:pPr>
        <w:spacing w:after="120" w:line="276" w:lineRule="auto"/>
        <w:jc w:val="both"/>
      </w:pPr>
      <w:r>
        <w:t xml:space="preserve">Después se afinó </w:t>
      </w:r>
      <w:proofErr w:type="spellStart"/>
      <w:r>
        <w:t>XGBoost</w:t>
      </w:r>
      <w:proofErr w:type="spellEnd"/>
      <w:r>
        <w:t xml:space="preserve"> con </w:t>
      </w:r>
      <w:proofErr w:type="spellStart"/>
      <w:r>
        <w:t>GridSearchCV</w:t>
      </w:r>
      <w:proofErr w:type="spellEnd"/>
      <w:r>
        <w:t xml:space="preserve">: 108 combinaciones de </w:t>
      </w:r>
      <w:proofErr w:type="spellStart"/>
      <w:r>
        <w:t>n_estimators</w:t>
      </w:r>
      <w:proofErr w:type="spellEnd"/>
      <w:r>
        <w:t xml:space="preserve">, </w:t>
      </w:r>
      <w:proofErr w:type="spellStart"/>
      <w:r>
        <w:t>max_depth</w:t>
      </w:r>
      <w:proofErr w:type="spellEnd"/>
      <w:r>
        <w:t xml:space="preserve">, </w:t>
      </w:r>
      <w:proofErr w:type="spellStart"/>
      <w:r>
        <w:t>learning_rate</w:t>
      </w:r>
      <w:proofErr w:type="spellEnd"/>
      <w:r>
        <w:t xml:space="preserve">, </w:t>
      </w:r>
      <w:proofErr w:type="spellStart"/>
      <w:r>
        <w:t>subsample</w:t>
      </w:r>
      <w:proofErr w:type="spellEnd"/>
      <w:r>
        <w:t xml:space="preserve"> y </w:t>
      </w:r>
      <w:proofErr w:type="spellStart"/>
      <w:r>
        <w:t>colsample_bytree</w:t>
      </w:r>
      <w:proofErr w:type="spellEnd"/>
      <w:r>
        <w:t xml:space="preserve">, probadas con validación cruzada estratificada de 5 particiones y optimizando el F1-Score. La mejor configuración fue </w:t>
      </w:r>
      <w:proofErr w:type="spellStart"/>
      <w:r>
        <w:t>n_estimators</w:t>
      </w:r>
      <w:proofErr w:type="spellEnd"/>
      <w:r>
        <w:t xml:space="preserve"> = 300, </w:t>
      </w:r>
      <w:proofErr w:type="spellStart"/>
      <w:r>
        <w:t>max_depth</w:t>
      </w:r>
      <w:proofErr w:type="spellEnd"/>
      <w:r>
        <w:t xml:space="preserve"> = 7, </w:t>
      </w:r>
      <w:proofErr w:type="spellStart"/>
      <w:r>
        <w:t>learning_rate</w:t>
      </w:r>
      <w:proofErr w:type="spellEnd"/>
      <w:r>
        <w:t xml:space="preserve"> = 0,2, </w:t>
      </w:r>
      <w:proofErr w:type="spellStart"/>
      <w:r>
        <w:t>subsample</w:t>
      </w:r>
      <w:proofErr w:type="spellEnd"/>
      <w:r>
        <w:t xml:space="preserve"> = 0,8 y </w:t>
      </w:r>
      <w:proofErr w:type="spellStart"/>
      <w:r>
        <w:t>colsample_bytree</w:t>
      </w:r>
      <w:proofErr w:type="spellEnd"/>
      <w:r>
        <w:t xml:space="preserve"> = 1,0, con un F1 de 0,987 en validación cruzada. La Tabla 10 compara el modelo base con el optimizado sobre el conjunto de prueba.</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360"/>
        <w:gridCol w:w="2000"/>
        <w:gridCol w:w="2000"/>
        <w:gridCol w:w="2000"/>
      </w:tblGrid>
      <w:tr w:rsidR="008F2670" w14:paraId="6CA968FB" w14:textId="77777777">
        <w:tblPrEx>
          <w:tblCellMar>
            <w:top w:w="0" w:type="dxa"/>
            <w:bottom w:w="0" w:type="dxa"/>
          </w:tblCellMar>
        </w:tblPrEx>
        <w:trPr>
          <w:tblHeader/>
        </w:trPr>
        <w:tc>
          <w:tcPr>
            <w:tcW w:w="3360" w:type="dxa"/>
            <w:shd w:val="clear" w:color="auto" w:fill="1D6FE0"/>
            <w:tcMar>
              <w:top w:w="60" w:type="dxa"/>
              <w:left w:w="90" w:type="dxa"/>
              <w:bottom w:w="60" w:type="dxa"/>
              <w:right w:w="90" w:type="dxa"/>
            </w:tcMar>
          </w:tcPr>
          <w:p w14:paraId="42B2C462" w14:textId="77777777" w:rsidR="008F2670" w:rsidRDefault="00000000">
            <w:r>
              <w:rPr>
                <w:b/>
                <w:bCs/>
                <w:color w:val="FFFFFF"/>
                <w:sz w:val="18"/>
                <w:szCs w:val="18"/>
              </w:rPr>
              <w:t>Métrica</w:t>
            </w:r>
          </w:p>
        </w:tc>
        <w:tc>
          <w:tcPr>
            <w:tcW w:w="2000" w:type="dxa"/>
            <w:shd w:val="clear" w:color="auto" w:fill="1D6FE0"/>
            <w:tcMar>
              <w:top w:w="60" w:type="dxa"/>
              <w:left w:w="90" w:type="dxa"/>
              <w:bottom w:w="60" w:type="dxa"/>
              <w:right w:w="90" w:type="dxa"/>
            </w:tcMar>
          </w:tcPr>
          <w:p w14:paraId="5F24AC81" w14:textId="77777777" w:rsidR="008F2670" w:rsidRDefault="00000000">
            <w:pPr>
              <w:jc w:val="center"/>
            </w:pPr>
            <w:proofErr w:type="spellStart"/>
            <w:r>
              <w:rPr>
                <w:b/>
                <w:bCs/>
                <w:color w:val="FFFFFF"/>
                <w:sz w:val="18"/>
                <w:szCs w:val="18"/>
              </w:rPr>
              <w:t>XGBoost</w:t>
            </w:r>
            <w:proofErr w:type="spellEnd"/>
            <w:r>
              <w:rPr>
                <w:b/>
                <w:bCs/>
                <w:color w:val="FFFFFF"/>
                <w:sz w:val="18"/>
                <w:szCs w:val="18"/>
              </w:rPr>
              <w:t xml:space="preserve"> base</w:t>
            </w:r>
          </w:p>
        </w:tc>
        <w:tc>
          <w:tcPr>
            <w:tcW w:w="2000" w:type="dxa"/>
            <w:shd w:val="clear" w:color="auto" w:fill="1D6FE0"/>
            <w:tcMar>
              <w:top w:w="60" w:type="dxa"/>
              <w:left w:w="90" w:type="dxa"/>
              <w:bottom w:w="60" w:type="dxa"/>
              <w:right w:w="90" w:type="dxa"/>
            </w:tcMar>
          </w:tcPr>
          <w:p w14:paraId="1CFAC6F4" w14:textId="77777777" w:rsidR="008F2670" w:rsidRDefault="00000000">
            <w:pPr>
              <w:jc w:val="center"/>
            </w:pPr>
            <w:proofErr w:type="spellStart"/>
            <w:r>
              <w:rPr>
                <w:b/>
                <w:bCs/>
                <w:color w:val="FFFFFF"/>
                <w:sz w:val="18"/>
                <w:szCs w:val="18"/>
              </w:rPr>
              <w:t>XGBoost</w:t>
            </w:r>
            <w:proofErr w:type="spellEnd"/>
            <w:r>
              <w:rPr>
                <w:b/>
                <w:bCs/>
                <w:color w:val="FFFFFF"/>
                <w:sz w:val="18"/>
                <w:szCs w:val="18"/>
              </w:rPr>
              <w:t xml:space="preserve"> optimizado</w:t>
            </w:r>
          </w:p>
        </w:tc>
        <w:tc>
          <w:tcPr>
            <w:tcW w:w="2000" w:type="dxa"/>
            <w:shd w:val="clear" w:color="auto" w:fill="1D6FE0"/>
            <w:tcMar>
              <w:top w:w="60" w:type="dxa"/>
              <w:left w:w="90" w:type="dxa"/>
              <w:bottom w:w="60" w:type="dxa"/>
              <w:right w:w="90" w:type="dxa"/>
            </w:tcMar>
          </w:tcPr>
          <w:p w14:paraId="5BAF3C4E" w14:textId="77777777" w:rsidR="008F2670" w:rsidRDefault="00000000">
            <w:pPr>
              <w:jc w:val="center"/>
            </w:pPr>
            <w:r>
              <w:rPr>
                <w:b/>
                <w:bCs/>
                <w:color w:val="FFFFFF"/>
                <w:sz w:val="18"/>
                <w:szCs w:val="18"/>
              </w:rPr>
              <w:t>Diferencia</w:t>
            </w:r>
          </w:p>
        </w:tc>
      </w:tr>
      <w:tr w:rsidR="008F2670" w14:paraId="508FB262" w14:textId="77777777">
        <w:tblPrEx>
          <w:tblCellMar>
            <w:top w:w="0" w:type="dxa"/>
            <w:bottom w:w="0" w:type="dxa"/>
          </w:tblCellMar>
        </w:tblPrEx>
        <w:tc>
          <w:tcPr>
            <w:tcW w:w="3360" w:type="dxa"/>
            <w:tcMar>
              <w:top w:w="60" w:type="dxa"/>
              <w:left w:w="90" w:type="dxa"/>
              <w:bottom w:w="60" w:type="dxa"/>
              <w:right w:w="90" w:type="dxa"/>
            </w:tcMar>
          </w:tcPr>
          <w:p w14:paraId="3A2D4D8F" w14:textId="77777777" w:rsidR="008F2670" w:rsidRDefault="00000000">
            <w:proofErr w:type="spellStart"/>
            <w:r>
              <w:rPr>
                <w:color w:val="000000"/>
                <w:sz w:val="18"/>
                <w:szCs w:val="18"/>
              </w:rPr>
              <w:t>Accuracy</w:t>
            </w:r>
            <w:proofErr w:type="spellEnd"/>
          </w:p>
        </w:tc>
        <w:tc>
          <w:tcPr>
            <w:tcW w:w="2000" w:type="dxa"/>
            <w:tcMar>
              <w:top w:w="60" w:type="dxa"/>
              <w:left w:w="90" w:type="dxa"/>
              <w:bottom w:w="60" w:type="dxa"/>
              <w:right w:w="90" w:type="dxa"/>
            </w:tcMar>
          </w:tcPr>
          <w:p w14:paraId="770541D6" w14:textId="77777777" w:rsidR="008F2670" w:rsidRDefault="00000000">
            <w:pPr>
              <w:jc w:val="center"/>
            </w:pPr>
            <w:r>
              <w:rPr>
                <w:color w:val="000000"/>
                <w:sz w:val="18"/>
                <w:szCs w:val="18"/>
              </w:rPr>
              <w:t>0,9753</w:t>
            </w:r>
          </w:p>
        </w:tc>
        <w:tc>
          <w:tcPr>
            <w:tcW w:w="2000" w:type="dxa"/>
            <w:tcMar>
              <w:top w:w="60" w:type="dxa"/>
              <w:left w:w="90" w:type="dxa"/>
              <w:bottom w:w="60" w:type="dxa"/>
              <w:right w:w="90" w:type="dxa"/>
            </w:tcMar>
          </w:tcPr>
          <w:p w14:paraId="1FBB953F" w14:textId="77777777" w:rsidR="008F2670" w:rsidRDefault="00000000">
            <w:pPr>
              <w:jc w:val="center"/>
            </w:pPr>
            <w:r>
              <w:rPr>
                <w:color w:val="000000"/>
                <w:sz w:val="18"/>
                <w:szCs w:val="18"/>
              </w:rPr>
              <w:t>0,9757</w:t>
            </w:r>
          </w:p>
        </w:tc>
        <w:tc>
          <w:tcPr>
            <w:tcW w:w="2000" w:type="dxa"/>
            <w:tcMar>
              <w:top w:w="60" w:type="dxa"/>
              <w:left w:w="90" w:type="dxa"/>
              <w:bottom w:w="60" w:type="dxa"/>
              <w:right w:w="90" w:type="dxa"/>
            </w:tcMar>
          </w:tcPr>
          <w:p w14:paraId="7A5957F1" w14:textId="77777777" w:rsidR="008F2670" w:rsidRDefault="00000000">
            <w:pPr>
              <w:jc w:val="center"/>
            </w:pPr>
            <w:r>
              <w:rPr>
                <w:color w:val="000000"/>
                <w:sz w:val="18"/>
                <w:szCs w:val="18"/>
              </w:rPr>
              <w:t>+0,0004</w:t>
            </w:r>
          </w:p>
        </w:tc>
      </w:tr>
      <w:tr w:rsidR="008F2670" w14:paraId="15933360" w14:textId="77777777">
        <w:tblPrEx>
          <w:tblCellMar>
            <w:top w:w="0" w:type="dxa"/>
            <w:bottom w:w="0" w:type="dxa"/>
          </w:tblCellMar>
        </w:tblPrEx>
        <w:tc>
          <w:tcPr>
            <w:tcW w:w="3360" w:type="dxa"/>
            <w:tcMar>
              <w:top w:w="60" w:type="dxa"/>
              <w:left w:w="90" w:type="dxa"/>
              <w:bottom w:w="60" w:type="dxa"/>
              <w:right w:w="90" w:type="dxa"/>
            </w:tcMar>
          </w:tcPr>
          <w:p w14:paraId="33BB40EE" w14:textId="77777777" w:rsidR="008F2670" w:rsidRDefault="00000000">
            <w:proofErr w:type="spellStart"/>
            <w:r>
              <w:rPr>
                <w:color w:val="000000"/>
                <w:sz w:val="18"/>
                <w:szCs w:val="18"/>
              </w:rPr>
              <w:t>Precision</w:t>
            </w:r>
            <w:proofErr w:type="spellEnd"/>
            <w:r>
              <w:rPr>
                <w:color w:val="000000"/>
                <w:sz w:val="18"/>
                <w:szCs w:val="18"/>
              </w:rPr>
              <w:t xml:space="preserve"> (clase Con falla)</w:t>
            </w:r>
          </w:p>
        </w:tc>
        <w:tc>
          <w:tcPr>
            <w:tcW w:w="2000" w:type="dxa"/>
            <w:tcMar>
              <w:top w:w="60" w:type="dxa"/>
              <w:left w:w="90" w:type="dxa"/>
              <w:bottom w:w="60" w:type="dxa"/>
              <w:right w:w="90" w:type="dxa"/>
            </w:tcMar>
          </w:tcPr>
          <w:p w14:paraId="31B6B072" w14:textId="77777777" w:rsidR="008F2670" w:rsidRDefault="00000000">
            <w:pPr>
              <w:jc w:val="center"/>
            </w:pPr>
            <w:r>
              <w:rPr>
                <w:color w:val="000000"/>
                <w:sz w:val="18"/>
                <w:szCs w:val="18"/>
              </w:rPr>
              <w:t>0,6077</w:t>
            </w:r>
          </w:p>
        </w:tc>
        <w:tc>
          <w:tcPr>
            <w:tcW w:w="2000" w:type="dxa"/>
            <w:tcMar>
              <w:top w:w="60" w:type="dxa"/>
              <w:left w:w="90" w:type="dxa"/>
              <w:bottom w:w="60" w:type="dxa"/>
              <w:right w:w="90" w:type="dxa"/>
            </w:tcMar>
          </w:tcPr>
          <w:p w14:paraId="489BD1EA" w14:textId="77777777" w:rsidR="008F2670" w:rsidRDefault="00000000">
            <w:pPr>
              <w:jc w:val="center"/>
            </w:pPr>
            <w:r>
              <w:rPr>
                <w:color w:val="000000"/>
                <w:sz w:val="18"/>
                <w:szCs w:val="18"/>
              </w:rPr>
              <w:t>0,6124</w:t>
            </w:r>
          </w:p>
        </w:tc>
        <w:tc>
          <w:tcPr>
            <w:tcW w:w="2000" w:type="dxa"/>
            <w:tcMar>
              <w:top w:w="60" w:type="dxa"/>
              <w:left w:w="90" w:type="dxa"/>
              <w:bottom w:w="60" w:type="dxa"/>
              <w:right w:w="90" w:type="dxa"/>
            </w:tcMar>
          </w:tcPr>
          <w:p w14:paraId="1CD0E94F" w14:textId="77777777" w:rsidR="008F2670" w:rsidRDefault="00000000">
            <w:pPr>
              <w:jc w:val="center"/>
            </w:pPr>
            <w:r>
              <w:rPr>
                <w:color w:val="000000"/>
                <w:sz w:val="18"/>
                <w:szCs w:val="18"/>
              </w:rPr>
              <w:t>+0,0047</w:t>
            </w:r>
          </w:p>
        </w:tc>
      </w:tr>
      <w:tr w:rsidR="008F2670" w14:paraId="41385080" w14:textId="77777777">
        <w:tblPrEx>
          <w:tblCellMar>
            <w:top w:w="0" w:type="dxa"/>
            <w:bottom w:w="0" w:type="dxa"/>
          </w:tblCellMar>
        </w:tblPrEx>
        <w:tc>
          <w:tcPr>
            <w:tcW w:w="3360" w:type="dxa"/>
            <w:tcMar>
              <w:top w:w="60" w:type="dxa"/>
              <w:left w:w="90" w:type="dxa"/>
              <w:bottom w:w="60" w:type="dxa"/>
              <w:right w:w="90" w:type="dxa"/>
            </w:tcMar>
          </w:tcPr>
          <w:p w14:paraId="4B269BC7" w14:textId="77777777" w:rsidR="008F2670" w:rsidRDefault="00000000">
            <w:proofErr w:type="spellStart"/>
            <w:r>
              <w:rPr>
                <w:color w:val="000000"/>
                <w:sz w:val="18"/>
                <w:szCs w:val="18"/>
              </w:rPr>
              <w:t>Recall</w:t>
            </w:r>
            <w:proofErr w:type="spellEnd"/>
            <w:r>
              <w:rPr>
                <w:color w:val="000000"/>
                <w:sz w:val="18"/>
                <w:szCs w:val="18"/>
              </w:rPr>
              <w:t xml:space="preserve"> (clase Con falla)</w:t>
            </w:r>
          </w:p>
        </w:tc>
        <w:tc>
          <w:tcPr>
            <w:tcW w:w="2000" w:type="dxa"/>
            <w:tcMar>
              <w:top w:w="60" w:type="dxa"/>
              <w:left w:w="90" w:type="dxa"/>
              <w:bottom w:w="60" w:type="dxa"/>
              <w:right w:w="90" w:type="dxa"/>
            </w:tcMar>
          </w:tcPr>
          <w:p w14:paraId="2332FA16" w14:textId="77777777" w:rsidR="008F2670" w:rsidRDefault="00000000">
            <w:pPr>
              <w:jc w:val="center"/>
            </w:pPr>
            <w:r>
              <w:rPr>
                <w:color w:val="000000"/>
                <w:sz w:val="18"/>
                <w:szCs w:val="18"/>
              </w:rPr>
              <w:t>0,7745</w:t>
            </w:r>
          </w:p>
        </w:tc>
        <w:tc>
          <w:tcPr>
            <w:tcW w:w="2000" w:type="dxa"/>
            <w:tcMar>
              <w:top w:w="60" w:type="dxa"/>
              <w:left w:w="90" w:type="dxa"/>
              <w:bottom w:w="60" w:type="dxa"/>
              <w:right w:w="90" w:type="dxa"/>
            </w:tcMar>
          </w:tcPr>
          <w:p w14:paraId="75B0DAD5" w14:textId="77777777" w:rsidR="008F2670" w:rsidRDefault="00000000">
            <w:pPr>
              <w:jc w:val="center"/>
            </w:pPr>
            <w:r>
              <w:rPr>
                <w:color w:val="000000"/>
                <w:sz w:val="18"/>
                <w:szCs w:val="18"/>
              </w:rPr>
              <w:t>0,7745</w:t>
            </w:r>
          </w:p>
        </w:tc>
        <w:tc>
          <w:tcPr>
            <w:tcW w:w="2000" w:type="dxa"/>
            <w:tcMar>
              <w:top w:w="60" w:type="dxa"/>
              <w:left w:w="90" w:type="dxa"/>
              <w:bottom w:w="60" w:type="dxa"/>
              <w:right w:w="90" w:type="dxa"/>
            </w:tcMar>
          </w:tcPr>
          <w:p w14:paraId="1CC80A1A" w14:textId="77777777" w:rsidR="008F2670" w:rsidRDefault="00000000">
            <w:pPr>
              <w:jc w:val="center"/>
            </w:pPr>
            <w:r>
              <w:rPr>
                <w:color w:val="000000"/>
                <w:sz w:val="18"/>
                <w:szCs w:val="18"/>
              </w:rPr>
              <w:t>0,0000</w:t>
            </w:r>
          </w:p>
        </w:tc>
      </w:tr>
      <w:tr w:rsidR="008F2670" w14:paraId="7523168B" w14:textId="77777777">
        <w:tblPrEx>
          <w:tblCellMar>
            <w:top w:w="0" w:type="dxa"/>
            <w:bottom w:w="0" w:type="dxa"/>
          </w:tblCellMar>
        </w:tblPrEx>
        <w:tc>
          <w:tcPr>
            <w:tcW w:w="3360" w:type="dxa"/>
            <w:tcMar>
              <w:top w:w="60" w:type="dxa"/>
              <w:left w:w="90" w:type="dxa"/>
              <w:bottom w:w="60" w:type="dxa"/>
              <w:right w:w="90" w:type="dxa"/>
            </w:tcMar>
          </w:tcPr>
          <w:p w14:paraId="28751C2A" w14:textId="77777777" w:rsidR="008F2670" w:rsidRDefault="00000000">
            <w:r>
              <w:rPr>
                <w:color w:val="000000"/>
                <w:sz w:val="18"/>
                <w:szCs w:val="18"/>
              </w:rPr>
              <w:t>F1-Score (clase Con falla)</w:t>
            </w:r>
          </w:p>
        </w:tc>
        <w:tc>
          <w:tcPr>
            <w:tcW w:w="2000" w:type="dxa"/>
            <w:tcMar>
              <w:top w:w="60" w:type="dxa"/>
              <w:left w:w="90" w:type="dxa"/>
              <w:bottom w:w="60" w:type="dxa"/>
              <w:right w:w="90" w:type="dxa"/>
            </w:tcMar>
          </w:tcPr>
          <w:p w14:paraId="2FC62CAF" w14:textId="77777777" w:rsidR="008F2670" w:rsidRDefault="00000000">
            <w:pPr>
              <w:jc w:val="center"/>
            </w:pPr>
            <w:r>
              <w:rPr>
                <w:color w:val="000000"/>
                <w:sz w:val="18"/>
                <w:szCs w:val="18"/>
              </w:rPr>
              <w:t>0,6810</w:t>
            </w:r>
          </w:p>
        </w:tc>
        <w:tc>
          <w:tcPr>
            <w:tcW w:w="2000" w:type="dxa"/>
            <w:tcMar>
              <w:top w:w="60" w:type="dxa"/>
              <w:left w:w="90" w:type="dxa"/>
              <w:bottom w:w="60" w:type="dxa"/>
              <w:right w:w="90" w:type="dxa"/>
            </w:tcMar>
          </w:tcPr>
          <w:p w14:paraId="60ACFC9B" w14:textId="77777777" w:rsidR="008F2670" w:rsidRDefault="00000000">
            <w:pPr>
              <w:jc w:val="center"/>
            </w:pPr>
            <w:r>
              <w:rPr>
                <w:color w:val="000000"/>
                <w:sz w:val="18"/>
                <w:szCs w:val="18"/>
              </w:rPr>
              <w:t>0,6840</w:t>
            </w:r>
          </w:p>
        </w:tc>
        <w:tc>
          <w:tcPr>
            <w:tcW w:w="2000" w:type="dxa"/>
            <w:tcMar>
              <w:top w:w="60" w:type="dxa"/>
              <w:left w:w="90" w:type="dxa"/>
              <w:bottom w:w="60" w:type="dxa"/>
              <w:right w:w="90" w:type="dxa"/>
            </w:tcMar>
          </w:tcPr>
          <w:p w14:paraId="6763A7A3" w14:textId="77777777" w:rsidR="008F2670" w:rsidRDefault="00000000">
            <w:pPr>
              <w:jc w:val="center"/>
            </w:pPr>
            <w:r>
              <w:rPr>
                <w:color w:val="000000"/>
                <w:sz w:val="18"/>
                <w:szCs w:val="18"/>
              </w:rPr>
              <w:t>+0,0030</w:t>
            </w:r>
          </w:p>
        </w:tc>
      </w:tr>
      <w:tr w:rsidR="008F2670" w14:paraId="49D1EB9B" w14:textId="77777777">
        <w:tblPrEx>
          <w:tblCellMar>
            <w:top w:w="0" w:type="dxa"/>
            <w:bottom w:w="0" w:type="dxa"/>
          </w:tblCellMar>
        </w:tblPrEx>
        <w:tc>
          <w:tcPr>
            <w:tcW w:w="3360" w:type="dxa"/>
            <w:tcMar>
              <w:top w:w="60" w:type="dxa"/>
              <w:left w:w="90" w:type="dxa"/>
              <w:bottom w:w="60" w:type="dxa"/>
              <w:right w:w="90" w:type="dxa"/>
            </w:tcMar>
          </w:tcPr>
          <w:p w14:paraId="5E24B5C6" w14:textId="77777777" w:rsidR="008F2670" w:rsidRDefault="00000000">
            <w:r>
              <w:rPr>
                <w:color w:val="000000"/>
                <w:sz w:val="18"/>
                <w:szCs w:val="18"/>
              </w:rPr>
              <w:t>AUC-ROC</w:t>
            </w:r>
          </w:p>
        </w:tc>
        <w:tc>
          <w:tcPr>
            <w:tcW w:w="2000" w:type="dxa"/>
            <w:tcMar>
              <w:top w:w="60" w:type="dxa"/>
              <w:left w:w="90" w:type="dxa"/>
              <w:bottom w:w="60" w:type="dxa"/>
              <w:right w:w="90" w:type="dxa"/>
            </w:tcMar>
          </w:tcPr>
          <w:p w14:paraId="415E60B2" w14:textId="77777777" w:rsidR="008F2670" w:rsidRDefault="00000000">
            <w:pPr>
              <w:jc w:val="center"/>
            </w:pPr>
            <w:r>
              <w:rPr>
                <w:color w:val="000000"/>
                <w:sz w:val="18"/>
                <w:szCs w:val="18"/>
              </w:rPr>
              <w:t>0,9780</w:t>
            </w:r>
          </w:p>
        </w:tc>
        <w:tc>
          <w:tcPr>
            <w:tcW w:w="2000" w:type="dxa"/>
            <w:tcMar>
              <w:top w:w="60" w:type="dxa"/>
              <w:left w:w="90" w:type="dxa"/>
              <w:bottom w:w="60" w:type="dxa"/>
              <w:right w:w="90" w:type="dxa"/>
            </w:tcMar>
          </w:tcPr>
          <w:p w14:paraId="5CB0587D" w14:textId="77777777" w:rsidR="008F2670" w:rsidRDefault="00000000">
            <w:pPr>
              <w:jc w:val="center"/>
            </w:pPr>
            <w:r>
              <w:rPr>
                <w:color w:val="000000"/>
                <w:sz w:val="18"/>
                <w:szCs w:val="18"/>
              </w:rPr>
              <w:t>0,9796</w:t>
            </w:r>
          </w:p>
        </w:tc>
        <w:tc>
          <w:tcPr>
            <w:tcW w:w="2000" w:type="dxa"/>
            <w:tcMar>
              <w:top w:w="60" w:type="dxa"/>
              <w:left w:w="90" w:type="dxa"/>
              <w:bottom w:w="60" w:type="dxa"/>
              <w:right w:w="90" w:type="dxa"/>
            </w:tcMar>
          </w:tcPr>
          <w:p w14:paraId="743FACB7" w14:textId="77777777" w:rsidR="008F2670" w:rsidRDefault="00000000">
            <w:pPr>
              <w:jc w:val="center"/>
            </w:pPr>
            <w:r>
              <w:rPr>
                <w:color w:val="000000"/>
                <w:sz w:val="18"/>
                <w:szCs w:val="18"/>
              </w:rPr>
              <w:t>+0,0016</w:t>
            </w:r>
          </w:p>
        </w:tc>
      </w:tr>
    </w:tbl>
    <w:p w14:paraId="15486E5B" w14:textId="77777777" w:rsidR="008F2670" w:rsidRDefault="00000000">
      <w:pPr>
        <w:spacing w:after="200"/>
        <w:jc w:val="center"/>
      </w:pPr>
      <w:r>
        <w:rPr>
          <w:i/>
          <w:iCs/>
          <w:color w:val="555555"/>
          <w:sz w:val="18"/>
          <w:szCs w:val="18"/>
        </w:rPr>
        <w:t xml:space="preserve">Tabla 10. </w:t>
      </w:r>
      <w:proofErr w:type="spellStart"/>
      <w:r>
        <w:rPr>
          <w:i/>
          <w:iCs/>
          <w:color w:val="555555"/>
          <w:sz w:val="18"/>
          <w:szCs w:val="18"/>
        </w:rPr>
        <w:t>XGBoost</w:t>
      </w:r>
      <w:proofErr w:type="spellEnd"/>
      <w:r>
        <w:rPr>
          <w:i/>
          <w:iCs/>
          <w:color w:val="555555"/>
          <w:sz w:val="18"/>
          <w:szCs w:val="18"/>
        </w:rPr>
        <w:t xml:space="preserve"> base vs. optimizado con </w:t>
      </w:r>
      <w:proofErr w:type="spellStart"/>
      <w:r>
        <w:rPr>
          <w:i/>
          <w:iCs/>
          <w:color w:val="555555"/>
          <w:sz w:val="18"/>
          <w:szCs w:val="18"/>
        </w:rPr>
        <w:t>GridSearchCV</w:t>
      </w:r>
      <w:proofErr w:type="spellEnd"/>
      <w:r>
        <w:rPr>
          <w:i/>
          <w:iCs/>
          <w:color w:val="555555"/>
          <w:sz w:val="18"/>
          <w:szCs w:val="18"/>
        </w:rPr>
        <w:t xml:space="preserve"> (conjunto de prueba).</w:t>
      </w:r>
    </w:p>
    <w:p w14:paraId="16BE52C2" w14:textId="77777777" w:rsidR="008F2670" w:rsidRDefault="00000000">
      <w:pPr>
        <w:spacing w:after="120" w:line="276" w:lineRule="auto"/>
        <w:jc w:val="both"/>
      </w:pPr>
      <w:r>
        <w:t xml:space="preserve">La mejora es pequeña pero pareja: sube algo la </w:t>
      </w:r>
      <w:proofErr w:type="spellStart"/>
      <w:r>
        <w:t>Precision</w:t>
      </w:r>
      <w:proofErr w:type="spellEnd"/>
      <w:r>
        <w:t xml:space="preserve">, el F1 y el AUC-ROC, y el </w:t>
      </w:r>
      <w:proofErr w:type="spellStart"/>
      <w:r>
        <w:t>Recall</w:t>
      </w:r>
      <w:proofErr w:type="spellEnd"/>
      <w:r>
        <w:t xml:space="preserve"> se mantiene igual. Aun así, se optó por dejar el modelo base como modelo de producción: la ganancia (0,003 en F1) no </w:t>
      </w:r>
      <w:r>
        <w:lastRenderedPageBreak/>
        <w:t xml:space="preserve">justifica sumarle complejidad (300 árboles y profundidad 7 en lugar de la configuración por defecto) al modelo que después hay que servir y explicar. Que el margen sea tan chico dice algo útil de todas formas: el modelo base ya venía bien ajustado para este problema. Por eso el análisis de resultados, la interpretación con SHAP y el modelo serializado en modelos/ usan el </w:t>
      </w:r>
      <w:proofErr w:type="spellStart"/>
      <w:r>
        <w:t>XGBoost</w:t>
      </w:r>
      <w:proofErr w:type="spellEnd"/>
      <w:r>
        <w:t xml:space="preserve"> base. (Los valores salen de volver a ejecutar el notebook completo con la versión actual de las librerías, así que pueden variar un poco respecto de entregas anteriores.)</w:t>
      </w:r>
    </w:p>
    <w:p w14:paraId="1E798AB6" w14:textId="77777777" w:rsidR="008F2670" w:rsidRDefault="00000000">
      <w:pPr>
        <w:pStyle w:val="Ttulo2"/>
      </w:pPr>
      <w:bookmarkStart w:id="24" w:name="_Toc239405793"/>
      <w:r>
        <w:t>3.6 Elaboración del modelo: partición y balanceo</w:t>
      </w:r>
      <w:bookmarkEnd w:id="24"/>
    </w:p>
    <w:p w14:paraId="37CB1E5E" w14:textId="77777777" w:rsidR="008F2670" w:rsidRDefault="00000000">
      <w:pPr>
        <w:spacing w:after="120" w:line="276" w:lineRule="auto"/>
        <w:jc w:val="both"/>
      </w:pPr>
      <w:r>
        <w:t>El dataset se dividió en 70 % para entrenar (7.000 registros, 237 con falla) y 30 % para probar (3.000 registros, 102 con falla), con muestreo estratificado para que ambos lados mantuvieran el mismo 3,39 % de fallas. El conjunto de prueba se guardó aparte y no se tocó en ninguna parte del modelado ni del balanceo. Para validar durante el ajuste de hiperparámetros se usó validación cruzada estratificada de 5 particiones sobre el conjunto de entrenamiento; no se apartó un tercer conjunto fijo para no achicar todavía más los pocos casos de falla disponibles.</w:t>
      </w:r>
    </w:p>
    <w:p w14:paraId="0658C31C" w14:textId="77777777" w:rsidR="008F2670" w:rsidRDefault="00000000">
      <w:pPr>
        <w:spacing w:after="120" w:line="276" w:lineRule="auto"/>
        <w:jc w:val="both"/>
      </w:pPr>
      <w:r>
        <w:t>Sobre el conjunto de entrenamiento se compararon tres formas de balancear, dejando fijos el conjunto de prueba, el modelo (</w:t>
      </w:r>
      <w:proofErr w:type="spellStart"/>
      <w:r>
        <w:t>XGBoost</w:t>
      </w:r>
      <w:proofErr w:type="spellEnd"/>
      <w:r>
        <w:t xml:space="preserve"> base) y la semilla aleatoria:</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2245"/>
        <w:gridCol w:w="1073"/>
        <w:gridCol w:w="1231"/>
        <w:gridCol w:w="960"/>
        <w:gridCol w:w="962"/>
        <w:gridCol w:w="841"/>
        <w:gridCol w:w="841"/>
        <w:gridCol w:w="1207"/>
      </w:tblGrid>
      <w:tr w:rsidR="008F2670" w14:paraId="456761D0" w14:textId="77777777">
        <w:tblPrEx>
          <w:tblCellMar>
            <w:top w:w="0" w:type="dxa"/>
            <w:bottom w:w="0" w:type="dxa"/>
          </w:tblCellMar>
        </w:tblPrEx>
        <w:trPr>
          <w:tblHeader/>
        </w:trPr>
        <w:tc>
          <w:tcPr>
            <w:tcW w:w="2560" w:type="dxa"/>
            <w:shd w:val="clear" w:color="auto" w:fill="1D6FE0"/>
            <w:tcMar>
              <w:top w:w="60" w:type="dxa"/>
              <w:left w:w="90" w:type="dxa"/>
              <w:bottom w:w="60" w:type="dxa"/>
              <w:right w:w="90" w:type="dxa"/>
            </w:tcMar>
          </w:tcPr>
          <w:p w14:paraId="1641BD2D" w14:textId="77777777" w:rsidR="008F2670" w:rsidRDefault="00000000">
            <w:r>
              <w:rPr>
                <w:b/>
                <w:bCs/>
                <w:color w:val="FFFFFF"/>
                <w:sz w:val="18"/>
                <w:szCs w:val="18"/>
              </w:rPr>
              <w:t>Escenario</w:t>
            </w:r>
          </w:p>
        </w:tc>
        <w:tc>
          <w:tcPr>
            <w:tcW w:w="1200" w:type="dxa"/>
            <w:shd w:val="clear" w:color="auto" w:fill="1D6FE0"/>
            <w:tcMar>
              <w:top w:w="60" w:type="dxa"/>
              <w:left w:w="90" w:type="dxa"/>
              <w:bottom w:w="60" w:type="dxa"/>
              <w:right w:w="90" w:type="dxa"/>
            </w:tcMar>
          </w:tcPr>
          <w:p w14:paraId="73031D12" w14:textId="77777777" w:rsidR="008F2670" w:rsidRDefault="00000000">
            <w:pPr>
              <w:jc w:val="center"/>
            </w:pPr>
            <w:r>
              <w:rPr>
                <w:b/>
                <w:bCs/>
                <w:color w:val="FFFFFF"/>
                <w:sz w:val="18"/>
                <w:szCs w:val="18"/>
              </w:rPr>
              <w:t>N.º entren.</w:t>
            </w:r>
          </w:p>
        </w:tc>
        <w:tc>
          <w:tcPr>
            <w:tcW w:w="1400" w:type="dxa"/>
            <w:shd w:val="clear" w:color="auto" w:fill="1D6FE0"/>
            <w:tcMar>
              <w:top w:w="60" w:type="dxa"/>
              <w:left w:w="90" w:type="dxa"/>
              <w:bottom w:w="60" w:type="dxa"/>
              <w:right w:w="90" w:type="dxa"/>
            </w:tcMar>
          </w:tcPr>
          <w:p w14:paraId="597F1E71" w14:textId="77777777" w:rsidR="008F2670" w:rsidRDefault="00000000">
            <w:pPr>
              <w:jc w:val="center"/>
            </w:pPr>
            <w:r>
              <w:rPr>
                <w:b/>
                <w:bCs/>
                <w:color w:val="FFFFFF"/>
                <w:sz w:val="18"/>
                <w:szCs w:val="18"/>
              </w:rPr>
              <w:t>% clase positiva</w:t>
            </w:r>
          </w:p>
        </w:tc>
        <w:tc>
          <w:tcPr>
            <w:tcW w:w="1000" w:type="dxa"/>
            <w:shd w:val="clear" w:color="auto" w:fill="1D6FE0"/>
            <w:tcMar>
              <w:top w:w="60" w:type="dxa"/>
              <w:left w:w="90" w:type="dxa"/>
              <w:bottom w:w="60" w:type="dxa"/>
              <w:right w:w="90" w:type="dxa"/>
            </w:tcMar>
          </w:tcPr>
          <w:p w14:paraId="7CBFCC42" w14:textId="77777777" w:rsidR="008F2670" w:rsidRDefault="00000000">
            <w:pPr>
              <w:jc w:val="center"/>
            </w:pPr>
            <w:proofErr w:type="spellStart"/>
            <w:r>
              <w:rPr>
                <w:b/>
                <w:bCs/>
                <w:color w:val="FFFFFF"/>
                <w:sz w:val="18"/>
                <w:szCs w:val="18"/>
              </w:rPr>
              <w:t>Accuracy</w:t>
            </w:r>
            <w:proofErr w:type="spellEnd"/>
          </w:p>
        </w:tc>
        <w:tc>
          <w:tcPr>
            <w:tcW w:w="1000" w:type="dxa"/>
            <w:shd w:val="clear" w:color="auto" w:fill="1D6FE0"/>
            <w:tcMar>
              <w:top w:w="60" w:type="dxa"/>
              <w:left w:w="90" w:type="dxa"/>
              <w:bottom w:w="60" w:type="dxa"/>
              <w:right w:w="90" w:type="dxa"/>
            </w:tcMar>
          </w:tcPr>
          <w:p w14:paraId="650BFFCD" w14:textId="77777777" w:rsidR="008F2670" w:rsidRDefault="00000000">
            <w:pPr>
              <w:jc w:val="center"/>
            </w:pPr>
            <w:proofErr w:type="spellStart"/>
            <w:r>
              <w:rPr>
                <w:b/>
                <w:bCs/>
                <w:color w:val="FFFFFF"/>
                <w:sz w:val="18"/>
                <w:szCs w:val="18"/>
              </w:rPr>
              <w:t>Precision</w:t>
            </w:r>
            <w:proofErr w:type="spellEnd"/>
          </w:p>
        </w:tc>
        <w:tc>
          <w:tcPr>
            <w:tcW w:w="900" w:type="dxa"/>
            <w:shd w:val="clear" w:color="auto" w:fill="1D6FE0"/>
            <w:tcMar>
              <w:top w:w="60" w:type="dxa"/>
              <w:left w:w="90" w:type="dxa"/>
              <w:bottom w:w="60" w:type="dxa"/>
              <w:right w:w="90" w:type="dxa"/>
            </w:tcMar>
          </w:tcPr>
          <w:p w14:paraId="1861572F" w14:textId="77777777" w:rsidR="008F2670" w:rsidRDefault="00000000">
            <w:pPr>
              <w:jc w:val="center"/>
            </w:pPr>
            <w:proofErr w:type="spellStart"/>
            <w:r>
              <w:rPr>
                <w:b/>
                <w:bCs/>
                <w:color w:val="FFFFFF"/>
                <w:sz w:val="18"/>
                <w:szCs w:val="18"/>
              </w:rPr>
              <w:t>Recall</w:t>
            </w:r>
            <w:proofErr w:type="spellEnd"/>
          </w:p>
        </w:tc>
        <w:tc>
          <w:tcPr>
            <w:tcW w:w="900" w:type="dxa"/>
            <w:shd w:val="clear" w:color="auto" w:fill="1D6FE0"/>
            <w:tcMar>
              <w:top w:w="60" w:type="dxa"/>
              <w:left w:w="90" w:type="dxa"/>
              <w:bottom w:w="60" w:type="dxa"/>
              <w:right w:w="90" w:type="dxa"/>
            </w:tcMar>
          </w:tcPr>
          <w:p w14:paraId="695A5547" w14:textId="77777777" w:rsidR="008F2670" w:rsidRDefault="00000000">
            <w:pPr>
              <w:jc w:val="center"/>
            </w:pPr>
            <w:r>
              <w:rPr>
                <w:b/>
                <w:bCs/>
                <w:color w:val="FFFFFF"/>
                <w:sz w:val="18"/>
                <w:szCs w:val="18"/>
              </w:rPr>
              <w:t>F1</w:t>
            </w:r>
          </w:p>
        </w:tc>
        <w:tc>
          <w:tcPr>
            <w:tcW w:w="1400" w:type="dxa"/>
            <w:shd w:val="clear" w:color="auto" w:fill="1D6FE0"/>
            <w:tcMar>
              <w:top w:w="60" w:type="dxa"/>
              <w:left w:w="90" w:type="dxa"/>
              <w:bottom w:w="60" w:type="dxa"/>
              <w:right w:w="90" w:type="dxa"/>
            </w:tcMar>
          </w:tcPr>
          <w:p w14:paraId="49866F44" w14:textId="77777777" w:rsidR="008F2670" w:rsidRDefault="00000000">
            <w:pPr>
              <w:jc w:val="center"/>
            </w:pPr>
            <w:r>
              <w:rPr>
                <w:b/>
                <w:bCs/>
                <w:color w:val="FFFFFF"/>
                <w:sz w:val="18"/>
                <w:szCs w:val="18"/>
              </w:rPr>
              <w:t>AUC-ROC</w:t>
            </w:r>
          </w:p>
        </w:tc>
      </w:tr>
      <w:tr w:rsidR="008F2670" w14:paraId="0D4B10A6" w14:textId="77777777">
        <w:tblPrEx>
          <w:tblCellMar>
            <w:top w:w="0" w:type="dxa"/>
            <w:bottom w:w="0" w:type="dxa"/>
          </w:tblCellMar>
        </w:tblPrEx>
        <w:tc>
          <w:tcPr>
            <w:tcW w:w="2560" w:type="dxa"/>
            <w:tcMar>
              <w:top w:w="60" w:type="dxa"/>
              <w:left w:w="90" w:type="dxa"/>
              <w:bottom w:w="60" w:type="dxa"/>
              <w:right w:w="90" w:type="dxa"/>
            </w:tcMar>
          </w:tcPr>
          <w:p w14:paraId="2A2047CC" w14:textId="77777777" w:rsidR="008F2670" w:rsidRDefault="00000000">
            <w:r>
              <w:rPr>
                <w:color w:val="000000"/>
                <w:sz w:val="18"/>
                <w:szCs w:val="18"/>
              </w:rPr>
              <w:t>Sin balanceo</w:t>
            </w:r>
          </w:p>
        </w:tc>
        <w:tc>
          <w:tcPr>
            <w:tcW w:w="1200" w:type="dxa"/>
            <w:tcMar>
              <w:top w:w="60" w:type="dxa"/>
              <w:left w:w="90" w:type="dxa"/>
              <w:bottom w:w="60" w:type="dxa"/>
              <w:right w:w="90" w:type="dxa"/>
            </w:tcMar>
          </w:tcPr>
          <w:p w14:paraId="336F31C8" w14:textId="77777777" w:rsidR="008F2670" w:rsidRDefault="00000000">
            <w:pPr>
              <w:jc w:val="center"/>
            </w:pPr>
            <w:r>
              <w:rPr>
                <w:color w:val="000000"/>
                <w:sz w:val="18"/>
                <w:szCs w:val="18"/>
              </w:rPr>
              <w:t>7.000</w:t>
            </w:r>
          </w:p>
        </w:tc>
        <w:tc>
          <w:tcPr>
            <w:tcW w:w="1400" w:type="dxa"/>
            <w:tcMar>
              <w:top w:w="60" w:type="dxa"/>
              <w:left w:w="90" w:type="dxa"/>
              <w:bottom w:w="60" w:type="dxa"/>
              <w:right w:w="90" w:type="dxa"/>
            </w:tcMar>
          </w:tcPr>
          <w:p w14:paraId="4BD582DF" w14:textId="77777777" w:rsidR="008F2670" w:rsidRDefault="00000000">
            <w:pPr>
              <w:jc w:val="center"/>
            </w:pPr>
            <w:r>
              <w:rPr>
                <w:color w:val="000000"/>
                <w:sz w:val="18"/>
                <w:szCs w:val="18"/>
              </w:rPr>
              <w:t>3,39 %</w:t>
            </w:r>
          </w:p>
        </w:tc>
        <w:tc>
          <w:tcPr>
            <w:tcW w:w="1000" w:type="dxa"/>
            <w:tcMar>
              <w:top w:w="60" w:type="dxa"/>
              <w:left w:w="90" w:type="dxa"/>
              <w:bottom w:w="60" w:type="dxa"/>
              <w:right w:w="90" w:type="dxa"/>
            </w:tcMar>
          </w:tcPr>
          <w:p w14:paraId="590A8E36" w14:textId="77777777" w:rsidR="008F2670" w:rsidRDefault="00000000">
            <w:pPr>
              <w:jc w:val="center"/>
            </w:pPr>
            <w:r>
              <w:rPr>
                <w:color w:val="000000"/>
                <w:sz w:val="18"/>
                <w:szCs w:val="18"/>
              </w:rPr>
              <w:t>0,9833</w:t>
            </w:r>
          </w:p>
        </w:tc>
        <w:tc>
          <w:tcPr>
            <w:tcW w:w="1000" w:type="dxa"/>
            <w:tcMar>
              <w:top w:w="60" w:type="dxa"/>
              <w:left w:w="90" w:type="dxa"/>
              <w:bottom w:w="60" w:type="dxa"/>
              <w:right w:w="90" w:type="dxa"/>
            </w:tcMar>
          </w:tcPr>
          <w:p w14:paraId="04FE885C" w14:textId="77777777" w:rsidR="008F2670" w:rsidRDefault="00000000">
            <w:pPr>
              <w:jc w:val="center"/>
            </w:pPr>
            <w:r>
              <w:rPr>
                <w:color w:val="000000"/>
                <w:sz w:val="18"/>
                <w:szCs w:val="18"/>
              </w:rPr>
              <w:t>0,8250</w:t>
            </w:r>
          </w:p>
        </w:tc>
        <w:tc>
          <w:tcPr>
            <w:tcW w:w="900" w:type="dxa"/>
            <w:tcMar>
              <w:top w:w="60" w:type="dxa"/>
              <w:left w:w="90" w:type="dxa"/>
              <w:bottom w:w="60" w:type="dxa"/>
              <w:right w:w="90" w:type="dxa"/>
            </w:tcMar>
          </w:tcPr>
          <w:p w14:paraId="33C1E3A0" w14:textId="77777777" w:rsidR="008F2670" w:rsidRDefault="00000000">
            <w:pPr>
              <w:jc w:val="center"/>
            </w:pPr>
            <w:r>
              <w:rPr>
                <w:color w:val="000000"/>
                <w:sz w:val="18"/>
                <w:szCs w:val="18"/>
              </w:rPr>
              <w:t>0,6471</w:t>
            </w:r>
          </w:p>
        </w:tc>
        <w:tc>
          <w:tcPr>
            <w:tcW w:w="900" w:type="dxa"/>
            <w:tcMar>
              <w:top w:w="60" w:type="dxa"/>
              <w:left w:w="90" w:type="dxa"/>
              <w:bottom w:w="60" w:type="dxa"/>
              <w:right w:w="90" w:type="dxa"/>
            </w:tcMar>
          </w:tcPr>
          <w:p w14:paraId="30463F6D" w14:textId="77777777" w:rsidR="008F2670" w:rsidRDefault="00000000">
            <w:pPr>
              <w:jc w:val="center"/>
            </w:pPr>
            <w:r>
              <w:rPr>
                <w:color w:val="000000"/>
                <w:sz w:val="18"/>
                <w:szCs w:val="18"/>
              </w:rPr>
              <w:t>0,7253</w:t>
            </w:r>
          </w:p>
        </w:tc>
        <w:tc>
          <w:tcPr>
            <w:tcW w:w="1400" w:type="dxa"/>
            <w:tcMar>
              <w:top w:w="60" w:type="dxa"/>
              <w:left w:w="90" w:type="dxa"/>
              <w:bottom w:w="60" w:type="dxa"/>
              <w:right w:w="90" w:type="dxa"/>
            </w:tcMar>
          </w:tcPr>
          <w:p w14:paraId="11FC0B52" w14:textId="77777777" w:rsidR="008F2670" w:rsidRDefault="00000000">
            <w:pPr>
              <w:jc w:val="center"/>
            </w:pPr>
            <w:r>
              <w:rPr>
                <w:color w:val="000000"/>
                <w:sz w:val="18"/>
                <w:szCs w:val="18"/>
              </w:rPr>
              <w:t>0,9793</w:t>
            </w:r>
          </w:p>
        </w:tc>
      </w:tr>
      <w:tr w:rsidR="008F2670" w14:paraId="78F92330" w14:textId="77777777">
        <w:tblPrEx>
          <w:tblCellMar>
            <w:top w:w="0" w:type="dxa"/>
            <w:bottom w:w="0" w:type="dxa"/>
          </w:tblCellMar>
        </w:tblPrEx>
        <w:tc>
          <w:tcPr>
            <w:tcW w:w="2560" w:type="dxa"/>
            <w:tcMar>
              <w:top w:w="60" w:type="dxa"/>
              <w:left w:w="90" w:type="dxa"/>
              <w:bottom w:w="60" w:type="dxa"/>
              <w:right w:w="90" w:type="dxa"/>
            </w:tcMar>
          </w:tcPr>
          <w:p w14:paraId="13CA6B34" w14:textId="77777777" w:rsidR="008F2670" w:rsidRDefault="00000000">
            <w:r>
              <w:rPr>
                <w:color w:val="000000"/>
                <w:sz w:val="18"/>
                <w:szCs w:val="18"/>
              </w:rPr>
              <w:t>Submuestreo (</w:t>
            </w:r>
            <w:proofErr w:type="spellStart"/>
            <w:r>
              <w:rPr>
                <w:color w:val="000000"/>
                <w:sz w:val="18"/>
                <w:szCs w:val="18"/>
              </w:rPr>
              <w:t>undersampling</w:t>
            </w:r>
            <w:proofErr w:type="spellEnd"/>
            <w:r>
              <w:rPr>
                <w:color w:val="000000"/>
                <w:sz w:val="18"/>
                <w:szCs w:val="18"/>
              </w:rPr>
              <w:t>)</w:t>
            </w:r>
          </w:p>
        </w:tc>
        <w:tc>
          <w:tcPr>
            <w:tcW w:w="1200" w:type="dxa"/>
            <w:tcMar>
              <w:top w:w="60" w:type="dxa"/>
              <w:left w:w="90" w:type="dxa"/>
              <w:bottom w:w="60" w:type="dxa"/>
              <w:right w:w="90" w:type="dxa"/>
            </w:tcMar>
          </w:tcPr>
          <w:p w14:paraId="577F5486" w14:textId="77777777" w:rsidR="008F2670" w:rsidRDefault="00000000">
            <w:pPr>
              <w:jc w:val="center"/>
            </w:pPr>
            <w:r>
              <w:rPr>
                <w:color w:val="000000"/>
                <w:sz w:val="18"/>
                <w:szCs w:val="18"/>
              </w:rPr>
              <w:t>474</w:t>
            </w:r>
          </w:p>
        </w:tc>
        <w:tc>
          <w:tcPr>
            <w:tcW w:w="1400" w:type="dxa"/>
            <w:tcMar>
              <w:top w:w="60" w:type="dxa"/>
              <w:left w:w="90" w:type="dxa"/>
              <w:bottom w:w="60" w:type="dxa"/>
              <w:right w:w="90" w:type="dxa"/>
            </w:tcMar>
          </w:tcPr>
          <w:p w14:paraId="4ADA8015" w14:textId="77777777" w:rsidR="008F2670" w:rsidRDefault="00000000">
            <w:pPr>
              <w:jc w:val="center"/>
            </w:pPr>
            <w:r>
              <w:rPr>
                <w:color w:val="000000"/>
                <w:sz w:val="18"/>
                <w:szCs w:val="18"/>
              </w:rPr>
              <w:t>50,00 %</w:t>
            </w:r>
          </w:p>
        </w:tc>
        <w:tc>
          <w:tcPr>
            <w:tcW w:w="1000" w:type="dxa"/>
            <w:tcMar>
              <w:top w:w="60" w:type="dxa"/>
              <w:left w:w="90" w:type="dxa"/>
              <w:bottom w:w="60" w:type="dxa"/>
              <w:right w:w="90" w:type="dxa"/>
            </w:tcMar>
          </w:tcPr>
          <w:p w14:paraId="3B707295" w14:textId="77777777" w:rsidR="008F2670" w:rsidRDefault="00000000">
            <w:pPr>
              <w:jc w:val="center"/>
            </w:pPr>
            <w:r>
              <w:rPr>
                <w:color w:val="000000"/>
                <w:sz w:val="18"/>
                <w:szCs w:val="18"/>
              </w:rPr>
              <w:t>0,9037</w:t>
            </w:r>
          </w:p>
        </w:tc>
        <w:tc>
          <w:tcPr>
            <w:tcW w:w="1000" w:type="dxa"/>
            <w:tcMar>
              <w:top w:w="60" w:type="dxa"/>
              <w:left w:w="90" w:type="dxa"/>
              <w:bottom w:w="60" w:type="dxa"/>
              <w:right w:w="90" w:type="dxa"/>
            </w:tcMar>
          </w:tcPr>
          <w:p w14:paraId="63E88682" w14:textId="77777777" w:rsidR="008F2670" w:rsidRDefault="00000000">
            <w:pPr>
              <w:jc w:val="center"/>
            </w:pPr>
            <w:r>
              <w:rPr>
                <w:color w:val="000000"/>
                <w:sz w:val="18"/>
                <w:szCs w:val="18"/>
              </w:rPr>
              <w:t>0,2533</w:t>
            </w:r>
          </w:p>
        </w:tc>
        <w:tc>
          <w:tcPr>
            <w:tcW w:w="900" w:type="dxa"/>
            <w:tcMar>
              <w:top w:w="60" w:type="dxa"/>
              <w:left w:w="90" w:type="dxa"/>
              <w:bottom w:w="60" w:type="dxa"/>
              <w:right w:w="90" w:type="dxa"/>
            </w:tcMar>
          </w:tcPr>
          <w:p w14:paraId="6A7D14E5" w14:textId="77777777" w:rsidR="008F2670" w:rsidRDefault="00000000">
            <w:pPr>
              <w:jc w:val="center"/>
            </w:pPr>
            <w:r>
              <w:rPr>
                <w:color w:val="000000"/>
                <w:sz w:val="18"/>
                <w:szCs w:val="18"/>
              </w:rPr>
              <w:t>0,9412</w:t>
            </w:r>
          </w:p>
        </w:tc>
        <w:tc>
          <w:tcPr>
            <w:tcW w:w="900" w:type="dxa"/>
            <w:tcMar>
              <w:top w:w="60" w:type="dxa"/>
              <w:left w:w="90" w:type="dxa"/>
              <w:bottom w:w="60" w:type="dxa"/>
              <w:right w:w="90" w:type="dxa"/>
            </w:tcMar>
          </w:tcPr>
          <w:p w14:paraId="5B979611" w14:textId="77777777" w:rsidR="008F2670" w:rsidRDefault="00000000">
            <w:pPr>
              <w:jc w:val="center"/>
            </w:pPr>
            <w:r>
              <w:rPr>
                <w:color w:val="000000"/>
                <w:sz w:val="18"/>
                <w:szCs w:val="18"/>
              </w:rPr>
              <w:t>0,3992</w:t>
            </w:r>
          </w:p>
        </w:tc>
        <w:tc>
          <w:tcPr>
            <w:tcW w:w="1400" w:type="dxa"/>
            <w:tcMar>
              <w:top w:w="60" w:type="dxa"/>
              <w:left w:w="90" w:type="dxa"/>
              <w:bottom w:w="60" w:type="dxa"/>
              <w:right w:w="90" w:type="dxa"/>
            </w:tcMar>
          </w:tcPr>
          <w:p w14:paraId="6164F433" w14:textId="77777777" w:rsidR="008F2670" w:rsidRDefault="00000000">
            <w:pPr>
              <w:jc w:val="center"/>
            </w:pPr>
            <w:r>
              <w:rPr>
                <w:color w:val="000000"/>
                <w:sz w:val="18"/>
                <w:szCs w:val="18"/>
              </w:rPr>
              <w:t>0,9655</w:t>
            </w:r>
          </w:p>
        </w:tc>
      </w:tr>
      <w:tr w:rsidR="008F2670" w14:paraId="303762BA" w14:textId="77777777">
        <w:tblPrEx>
          <w:tblCellMar>
            <w:top w:w="0" w:type="dxa"/>
            <w:bottom w:w="0" w:type="dxa"/>
          </w:tblCellMar>
        </w:tblPrEx>
        <w:tc>
          <w:tcPr>
            <w:tcW w:w="2560" w:type="dxa"/>
            <w:tcMar>
              <w:top w:w="60" w:type="dxa"/>
              <w:left w:w="90" w:type="dxa"/>
              <w:bottom w:w="60" w:type="dxa"/>
              <w:right w:w="90" w:type="dxa"/>
            </w:tcMar>
          </w:tcPr>
          <w:p w14:paraId="08C7E067" w14:textId="77777777" w:rsidR="008F2670" w:rsidRDefault="00000000">
            <w:r>
              <w:rPr>
                <w:color w:val="000000"/>
                <w:sz w:val="18"/>
                <w:szCs w:val="18"/>
              </w:rPr>
              <w:t>SMOTE (</w:t>
            </w:r>
            <w:proofErr w:type="spellStart"/>
            <w:r>
              <w:rPr>
                <w:color w:val="000000"/>
                <w:sz w:val="18"/>
                <w:szCs w:val="18"/>
              </w:rPr>
              <w:t>oversampling</w:t>
            </w:r>
            <w:proofErr w:type="spellEnd"/>
            <w:r>
              <w:rPr>
                <w:color w:val="000000"/>
                <w:sz w:val="18"/>
                <w:szCs w:val="18"/>
              </w:rPr>
              <w:t>)</w:t>
            </w:r>
          </w:p>
        </w:tc>
        <w:tc>
          <w:tcPr>
            <w:tcW w:w="1200" w:type="dxa"/>
            <w:tcMar>
              <w:top w:w="60" w:type="dxa"/>
              <w:left w:w="90" w:type="dxa"/>
              <w:bottom w:w="60" w:type="dxa"/>
              <w:right w:w="90" w:type="dxa"/>
            </w:tcMar>
          </w:tcPr>
          <w:p w14:paraId="76F87B8C" w14:textId="77777777" w:rsidR="008F2670" w:rsidRDefault="00000000">
            <w:pPr>
              <w:jc w:val="center"/>
            </w:pPr>
            <w:r>
              <w:rPr>
                <w:color w:val="000000"/>
                <w:sz w:val="18"/>
                <w:szCs w:val="18"/>
              </w:rPr>
              <w:t>13.526</w:t>
            </w:r>
          </w:p>
        </w:tc>
        <w:tc>
          <w:tcPr>
            <w:tcW w:w="1400" w:type="dxa"/>
            <w:tcMar>
              <w:top w:w="60" w:type="dxa"/>
              <w:left w:w="90" w:type="dxa"/>
              <w:bottom w:w="60" w:type="dxa"/>
              <w:right w:w="90" w:type="dxa"/>
            </w:tcMar>
          </w:tcPr>
          <w:p w14:paraId="35A8A98A" w14:textId="77777777" w:rsidR="008F2670" w:rsidRDefault="00000000">
            <w:pPr>
              <w:jc w:val="center"/>
            </w:pPr>
            <w:r>
              <w:rPr>
                <w:color w:val="000000"/>
                <w:sz w:val="18"/>
                <w:szCs w:val="18"/>
              </w:rPr>
              <w:t>50,00 %</w:t>
            </w:r>
          </w:p>
        </w:tc>
        <w:tc>
          <w:tcPr>
            <w:tcW w:w="1000" w:type="dxa"/>
            <w:tcMar>
              <w:top w:w="60" w:type="dxa"/>
              <w:left w:w="90" w:type="dxa"/>
              <w:bottom w:w="60" w:type="dxa"/>
              <w:right w:w="90" w:type="dxa"/>
            </w:tcMar>
          </w:tcPr>
          <w:p w14:paraId="227CDA64" w14:textId="77777777" w:rsidR="008F2670" w:rsidRDefault="00000000">
            <w:pPr>
              <w:jc w:val="center"/>
            </w:pPr>
            <w:r>
              <w:rPr>
                <w:color w:val="000000"/>
                <w:sz w:val="18"/>
                <w:szCs w:val="18"/>
              </w:rPr>
              <w:t>0,9753</w:t>
            </w:r>
          </w:p>
        </w:tc>
        <w:tc>
          <w:tcPr>
            <w:tcW w:w="1000" w:type="dxa"/>
            <w:tcMar>
              <w:top w:w="60" w:type="dxa"/>
              <w:left w:w="90" w:type="dxa"/>
              <w:bottom w:w="60" w:type="dxa"/>
              <w:right w:w="90" w:type="dxa"/>
            </w:tcMar>
          </w:tcPr>
          <w:p w14:paraId="2AD2FE34" w14:textId="77777777" w:rsidR="008F2670" w:rsidRDefault="00000000">
            <w:pPr>
              <w:jc w:val="center"/>
            </w:pPr>
            <w:r>
              <w:rPr>
                <w:color w:val="000000"/>
                <w:sz w:val="18"/>
                <w:szCs w:val="18"/>
              </w:rPr>
              <w:t>0,6077</w:t>
            </w:r>
          </w:p>
        </w:tc>
        <w:tc>
          <w:tcPr>
            <w:tcW w:w="900" w:type="dxa"/>
            <w:tcMar>
              <w:top w:w="60" w:type="dxa"/>
              <w:left w:w="90" w:type="dxa"/>
              <w:bottom w:w="60" w:type="dxa"/>
              <w:right w:w="90" w:type="dxa"/>
            </w:tcMar>
          </w:tcPr>
          <w:p w14:paraId="7B6EDC7D" w14:textId="77777777" w:rsidR="008F2670" w:rsidRDefault="00000000">
            <w:pPr>
              <w:jc w:val="center"/>
            </w:pPr>
            <w:r>
              <w:rPr>
                <w:color w:val="000000"/>
                <w:sz w:val="18"/>
                <w:szCs w:val="18"/>
              </w:rPr>
              <w:t>0,7745</w:t>
            </w:r>
          </w:p>
        </w:tc>
        <w:tc>
          <w:tcPr>
            <w:tcW w:w="900" w:type="dxa"/>
            <w:tcMar>
              <w:top w:w="60" w:type="dxa"/>
              <w:left w:w="90" w:type="dxa"/>
              <w:bottom w:w="60" w:type="dxa"/>
              <w:right w:w="90" w:type="dxa"/>
            </w:tcMar>
          </w:tcPr>
          <w:p w14:paraId="670DB22D" w14:textId="77777777" w:rsidR="008F2670" w:rsidRDefault="00000000">
            <w:pPr>
              <w:jc w:val="center"/>
            </w:pPr>
            <w:r>
              <w:rPr>
                <w:color w:val="000000"/>
                <w:sz w:val="18"/>
                <w:szCs w:val="18"/>
              </w:rPr>
              <w:t>0,6810</w:t>
            </w:r>
          </w:p>
        </w:tc>
        <w:tc>
          <w:tcPr>
            <w:tcW w:w="1400" w:type="dxa"/>
            <w:tcMar>
              <w:top w:w="60" w:type="dxa"/>
              <w:left w:w="90" w:type="dxa"/>
              <w:bottom w:w="60" w:type="dxa"/>
              <w:right w:w="90" w:type="dxa"/>
            </w:tcMar>
          </w:tcPr>
          <w:p w14:paraId="1379517A" w14:textId="77777777" w:rsidR="008F2670" w:rsidRDefault="00000000">
            <w:pPr>
              <w:jc w:val="center"/>
            </w:pPr>
            <w:r>
              <w:rPr>
                <w:color w:val="000000"/>
                <w:sz w:val="18"/>
                <w:szCs w:val="18"/>
              </w:rPr>
              <w:t>0,9780</w:t>
            </w:r>
          </w:p>
        </w:tc>
      </w:tr>
    </w:tbl>
    <w:p w14:paraId="57D35641" w14:textId="77777777" w:rsidR="008F2670" w:rsidRDefault="00000000">
      <w:pPr>
        <w:spacing w:after="200"/>
        <w:jc w:val="center"/>
      </w:pPr>
      <w:r>
        <w:rPr>
          <w:i/>
          <w:iCs/>
          <w:color w:val="555555"/>
          <w:sz w:val="18"/>
          <w:szCs w:val="18"/>
        </w:rPr>
        <w:t xml:space="preserve">Tabla 11. Efecto de tres técnicas de balanceo sobre </w:t>
      </w:r>
      <w:proofErr w:type="spellStart"/>
      <w:r>
        <w:rPr>
          <w:i/>
          <w:iCs/>
          <w:color w:val="555555"/>
          <w:sz w:val="18"/>
          <w:szCs w:val="18"/>
        </w:rPr>
        <w:t>XGBoost</w:t>
      </w:r>
      <w:proofErr w:type="spellEnd"/>
      <w:r>
        <w:rPr>
          <w:i/>
          <w:iCs/>
          <w:color w:val="555555"/>
          <w:sz w:val="18"/>
          <w:szCs w:val="18"/>
        </w:rPr>
        <w:t>.</w:t>
      </w:r>
    </w:p>
    <w:p w14:paraId="61A0EFE6" w14:textId="77777777" w:rsidR="008F2670" w:rsidRDefault="00000000">
      <w:pPr>
        <w:spacing w:after="120" w:line="276" w:lineRule="auto"/>
        <w:jc w:val="both"/>
      </w:pPr>
      <w:r>
        <w:t xml:space="preserve">Sin balanceo, el modelo logra la mejor </w:t>
      </w:r>
      <w:proofErr w:type="spellStart"/>
      <w:r>
        <w:t>Precision</w:t>
      </w:r>
      <w:proofErr w:type="spellEnd"/>
      <w:r>
        <w:t xml:space="preserve"> (0,825) y </w:t>
      </w:r>
      <w:proofErr w:type="spellStart"/>
      <w:r>
        <w:t>Accuracy</w:t>
      </w:r>
      <w:proofErr w:type="spellEnd"/>
      <w:r>
        <w:t xml:space="preserve"> (0,983), pero el peor </w:t>
      </w:r>
      <w:proofErr w:type="spellStart"/>
      <w:r>
        <w:t>Recall</w:t>
      </w:r>
      <w:proofErr w:type="spellEnd"/>
      <w:r>
        <w:t xml:space="preserve"> (0,647): se le escapa una de cada tres fallas reales, que es justo lo que no se quiere en mantenimiento predictivo. El submuestreo alcanza el mejor </w:t>
      </w:r>
      <w:proofErr w:type="spellStart"/>
      <w:r>
        <w:t>Recall</w:t>
      </w:r>
      <w:proofErr w:type="spellEnd"/>
      <w:r>
        <w:t xml:space="preserve"> (0,941), pero descarta buena parte de los datos de la clase mayoritaria (de 6.763 a 237 registros por clase), y la </w:t>
      </w:r>
      <w:proofErr w:type="spellStart"/>
      <w:r>
        <w:t>Precision</w:t>
      </w:r>
      <w:proofErr w:type="spellEnd"/>
      <w:r>
        <w:t xml:space="preserve"> se desploma a 0,25, con muchas falsas alarmas (F1 0,40). SMOTE ofrece el mejor equilibrio (F1 0,681) sin perder capacidad de discriminación (AUC-ROC 0,978), así que fue la estrategia elegida. El AUC-ROC casi no cambia entre escenarios porque mide cómo quedan ordenadas las probabilidades, y eso no depende del umbral de decisión.</w:t>
      </w:r>
    </w:p>
    <w:p w14:paraId="76204728" w14:textId="77777777" w:rsidR="008F2670" w:rsidRDefault="00000000">
      <w:pPr>
        <w:pStyle w:val="Ttulo2"/>
      </w:pPr>
      <w:bookmarkStart w:id="25" w:name="_Toc239405794"/>
      <w:r>
        <w:t>3.7 Desarrollo frontend y backend</w:t>
      </w:r>
      <w:bookmarkEnd w:id="25"/>
    </w:p>
    <w:p w14:paraId="4F56CC5B" w14:textId="77777777" w:rsidR="008F2670" w:rsidRDefault="00000000">
      <w:pPr>
        <w:spacing w:after="120" w:line="276" w:lineRule="auto"/>
        <w:jc w:val="both"/>
      </w:pPr>
      <w:r>
        <w:rPr>
          <w:b/>
          <w:bCs/>
        </w:rPr>
        <w:t xml:space="preserve">Backend. </w:t>
      </w:r>
      <w:r>
        <w:t xml:space="preserve">Es un servicio REST hecho con </w:t>
      </w:r>
      <w:proofErr w:type="spellStart"/>
      <w:r>
        <w:t>FastAPI</w:t>
      </w:r>
      <w:proofErr w:type="spellEnd"/>
      <w:r>
        <w:t xml:space="preserve"> (backend/main.py). Al arrancar carga el modelo </w:t>
      </w:r>
      <w:proofErr w:type="spellStart"/>
      <w:r>
        <w:t>XGBoost</w:t>
      </w:r>
      <w:proofErr w:type="spellEnd"/>
      <w:r>
        <w:t xml:space="preserve"> serializado, el </w:t>
      </w:r>
      <w:proofErr w:type="spellStart"/>
      <w:r>
        <w:t>StandardScaler</w:t>
      </w:r>
      <w:proofErr w:type="spellEnd"/>
      <w:r>
        <w:t xml:space="preserve"> y el orden de columnas que se fijó en el entrenamiento. Los </w:t>
      </w:r>
      <w:proofErr w:type="spellStart"/>
      <w:r>
        <w:t>endpoints</w:t>
      </w:r>
      <w:proofErr w:type="spellEnd"/>
      <w:r>
        <w:t xml:space="preserve"> son: POST /</w:t>
      </w:r>
      <w:proofErr w:type="spellStart"/>
      <w:r>
        <w:t>predict</w:t>
      </w:r>
      <w:proofErr w:type="spellEnd"/>
      <w:r>
        <w:t xml:space="preserve"> (predicción individual), POST /</w:t>
      </w:r>
      <w:proofErr w:type="spellStart"/>
      <w:r>
        <w:t>predict-batch</w:t>
      </w:r>
      <w:proofErr w:type="spellEnd"/>
      <w:r>
        <w:t xml:space="preserve"> (por lotes, hasta 5.000 registros), GET /historial, GET /monitoreo, GET /</w:t>
      </w:r>
      <w:proofErr w:type="spellStart"/>
      <w:r>
        <w:t>health</w:t>
      </w:r>
      <w:proofErr w:type="spellEnd"/>
      <w:r>
        <w:t xml:space="preserve">, POST /reentrenar y GET /reentrenamientos. Cada entrada se valida con </w:t>
      </w:r>
      <w:proofErr w:type="spellStart"/>
      <w:r>
        <w:t>Pydantic</w:t>
      </w:r>
      <w:proofErr w:type="spellEnd"/>
      <w:r>
        <w:t xml:space="preserve"> contra los rangos físicos de cada sensor, y el preprocesamiento durante la predicción es idéntico al del entrenamiento. El historial de predicciones y de reentrenamientos se guarda en SQLite.</w:t>
      </w:r>
    </w:p>
    <w:p w14:paraId="4FEA9E97" w14:textId="77777777" w:rsidR="008F2670" w:rsidRDefault="00000000">
      <w:pPr>
        <w:spacing w:after="120" w:line="276" w:lineRule="auto"/>
        <w:jc w:val="both"/>
      </w:pPr>
      <w:r>
        <w:rPr>
          <w:b/>
          <w:bCs/>
        </w:rPr>
        <w:t xml:space="preserve">Frontend. </w:t>
      </w:r>
      <w:r>
        <w:t xml:space="preserve">La interfaz (frontend/index_1.html) está hecha con HTML, Bootstrap y Chart.js, sin </w:t>
      </w:r>
      <w:proofErr w:type="spellStart"/>
      <w:r>
        <w:t>framework</w:t>
      </w:r>
      <w:proofErr w:type="spellEnd"/>
      <w:r>
        <w:t xml:space="preserve">. Tiene seis pantallas: Panel principal, Cargar archivo CSV, Predicción individual, Explicabilidad SHAP, </w:t>
      </w:r>
      <w:r>
        <w:lastRenderedPageBreak/>
        <w:t xml:space="preserve">Monitoreo e Historial. Todas piden los datos a la API con </w:t>
      </w:r>
      <w:proofErr w:type="spellStart"/>
      <w:r>
        <w:t>fetch</w:t>
      </w:r>
      <w:proofErr w:type="spellEnd"/>
      <w:r>
        <w:t>. La pantalla de Explicabilidad SHAP muestra el aporte de cada variable que devuelve el backend; la de Monitoreo muestra cuántas predicciones se han hecho, cómo se reparten por nivel de riesgo y por origen, el estado del modelo y el historial de reentrenamientos.</w:t>
      </w:r>
    </w:p>
    <w:p w14:paraId="76D2F765" w14:textId="77777777" w:rsidR="008F2670" w:rsidRDefault="00000000">
      <w:pPr>
        <w:spacing w:after="120" w:line="276" w:lineRule="auto"/>
        <w:jc w:val="both"/>
      </w:pPr>
      <w:r>
        <w:t>Para mostrar que la integración funciona, esta es una petición directa al backend con los datos de una máquina en riesgo:</w:t>
      </w:r>
    </w:p>
    <w:p w14:paraId="1669D727" w14:textId="77777777" w:rsidR="008F2670" w:rsidRDefault="00000000">
      <w:pPr>
        <w:shd w:val="clear" w:color="auto" w:fill="F1F5F9"/>
        <w:spacing w:after="120"/>
      </w:pPr>
      <w:r>
        <w:rPr>
          <w:rFonts w:ascii="Consolas" w:eastAsia="Consolas" w:hAnsi="Consolas" w:cs="Consolas"/>
          <w:sz w:val="17"/>
          <w:szCs w:val="17"/>
        </w:rPr>
        <w:t>POST /</w:t>
      </w:r>
      <w:proofErr w:type="spellStart"/>
      <w:proofErr w:type="gramStart"/>
      <w:r>
        <w:rPr>
          <w:rFonts w:ascii="Consolas" w:eastAsia="Consolas" w:hAnsi="Consolas" w:cs="Consolas"/>
          <w:sz w:val="17"/>
          <w:szCs w:val="17"/>
        </w:rPr>
        <w:t>predict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air_temperature_k</w:t>
      </w:r>
      <w:proofErr w:type="spellEnd"/>
      <w:r>
        <w:rPr>
          <w:rFonts w:ascii="Consolas" w:eastAsia="Consolas" w:hAnsi="Consolas" w:cs="Consolas"/>
          <w:sz w:val="17"/>
          <w:szCs w:val="17"/>
        </w:rPr>
        <w:t xml:space="preserve">: 303.5, </w:t>
      </w:r>
      <w:proofErr w:type="spellStart"/>
      <w:r>
        <w:rPr>
          <w:rFonts w:ascii="Consolas" w:eastAsia="Consolas" w:hAnsi="Consolas" w:cs="Consolas"/>
          <w:sz w:val="17"/>
          <w:szCs w:val="17"/>
        </w:rPr>
        <w:t>process_temperature_k</w:t>
      </w:r>
      <w:proofErr w:type="spellEnd"/>
      <w:r>
        <w:rPr>
          <w:rFonts w:ascii="Consolas" w:eastAsia="Consolas" w:hAnsi="Consolas" w:cs="Consolas"/>
          <w:sz w:val="17"/>
          <w:szCs w:val="17"/>
        </w:rPr>
        <w:t xml:space="preserve">: 312.0, </w:t>
      </w:r>
      <w:proofErr w:type="spellStart"/>
      <w:r>
        <w:rPr>
          <w:rFonts w:ascii="Consolas" w:eastAsia="Consolas" w:hAnsi="Consolas" w:cs="Consolas"/>
          <w:sz w:val="17"/>
          <w:szCs w:val="17"/>
        </w:rPr>
        <w:t>rotational_speed_rpm</w:t>
      </w:r>
      <w:proofErr w:type="spellEnd"/>
      <w:r>
        <w:rPr>
          <w:rFonts w:ascii="Consolas" w:eastAsia="Consolas" w:hAnsi="Consolas" w:cs="Consolas"/>
          <w:sz w:val="17"/>
          <w:szCs w:val="17"/>
        </w:rPr>
        <w:t xml:space="preserve">: 1350, </w:t>
      </w:r>
      <w:proofErr w:type="spellStart"/>
      <w:r>
        <w:rPr>
          <w:rFonts w:ascii="Consolas" w:eastAsia="Consolas" w:hAnsi="Consolas" w:cs="Consolas"/>
          <w:sz w:val="17"/>
          <w:szCs w:val="17"/>
        </w:rPr>
        <w:t>torque_nm</w:t>
      </w:r>
      <w:proofErr w:type="spellEnd"/>
      <w:r>
        <w:rPr>
          <w:rFonts w:ascii="Consolas" w:eastAsia="Consolas" w:hAnsi="Consolas" w:cs="Consolas"/>
          <w:sz w:val="17"/>
          <w:szCs w:val="17"/>
        </w:rPr>
        <w:t xml:space="preserve">: 68.5, </w:t>
      </w:r>
      <w:proofErr w:type="spellStart"/>
      <w:r>
        <w:rPr>
          <w:rFonts w:ascii="Consolas" w:eastAsia="Consolas" w:hAnsi="Consolas" w:cs="Consolas"/>
          <w:sz w:val="17"/>
          <w:szCs w:val="17"/>
        </w:rPr>
        <w:t>tool_wear_min</w:t>
      </w:r>
      <w:proofErr w:type="spellEnd"/>
      <w:r>
        <w:rPr>
          <w:rFonts w:ascii="Consolas" w:eastAsia="Consolas" w:hAnsi="Consolas" w:cs="Consolas"/>
          <w:sz w:val="17"/>
          <w:szCs w:val="17"/>
        </w:rPr>
        <w:t xml:space="preserve">: 220, </w:t>
      </w:r>
      <w:proofErr w:type="spellStart"/>
      <w:r>
        <w:rPr>
          <w:rFonts w:ascii="Consolas" w:eastAsia="Consolas" w:hAnsi="Consolas" w:cs="Consolas"/>
          <w:sz w:val="17"/>
          <w:szCs w:val="17"/>
        </w:rPr>
        <w:t>type</w:t>
      </w:r>
      <w:proofErr w:type="spellEnd"/>
      <w:r>
        <w:rPr>
          <w:rFonts w:ascii="Consolas" w:eastAsia="Consolas" w:hAnsi="Consolas" w:cs="Consolas"/>
          <w:sz w:val="17"/>
          <w:szCs w:val="17"/>
        </w:rPr>
        <w:t>: "L</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200</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OK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prediccion</w:t>
      </w:r>
      <w:proofErr w:type="spellEnd"/>
      <w:r>
        <w:rPr>
          <w:rFonts w:ascii="Consolas" w:eastAsia="Consolas" w:hAnsi="Consolas" w:cs="Consolas"/>
          <w:sz w:val="17"/>
          <w:szCs w:val="17"/>
        </w:rPr>
        <w:t xml:space="preserve">: 1, etiqueta: "Falla", </w:t>
      </w:r>
      <w:proofErr w:type="spellStart"/>
      <w:r>
        <w:rPr>
          <w:rFonts w:ascii="Consolas" w:eastAsia="Consolas" w:hAnsi="Consolas" w:cs="Consolas"/>
          <w:sz w:val="17"/>
          <w:szCs w:val="17"/>
        </w:rPr>
        <w:t>probabilidad_porcentaje</w:t>
      </w:r>
      <w:proofErr w:type="spellEnd"/>
      <w:r>
        <w:rPr>
          <w:rFonts w:ascii="Consolas" w:eastAsia="Consolas" w:hAnsi="Consolas" w:cs="Consolas"/>
          <w:sz w:val="17"/>
          <w:szCs w:val="17"/>
        </w:rPr>
        <w:t xml:space="preserve">: ~100, </w:t>
      </w:r>
      <w:proofErr w:type="spellStart"/>
      <w:r>
        <w:rPr>
          <w:rFonts w:ascii="Consolas" w:eastAsia="Consolas" w:hAnsi="Consolas" w:cs="Consolas"/>
          <w:sz w:val="17"/>
          <w:szCs w:val="17"/>
        </w:rPr>
        <w:t>nivel_riesgo</w:t>
      </w:r>
      <w:proofErr w:type="spellEnd"/>
      <w:r>
        <w:rPr>
          <w:rFonts w:ascii="Consolas" w:eastAsia="Consolas" w:hAnsi="Consolas" w:cs="Consolas"/>
          <w:sz w:val="17"/>
          <w:szCs w:val="17"/>
        </w:rPr>
        <w:t xml:space="preserve">: "Falla", </w:t>
      </w:r>
      <w:proofErr w:type="spellStart"/>
      <w:r>
        <w:rPr>
          <w:rFonts w:ascii="Consolas" w:eastAsia="Consolas" w:hAnsi="Consolas" w:cs="Consolas"/>
          <w:sz w:val="17"/>
          <w:szCs w:val="17"/>
        </w:rPr>
        <w:t>factor_principal</w:t>
      </w:r>
      <w:proofErr w:type="spellEnd"/>
      <w:r>
        <w:rPr>
          <w:rFonts w:ascii="Consolas" w:eastAsia="Consolas" w:hAnsi="Consolas" w:cs="Consolas"/>
          <w:sz w:val="17"/>
          <w:szCs w:val="17"/>
        </w:rPr>
        <w:t>: "Torque</w:t>
      </w:r>
      <w:proofErr w:type="gramStart"/>
      <w:r>
        <w:rPr>
          <w:rFonts w:ascii="Consolas" w:eastAsia="Consolas" w:hAnsi="Consolas" w:cs="Consolas"/>
          <w:sz w:val="17"/>
          <w:szCs w:val="17"/>
        </w:rPr>
        <w:t>" }</w:t>
      </w:r>
      <w:proofErr w:type="gramEnd"/>
    </w:p>
    <w:p w14:paraId="756FB793" w14:textId="77777777" w:rsidR="008F2670" w:rsidRDefault="00000000">
      <w:pPr>
        <w:spacing w:after="120" w:line="276" w:lineRule="auto"/>
        <w:jc w:val="both"/>
      </w:pPr>
      <w:r>
        <w:t xml:space="preserve">Si se le pasan valores normales de operación, el mismo </w:t>
      </w:r>
      <w:proofErr w:type="spellStart"/>
      <w:r>
        <w:t>endpoint</w:t>
      </w:r>
      <w:proofErr w:type="spellEnd"/>
      <w:r>
        <w:t xml:space="preserve"> responde “No falla” con una probabilidad cercana a 0 %. O sea, el modelo distingue los dos casos y no devuelve siempre lo mismo.</w:t>
      </w:r>
    </w:p>
    <w:p w14:paraId="59E27C62" w14:textId="77777777" w:rsidR="008F2670" w:rsidRDefault="00000000">
      <w:pPr>
        <w:spacing w:after="120" w:line="276" w:lineRule="auto"/>
        <w:jc w:val="both"/>
      </w:pPr>
      <w:r>
        <w:rPr>
          <w:b/>
          <w:bCs/>
        </w:rPr>
        <w:t xml:space="preserve">Cómo se cumplen los requisitos. </w:t>
      </w:r>
      <w:r>
        <w:t xml:space="preserve">La usabilidad se apoya en la navegación por pantallas y en los colores de riesgo; la explicabilidad, en el desglose SHAP que acompaña a cada predicción (Figura 8); la escalabilidad, en que frontend, backend y modelo están desacoplados y en que el reentrenamiento reemplaza el modelo sin reiniciar la API; la </w:t>
      </w:r>
      <w:proofErr w:type="spellStart"/>
      <w:r>
        <w:t>monitoreabilidad</w:t>
      </w:r>
      <w:proofErr w:type="spellEnd"/>
      <w:r>
        <w:t xml:space="preserve">, en los </w:t>
      </w:r>
      <w:proofErr w:type="spellStart"/>
      <w:r>
        <w:t>endpoints</w:t>
      </w:r>
      <w:proofErr w:type="spellEnd"/>
      <w:r>
        <w:t xml:space="preserve"> /</w:t>
      </w:r>
      <w:proofErr w:type="spellStart"/>
      <w:r>
        <w:t>health</w:t>
      </w:r>
      <w:proofErr w:type="spellEnd"/>
      <w:r>
        <w:t xml:space="preserve"> y /monitoreo y en el historial persistente (Figura 9). El historial se puede exportar como CSV descargable o como vista imprimible para guardar en PDF.</w:t>
      </w:r>
    </w:p>
    <w:p w14:paraId="60CAB0B6" w14:textId="77777777" w:rsidR="008F2670" w:rsidRDefault="00000000">
      <w:pPr>
        <w:pStyle w:val="Ttulo3"/>
      </w:pPr>
      <w:bookmarkStart w:id="26" w:name="_Toc239405795"/>
      <w:r>
        <w:t>3.7.1 Capturas del sistema en funcionamiento</w:t>
      </w:r>
      <w:bookmarkEnd w:id="26"/>
    </w:p>
    <w:p w14:paraId="5AEA32A6" w14:textId="77777777" w:rsidR="008F2670" w:rsidRDefault="00000000">
      <w:pPr>
        <w:spacing w:after="120" w:line="276" w:lineRule="auto"/>
        <w:jc w:val="both"/>
      </w:pPr>
      <w:r>
        <w:t>Las siguientes capturas muestran el sistema funcionando, con el backend y el frontend conectados y datos reales que vienen de la API.</w:t>
      </w:r>
    </w:p>
    <w:p w14:paraId="65A5DFCC" w14:textId="77777777" w:rsidR="008F2670" w:rsidRDefault="00000000">
      <w:pPr>
        <w:spacing w:before="120" w:after="40"/>
        <w:jc w:val="center"/>
      </w:pPr>
      <w:r>
        <w:rPr>
          <w:noProof/>
        </w:rPr>
        <w:drawing>
          <wp:inline distT="0" distB="0" distL="0" distR="0" wp14:anchorId="496E2DE0" wp14:editId="22E2D753">
            <wp:extent cx="5143500" cy="2876550"/>
            <wp:effectExtent l="0" t="0" r="0" b="0"/>
            <wp:docPr id="25780045" name="Imagen 2578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876550"/>
                    </a:xfrm>
                    <a:prstGeom prst="rect">
                      <a:avLst/>
                    </a:prstGeom>
                  </pic:spPr>
                </pic:pic>
              </a:graphicData>
            </a:graphic>
          </wp:inline>
        </w:drawing>
      </w:r>
    </w:p>
    <w:p w14:paraId="2787789E" w14:textId="77777777" w:rsidR="008F2670" w:rsidRDefault="00000000">
      <w:pPr>
        <w:spacing w:after="200"/>
        <w:jc w:val="center"/>
      </w:pPr>
      <w:r>
        <w:rPr>
          <w:i/>
          <w:iCs/>
          <w:color w:val="555555"/>
          <w:sz w:val="18"/>
          <w:szCs w:val="18"/>
        </w:rPr>
        <w:t>Figura 7. Pantalla de predicción individual: el supervisor ingresa las lecturas de una máquina y obtiene la probabilidad de falla, el nivel de riesgo y el factor principal.</w:t>
      </w:r>
    </w:p>
    <w:p w14:paraId="132B0145" w14:textId="77777777" w:rsidR="008F2670" w:rsidRDefault="00000000">
      <w:pPr>
        <w:spacing w:before="120" w:after="40"/>
        <w:jc w:val="center"/>
      </w:pPr>
      <w:r>
        <w:rPr>
          <w:noProof/>
        </w:rPr>
        <w:lastRenderedPageBreak/>
        <w:drawing>
          <wp:inline distT="0" distB="0" distL="0" distR="0" wp14:anchorId="736B42AC" wp14:editId="74E9B12C">
            <wp:extent cx="4953000" cy="3276600"/>
            <wp:effectExtent l="0" t="0" r="0" b="0"/>
            <wp:docPr id="783455144" name="Imagen 78345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276600"/>
                    </a:xfrm>
                    <a:prstGeom prst="rect">
                      <a:avLst/>
                    </a:prstGeom>
                  </pic:spPr>
                </pic:pic>
              </a:graphicData>
            </a:graphic>
          </wp:inline>
        </w:drawing>
      </w:r>
    </w:p>
    <w:p w14:paraId="73DC6C8F" w14:textId="77777777" w:rsidR="008F2670" w:rsidRDefault="00000000">
      <w:pPr>
        <w:spacing w:after="200"/>
        <w:jc w:val="center"/>
      </w:pPr>
      <w:r>
        <w:rPr>
          <w:i/>
          <w:iCs/>
          <w:color w:val="555555"/>
          <w:sz w:val="18"/>
          <w:szCs w:val="18"/>
        </w:rPr>
        <w:t>Figura 8. Pantalla de explicabilidad SHAP: aporte de cada variable a la predicción seleccionada, con el detalle en lenguaje natural.</w:t>
      </w:r>
    </w:p>
    <w:p w14:paraId="6A3DA880" w14:textId="77777777" w:rsidR="008F2670" w:rsidRDefault="00000000">
      <w:pPr>
        <w:spacing w:before="120" w:after="40"/>
        <w:jc w:val="center"/>
      </w:pPr>
      <w:r>
        <w:rPr>
          <w:noProof/>
        </w:rPr>
        <w:drawing>
          <wp:inline distT="0" distB="0" distL="0" distR="0" wp14:anchorId="443EEC61" wp14:editId="3CFF27C5">
            <wp:extent cx="5143500" cy="2876550"/>
            <wp:effectExtent l="0" t="0" r="0" b="0"/>
            <wp:docPr id="1773313265" name="Imagen 177331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43500" cy="2876550"/>
                    </a:xfrm>
                    <a:prstGeom prst="rect">
                      <a:avLst/>
                    </a:prstGeom>
                  </pic:spPr>
                </pic:pic>
              </a:graphicData>
            </a:graphic>
          </wp:inline>
        </w:drawing>
      </w:r>
    </w:p>
    <w:p w14:paraId="5A762EC2" w14:textId="77777777" w:rsidR="008F2670" w:rsidRDefault="00000000">
      <w:pPr>
        <w:spacing w:after="200"/>
        <w:jc w:val="center"/>
      </w:pPr>
      <w:r>
        <w:rPr>
          <w:i/>
          <w:iCs/>
          <w:color w:val="555555"/>
          <w:sz w:val="18"/>
          <w:szCs w:val="18"/>
        </w:rPr>
        <w:t>Figura 9. Pantalla de monitoreo: total de predicciones, fallas detectadas, probabilidad promedio, disponibilidad de SHAP y distribución por nivel de riesgo y por origen.</w:t>
      </w:r>
    </w:p>
    <w:p w14:paraId="02ECB6C6" w14:textId="77777777" w:rsidR="008F2670" w:rsidRDefault="00000000">
      <w:r>
        <w:br w:type="page"/>
      </w:r>
    </w:p>
    <w:p w14:paraId="4E2C8BCB" w14:textId="77777777" w:rsidR="008F2670" w:rsidRDefault="00000000">
      <w:pPr>
        <w:pStyle w:val="Ttulo1"/>
      </w:pPr>
      <w:bookmarkStart w:id="27" w:name="_Toc239405796"/>
      <w:r>
        <w:lastRenderedPageBreak/>
        <w:t>4. Resultados</w:t>
      </w:r>
      <w:bookmarkEnd w:id="27"/>
    </w:p>
    <w:p w14:paraId="1DFBB7A1" w14:textId="77777777" w:rsidR="008F2670" w:rsidRDefault="00000000">
      <w:pPr>
        <w:spacing w:after="120" w:line="276" w:lineRule="auto"/>
        <w:jc w:val="both"/>
      </w:pPr>
      <w:r>
        <w:t>El modelo de producción (</w:t>
      </w:r>
      <w:proofErr w:type="spellStart"/>
      <w:r>
        <w:t>XGBoost</w:t>
      </w:r>
      <w:proofErr w:type="spellEnd"/>
      <w:r>
        <w:t xml:space="preserve"> base, ver sección 3.5) se puso a prueba con los 3.000 registros del conjunto de prueba, que no se usaron ni para entrenar ni para balancear. La Tabla 12 muestra sus métricas y las compara con la variante optimizada por </w:t>
      </w:r>
      <w:proofErr w:type="spellStart"/>
      <w:r>
        <w:t>GridSearchCV</w:t>
      </w:r>
      <w:proofErr w:type="spellEnd"/>
      <w:r>
        <w:t>.</w:t>
      </w:r>
    </w:p>
    <w:tbl>
      <w:tblPr>
        <w:tblW w:w="9360" w:type="dxa"/>
        <w:tblBorders>
          <w:top w:val="single" w:sz="2" w:space="0" w:color="BBBBBB"/>
          <w:left w:val="single" w:sz="2" w:space="0" w:color="BBBBBB"/>
          <w:bottom w:val="single" w:sz="2" w:space="0" w:color="BBBBBB"/>
          <w:right w:val="single" w:sz="2" w:space="0" w:color="BBBBBB"/>
          <w:insideH w:val="single" w:sz="2" w:space="0" w:color="BBBBBB"/>
          <w:insideV w:val="single" w:sz="2" w:space="0" w:color="BBBBBB"/>
        </w:tblBorders>
        <w:tblCellMar>
          <w:left w:w="10" w:type="dxa"/>
          <w:right w:w="10" w:type="dxa"/>
        </w:tblCellMar>
        <w:tblLook w:val="04A0" w:firstRow="1" w:lastRow="0" w:firstColumn="1" w:lastColumn="0" w:noHBand="0" w:noVBand="1"/>
      </w:tblPr>
      <w:tblGrid>
        <w:gridCol w:w="3960"/>
        <w:gridCol w:w="2700"/>
        <w:gridCol w:w="2700"/>
      </w:tblGrid>
      <w:tr w:rsidR="008F2670" w14:paraId="4E8ACA92" w14:textId="77777777">
        <w:tblPrEx>
          <w:tblCellMar>
            <w:top w:w="0" w:type="dxa"/>
            <w:bottom w:w="0" w:type="dxa"/>
          </w:tblCellMar>
        </w:tblPrEx>
        <w:trPr>
          <w:tblHeader/>
        </w:trPr>
        <w:tc>
          <w:tcPr>
            <w:tcW w:w="3960" w:type="dxa"/>
            <w:shd w:val="clear" w:color="auto" w:fill="1D6FE0"/>
            <w:tcMar>
              <w:top w:w="60" w:type="dxa"/>
              <w:left w:w="90" w:type="dxa"/>
              <w:bottom w:w="60" w:type="dxa"/>
              <w:right w:w="90" w:type="dxa"/>
            </w:tcMar>
          </w:tcPr>
          <w:p w14:paraId="5CC04D8A" w14:textId="77777777" w:rsidR="008F2670" w:rsidRDefault="00000000">
            <w:r>
              <w:rPr>
                <w:b/>
                <w:bCs/>
                <w:color w:val="FFFFFF"/>
                <w:sz w:val="18"/>
                <w:szCs w:val="18"/>
              </w:rPr>
              <w:t>Métrica</w:t>
            </w:r>
          </w:p>
        </w:tc>
        <w:tc>
          <w:tcPr>
            <w:tcW w:w="2700" w:type="dxa"/>
            <w:shd w:val="clear" w:color="auto" w:fill="1D6FE0"/>
            <w:tcMar>
              <w:top w:w="60" w:type="dxa"/>
              <w:left w:w="90" w:type="dxa"/>
              <w:bottom w:w="60" w:type="dxa"/>
              <w:right w:w="90" w:type="dxa"/>
            </w:tcMar>
          </w:tcPr>
          <w:p w14:paraId="586B8DDC" w14:textId="77777777" w:rsidR="008F2670" w:rsidRDefault="00000000">
            <w:pPr>
              <w:jc w:val="center"/>
            </w:pPr>
            <w:proofErr w:type="spellStart"/>
            <w:r>
              <w:rPr>
                <w:b/>
                <w:bCs/>
                <w:color w:val="FFFFFF"/>
                <w:sz w:val="18"/>
                <w:szCs w:val="18"/>
              </w:rPr>
              <w:t>XGBoost</w:t>
            </w:r>
            <w:proofErr w:type="spellEnd"/>
            <w:r>
              <w:rPr>
                <w:b/>
                <w:bCs/>
                <w:color w:val="FFFFFF"/>
                <w:sz w:val="18"/>
                <w:szCs w:val="18"/>
              </w:rPr>
              <w:t xml:space="preserve"> base</w:t>
            </w:r>
          </w:p>
        </w:tc>
        <w:tc>
          <w:tcPr>
            <w:tcW w:w="2700" w:type="dxa"/>
            <w:shd w:val="clear" w:color="auto" w:fill="1D6FE0"/>
            <w:tcMar>
              <w:top w:w="60" w:type="dxa"/>
              <w:left w:w="90" w:type="dxa"/>
              <w:bottom w:w="60" w:type="dxa"/>
              <w:right w:w="90" w:type="dxa"/>
            </w:tcMar>
          </w:tcPr>
          <w:p w14:paraId="312E0BE3" w14:textId="77777777" w:rsidR="008F2670" w:rsidRDefault="00000000">
            <w:pPr>
              <w:jc w:val="center"/>
            </w:pPr>
            <w:proofErr w:type="spellStart"/>
            <w:r>
              <w:rPr>
                <w:b/>
                <w:bCs/>
                <w:color w:val="FFFFFF"/>
                <w:sz w:val="18"/>
                <w:szCs w:val="18"/>
              </w:rPr>
              <w:t>XGBoost</w:t>
            </w:r>
            <w:proofErr w:type="spellEnd"/>
            <w:r>
              <w:rPr>
                <w:b/>
                <w:bCs/>
                <w:color w:val="FFFFFF"/>
                <w:sz w:val="18"/>
                <w:szCs w:val="18"/>
              </w:rPr>
              <w:t xml:space="preserve"> optimizado</w:t>
            </w:r>
          </w:p>
        </w:tc>
      </w:tr>
      <w:tr w:rsidR="008F2670" w14:paraId="466B0B47" w14:textId="77777777">
        <w:tblPrEx>
          <w:tblCellMar>
            <w:top w:w="0" w:type="dxa"/>
            <w:bottom w:w="0" w:type="dxa"/>
          </w:tblCellMar>
        </w:tblPrEx>
        <w:tc>
          <w:tcPr>
            <w:tcW w:w="3960" w:type="dxa"/>
            <w:tcMar>
              <w:top w:w="60" w:type="dxa"/>
              <w:left w:w="90" w:type="dxa"/>
              <w:bottom w:w="60" w:type="dxa"/>
              <w:right w:w="90" w:type="dxa"/>
            </w:tcMar>
          </w:tcPr>
          <w:p w14:paraId="3D8A2B57" w14:textId="77777777" w:rsidR="008F2670" w:rsidRDefault="00000000">
            <w:proofErr w:type="spellStart"/>
            <w:r>
              <w:rPr>
                <w:color w:val="000000"/>
                <w:sz w:val="18"/>
                <w:szCs w:val="18"/>
              </w:rPr>
              <w:t>Accuracy</w:t>
            </w:r>
            <w:proofErr w:type="spellEnd"/>
          </w:p>
        </w:tc>
        <w:tc>
          <w:tcPr>
            <w:tcW w:w="2700" w:type="dxa"/>
            <w:tcMar>
              <w:top w:w="60" w:type="dxa"/>
              <w:left w:w="90" w:type="dxa"/>
              <w:bottom w:w="60" w:type="dxa"/>
              <w:right w:w="90" w:type="dxa"/>
            </w:tcMar>
          </w:tcPr>
          <w:p w14:paraId="78AD7C72" w14:textId="77777777" w:rsidR="008F2670" w:rsidRDefault="00000000">
            <w:pPr>
              <w:jc w:val="center"/>
            </w:pPr>
            <w:r>
              <w:rPr>
                <w:color w:val="000000"/>
                <w:sz w:val="18"/>
                <w:szCs w:val="18"/>
              </w:rPr>
              <w:t>0,9753</w:t>
            </w:r>
          </w:p>
        </w:tc>
        <w:tc>
          <w:tcPr>
            <w:tcW w:w="2700" w:type="dxa"/>
            <w:tcMar>
              <w:top w:w="60" w:type="dxa"/>
              <w:left w:w="90" w:type="dxa"/>
              <w:bottom w:w="60" w:type="dxa"/>
              <w:right w:w="90" w:type="dxa"/>
            </w:tcMar>
          </w:tcPr>
          <w:p w14:paraId="328C2B6F" w14:textId="77777777" w:rsidR="008F2670" w:rsidRDefault="00000000">
            <w:pPr>
              <w:jc w:val="center"/>
            </w:pPr>
            <w:r>
              <w:rPr>
                <w:color w:val="000000"/>
                <w:sz w:val="18"/>
                <w:szCs w:val="18"/>
              </w:rPr>
              <w:t>0,9757</w:t>
            </w:r>
          </w:p>
        </w:tc>
      </w:tr>
      <w:tr w:rsidR="008F2670" w14:paraId="22C107C3" w14:textId="77777777">
        <w:tblPrEx>
          <w:tblCellMar>
            <w:top w:w="0" w:type="dxa"/>
            <w:bottom w:w="0" w:type="dxa"/>
          </w:tblCellMar>
        </w:tblPrEx>
        <w:tc>
          <w:tcPr>
            <w:tcW w:w="3960" w:type="dxa"/>
            <w:tcMar>
              <w:top w:w="60" w:type="dxa"/>
              <w:left w:w="90" w:type="dxa"/>
              <w:bottom w:w="60" w:type="dxa"/>
              <w:right w:w="90" w:type="dxa"/>
            </w:tcMar>
          </w:tcPr>
          <w:p w14:paraId="139C875A" w14:textId="77777777" w:rsidR="008F2670" w:rsidRDefault="00000000">
            <w:proofErr w:type="spellStart"/>
            <w:r>
              <w:rPr>
                <w:color w:val="000000"/>
                <w:sz w:val="18"/>
                <w:szCs w:val="18"/>
              </w:rPr>
              <w:t>Precision</w:t>
            </w:r>
            <w:proofErr w:type="spellEnd"/>
            <w:r>
              <w:rPr>
                <w:color w:val="000000"/>
                <w:sz w:val="18"/>
                <w:szCs w:val="18"/>
              </w:rPr>
              <w:t xml:space="preserve"> (clase Con falla)</w:t>
            </w:r>
          </w:p>
        </w:tc>
        <w:tc>
          <w:tcPr>
            <w:tcW w:w="2700" w:type="dxa"/>
            <w:tcMar>
              <w:top w:w="60" w:type="dxa"/>
              <w:left w:w="90" w:type="dxa"/>
              <w:bottom w:w="60" w:type="dxa"/>
              <w:right w:w="90" w:type="dxa"/>
            </w:tcMar>
          </w:tcPr>
          <w:p w14:paraId="77013207" w14:textId="77777777" w:rsidR="008F2670" w:rsidRDefault="00000000">
            <w:pPr>
              <w:jc w:val="center"/>
            </w:pPr>
            <w:r>
              <w:rPr>
                <w:color w:val="000000"/>
                <w:sz w:val="18"/>
                <w:szCs w:val="18"/>
              </w:rPr>
              <w:t>0,6077</w:t>
            </w:r>
          </w:p>
        </w:tc>
        <w:tc>
          <w:tcPr>
            <w:tcW w:w="2700" w:type="dxa"/>
            <w:tcMar>
              <w:top w:w="60" w:type="dxa"/>
              <w:left w:w="90" w:type="dxa"/>
              <w:bottom w:w="60" w:type="dxa"/>
              <w:right w:w="90" w:type="dxa"/>
            </w:tcMar>
          </w:tcPr>
          <w:p w14:paraId="03E92870" w14:textId="77777777" w:rsidR="008F2670" w:rsidRDefault="00000000">
            <w:pPr>
              <w:jc w:val="center"/>
            </w:pPr>
            <w:r>
              <w:rPr>
                <w:color w:val="000000"/>
                <w:sz w:val="18"/>
                <w:szCs w:val="18"/>
              </w:rPr>
              <w:t>0,6124</w:t>
            </w:r>
          </w:p>
        </w:tc>
      </w:tr>
      <w:tr w:rsidR="008F2670" w14:paraId="70FDFCB2" w14:textId="77777777">
        <w:tblPrEx>
          <w:tblCellMar>
            <w:top w:w="0" w:type="dxa"/>
            <w:bottom w:w="0" w:type="dxa"/>
          </w:tblCellMar>
        </w:tblPrEx>
        <w:tc>
          <w:tcPr>
            <w:tcW w:w="3960" w:type="dxa"/>
            <w:tcMar>
              <w:top w:w="60" w:type="dxa"/>
              <w:left w:w="90" w:type="dxa"/>
              <w:bottom w:w="60" w:type="dxa"/>
              <w:right w:w="90" w:type="dxa"/>
            </w:tcMar>
          </w:tcPr>
          <w:p w14:paraId="62538AB8" w14:textId="77777777" w:rsidR="008F2670" w:rsidRDefault="00000000">
            <w:proofErr w:type="spellStart"/>
            <w:r>
              <w:rPr>
                <w:color w:val="000000"/>
                <w:sz w:val="18"/>
                <w:szCs w:val="18"/>
              </w:rPr>
              <w:t>Recall</w:t>
            </w:r>
            <w:proofErr w:type="spellEnd"/>
            <w:r>
              <w:rPr>
                <w:color w:val="000000"/>
                <w:sz w:val="18"/>
                <w:szCs w:val="18"/>
              </w:rPr>
              <w:t xml:space="preserve"> (clase Con falla)</w:t>
            </w:r>
          </w:p>
        </w:tc>
        <w:tc>
          <w:tcPr>
            <w:tcW w:w="2700" w:type="dxa"/>
            <w:tcMar>
              <w:top w:w="60" w:type="dxa"/>
              <w:left w:w="90" w:type="dxa"/>
              <w:bottom w:w="60" w:type="dxa"/>
              <w:right w:w="90" w:type="dxa"/>
            </w:tcMar>
          </w:tcPr>
          <w:p w14:paraId="39FDAE9A" w14:textId="77777777" w:rsidR="008F2670" w:rsidRDefault="00000000">
            <w:pPr>
              <w:jc w:val="center"/>
            </w:pPr>
            <w:r>
              <w:rPr>
                <w:color w:val="000000"/>
                <w:sz w:val="18"/>
                <w:szCs w:val="18"/>
              </w:rPr>
              <w:t>0,7745</w:t>
            </w:r>
          </w:p>
        </w:tc>
        <w:tc>
          <w:tcPr>
            <w:tcW w:w="2700" w:type="dxa"/>
            <w:tcMar>
              <w:top w:w="60" w:type="dxa"/>
              <w:left w:w="90" w:type="dxa"/>
              <w:bottom w:w="60" w:type="dxa"/>
              <w:right w:w="90" w:type="dxa"/>
            </w:tcMar>
          </w:tcPr>
          <w:p w14:paraId="54202A27" w14:textId="77777777" w:rsidR="008F2670" w:rsidRDefault="00000000">
            <w:pPr>
              <w:jc w:val="center"/>
            </w:pPr>
            <w:r>
              <w:rPr>
                <w:color w:val="000000"/>
                <w:sz w:val="18"/>
                <w:szCs w:val="18"/>
              </w:rPr>
              <w:t>0,7745</w:t>
            </w:r>
          </w:p>
        </w:tc>
      </w:tr>
      <w:tr w:rsidR="008F2670" w14:paraId="1B83BCEB" w14:textId="77777777">
        <w:tblPrEx>
          <w:tblCellMar>
            <w:top w:w="0" w:type="dxa"/>
            <w:bottom w:w="0" w:type="dxa"/>
          </w:tblCellMar>
        </w:tblPrEx>
        <w:tc>
          <w:tcPr>
            <w:tcW w:w="3960" w:type="dxa"/>
            <w:tcMar>
              <w:top w:w="60" w:type="dxa"/>
              <w:left w:w="90" w:type="dxa"/>
              <w:bottom w:w="60" w:type="dxa"/>
              <w:right w:w="90" w:type="dxa"/>
            </w:tcMar>
          </w:tcPr>
          <w:p w14:paraId="5AD43365" w14:textId="77777777" w:rsidR="008F2670" w:rsidRDefault="00000000">
            <w:r>
              <w:rPr>
                <w:color w:val="000000"/>
                <w:sz w:val="18"/>
                <w:szCs w:val="18"/>
              </w:rPr>
              <w:t>F1-Score (clase Con falla)</w:t>
            </w:r>
          </w:p>
        </w:tc>
        <w:tc>
          <w:tcPr>
            <w:tcW w:w="2700" w:type="dxa"/>
            <w:tcMar>
              <w:top w:w="60" w:type="dxa"/>
              <w:left w:w="90" w:type="dxa"/>
              <w:bottom w:w="60" w:type="dxa"/>
              <w:right w:w="90" w:type="dxa"/>
            </w:tcMar>
          </w:tcPr>
          <w:p w14:paraId="19C497EA" w14:textId="77777777" w:rsidR="008F2670" w:rsidRDefault="00000000">
            <w:pPr>
              <w:jc w:val="center"/>
            </w:pPr>
            <w:r>
              <w:rPr>
                <w:color w:val="000000"/>
                <w:sz w:val="18"/>
                <w:szCs w:val="18"/>
              </w:rPr>
              <w:t>0,6810</w:t>
            </w:r>
          </w:p>
        </w:tc>
        <w:tc>
          <w:tcPr>
            <w:tcW w:w="2700" w:type="dxa"/>
            <w:tcMar>
              <w:top w:w="60" w:type="dxa"/>
              <w:left w:w="90" w:type="dxa"/>
              <w:bottom w:w="60" w:type="dxa"/>
              <w:right w:w="90" w:type="dxa"/>
            </w:tcMar>
          </w:tcPr>
          <w:p w14:paraId="2604A6E7" w14:textId="77777777" w:rsidR="008F2670" w:rsidRDefault="00000000">
            <w:pPr>
              <w:jc w:val="center"/>
            </w:pPr>
            <w:r>
              <w:rPr>
                <w:color w:val="000000"/>
                <w:sz w:val="18"/>
                <w:szCs w:val="18"/>
              </w:rPr>
              <w:t>0,6840</w:t>
            </w:r>
          </w:p>
        </w:tc>
      </w:tr>
      <w:tr w:rsidR="008F2670" w14:paraId="56968A8A" w14:textId="77777777">
        <w:tblPrEx>
          <w:tblCellMar>
            <w:top w:w="0" w:type="dxa"/>
            <w:bottom w:w="0" w:type="dxa"/>
          </w:tblCellMar>
        </w:tblPrEx>
        <w:tc>
          <w:tcPr>
            <w:tcW w:w="3960" w:type="dxa"/>
            <w:tcMar>
              <w:top w:w="60" w:type="dxa"/>
              <w:left w:w="90" w:type="dxa"/>
              <w:bottom w:w="60" w:type="dxa"/>
              <w:right w:w="90" w:type="dxa"/>
            </w:tcMar>
          </w:tcPr>
          <w:p w14:paraId="27F34469" w14:textId="77777777" w:rsidR="008F2670" w:rsidRDefault="00000000">
            <w:r>
              <w:rPr>
                <w:color w:val="000000"/>
                <w:sz w:val="18"/>
                <w:szCs w:val="18"/>
              </w:rPr>
              <w:t>AUC-ROC</w:t>
            </w:r>
          </w:p>
        </w:tc>
        <w:tc>
          <w:tcPr>
            <w:tcW w:w="2700" w:type="dxa"/>
            <w:tcMar>
              <w:top w:w="60" w:type="dxa"/>
              <w:left w:w="90" w:type="dxa"/>
              <w:bottom w:w="60" w:type="dxa"/>
              <w:right w:w="90" w:type="dxa"/>
            </w:tcMar>
          </w:tcPr>
          <w:p w14:paraId="3A943D19" w14:textId="77777777" w:rsidR="008F2670" w:rsidRDefault="00000000">
            <w:pPr>
              <w:jc w:val="center"/>
            </w:pPr>
            <w:r>
              <w:rPr>
                <w:color w:val="000000"/>
                <w:sz w:val="18"/>
                <w:szCs w:val="18"/>
              </w:rPr>
              <w:t>0,9780</w:t>
            </w:r>
          </w:p>
        </w:tc>
        <w:tc>
          <w:tcPr>
            <w:tcW w:w="2700" w:type="dxa"/>
            <w:tcMar>
              <w:top w:w="60" w:type="dxa"/>
              <w:left w:w="90" w:type="dxa"/>
              <w:bottom w:w="60" w:type="dxa"/>
              <w:right w:w="90" w:type="dxa"/>
            </w:tcMar>
          </w:tcPr>
          <w:p w14:paraId="63F8B076" w14:textId="77777777" w:rsidR="008F2670" w:rsidRDefault="00000000">
            <w:pPr>
              <w:jc w:val="center"/>
            </w:pPr>
            <w:r>
              <w:rPr>
                <w:color w:val="000000"/>
                <w:sz w:val="18"/>
                <w:szCs w:val="18"/>
              </w:rPr>
              <w:t>0,9796</w:t>
            </w:r>
          </w:p>
        </w:tc>
      </w:tr>
    </w:tbl>
    <w:p w14:paraId="684DAAA5" w14:textId="77777777" w:rsidR="008F2670" w:rsidRDefault="00000000">
      <w:pPr>
        <w:spacing w:after="200"/>
        <w:jc w:val="center"/>
      </w:pPr>
      <w:r>
        <w:rPr>
          <w:i/>
          <w:iCs/>
          <w:color w:val="555555"/>
          <w:sz w:val="18"/>
          <w:szCs w:val="18"/>
        </w:rPr>
        <w:t xml:space="preserve">Tabla 12. Métricas sobre datos no vistos: </w:t>
      </w:r>
      <w:proofErr w:type="spellStart"/>
      <w:r>
        <w:rPr>
          <w:i/>
          <w:iCs/>
          <w:color w:val="555555"/>
          <w:sz w:val="18"/>
          <w:szCs w:val="18"/>
        </w:rPr>
        <w:t>XGBoost</w:t>
      </w:r>
      <w:proofErr w:type="spellEnd"/>
      <w:r>
        <w:rPr>
          <w:i/>
          <w:iCs/>
          <w:color w:val="555555"/>
          <w:sz w:val="18"/>
          <w:szCs w:val="18"/>
        </w:rPr>
        <w:t xml:space="preserve"> base (modelo de producción) vs. optimizado.</w:t>
      </w:r>
    </w:p>
    <w:p w14:paraId="069865F8" w14:textId="77777777" w:rsidR="008F2670" w:rsidRDefault="00000000">
      <w:pPr>
        <w:pStyle w:val="Ttulo2"/>
      </w:pPr>
      <w:bookmarkStart w:id="28" w:name="_Toc239405797"/>
      <w:r>
        <w:t>4.1 Matriz de confusión</w:t>
      </w:r>
      <w:bookmarkEnd w:id="28"/>
    </w:p>
    <w:p w14:paraId="1F8C8F65" w14:textId="77777777" w:rsidR="008F2670" w:rsidRDefault="00000000">
      <w:pPr>
        <w:spacing w:after="120" w:line="276" w:lineRule="auto"/>
        <w:jc w:val="both"/>
      </w:pPr>
      <w:r>
        <w:t xml:space="preserve">La matriz de confusión (Figura 10) muestra que el modelo </w:t>
      </w:r>
      <w:proofErr w:type="spellStart"/>
      <w:r>
        <w:t>XGBoost</w:t>
      </w:r>
      <w:proofErr w:type="spellEnd"/>
      <w:r>
        <w:t xml:space="preserve"> base acierta en 2.847 máquinas sin falla y en 79 con falla. Se equivoca en 51 casos que marca como falla cuando no lo eran (falsos positivos) y en 23 que no alcanza a detectar (falsos negativos). El modelo optimizado baja apenas a 50 falsos positivos. Los 23 falsos negativos son el error que más preocupa en mantenimiento predictivo: son 23 de las 102 fallas reales del conjunto de prueba (</w:t>
      </w:r>
      <w:proofErr w:type="spellStart"/>
      <w:r>
        <w:t>Recall</w:t>
      </w:r>
      <w:proofErr w:type="spellEnd"/>
      <w:r>
        <w:t xml:space="preserve"> 0,77). Un falso positivo cuesta una inspección de más; un falso negativo deja una máquina funcionando sin que nadie la revise antes de que falle.</w:t>
      </w:r>
    </w:p>
    <w:p w14:paraId="6E65E749" w14:textId="77777777" w:rsidR="008F2670" w:rsidRDefault="00000000">
      <w:pPr>
        <w:spacing w:before="120" w:after="40"/>
        <w:jc w:val="center"/>
      </w:pPr>
      <w:r>
        <w:rPr>
          <w:noProof/>
        </w:rPr>
        <w:drawing>
          <wp:inline distT="0" distB="0" distL="0" distR="0" wp14:anchorId="23A584F0" wp14:editId="1FE9B2E5">
            <wp:extent cx="3429000" cy="2847975"/>
            <wp:effectExtent l="0" t="0" r="0" b="0"/>
            <wp:docPr id="605824175" name="Imagen 60582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29000" cy="2847975"/>
                    </a:xfrm>
                    <a:prstGeom prst="rect">
                      <a:avLst/>
                    </a:prstGeom>
                  </pic:spPr>
                </pic:pic>
              </a:graphicData>
            </a:graphic>
          </wp:inline>
        </w:drawing>
      </w:r>
    </w:p>
    <w:p w14:paraId="5666D44E" w14:textId="77777777" w:rsidR="008F2670" w:rsidRDefault="00000000">
      <w:pPr>
        <w:spacing w:after="200"/>
        <w:jc w:val="center"/>
      </w:pPr>
      <w:r>
        <w:rPr>
          <w:i/>
          <w:iCs/>
          <w:color w:val="555555"/>
          <w:sz w:val="18"/>
          <w:szCs w:val="18"/>
        </w:rPr>
        <w:t xml:space="preserve">Figura 10. Matriz de confusión del modelo </w:t>
      </w:r>
      <w:proofErr w:type="spellStart"/>
      <w:r>
        <w:rPr>
          <w:i/>
          <w:iCs/>
          <w:color w:val="555555"/>
          <w:sz w:val="18"/>
          <w:szCs w:val="18"/>
        </w:rPr>
        <w:t>XGBoost</w:t>
      </w:r>
      <w:proofErr w:type="spellEnd"/>
      <w:r>
        <w:rPr>
          <w:i/>
          <w:iCs/>
          <w:color w:val="555555"/>
          <w:sz w:val="18"/>
          <w:szCs w:val="18"/>
        </w:rPr>
        <w:t xml:space="preserve"> (conjunto de prueba).</w:t>
      </w:r>
    </w:p>
    <w:p w14:paraId="41EB86AF" w14:textId="77777777" w:rsidR="008F2670" w:rsidRDefault="00000000">
      <w:pPr>
        <w:pStyle w:val="Ttulo2"/>
      </w:pPr>
      <w:bookmarkStart w:id="29" w:name="_Toc239405798"/>
      <w:r>
        <w:t>4.2 Análisis interpretativo con SHAP</w:t>
      </w:r>
      <w:bookmarkEnd w:id="29"/>
    </w:p>
    <w:p w14:paraId="039AB2F5" w14:textId="77777777" w:rsidR="008F2670" w:rsidRDefault="00000000">
      <w:pPr>
        <w:spacing w:after="120" w:line="276" w:lineRule="auto"/>
        <w:jc w:val="both"/>
      </w:pPr>
      <w:r>
        <w:t xml:space="preserve">Se aplicó SHAP (Lundberg &amp; Lee, 2017) con </w:t>
      </w:r>
      <w:proofErr w:type="spellStart"/>
      <w:r>
        <w:t>TreeExplainer</w:t>
      </w:r>
      <w:proofErr w:type="spellEnd"/>
      <w:r>
        <w:t xml:space="preserve"> sobre el </w:t>
      </w:r>
      <w:proofErr w:type="spellStart"/>
      <w:r>
        <w:t>XGBoost</w:t>
      </w:r>
      <w:proofErr w:type="spellEnd"/>
      <w:r>
        <w:t xml:space="preserve"> base (notebook, secciones 9.2 y 9.3). Mirando todas las predicciones juntas (Figura 11), las variables que más pesan son, en orden: el desgaste de herramienta (2,26), el torque (2,14), la velocidad de rotación (1,37), la temperatura del aire </w:t>
      </w:r>
      <w:r>
        <w:lastRenderedPageBreak/>
        <w:t>(1,30) y la del proceso (1,00). El tipo de producto queda al final (</w:t>
      </w:r>
      <w:proofErr w:type="spellStart"/>
      <w:r>
        <w:t>Type_L</w:t>
      </w:r>
      <w:proofErr w:type="spellEnd"/>
      <w:r>
        <w:t xml:space="preserve"> 0,18; </w:t>
      </w:r>
      <w:proofErr w:type="spellStart"/>
      <w:r>
        <w:t>Type_M</w:t>
      </w:r>
      <w:proofErr w:type="spellEnd"/>
      <w:r>
        <w:t xml:space="preserve"> 0,10). Que el desgaste y el torque dominen tiene sentido en un problema de desgaste mecánico; el tipo de producto casi no cambia el resultado.</w:t>
      </w:r>
    </w:p>
    <w:p w14:paraId="60D00A23" w14:textId="77777777" w:rsidR="008F2670" w:rsidRDefault="00000000">
      <w:pPr>
        <w:spacing w:before="120" w:after="40"/>
        <w:jc w:val="center"/>
      </w:pPr>
      <w:r>
        <w:rPr>
          <w:noProof/>
        </w:rPr>
        <w:drawing>
          <wp:inline distT="0" distB="0" distL="0" distR="0" wp14:anchorId="6380CE83" wp14:editId="5F7F50D4">
            <wp:extent cx="4953000" cy="2695575"/>
            <wp:effectExtent l="0" t="0" r="0" b="0"/>
            <wp:docPr id="1595230624" name="Imagen 1595230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695575"/>
                    </a:xfrm>
                    <a:prstGeom prst="rect">
                      <a:avLst/>
                    </a:prstGeom>
                  </pic:spPr>
                </pic:pic>
              </a:graphicData>
            </a:graphic>
          </wp:inline>
        </w:drawing>
      </w:r>
    </w:p>
    <w:p w14:paraId="2821D634" w14:textId="77777777" w:rsidR="008F2670" w:rsidRDefault="00000000">
      <w:pPr>
        <w:spacing w:after="200"/>
        <w:jc w:val="center"/>
      </w:pPr>
      <w:r>
        <w:rPr>
          <w:i/>
          <w:iCs/>
          <w:color w:val="555555"/>
          <w:sz w:val="18"/>
          <w:szCs w:val="18"/>
        </w:rPr>
        <w:t xml:space="preserve">Figura 11. Importancia global de las variables (valores SHAP, modelo </w:t>
      </w:r>
      <w:proofErr w:type="spellStart"/>
      <w:r>
        <w:rPr>
          <w:i/>
          <w:iCs/>
          <w:color w:val="555555"/>
          <w:sz w:val="18"/>
          <w:szCs w:val="18"/>
        </w:rPr>
        <w:t>XGBoost</w:t>
      </w:r>
      <w:proofErr w:type="spellEnd"/>
      <w:r>
        <w:rPr>
          <w:i/>
          <w:iCs/>
          <w:color w:val="555555"/>
          <w:sz w:val="18"/>
          <w:szCs w:val="18"/>
        </w:rPr>
        <w:t>).</w:t>
      </w:r>
    </w:p>
    <w:p w14:paraId="35235B8A" w14:textId="77777777" w:rsidR="008F2670" w:rsidRDefault="00000000">
      <w:pPr>
        <w:spacing w:after="120" w:line="276" w:lineRule="auto"/>
        <w:jc w:val="both"/>
      </w:pPr>
      <w:r>
        <w:t>Ver qué variables influyen y en qué dirección es parte de hacer el modelo interpretable (Molnar, 2022). El análisis de casos particulares complementa la visión global:</w:t>
      </w:r>
    </w:p>
    <w:p w14:paraId="287B7E06" w14:textId="77777777" w:rsidR="008F2670" w:rsidRDefault="00000000">
      <w:pPr>
        <w:spacing w:after="120" w:line="276" w:lineRule="auto"/>
        <w:jc w:val="both"/>
      </w:pPr>
      <w:r>
        <w:rPr>
          <w:b/>
          <w:bCs/>
        </w:rPr>
        <w:t xml:space="preserve">Verdadero positivo (Figura 12). </w:t>
      </w:r>
      <w:r>
        <w:t>Máquina con torque de 61 Nm y desgaste de 215 min. El modelo predice falla con probabilidad cercana a 1,00. El torque (+4,0) y el desgaste (+3,3) empujan fuerte la predicción hacia “falla”.</w:t>
      </w:r>
    </w:p>
    <w:p w14:paraId="249E6B32" w14:textId="77777777" w:rsidR="008F2670" w:rsidRDefault="00000000">
      <w:pPr>
        <w:spacing w:before="120" w:after="40"/>
        <w:jc w:val="center"/>
      </w:pPr>
      <w:r>
        <w:rPr>
          <w:noProof/>
        </w:rPr>
        <w:drawing>
          <wp:inline distT="0" distB="0" distL="0" distR="0" wp14:anchorId="324CBBAB" wp14:editId="44C8631E">
            <wp:extent cx="4572000" cy="2419350"/>
            <wp:effectExtent l="0" t="0" r="0" b="0"/>
            <wp:docPr id="1758534704" name="Imagen 175853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419350"/>
                    </a:xfrm>
                    <a:prstGeom prst="rect">
                      <a:avLst/>
                    </a:prstGeom>
                  </pic:spPr>
                </pic:pic>
              </a:graphicData>
            </a:graphic>
          </wp:inline>
        </w:drawing>
      </w:r>
    </w:p>
    <w:p w14:paraId="6C832DC9" w14:textId="77777777" w:rsidR="008F2670" w:rsidRDefault="00000000">
      <w:pPr>
        <w:spacing w:after="200"/>
        <w:jc w:val="center"/>
      </w:pPr>
      <w:r>
        <w:rPr>
          <w:i/>
          <w:iCs/>
          <w:color w:val="555555"/>
          <w:sz w:val="18"/>
          <w:szCs w:val="18"/>
        </w:rPr>
        <w:t>Figura 12. Explicación SHAP de un verdadero positivo.</w:t>
      </w:r>
    </w:p>
    <w:p w14:paraId="7F8062F0" w14:textId="77777777" w:rsidR="008F2670" w:rsidRDefault="00000000">
      <w:pPr>
        <w:spacing w:after="120" w:line="276" w:lineRule="auto"/>
        <w:jc w:val="both"/>
      </w:pPr>
      <w:r>
        <w:rPr>
          <w:b/>
          <w:bCs/>
        </w:rPr>
        <w:t xml:space="preserve">Falso negativo (Figura 13). </w:t>
      </w:r>
      <w:r>
        <w:t xml:space="preserve">Este es el caso más revelador. La máquina falló, pero el modelo predijo “no falla” (probabilidad 0,035). El torque de 41,6 Nm, un valor totalmente normal, empuja −4,4 hacia “no falla”, y el desgaste bajo (34 min) otro −2,4; ni siquiera que la temperatura del aire y la velocidad tiraran </w:t>
      </w:r>
      <w:r>
        <w:lastRenderedPageBreak/>
        <w:t>hacia “falla” alcanzó para revertirlo. La falla llegó sin que las lecturas mostraran nada raro, así que el modelo no tenía cómo anticiparla. Es un límite del enfoque, no un error de programación.</w:t>
      </w:r>
    </w:p>
    <w:p w14:paraId="7B60992E" w14:textId="77777777" w:rsidR="008F2670" w:rsidRDefault="00000000">
      <w:pPr>
        <w:spacing w:before="120" w:after="40"/>
        <w:jc w:val="center"/>
      </w:pPr>
      <w:r>
        <w:rPr>
          <w:noProof/>
        </w:rPr>
        <w:drawing>
          <wp:inline distT="0" distB="0" distL="0" distR="0" wp14:anchorId="568F4120" wp14:editId="50C2508D">
            <wp:extent cx="4572000" cy="2571750"/>
            <wp:effectExtent l="0" t="0" r="0" b="0"/>
            <wp:docPr id="1385642183" name="Imagen 138564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571750"/>
                    </a:xfrm>
                    <a:prstGeom prst="rect">
                      <a:avLst/>
                    </a:prstGeom>
                  </pic:spPr>
                </pic:pic>
              </a:graphicData>
            </a:graphic>
          </wp:inline>
        </w:drawing>
      </w:r>
    </w:p>
    <w:p w14:paraId="43E16DA0" w14:textId="77777777" w:rsidR="008F2670" w:rsidRDefault="00000000">
      <w:pPr>
        <w:spacing w:after="200"/>
        <w:jc w:val="center"/>
      </w:pPr>
      <w:r>
        <w:rPr>
          <w:i/>
          <w:iCs/>
          <w:color w:val="555555"/>
          <w:sz w:val="18"/>
          <w:szCs w:val="18"/>
        </w:rPr>
        <w:t>Figura 13. Explicación SHAP de un falso negativo.</w:t>
      </w:r>
    </w:p>
    <w:p w14:paraId="3A376CF7" w14:textId="77777777" w:rsidR="008F2670" w:rsidRDefault="00000000">
      <w:pPr>
        <w:spacing w:after="120" w:line="276" w:lineRule="auto"/>
        <w:jc w:val="both"/>
      </w:pPr>
      <w:r>
        <w:rPr>
          <w:b/>
          <w:bCs/>
        </w:rPr>
        <w:t xml:space="preserve">Verdadero negativo (Figura 14). </w:t>
      </w:r>
      <w:r>
        <w:t>Máquina sana, con todas las variables en rango normal; la probabilidad de falla es prácticamente 0. Las siete variables aportan en contra de la falla; el desgaste de herramienta (−4,4) y el torque (−3,0) son los que más pesan.</w:t>
      </w:r>
    </w:p>
    <w:p w14:paraId="7B5C1166" w14:textId="77777777" w:rsidR="008F2670" w:rsidRDefault="00000000">
      <w:pPr>
        <w:spacing w:before="120" w:after="40"/>
        <w:jc w:val="center"/>
      </w:pPr>
      <w:r>
        <w:rPr>
          <w:noProof/>
        </w:rPr>
        <w:drawing>
          <wp:inline distT="0" distB="0" distL="0" distR="0" wp14:anchorId="49990897" wp14:editId="0EEB5AC1">
            <wp:extent cx="4572000" cy="2324100"/>
            <wp:effectExtent l="0" t="0" r="0" b="0"/>
            <wp:docPr id="1710202433" name="Imagen 1710202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2324100"/>
                    </a:xfrm>
                    <a:prstGeom prst="rect">
                      <a:avLst/>
                    </a:prstGeom>
                  </pic:spPr>
                </pic:pic>
              </a:graphicData>
            </a:graphic>
          </wp:inline>
        </w:drawing>
      </w:r>
    </w:p>
    <w:p w14:paraId="161475CF" w14:textId="77777777" w:rsidR="008F2670" w:rsidRDefault="00000000">
      <w:pPr>
        <w:spacing w:after="200"/>
        <w:jc w:val="center"/>
      </w:pPr>
      <w:r>
        <w:rPr>
          <w:i/>
          <w:iCs/>
          <w:color w:val="555555"/>
          <w:sz w:val="18"/>
          <w:szCs w:val="18"/>
        </w:rPr>
        <w:t>Figura 14. Explicación SHAP de un verdadero negativo.</w:t>
      </w:r>
    </w:p>
    <w:p w14:paraId="29F85480" w14:textId="77777777" w:rsidR="008F2670" w:rsidRDefault="00000000">
      <w:pPr>
        <w:pStyle w:val="Ttulo2"/>
      </w:pPr>
      <w:bookmarkStart w:id="30" w:name="_Toc239405799"/>
      <w:r>
        <w:t>4.3 Cumplimiento de objetivos y requisitos</w:t>
      </w:r>
      <w:bookmarkEnd w:id="30"/>
    </w:p>
    <w:p w14:paraId="36CE8539" w14:textId="77777777" w:rsidR="008F2670" w:rsidRDefault="00000000">
      <w:pPr>
        <w:spacing w:after="120" w:line="276" w:lineRule="auto"/>
        <w:jc w:val="both"/>
      </w:pPr>
      <w:r>
        <w:t xml:space="preserve">El sistema estima la probabilidad de falla con un AUC-ROC de 0,98 y detecta el 77 % de las fallas reales. Eso cumple el objetivo de tener un núcleo predictivo funcionando, aunque el </w:t>
      </w:r>
      <w:proofErr w:type="spellStart"/>
      <w:r>
        <w:t>Recall</w:t>
      </w:r>
      <w:proofErr w:type="spellEnd"/>
      <w:r>
        <w:t xml:space="preserve"> todavía tiene espacio para mejorar. Cada predicción viene con su desglose SHAP, así que también se cumple el requisito de explicabilidad. Y el falso negativo deja clara la principal limitación: con lecturas de un solo instante, hay fallas que no se pueden anticipar. Sobre eso vuelven las secciones de limitaciones y mejoras.</w:t>
      </w:r>
    </w:p>
    <w:p w14:paraId="2BD9A391" w14:textId="77777777" w:rsidR="008F2670" w:rsidRDefault="00000000">
      <w:r>
        <w:br w:type="page"/>
      </w:r>
    </w:p>
    <w:p w14:paraId="5764AC91" w14:textId="77777777" w:rsidR="008F2670" w:rsidRDefault="00000000">
      <w:pPr>
        <w:pStyle w:val="Ttulo1"/>
      </w:pPr>
      <w:bookmarkStart w:id="31" w:name="_Toc239405800"/>
      <w:r>
        <w:lastRenderedPageBreak/>
        <w:t>5. Conclusiones, limitaciones y trabajos futuros</w:t>
      </w:r>
      <w:bookmarkEnd w:id="31"/>
    </w:p>
    <w:p w14:paraId="4C3D2E09" w14:textId="77777777" w:rsidR="008F2670" w:rsidRDefault="00000000">
      <w:pPr>
        <w:pStyle w:val="Ttulo2"/>
      </w:pPr>
      <w:bookmarkStart w:id="32" w:name="_Toc239405801"/>
      <w:r>
        <w:t>5.1 Limitaciones</w:t>
      </w:r>
      <w:bookmarkEnd w:id="32"/>
    </w:p>
    <w:p w14:paraId="621BF6AB" w14:textId="77777777" w:rsidR="008F2670" w:rsidRDefault="00000000">
      <w:pPr>
        <w:pStyle w:val="Prrafodelista"/>
        <w:numPr>
          <w:ilvl w:val="0"/>
          <w:numId w:val="5"/>
        </w:numPr>
        <w:spacing w:after="60" w:line="276" w:lineRule="auto"/>
        <w:jc w:val="both"/>
      </w:pPr>
      <w:r>
        <w:t>Datos de un solo instante: el dataset entrega mediciones sueltas, sin historia. El modelo no ve cómo evolucionó el desgaste antes de la falla. El falso negativo de la sección 4.2 es el ejemplo: la falla llegó sin que la lectura de ese momento mostrara nada anómalo.</w:t>
      </w:r>
    </w:p>
    <w:p w14:paraId="65D2F16F" w14:textId="77777777" w:rsidR="008F2670" w:rsidRDefault="00000000">
      <w:pPr>
        <w:pStyle w:val="Prrafodelista"/>
        <w:numPr>
          <w:ilvl w:val="0"/>
          <w:numId w:val="5"/>
        </w:numPr>
        <w:spacing w:after="60" w:line="276" w:lineRule="auto"/>
        <w:jc w:val="both"/>
      </w:pPr>
      <w:r>
        <w:t>Alcance binario: el sistema dice si la máquina va a fallar, pero no de qué tipo será la falla, porque las columnas que lo indicaban (TWF, HDF, PWF, OSF, RNF) se sacaron por fuga de datos.</w:t>
      </w:r>
    </w:p>
    <w:p w14:paraId="68851E11" w14:textId="77777777" w:rsidR="008F2670" w:rsidRDefault="00000000">
      <w:pPr>
        <w:pStyle w:val="Prrafodelista"/>
        <w:numPr>
          <w:ilvl w:val="0"/>
          <w:numId w:val="5"/>
        </w:numPr>
        <w:spacing w:after="60" w:line="276" w:lineRule="auto"/>
        <w:jc w:val="both"/>
      </w:pPr>
      <w:proofErr w:type="spellStart"/>
      <w:r>
        <w:t>Recall</w:t>
      </w:r>
      <w:proofErr w:type="spellEnd"/>
      <w:r>
        <w:t xml:space="preserve"> del 77 %: de las 102 fallas del conjunto de prueba, 23 pasan sin detectarse. En una planta real, ese 23 % de fallas no anticipadas seguiría provocando detenciones no planificadas.</w:t>
      </w:r>
    </w:p>
    <w:p w14:paraId="55DF5DD9" w14:textId="77777777" w:rsidR="008F2670" w:rsidRDefault="00000000">
      <w:pPr>
        <w:pStyle w:val="Prrafodelista"/>
        <w:numPr>
          <w:ilvl w:val="0"/>
          <w:numId w:val="5"/>
        </w:numPr>
        <w:spacing w:after="60" w:line="276" w:lineRule="auto"/>
        <w:jc w:val="both"/>
      </w:pPr>
      <w:r>
        <w:t>Dataset simulado: AI4I 2020 es un conjunto generado, no datos reales de una planta. Antes de usar el sistema en producción habría que revalidar todo con mediciones reales.</w:t>
      </w:r>
    </w:p>
    <w:p w14:paraId="75202858" w14:textId="77777777" w:rsidR="008F2670" w:rsidRDefault="00000000">
      <w:pPr>
        <w:pStyle w:val="Ttulo2"/>
      </w:pPr>
      <w:bookmarkStart w:id="33" w:name="_Toc239405802"/>
      <w:r>
        <w:t>5.2 Mejoras propuestas</w:t>
      </w:r>
      <w:bookmarkEnd w:id="33"/>
    </w:p>
    <w:p w14:paraId="6DB8A1FD" w14:textId="77777777" w:rsidR="008F2670" w:rsidRDefault="00000000">
      <w:pPr>
        <w:spacing w:after="120" w:line="276" w:lineRule="auto"/>
        <w:jc w:val="both"/>
      </w:pPr>
      <w:r>
        <w:rPr>
          <w:b/>
          <w:bCs/>
        </w:rPr>
        <w:t xml:space="preserve">Mejora 1 – Ventanas temporales y arquitectura secuencial (CNN 1D + LSTM). </w:t>
      </w:r>
      <w:r>
        <w:t>Juntar las últimas N lecturas de cada máquina en una secuencia y entrenar una red que mire la tendencia del desgaste y no solo el valor de un instante. Ataca la limitación 1 y el caso del falso negativo: una falla que no se nota en una lectura suelta sí puede notarse como tendencia. De paso, permitiría estimar la vida útil restante (RUL) del equipo.</w:t>
      </w:r>
    </w:p>
    <w:p w14:paraId="5F2B6803" w14:textId="77777777" w:rsidR="008F2670" w:rsidRDefault="00000000">
      <w:pPr>
        <w:spacing w:after="120" w:line="276" w:lineRule="auto"/>
        <w:jc w:val="both"/>
      </w:pPr>
      <w:r>
        <w:rPr>
          <w:b/>
          <w:bCs/>
        </w:rPr>
        <w:t xml:space="preserve">Mejora 2 – Ajuste del umbral de decisión y aprendizaje activo. </w:t>
      </w:r>
      <w:r>
        <w:t xml:space="preserve">Bajar el umbral de decisión de 0,5 a, por ejemplo, 0,3, para subir el </w:t>
      </w:r>
      <w:proofErr w:type="spellStart"/>
      <w:proofErr w:type="gramStart"/>
      <w:r>
        <w:t>Recall</w:t>
      </w:r>
      <w:proofErr w:type="spellEnd"/>
      <w:proofErr w:type="gramEnd"/>
      <w:r>
        <w:t xml:space="preserve"> aunque aumenten las falsas alarmas, y mandar las predicciones dudosas (probabilidad entre 0,3 y 0,7) al supervisor para que confirme lo que realmente pasó, alimentando el reentrenamiento. Ataca la limitación 3. El </w:t>
      </w:r>
      <w:proofErr w:type="spellStart"/>
      <w:r>
        <w:t>endpoint</w:t>
      </w:r>
      <w:proofErr w:type="spellEnd"/>
      <w:r>
        <w:t xml:space="preserve"> /reentrenar ya está hecho; falta la parte que elige los casos dudosos y el monitoreo de deriva de datos (data </w:t>
      </w:r>
      <w:proofErr w:type="spellStart"/>
      <w:r>
        <w:t>drift</w:t>
      </w:r>
      <w:proofErr w:type="spellEnd"/>
      <w:r>
        <w:t>).</w:t>
      </w:r>
    </w:p>
    <w:p w14:paraId="1F4213BB" w14:textId="77777777" w:rsidR="008F2670" w:rsidRDefault="00000000">
      <w:pPr>
        <w:spacing w:after="120" w:line="276" w:lineRule="auto"/>
        <w:jc w:val="both"/>
      </w:pPr>
      <w:r>
        <w:rPr>
          <w:b/>
          <w:bCs/>
        </w:rPr>
        <w:t xml:space="preserve">Mejora 3 (complementaria) – Variables derivadas. </w:t>
      </w:r>
      <w:r>
        <w:t>Crear variables nuevas a partir de las que ya hay, como la diferencia entre la temperatura de proceso y la del aire, o la potencia mecánica (torque × velocidad). Son habituales en la literatura de mantenimiento predictivo y podrían darle más señal al modelo.</w:t>
      </w:r>
    </w:p>
    <w:p w14:paraId="44FBC234" w14:textId="77777777" w:rsidR="008F2670" w:rsidRDefault="00000000">
      <w:pPr>
        <w:pStyle w:val="Ttulo2"/>
      </w:pPr>
      <w:bookmarkStart w:id="34" w:name="_Toc239405803"/>
      <w:r>
        <w:t>5.3 Resumen de hallazgos y aprendizajes</w:t>
      </w:r>
      <w:bookmarkEnd w:id="34"/>
    </w:p>
    <w:p w14:paraId="0956137E" w14:textId="77777777" w:rsidR="008F2670" w:rsidRDefault="00000000">
      <w:pPr>
        <w:pStyle w:val="Prrafodelista"/>
        <w:numPr>
          <w:ilvl w:val="0"/>
          <w:numId w:val="2"/>
        </w:numPr>
        <w:spacing w:after="60" w:line="276" w:lineRule="auto"/>
        <w:jc w:val="both"/>
      </w:pPr>
      <w:r>
        <w:t xml:space="preserve">De seis modelos (3 de ML y 3 de DL), </w:t>
      </w:r>
      <w:proofErr w:type="spellStart"/>
      <w:r>
        <w:t>XGBoost</w:t>
      </w:r>
      <w:proofErr w:type="spellEnd"/>
      <w:r>
        <w:t xml:space="preserve"> fue el mejor (AUC-ROC 0,98). Las redes neuronales más profundas no le ganaron a las más simples: con pocas variables, más capacidad terminó siendo más sobreajuste.</w:t>
      </w:r>
    </w:p>
    <w:p w14:paraId="46369101" w14:textId="77777777" w:rsidR="008F2670" w:rsidRDefault="00000000">
      <w:pPr>
        <w:pStyle w:val="Prrafodelista"/>
        <w:numPr>
          <w:ilvl w:val="0"/>
          <w:numId w:val="2"/>
        </w:numPr>
        <w:spacing w:after="60" w:line="276" w:lineRule="auto"/>
        <w:jc w:val="both"/>
      </w:pPr>
      <w:r>
        <w:t xml:space="preserve">La técnica de balanceo hay que elegirla mirando resultados, no solo la teoría: SMOTE dio el mejor F1; el submuestreo llevó el </w:t>
      </w:r>
      <w:proofErr w:type="spellStart"/>
      <w:r>
        <w:t>Recall</w:t>
      </w:r>
      <w:proofErr w:type="spellEnd"/>
      <w:r>
        <w:t xml:space="preserve"> al máximo, pero a cambio de muchas falsas alarmas.</w:t>
      </w:r>
    </w:p>
    <w:p w14:paraId="3665B119" w14:textId="77777777" w:rsidR="008F2670" w:rsidRDefault="00000000">
      <w:pPr>
        <w:pStyle w:val="Prrafodelista"/>
        <w:numPr>
          <w:ilvl w:val="0"/>
          <w:numId w:val="2"/>
        </w:numPr>
        <w:spacing w:after="60" w:line="276" w:lineRule="auto"/>
        <w:jc w:val="both"/>
      </w:pPr>
      <w:r>
        <w:t>El ajuste de hiperparámetros aportó poco (F1 0,681 → 0,684): el modelo base ya venía bien ajustado.</w:t>
      </w:r>
    </w:p>
    <w:p w14:paraId="7647EED6" w14:textId="77777777" w:rsidR="008F2670" w:rsidRDefault="00000000">
      <w:pPr>
        <w:pStyle w:val="Prrafodelista"/>
        <w:numPr>
          <w:ilvl w:val="0"/>
          <w:numId w:val="2"/>
        </w:numPr>
        <w:spacing w:after="60" w:line="276" w:lineRule="auto"/>
        <w:jc w:val="both"/>
      </w:pPr>
      <w:r>
        <w:t>SHAP sirvió no solo para explicar, sino para entender los errores: el falso negativo mostró un límite real del enfoque, no un error de programación.</w:t>
      </w:r>
    </w:p>
    <w:p w14:paraId="40A27104" w14:textId="77777777" w:rsidR="008F2670" w:rsidRDefault="00000000">
      <w:pPr>
        <w:pStyle w:val="Prrafodelista"/>
        <w:numPr>
          <w:ilvl w:val="0"/>
          <w:numId w:val="2"/>
        </w:numPr>
        <w:spacing w:after="60" w:line="276" w:lineRule="auto"/>
        <w:jc w:val="both"/>
      </w:pPr>
      <w:r>
        <w:lastRenderedPageBreak/>
        <w:t>Sobre la forma de trabajar: apartar el conjunto de prueba desde el principio y no tocarlo, y comparar los escenarios en igualdad de condiciones (misma semilla, mismo conjunto de prueba), es lo que hace que las conclusiones sean confiables.</w:t>
      </w:r>
    </w:p>
    <w:p w14:paraId="32D6883C" w14:textId="77777777" w:rsidR="008F2670" w:rsidRDefault="00000000">
      <w:pPr>
        <w:pStyle w:val="Ttulo2"/>
      </w:pPr>
      <w:bookmarkStart w:id="35" w:name="_Toc239405804"/>
      <w:r>
        <w:t>5.4 Aplicabilidad del sistema</w:t>
      </w:r>
      <w:bookmarkEnd w:id="35"/>
    </w:p>
    <w:p w14:paraId="6B354135" w14:textId="77777777" w:rsidR="008F2670" w:rsidRDefault="00000000">
      <w:pPr>
        <w:spacing w:after="120" w:line="276" w:lineRule="auto"/>
        <w:jc w:val="both"/>
      </w:pPr>
      <w:proofErr w:type="spellStart"/>
      <w:r>
        <w:t>Perfectime</w:t>
      </w:r>
      <w:proofErr w:type="spellEnd"/>
      <w:r>
        <w:t xml:space="preserve"> es un sistema de apoyo a la decisión y de gestión del conocimiento para el área de mantenimiento. No reemplaza al supervisor: le entrega, para cada máquina, una probabilidad de falla y las variables que la explican, de modo que pueda priorizar inspecciones con un criterio cuantitativo y trazable.</w:t>
      </w:r>
    </w:p>
    <w:p w14:paraId="75137F2B" w14:textId="77777777" w:rsidR="008F2670" w:rsidRDefault="00000000">
      <w:pPr>
        <w:spacing w:after="120" w:line="276" w:lineRule="auto"/>
        <w:jc w:val="both"/>
      </w:pPr>
      <w:r>
        <w:t>Ejemplo de uso: al inicio del turno, el supervisor carga un archivo CSV con las lecturas de las 20 máquinas de una línea. El sistema marca tres en “riesgo medio” y, para una de ellas, indica que el factor principal es el desgaste de herramienta. El supervisor programa el cambio de herramienta de esa máquina antes de que falle. El conocimiento que antes dependía de la experiencia individual queda registrado en el historial y sirve, además, para reentrenar el modelo con datos de la propia planta.</w:t>
      </w:r>
    </w:p>
    <w:p w14:paraId="08028AA3" w14:textId="77777777" w:rsidR="008F2670" w:rsidRDefault="00000000">
      <w:r>
        <w:br w:type="page"/>
      </w:r>
    </w:p>
    <w:p w14:paraId="648D45FC" w14:textId="77777777" w:rsidR="008F2670" w:rsidRDefault="00000000">
      <w:pPr>
        <w:pStyle w:val="Ttulo1"/>
      </w:pPr>
      <w:bookmarkStart w:id="36" w:name="_Toc239405805"/>
      <w:r>
        <w:lastRenderedPageBreak/>
        <w:t>6. Código fuente en GitHub</w:t>
      </w:r>
      <w:bookmarkEnd w:id="36"/>
    </w:p>
    <w:p w14:paraId="1AC2CC49" w14:textId="77777777" w:rsidR="008F2670" w:rsidRDefault="00000000">
      <w:pPr>
        <w:spacing w:after="120" w:line="276" w:lineRule="auto"/>
        <w:jc w:val="both"/>
      </w:pPr>
      <w:r>
        <w:t>El código fuente completo del proyecto (notebook de análisis y entrenamiento, backend, frontend, dataset, modelos serializados y archivos de configuración) está disponible en el siguiente repositorio:</w:t>
      </w:r>
    </w:p>
    <w:p w14:paraId="3E23CA09" w14:textId="77777777" w:rsidR="008F2670" w:rsidRDefault="00000000">
      <w:pPr>
        <w:spacing w:after="120" w:line="276" w:lineRule="auto"/>
        <w:jc w:val="both"/>
      </w:pPr>
      <w:r>
        <w:rPr>
          <w:b/>
          <w:bCs/>
          <w:color w:val="1D6FE0"/>
        </w:rPr>
        <w:t>https://github.com/XetuRiot/Acif104_Grupo5</w:t>
      </w:r>
    </w:p>
    <w:p w14:paraId="7E0A99FA" w14:textId="77777777" w:rsidR="008F2670" w:rsidRDefault="00000000">
      <w:pPr>
        <w:spacing w:after="120" w:line="276" w:lineRule="auto"/>
        <w:jc w:val="both"/>
      </w:pPr>
      <w:r>
        <w:t xml:space="preserve">El repositorio está organizado en carpetas estandarizadas: </w:t>
      </w:r>
      <w:proofErr w:type="spellStart"/>
      <w:r>
        <w:t>datasets</w:t>
      </w:r>
      <w:proofErr w:type="spellEnd"/>
      <w:r>
        <w:t>/ (dataset AI4I 2020), notebooks/ (</w:t>
      </w:r>
      <w:proofErr w:type="spellStart"/>
      <w:r>
        <w:t>Sumativa.ipynb</w:t>
      </w:r>
      <w:proofErr w:type="spellEnd"/>
      <w:r>
        <w:t xml:space="preserve"> con el pipeline completo y sus resultados), modelos/ (artefactos serializados que genera el notebook: </w:t>
      </w:r>
      <w:proofErr w:type="spellStart"/>
      <w:r>
        <w:t>modelo_xgboost.pkl</w:t>
      </w:r>
      <w:proofErr w:type="spellEnd"/>
      <w:r>
        <w:t xml:space="preserve">, </w:t>
      </w:r>
      <w:proofErr w:type="spellStart"/>
      <w:r>
        <w:t>scaler.pkl</w:t>
      </w:r>
      <w:proofErr w:type="spellEnd"/>
      <w:r>
        <w:t xml:space="preserve"> y </w:t>
      </w:r>
      <w:proofErr w:type="spellStart"/>
      <w:r>
        <w:t>columnas.pkl</w:t>
      </w:r>
      <w:proofErr w:type="spellEnd"/>
      <w:r>
        <w:t xml:space="preserve">), backend/ (servicio </w:t>
      </w:r>
      <w:proofErr w:type="spellStart"/>
      <w:r>
        <w:t>FastAPI</w:t>
      </w:r>
      <w:proofErr w:type="spellEnd"/>
      <w:r>
        <w:t xml:space="preserve">), frontend/ (interfaz web) y </w:t>
      </w:r>
      <w:proofErr w:type="spellStart"/>
      <w:r>
        <w:t>Documentacion</w:t>
      </w:r>
      <w:proofErr w:type="spellEnd"/>
      <w:r>
        <w:t xml:space="preserve">/ (informes). El archivo README.md contiene las instrucciones para crear el entorno Conda desde </w:t>
      </w:r>
      <w:proofErr w:type="spellStart"/>
      <w:r>
        <w:t>environment.yml</w:t>
      </w:r>
      <w:proofErr w:type="spellEnd"/>
      <w:r>
        <w:t>, ejecutar el notebook para entrenar el modelo, y levantar el backend y el frontend; existe además README_VSCode.md con el mismo flujo desde VS Code.</w:t>
      </w:r>
    </w:p>
    <w:p w14:paraId="77C1FC6F" w14:textId="77777777" w:rsidR="008F2670" w:rsidRDefault="00000000">
      <w:pPr>
        <w:spacing w:after="120" w:line="276" w:lineRule="auto"/>
        <w:jc w:val="both"/>
      </w:pPr>
      <w:r>
        <w:t>El notebook se ejecutó completo con la versión actual de las librerías, así que todas las tablas y figuras de este informe salen de esa corrida. Antes de entregar, falta verificar que el repositorio esté público y sumar el enlace al video corto que muestra el flujo de predicción.</w:t>
      </w:r>
    </w:p>
    <w:p w14:paraId="67FE2ED3" w14:textId="77777777" w:rsidR="008F2670" w:rsidRDefault="00000000">
      <w:r>
        <w:br w:type="page"/>
      </w:r>
    </w:p>
    <w:p w14:paraId="1D574246" w14:textId="77777777" w:rsidR="008F2670" w:rsidRDefault="00000000">
      <w:pPr>
        <w:pStyle w:val="Ttulo1"/>
      </w:pPr>
      <w:bookmarkStart w:id="37" w:name="_Toc239405806"/>
      <w:r>
        <w:lastRenderedPageBreak/>
        <w:t>7. Bibliografía</w:t>
      </w:r>
      <w:bookmarkEnd w:id="37"/>
    </w:p>
    <w:p w14:paraId="3796474E" w14:textId="77777777" w:rsidR="008F2670" w:rsidRDefault="00000000">
      <w:pPr>
        <w:spacing w:after="120" w:line="276" w:lineRule="auto"/>
        <w:ind w:left="567" w:hanging="567"/>
        <w:jc w:val="both"/>
      </w:pPr>
      <w:r>
        <w:t xml:space="preserve">Aminzadeh, A., </w:t>
      </w:r>
      <w:proofErr w:type="spellStart"/>
      <w:r>
        <w:t>Sattarpanah</w:t>
      </w:r>
      <w:proofErr w:type="spellEnd"/>
      <w:r>
        <w:t xml:space="preserve"> </w:t>
      </w:r>
      <w:proofErr w:type="spellStart"/>
      <w:r>
        <w:t>Karganroudi</w:t>
      </w:r>
      <w:proofErr w:type="spellEnd"/>
      <w:r>
        <w:t xml:space="preserve">, S., Majidi, S., </w:t>
      </w:r>
      <w:proofErr w:type="spellStart"/>
      <w:r>
        <w:t>Dabompre</w:t>
      </w:r>
      <w:proofErr w:type="spellEnd"/>
      <w:r>
        <w:t xml:space="preserve">, C., </w:t>
      </w:r>
      <w:proofErr w:type="spellStart"/>
      <w:r>
        <w:t>Azaiez</w:t>
      </w:r>
      <w:proofErr w:type="spellEnd"/>
      <w:r>
        <w:t xml:space="preserve">, K., </w:t>
      </w:r>
      <w:proofErr w:type="spellStart"/>
      <w:r>
        <w:t>Mitride</w:t>
      </w:r>
      <w:proofErr w:type="spellEnd"/>
      <w:r>
        <w:t xml:space="preserve">, C., &amp; </w:t>
      </w:r>
      <w:proofErr w:type="spellStart"/>
      <w:r>
        <w:t>Sénéchal</w:t>
      </w:r>
      <w:proofErr w:type="spellEnd"/>
      <w:r>
        <w:t xml:space="preserve">, E. (2025). A machine </w:t>
      </w:r>
      <w:proofErr w:type="spellStart"/>
      <w:r>
        <w:t>learning</w:t>
      </w:r>
      <w:proofErr w:type="spellEnd"/>
      <w:r>
        <w:t xml:space="preserve"> </w:t>
      </w:r>
      <w:proofErr w:type="spellStart"/>
      <w:r>
        <w:t>implementation</w:t>
      </w:r>
      <w:proofErr w:type="spellEnd"/>
      <w:r>
        <w:t xml:space="preserve"> </w:t>
      </w:r>
      <w:proofErr w:type="spellStart"/>
      <w:r>
        <w:t>to</w:t>
      </w:r>
      <w:proofErr w:type="spellEnd"/>
      <w:r>
        <w:t xml:space="preserve"> predictive </w:t>
      </w:r>
      <w:proofErr w:type="spellStart"/>
      <w:r>
        <w:t>maintenance</w:t>
      </w:r>
      <w:proofErr w:type="spellEnd"/>
      <w:r>
        <w:t xml:space="preserve"> and </w:t>
      </w:r>
      <w:proofErr w:type="spellStart"/>
      <w:r>
        <w:t>monitoring</w:t>
      </w:r>
      <w:proofErr w:type="spellEnd"/>
      <w:r>
        <w:t xml:space="preserve"> </w:t>
      </w:r>
      <w:proofErr w:type="spellStart"/>
      <w:r>
        <w:t>of</w:t>
      </w:r>
      <w:proofErr w:type="spellEnd"/>
      <w:r>
        <w:t xml:space="preserve"> industrial </w:t>
      </w:r>
      <w:proofErr w:type="spellStart"/>
      <w:r>
        <w:t>compressors</w:t>
      </w:r>
      <w:proofErr w:type="spellEnd"/>
      <w:r>
        <w:t xml:space="preserve">. </w:t>
      </w:r>
      <w:proofErr w:type="spellStart"/>
      <w:r>
        <w:rPr>
          <w:i/>
          <w:iCs/>
        </w:rPr>
        <w:t>Sensors</w:t>
      </w:r>
      <w:proofErr w:type="spellEnd"/>
      <w:r>
        <w:rPr>
          <w:i/>
          <w:iCs/>
        </w:rPr>
        <w:t>, 25</w:t>
      </w:r>
      <w:r>
        <w:t>(4), 1006. https://doi.org/10.3390/s25041006</w:t>
      </w:r>
    </w:p>
    <w:p w14:paraId="1B3A46F1" w14:textId="77777777" w:rsidR="008F2670" w:rsidRDefault="00000000">
      <w:pPr>
        <w:spacing w:after="120" w:line="276" w:lineRule="auto"/>
        <w:ind w:left="567" w:hanging="567"/>
        <w:jc w:val="both"/>
      </w:pPr>
      <w:proofErr w:type="spellStart"/>
      <w:r>
        <w:t>Benhanifia</w:t>
      </w:r>
      <w:proofErr w:type="spellEnd"/>
      <w:r>
        <w:t xml:space="preserve">, A., Ben Cheikh, Z., Oliveira, P. M., Valente, A., &amp; Lima, J. (2025). </w:t>
      </w:r>
      <w:proofErr w:type="spellStart"/>
      <w:r>
        <w:t>Systematic</w:t>
      </w:r>
      <w:proofErr w:type="spellEnd"/>
      <w:r>
        <w:t xml:space="preserve"> </w:t>
      </w:r>
      <w:proofErr w:type="spellStart"/>
      <w:r>
        <w:t>review</w:t>
      </w:r>
      <w:proofErr w:type="spellEnd"/>
      <w:r>
        <w:t xml:space="preserve"> </w:t>
      </w:r>
      <w:proofErr w:type="spellStart"/>
      <w:r>
        <w:t>of</w:t>
      </w:r>
      <w:proofErr w:type="spellEnd"/>
      <w:r>
        <w:t xml:space="preserve"> predictive </w:t>
      </w:r>
      <w:proofErr w:type="spellStart"/>
      <w:r>
        <w:t>maintenance</w:t>
      </w:r>
      <w:proofErr w:type="spellEnd"/>
      <w:r>
        <w:t xml:space="preserve"> </w:t>
      </w:r>
      <w:proofErr w:type="spellStart"/>
      <w:r>
        <w:t>practices</w:t>
      </w:r>
      <w:proofErr w:type="spellEnd"/>
      <w:r>
        <w:t xml:space="preserve"> in </w:t>
      </w:r>
      <w:proofErr w:type="spellStart"/>
      <w:r>
        <w:t>the</w:t>
      </w:r>
      <w:proofErr w:type="spellEnd"/>
      <w:r>
        <w:t xml:space="preserve"> </w:t>
      </w:r>
      <w:proofErr w:type="spellStart"/>
      <w:r>
        <w:t>manufacturing</w:t>
      </w:r>
      <w:proofErr w:type="spellEnd"/>
      <w:r>
        <w:t xml:space="preserve"> sector. </w:t>
      </w:r>
      <w:proofErr w:type="spellStart"/>
      <w:r>
        <w:rPr>
          <w:i/>
          <w:iCs/>
        </w:rPr>
        <w:t>Intelligent</w:t>
      </w:r>
      <w:proofErr w:type="spellEnd"/>
      <w:r>
        <w:rPr>
          <w:i/>
          <w:iCs/>
        </w:rPr>
        <w:t xml:space="preserve"> </w:t>
      </w:r>
      <w:proofErr w:type="spellStart"/>
      <w:r>
        <w:rPr>
          <w:i/>
          <w:iCs/>
        </w:rPr>
        <w:t>Systems</w:t>
      </w:r>
      <w:proofErr w:type="spellEnd"/>
      <w:r>
        <w:rPr>
          <w:i/>
          <w:iCs/>
        </w:rPr>
        <w:t xml:space="preserve"> </w:t>
      </w:r>
      <w:proofErr w:type="spellStart"/>
      <w:r>
        <w:rPr>
          <w:i/>
          <w:iCs/>
        </w:rPr>
        <w:t>with</w:t>
      </w:r>
      <w:proofErr w:type="spellEnd"/>
      <w:r>
        <w:rPr>
          <w:i/>
          <w:iCs/>
        </w:rPr>
        <w:t xml:space="preserve"> </w:t>
      </w:r>
      <w:proofErr w:type="spellStart"/>
      <w:r>
        <w:rPr>
          <w:i/>
          <w:iCs/>
        </w:rPr>
        <w:t>Applications</w:t>
      </w:r>
      <w:proofErr w:type="spellEnd"/>
      <w:r>
        <w:rPr>
          <w:i/>
          <w:iCs/>
        </w:rPr>
        <w:t>, 26</w:t>
      </w:r>
      <w:r>
        <w:t>, 200501. https://doi.org/10.1016/j.iswa.2025.200501</w:t>
      </w:r>
    </w:p>
    <w:p w14:paraId="25C04998" w14:textId="77777777" w:rsidR="008F2670" w:rsidRDefault="00000000">
      <w:pPr>
        <w:spacing w:after="120" w:line="276" w:lineRule="auto"/>
        <w:ind w:left="567" w:hanging="567"/>
        <w:jc w:val="both"/>
      </w:pPr>
      <w:r>
        <w:t xml:space="preserve">Breiman, L. (2001). Random </w:t>
      </w:r>
      <w:proofErr w:type="spellStart"/>
      <w:r>
        <w:t>forests</w:t>
      </w:r>
      <w:proofErr w:type="spellEnd"/>
      <w:r>
        <w:t xml:space="preserve">. </w:t>
      </w:r>
      <w:r>
        <w:rPr>
          <w:i/>
          <w:iCs/>
        </w:rPr>
        <w:t>Machine Learning, 45</w:t>
      </w:r>
      <w:r>
        <w:t>(1), 5–32. https://doi.org/10.1023/A:1010933404324</w:t>
      </w:r>
    </w:p>
    <w:p w14:paraId="5CD40EFA" w14:textId="77777777" w:rsidR="008F2670" w:rsidRDefault="00000000">
      <w:pPr>
        <w:spacing w:after="120" w:line="276" w:lineRule="auto"/>
        <w:ind w:left="567" w:hanging="567"/>
        <w:jc w:val="both"/>
      </w:pPr>
      <w:r>
        <w:t xml:space="preserve">Chapman, P., Clinton, J., Kerber, R., </w:t>
      </w:r>
      <w:proofErr w:type="spellStart"/>
      <w:r>
        <w:t>Khabaza</w:t>
      </w:r>
      <w:proofErr w:type="spellEnd"/>
      <w:r>
        <w:t xml:space="preserve">, T., Reinartz, T., Shearer, C., &amp; Wirth, R. (2000). </w:t>
      </w:r>
      <w:r>
        <w:rPr>
          <w:i/>
          <w:iCs/>
        </w:rPr>
        <w:t>CRISP-DM 1.0: Step-</w:t>
      </w:r>
      <w:proofErr w:type="spellStart"/>
      <w:r>
        <w:rPr>
          <w:i/>
          <w:iCs/>
        </w:rPr>
        <w:t>by</w:t>
      </w:r>
      <w:proofErr w:type="spellEnd"/>
      <w:r>
        <w:rPr>
          <w:i/>
          <w:iCs/>
        </w:rPr>
        <w:t xml:space="preserve">-step data </w:t>
      </w:r>
      <w:proofErr w:type="spellStart"/>
      <w:r>
        <w:rPr>
          <w:i/>
          <w:iCs/>
        </w:rPr>
        <w:t>mining</w:t>
      </w:r>
      <w:proofErr w:type="spellEnd"/>
      <w:r>
        <w:rPr>
          <w:i/>
          <w:iCs/>
        </w:rPr>
        <w:t xml:space="preserve"> guide</w:t>
      </w:r>
      <w:r>
        <w:t>. SPSS Inc.</w:t>
      </w:r>
    </w:p>
    <w:p w14:paraId="4E4F86F4" w14:textId="77777777" w:rsidR="008F2670" w:rsidRDefault="00000000">
      <w:pPr>
        <w:spacing w:after="120" w:line="276" w:lineRule="auto"/>
        <w:ind w:left="567" w:hanging="567"/>
        <w:jc w:val="both"/>
      </w:pPr>
      <w:r>
        <w:t xml:space="preserve">Chawla, N. V., Bowyer, K. W., Hall, L. O., &amp; </w:t>
      </w:r>
      <w:proofErr w:type="spellStart"/>
      <w:r>
        <w:t>Kegelmeyer</w:t>
      </w:r>
      <w:proofErr w:type="spellEnd"/>
      <w:r>
        <w:t xml:space="preserve">, W. P. (2002). SMOTE: </w:t>
      </w:r>
      <w:proofErr w:type="spellStart"/>
      <w:r>
        <w:t>Synthetic</w:t>
      </w:r>
      <w:proofErr w:type="spellEnd"/>
      <w:r>
        <w:t xml:space="preserve"> </w:t>
      </w:r>
      <w:proofErr w:type="spellStart"/>
      <w:r>
        <w:t>minority</w:t>
      </w:r>
      <w:proofErr w:type="spellEnd"/>
      <w:r>
        <w:t xml:space="preserve"> </w:t>
      </w:r>
      <w:proofErr w:type="spellStart"/>
      <w:r>
        <w:t>over-sampling</w:t>
      </w:r>
      <w:proofErr w:type="spellEnd"/>
      <w:r>
        <w:t xml:space="preserve"> </w:t>
      </w:r>
      <w:proofErr w:type="spellStart"/>
      <w:r>
        <w:t>technique</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Artificial </w:t>
      </w:r>
      <w:proofErr w:type="spellStart"/>
      <w:r>
        <w:rPr>
          <w:i/>
          <w:iCs/>
        </w:rPr>
        <w:t>Intelligence</w:t>
      </w:r>
      <w:proofErr w:type="spellEnd"/>
      <w:r>
        <w:rPr>
          <w:i/>
          <w:iCs/>
        </w:rPr>
        <w:t xml:space="preserve"> </w:t>
      </w:r>
      <w:proofErr w:type="spellStart"/>
      <w:r>
        <w:rPr>
          <w:i/>
          <w:iCs/>
        </w:rPr>
        <w:t>Research</w:t>
      </w:r>
      <w:proofErr w:type="spellEnd"/>
      <w:r>
        <w:rPr>
          <w:i/>
          <w:iCs/>
        </w:rPr>
        <w:t>, 16</w:t>
      </w:r>
      <w:r>
        <w:t>, 321–357. https://doi.org/10.1613/jair.953</w:t>
      </w:r>
    </w:p>
    <w:p w14:paraId="5BF91B53" w14:textId="77777777" w:rsidR="008F2670" w:rsidRDefault="00000000">
      <w:pPr>
        <w:spacing w:after="120" w:line="276" w:lineRule="auto"/>
        <w:ind w:left="567" w:hanging="567"/>
        <w:jc w:val="both"/>
      </w:pPr>
      <w:r>
        <w:t xml:space="preserve">Chen, T., &amp; </w:t>
      </w:r>
      <w:proofErr w:type="spellStart"/>
      <w:r>
        <w:t>Guestrin</w:t>
      </w:r>
      <w:proofErr w:type="spellEnd"/>
      <w:r>
        <w:t xml:space="preserve">, C. (2016). </w:t>
      </w:r>
      <w:proofErr w:type="spellStart"/>
      <w:r>
        <w:t>XGBoost</w:t>
      </w:r>
      <w:proofErr w:type="spellEnd"/>
      <w:r>
        <w:t xml:space="preserve">: A </w:t>
      </w:r>
      <w:proofErr w:type="spellStart"/>
      <w:r>
        <w:t>scalable</w:t>
      </w:r>
      <w:proofErr w:type="spellEnd"/>
      <w:r>
        <w:t xml:space="preserve"> </w:t>
      </w:r>
      <w:proofErr w:type="spellStart"/>
      <w:r>
        <w:t>tree</w:t>
      </w:r>
      <w:proofErr w:type="spellEnd"/>
      <w:r>
        <w:t xml:space="preserve"> </w:t>
      </w:r>
      <w:proofErr w:type="spellStart"/>
      <w:r>
        <w:t>boosting</w:t>
      </w:r>
      <w:proofErr w:type="spellEnd"/>
      <w:r>
        <w:t xml:space="preserve"> </w:t>
      </w:r>
      <w:proofErr w:type="spellStart"/>
      <w:r>
        <w:t>system</w:t>
      </w:r>
      <w:proofErr w:type="spellEnd"/>
      <w:r>
        <w:t xml:space="preserve">. En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22nd ACM SIGKDD International </w:t>
      </w:r>
      <w:proofErr w:type="spellStart"/>
      <w:r>
        <w:rPr>
          <w:i/>
          <w:iCs/>
        </w:rPr>
        <w:t>Conference</w:t>
      </w:r>
      <w:proofErr w:type="spellEnd"/>
      <w:r>
        <w:rPr>
          <w:i/>
          <w:iCs/>
        </w:rPr>
        <w:t xml:space="preserve"> </w:t>
      </w:r>
      <w:proofErr w:type="spellStart"/>
      <w:r>
        <w:rPr>
          <w:i/>
          <w:iCs/>
        </w:rPr>
        <w:t>on</w:t>
      </w:r>
      <w:proofErr w:type="spellEnd"/>
      <w:r>
        <w:rPr>
          <w:i/>
          <w:iCs/>
        </w:rPr>
        <w:t xml:space="preserve"> Knowledge Discovery and Data </w:t>
      </w:r>
      <w:proofErr w:type="spellStart"/>
      <w:r>
        <w:rPr>
          <w:i/>
          <w:iCs/>
        </w:rPr>
        <w:t>Mining</w:t>
      </w:r>
      <w:proofErr w:type="spellEnd"/>
      <w:r>
        <w:t xml:space="preserve"> (pp. 785–794). ACM. https://doi.org/10.1145/2939672.2939785</w:t>
      </w:r>
    </w:p>
    <w:p w14:paraId="7E9A3370" w14:textId="77777777" w:rsidR="008F2670" w:rsidRDefault="00000000">
      <w:pPr>
        <w:spacing w:after="120" w:line="276" w:lineRule="auto"/>
        <w:ind w:left="567" w:hanging="567"/>
        <w:jc w:val="both"/>
      </w:pPr>
      <w:r>
        <w:t xml:space="preserve">Cortes, C., &amp; </w:t>
      </w:r>
      <w:proofErr w:type="spellStart"/>
      <w:r>
        <w:t>Vapnik</w:t>
      </w:r>
      <w:proofErr w:type="spellEnd"/>
      <w:r>
        <w:t xml:space="preserve">, V. (1995). </w:t>
      </w:r>
      <w:proofErr w:type="spellStart"/>
      <w:r>
        <w:t>Support</w:t>
      </w:r>
      <w:proofErr w:type="spellEnd"/>
      <w:r>
        <w:t xml:space="preserve">-vector </w:t>
      </w:r>
      <w:proofErr w:type="spellStart"/>
      <w:r>
        <w:t>networks</w:t>
      </w:r>
      <w:proofErr w:type="spellEnd"/>
      <w:r>
        <w:t xml:space="preserve">. </w:t>
      </w:r>
      <w:r>
        <w:rPr>
          <w:i/>
          <w:iCs/>
        </w:rPr>
        <w:t>Machine Learning, 20</w:t>
      </w:r>
      <w:r>
        <w:t>(3), 273–297. https://doi.org/10.1007/BF00994018</w:t>
      </w:r>
    </w:p>
    <w:p w14:paraId="7CB44C4A" w14:textId="77777777" w:rsidR="008F2670" w:rsidRDefault="00000000">
      <w:pPr>
        <w:spacing w:after="120" w:line="276" w:lineRule="auto"/>
        <w:ind w:left="567" w:hanging="567"/>
        <w:jc w:val="both"/>
      </w:pPr>
      <w:r>
        <w:t xml:space="preserve">Goodfellow, I., </w:t>
      </w:r>
      <w:proofErr w:type="spellStart"/>
      <w:r>
        <w:t>Bengio</w:t>
      </w:r>
      <w:proofErr w:type="spellEnd"/>
      <w:r>
        <w:t xml:space="preserve">, Y., &amp; Courville, A. (2016). </w:t>
      </w:r>
      <w:r>
        <w:rPr>
          <w:i/>
          <w:iCs/>
        </w:rPr>
        <w:t xml:space="preserve">Deep </w:t>
      </w:r>
      <w:proofErr w:type="spellStart"/>
      <w:r>
        <w:rPr>
          <w:i/>
          <w:iCs/>
        </w:rPr>
        <w:t>learning</w:t>
      </w:r>
      <w:proofErr w:type="spellEnd"/>
      <w:r>
        <w:t>. MIT Press.</w:t>
      </w:r>
    </w:p>
    <w:p w14:paraId="2BDFB5C9" w14:textId="77777777" w:rsidR="008F2670" w:rsidRDefault="00000000">
      <w:pPr>
        <w:spacing w:after="120" w:line="276" w:lineRule="auto"/>
        <w:ind w:left="567" w:hanging="567"/>
        <w:jc w:val="both"/>
      </w:pPr>
      <w:r>
        <w:t xml:space="preserve">Guidotti, D., Pandolfo, L., &amp; </w:t>
      </w:r>
      <w:proofErr w:type="spellStart"/>
      <w:r>
        <w:t>Pulina</w:t>
      </w:r>
      <w:proofErr w:type="spellEnd"/>
      <w:r>
        <w:t xml:space="preserve">, L. (2025). A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of</w:t>
      </w:r>
      <w:proofErr w:type="spellEnd"/>
      <w:r>
        <w:t xml:space="preserve"> </w:t>
      </w:r>
      <w:proofErr w:type="spellStart"/>
      <w:r>
        <w:t>supervised</w:t>
      </w:r>
      <w:proofErr w:type="spellEnd"/>
      <w:r>
        <w:t xml:space="preserve"> machine </w:t>
      </w:r>
      <w:proofErr w:type="spellStart"/>
      <w:r>
        <w:t>learning</w:t>
      </w:r>
      <w:proofErr w:type="spellEnd"/>
      <w:r>
        <w:t xml:space="preserve"> </w:t>
      </w:r>
      <w:proofErr w:type="spellStart"/>
      <w:r>
        <w:t>techniques</w:t>
      </w:r>
      <w:proofErr w:type="spellEnd"/>
      <w:r>
        <w:t xml:space="preserve"> </w:t>
      </w:r>
      <w:proofErr w:type="spellStart"/>
      <w:r>
        <w:t>for</w:t>
      </w:r>
      <w:proofErr w:type="spellEnd"/>
      <w:r>
        <w:t xml:space="preserve"> predictive </w:t>
      </w:r>
      <w:proofErr w:type="spellStart"/>
      <w:r>
        <w:t>maintenance</w:t>
      </w:r>
      <w:proofErr w:type="spellEnd"/>
      <w:r>
        <w:t xml:space="preserve"> in </w:t>
      </w:r>
      <w:proofErr w:type="spellStart"/>
      <w:r>
        <w:t>Industry</w:t>
      </w:r>
      <w:proofErr w:type="spellEnd"/>
      <w:r>
        <w:t xml:space="preserve"> 4.0. </w:t>
      </w:r>
      <w:r>
        <w:rPr>
          <w:i/>
          <w:iCs/>
        </w:rPr>
        <w:t>IEEE Access, 13</w:t>
      </w:r>
      <w:r>
        <w:t>, 102479–102504. https://doi.org/10.1109/ACCESS.2025.3578686</w:t>
      </w:r>
    </w:p>
    <w:p w14:paraId="404DA015" w14:textId="77777777" w:rsidR="008F2670" w:rsidRDefault="00000000">
      <w:pPr>
        <w:spacing w:after="120" w:line="276" w:lineRule="auto"/>
        <w:ind w:left="567" w:hanging="567"/>
        <w:jc w:val="both"/>
      </w:pPr>
      <w:proofErr w:type="spellStart"/>
      <w:r>
        <w:t>Hamasha</w:t>
      </w:r>
      <w:proofErr w:type="spellEnd"/>
      <w:r>
        <w:t xml:space="preserve">, M. M., </w:t>
      </w:r>
      <w:proofErr w:type="spellStart"/>
      <w:r>
        <w:t>Albedoor</w:t>
      </w:r>
      <w:proofErr w:type="spellEnd"/>
      <w:r>
        <w:t xml:space="preserve">, Q., </w:t>
      </w:r>
      <w:proofErr w:type="spellStart"/>
      <w:r>
        <w:t>Hamasha</w:t>
      </w:r>
      <w:proofErr w:type="spellEnd"/>
      <w:r>
        <w:t xml:space="preserve">, S., Ali, H., Qamar, A., &amp; Berrah, F. (2025). A comprehensive </w:t>
      </w:r>
      <w:proofErr w:type="spellStart"/>
      <w:r>
        <w:t>framework</w:t>
      </w:r>
      <w:proofErr w:type="spellEnd"/>
      <w:r>
        <w:t xml:space="preserve"> </w:t>
      </w:r>
      <w:proofErr w:type="spellStart"/>
      <w:r>
        <w:t>for</w:t>
      </w:r>
      <w:proofErr w:type="spellEnd"/>
      <w:r>
        <w:t xml:space="preserve"> </w:t>
      </w:r>
      <w:proofErr w:type="spellStart"/>
      <w:r>
        <w:t>IoT-driven</w:t>
      </w:r>
      <w:proofErr w:type="spellEnd"/>
      <w:r>
        <w:t xml:space="preserve"> predictive </w:t>
      </w:r>
      <w:proofErr w:type="spellStart"/>
      <w:r>
        <w:t>maintenance</w:t>
      </w:r>
      <w:proofErr w:type="spellEnd"/>
      <w:r>
        <w:t xml:space="preserve">: </w:t>
      </w:r>
      <w:proofErr w:type="spellStart"/>
      <w:r>
        <w:t>Leveraging</w:t>
      </w:r>
      <w:proofErr w:type="spellEnd"/>
      <w:r>
        <w:t xml:space="preserve"> AI and </w:t>
      </w:r>
      <w:proofErr w:type="spellStart"/>
      <w:r>
        <w:t>edge</w:t>
      </w:r>
      <w:proofErr w:type="spellEnd"/>
      <w:r>
        <w:t xml:space="preserve"> </w:t>
      </w:r>
      <w:proofErr w:type="spellStart"/>
      <w:r>
        <w:t>computing</w:t>
      </w:r>
      <w:proofErr w:type="spellEnd"/>
      <w:r>
        <w:t xml:space="preserve"> </w:t>
      </w:r>
      <w:proofErr w:type="spellStart"/>
      <w:r>
        <w:t>for</w:t>
      </w:r>
      <w:proofErr w:type="spellEnd"/>
      <w:r>
        <w:t xml:space="preserve"> </w:t>
      </w:r>
      <w:proofErr w:type="spellStart"/>
      <w:r>
        <w:t>enhanced</w:t>
      </w:r>
      <w:proofErr w:type="spellEnd"/>
      <w:r>
        <w:t xml:space="preserve"> </w:t>
      </w:r>
      <w:proofErr w:type="spellStart"/>
      <w:r>
        <w:t>equipment</w:t>
      </w:r>
      <w:proofErr w:type="spellEnd"/>
      <w:r>
        <w:t xml:space="preserve"> </w:t>
      </w:r>
      <w:proofErr w:type="spellStart"/>
      <w:r>
        <w:t>reliability</w:t>
      </w:r>
      <w:proofErr w:type="spellEnd"/>
      <w: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Applied</w:t>
      </w:r>
      <w:proofErr w:type="spellEnd"/>
      <w:r>
        <w:rPr>
          <w:i/>
          <w:iCs/>
        </w:rPr>
        <w:t xml:space="preserve"> </w:t>
      </w:r>
      <w:proofErr w:type="spellStart"/>
      <w:r>
        <w:rPr>
          <w:i/>
          <w:iCs/>
        </w:rPr>
        <w:t>Engineering</w:t>
      </w:r>
      <w:proofErr w:type="spellEnd"/>
      <w:r>
        <w:rPr>
          <w:i/>
          <w:iCs/>
        </w:rPr>
        <w:t xml:space="preserve"> </w:t>
      </w:r>
      <w:proofErr w:type="spellStart"/>
      <w:r>
        <w:rPr>
          <w:i/>
          <w:iCs/>
        </w:rPr>
        <w:t>Science</w:t>
      </w:r>
      <w:proofErr w:type="spellEnd"/>
      <w:r>
        <w:rPr>
          <w:i/>
          <w:iCs/>
        </w:rPr>
        <w:t>, 23</w:t>
      </w:r>
      <w:r>
        <w:t>(3), 471–486. https://doi.org/10.5937/jaes0-57002</w:t>
      </w:r>
    </w:p>
    <w:p w14:paraId="7D032B14" w14:textId="77777777" w:rsidR="008F2670" w:rsidRDefault="00000000">
      <w:pPr>
        <w:spacing w:after="120" w:line="276" w:lineRule="auto"/>
        <w:ind w:left="567" w:hanging="567"/>
        <w:jc w:val="both"/>
      </w:pPr>
      <w:r>
        <w:t xml:space="preserve">He, H., &amp; Garcia, E. A. (2009). Learning </w:t>
      </w:r>
      <w:proofErr w:type="spellStart"/>
      <w:r>
        <w:t>from</w:t>
      </w:r>
      <w:proofErr w:type="spellEnd"/>
      <w:r>
        <w:t xml:space="preserve"> </w:t>
      </w:r>
      <w:proofErr w:type="spellStart"/>
      <w:r>
        <w:t>imbalanced</w:t>
      </w:r>
      <w:proofErr w:type="spellEnd"/>
      <w:r>
        <w:t xml:space="preserve"> data. </w:t>
      </w:r>
      <w:r>
        <w:rPr>
          <w:i/>
          <w:iCs/>
        </w:rPr>
        <w:t xml:space="preserve">IEEE </w:t>
      </w:r>
      <w:proofErr w:type="spellStart"/>
      <w:r>
        <w:rPr>
          <w:i/>
          <w:iCs/>
        </w:rPr>
        <w:t>Transactions</w:t>
      </w:r>
      <w:proofErr w:type="spellEnd"/>
      <w:r>
        <w:rPr>
          <w:i/>
          <w:iCs/>
        </w:rPr>
        <w:t xml:space="preserve"> </w:t>
      </w:r>
      <w:proofErr w:type="spellStart"/>
      <w:r>
        <w:rPr>
          <w:i/>
          <w:iCs/>
        </w:rPr>
        <w:t>on</w:t>
      </w:r>
      <w:proofErr w:type="spellEnd"/>
      <w:r>
        <w:rPr>
          <w:i/>
          <w:iCs/>
        </w:rPr>
        <w:t xml:space="preserve"> Knowledge and Data </w:t>
      </w:r>
      <w:proofErr w:type="spellStart"/>
      <w:r>
        <w:rPr>
          <w:i/>
          <w:iCs/>
        </w:rPr>
        <w:t>Engineering</w:t>
      </w:r>
      <w:proofErr w:type="spellEnd"/>
      <w:r>
        <w:rPr>
          <w:i/>
          <w:iCs/>
        </w:rPr>
        <w:t>, 21</w:t>
      </w:r>
      <w:r>
        <w:t>(9), 1263–1284. https://doi.org/10.1109/TKDE.2008.239</w:t>
      </w:r>
    </w:p>
    <w:p w14:paraId="7D989C37" w14:textId="77777777" w:rsidR="008F2670" w:rsidRDefault="00000000">
      <w:pPr>
        <w:spacing w:after="120" w:line="276" w:lineRule="auto"/>
        <w:ind w:left="567" w:hanging="567"/>
        <w:jc w:val="both"/>
      </w:pPr>
      <w:r>
        <w:t xml:space="preserve">Lundberg, S. M., &amp; Lee, S.-I. (2017). A </w:t>
      </w:r>
      <w:proofErr w:type="spellStart"/>
      <w:r>
        <w:t>unified</w:t>
      </w:r>
      <w:proofErr w:type="spellEnd"/>
      <w:r>
        <w:t xml:space="preserve"> </w:t>
      </w:r>
      <w:proofErr w:type="spellStart"/>
      <w:r>
        <w:t>approach</w:t>
      </w:r>
      <w:proofErr w:type="spellEnd"/>
      <w:r>
        <w:t xml:space="preserve"> </w:t>
      </w:r>
      <w:proofErr w:type="spellStart"/>
      <w:r>
        <w:t>to</w:t>
      </w:r>
      <w:proofErr w:type="spellEnd"/>
      <w:r>
        <w:t xml:space="preserve"> </w:t>
      </w:r>
      <w:proofErr w:type="spellStart"/>
      <w:r>
        <w:t>interpreting</w:t>
      </w:r>
      <w:proofErr w:type="spellEnd"/>
      <w:r>
        <w:t xml:space="preserve"> </w:t>
      </w:r>
      <w:proofErr w:type="spellStart"/>
      <w:r>
        <w:t>model</w:t>
      </w:r>
      <w:proofErr w:type="spellEnd"/>
      <w:r>
        <w:t xml:space="preserve"> </w:t>
      </w:r>
      <w:proofErr w:type="spellStart"/>
      <w:r>
        <w:t>predictions</w:t>
      </w:r>
      <w:proofErr w:type="spellEnd"/>
      <w:r>
        <w:t xml:space="preserve">. En I. Guyon, U. </w:t>
      </w:r>
      <w:proofErr w:type="spellStart"/>
      <w:r>
        <w:t>von</w:t>
      </w:r>
      <w:proofErr w:type="spellEnd"/>
      <w:r>
        <w:t xml:space="preserve"> Luxburg, S. </w:t>
      </w:r>
      <w:proofErr w:type="spellStart"/>
      <w:r>
        <w:t>Bengio</w:t>
      </w:r>
      <w:proofErr w:type="spellEnd"/>
      <w:r>
        <w:t xml:space="preserve">, H. Wallach, R. Fergus, S. Vishwanathan, &amp; R. Garnett (Eds.), </w:t>
      </w:r>
      <w:proofErr w:type="spellStart"/>
      <w:r>
        <w:rPr>
          <w:i/>
          <w:iCs/>
        </w:rPr>
        <w:t>Advances</w:t>
      </w:r>
      <w:proofErr w:type="spellEnd"/>
      <w:r>
        <w:rPr>
          <w:i/>
          <w:iCs/>
        </w:rPr>
        <w:t xml:space="preserve"> in Neural </w:t>
      </w:r>
      <w:proofErr w:type="spellStart"/>
      <w:r>
        <w:rPr>
          <w:i/>
          <w:iCs/>
        </w:rPr>
        <w:t>Information</w:t>
      </w:r>
      <w:proofErr w:type="spellEnd"/>
      <w:r>
        <w:rPr>
          <w:i/>
          <w:iCs/>
        </w:rPr>
        <w:t xml:space="preserve"> Processing </w:t>
      </w:r>
      <w:proofErr w:type="spellStart"/>
      <w:r>
        <w:rPr>
          <w:i/>
          <w:iCs/>
        </w:rPr>
        <w:t>Systems</w:t>
      </w:r>
      <w:proofErr w:type="spellEnd"/>
      <w:r>
        <w:rPr>
          <w:i/>
          <w:iCs/>
        </w:rPr>
        <w:t xml:space="preserve"> 30</w:t>
      </w:r>
      <w:r>
        <w:t xml:space="preserve"> (pp. 4765–4774). Curran </w:t>
      </w:r>
      <w:proofErr w:type="spellStart"/>
      <w:r>
        <w:t>Associates</w:t>
      </w:r>
      <w:proofErr w:type="spellEnd"/>
      <w:r>
        <w:t>.</w:t>
      </w:r>
    </w:p>
    <w:p w14:paraId="62ADF738" w14:textId="77777777" w:rsidR="008F2670" w:rsidRDefault="00000000">
      <w:pPr>
        <w:spacing w:after="120" w:line="276" w:lineRule="auto"/>
        <w:ind w:left="567" w:hanging="567"/>
        <w:jc w:val="both"/>
      </w:pPr>
      <w:r>
        <w:t xml:space="preserve">Matzka, S. (2020). </w:t>
      </w:r>
      <w:proofErr w:type="spellStart"/>
      <w:r>
        <w:t>Explainable</w:t>
      </w:r>
      <w:proofErr w:type="spellEnd"/>
      <w:r>
        <w:t xml:space="preserve"> artificial </w:t>
      </w:r>
      <w:proofErr w:type="spellStart"/>
      <w:r>
        <w:t>intelligence</w:t>
      </w:r>
      <w:proofErr w:type="spellEnd"/>
      <w:r>
        <w:t xml:space="preserve"> </w:t>
      </w:r>
      <w:proofErr w:type="spellStart"/>
      <w:r>
        <w:t>for</w:t>
      </w:r>
      <w:proofErr w:type="spellEnd"/>
      <w:r>
        <w:t xml:space="preserve"> predictive </w:t>
      </w:r>
      <w:proofErr w:type="spellStart"/>
      <w:r>
        <w:t>maintenance</w:t>
      </w:r>
      <w:proofErr w:type="spellEnd"/>
      <w:r>
        <w:t xml:space="preserve"> </w:t>
      </w:r>
      <w:proofErr w:type="spellStart"/>
      <w:r>
        <w:t>applications</w:t>
      </w:r>
      <w:proofErr w:type="spellEnd"/>
      <w:r>
        <w:t xml:space="preserve">. En </w:t>
      </w:r>
      <w:r>
        <w:rPr>
          <w:i/>
          <w:iCs/>
        </w:rPr>
        <w:t xml:space="preserve">2020 Third International </w:t>
      </w:r>
      <w:proofErr w:type="spellStart"/>
      <w:r>
        <w:rPr>
          <w:i/>
          <w:iCs/>
        </w:rPr>
        <w:t>Conference</w:t>
      </w:r>
      <w:proofErr w:type="spellEnd"/>
      <w:r>
        <w:rPr>
          <w:i/>
          <w:iCs/>
        </w:rPr>
        <w:t xml:space="preserve"> </w:t>
      </w:r>
      <w:proofErr w:type="spellStart"/>
      <w:r>
        <w:rPr>
          <w:i/>
          <w:iCs/>
        </w:rPr>
        <w:t>on</w:t>
      </w:r>
      <w:proofErr w:type="spellEnd"/>
      <w:r>
        <w:rPr>
          <w:i/>
          <w:iCs/>
        </w:rPr>
        <w:t xml:space="preserve"> Artificial </w:t>
      </w:r>
      <w:proofErr w:type="spellStart"/>
      <w:r>
        <w:rPr>
          <w:i/>
          <w:iCs/>
        </w:rPr>
        <w:t>Intelligence</w:t>
      </w:r>
      <w:proofErr w:type="spellEnd"/>
      <w:r>
        <w:rPr>
          <w:i/>
          <w:iCs/>
        </w:rPr>
        <w:t xml:space="preserve"> </w:t>
      </w:r>
      <w:proofErr w:type="spellStart"/>
      <w:r>
        <w:rPr>
          <w:i/>
          <w:iCs/>
        </w:rPr>
        <w:t>for</w:t>
      </w:r>
      <w:proofErr w:type="spellEnd"/>
      <w:r>
        <w:rPr>
          <w:i/>
          <w:iCs/>
        </w:rPr>
        <w:t xml:space="preserve"> Industries (AI4I)</w:t>
      </w:r>
      <w:r>
        <w:t xml:space="preserve"> (pp. 69–74). IEEE. https://doi.org/10.1109/AI4I49448.2020.00023</w:t>
      </w:r>
    </w:p>
    <w:p w14:paraId="46F20851" w14:textId="77777777" w:rsidR="008F2670" w:rsidRDefault="00000000">
      <w:pPr>
        <w:spacing w:after="120" w:line="276" w:lineRule="auto"/>
        <w:ind w:left="567" w:hanging="567"/>
        <w:jc w:val="both"/>
      </w:pPr>
      <w:r>
        <w:lastRenderedPageBreak/>
        <w:t xml:space="preserve">Meitz, L., Senge, J., Wagenhals, T., Schöler, T., Hähner, J., Edinger, J., &amp; </w:t>
      </w:r>
      <w:proofErr w:type="spellStart"/>
      <w:r>
        <w:t>Krupitzer</w:t>
      </w:r>
      <w:proofErr w:type="spellEnd"/>
      <w:r>
        <w:t xml:space="preserve">, C. (2025). A </w:t>
      </w:r>
      <w:proofErr w:type="spellStart"/>
      <w:r>
        <w:t>literature</w:t>
      </w:r>
      <w:proofErr w:type="spellEnd"/>
      <w:r>
        <w:t xml:space="preserve"> </w:t>
      </w:r>
      <w:proofErr w:type="spellStart"/>
      <w:r>
        <w:t>review</w:t>
      </w:r>
      <w:proofErr w:type="spellEnd"/>
      <w:r>
        <w:t xml:space="preserve"> </w:t>
      </w:r>
      <w:proofErr w:type="spellStart"/>
      <w:r>
        <w:t>framework</w:t>
      </w:r>
      <w:proofErr w:type="spellEnd"/>
      <w:r>
        <w:t xml:space="preserve"> and open </w:t>
      </w:r>
      <w:proofErr w:type="spellStart"/>
      <w:r>
        <w:t>research</w:t>
      </w:r>
      <w:proofErr w:type="spellEnd"/>
      <w:r>
        <w:t xml:space="preserve"> </w:t>
      </w:r>
      <w:proofErr w:type="spellStart"/>
      <w:r>
        <w:t>challenges</w:t>
      </w:r>
      <w:proofErr w:type="spellEnd"/>
      <w:r>
        <w:t xml:space="preserve"> </w:t>
      </w:r>
      <w:proofErr w:type="spellStart"/>
      <w:r>
        <w:t>for</w:t>
      </w:r>
      <w:proofErr w:type="spellEnd"/>
      <w:r>
        <w:t xml:space="preserve"> predictive </w:t>
      </w:r>
      <w:proofErr w:type="spellStart"/>
      <w:r>
        <w:t>maintenance</w:t>
      </w:r>
      <w:proofErr w:type="spellEnd"/>
      <w:r>
        <w:t xml:space="preserve"> in </w:t>
      </w:r>
      <w:proofErr w:type="spellStart"/>
      <w:r>
        <w:t>Industry</w:t>
      </w:r>
      <w:proofErr w:type="spellEnd"/>
      <w:r>
        <w:t xml:space="preserve"> 4.0. </w:t>
      </w:r>
      <w:proofErr w:type="spellStart"/>
      <w:r>
        <w:rPr>
          <w:i/>
          <w:iCs/>
        </w:rPr>
        <w:t>Computers</w:t>
      </w:r>
      <w:proofErr w:type="spellEnd"/>
      <w:r>
        <w:rPr>
          <w:i/>
          <w:iCs/>
        </w:rPr>
        <w:t xml:space="preserve"> &amp; Industrial </w:t>
      </w:r>
      <w:proofErr w:type="spellStart"/>
      <w:r>
        <w:rPr>
          <w:i/>
          <w:iCs/>
        </w:rPr>
        <w:t>Engineering</w:t>
      </w:r>
      <w:proofErr w:type="spellEnd"/>
      <w:r>
        <w:rPr>
          <w:i/>
          <w:iCs/>
        </w:rPr>
        <w:t>, 206</w:t>
      </w:r>
      <w:r>
        <w:t>, 111193. https://doi.org/10.1016/j.cie.2025.111193</w:t>
      </w:r>
    </w:p>
    <w:p w14:paraId="4E35F79F" w14:textId="77777777" w:rsidR="008F2670" w:rsidRDefault="00000000">
      <w:pPr>
        <w:spacing w:after="120" w:line="276" w:lineRule="auto"/>
        <w:ind w:left="567" w:hanging="567"/>
        <w:jc w:val="both"/>
      </w:pPr>
      <w:r>
        <w:t xml:space="preserve">Molnar, C. (2022). </w:t>
      </w:r>
      <w:r>
        <w:rPr>
          <w:i/>
          <w:iCs/>
        </w:rPr>
        <w:t xml:space="preserve">Interpretable machine </w:t>
      </w:r>
      <w:proofErr w:type="spellStart"/>
      <w:r>
        <w:rPr>
          <w:i/>
          <w:iCs/>
        </w:rPr>
        <w:t>learning</w:t>
      </w:r>
      <w:proofErr w:type="spellEnd"/>
      <w:r>
        <w:rPr>
          <w:i/>
          <w:iCs/>
        </w:rPr>
        <w:t xml:space="preserve">: A guide </w:t>
      </w:r>
      <w:proofErr w:type="spellStart"/>
      <w:r>
        <w:rPr>
          <w:i/>
          <w:iCs/>
        </w:rPr>
        <w:t>for</w:t>
      </w:r>
      <w:proofErr w:type="spellEnd"/>
      <w:r>
        <w:rPr>
          <w:i/>
          <w:iCs/>
        </w:rPr>
        <w:t xml:space="preserve"> </w:t>
      </w:r>
      <w:proofErr w:type="spellStart"/>
      <w:r>
        <w:rPr>
          <w:i/>
          <w:iCs/>
        </w:rPr>
        <w:t>making</w:t>
      </w:r>
      <w:proofErr w:type="spellEnd"/>
      <w:r>
        <w:rPr>
          <w:i/>
          <w:iCs/>
        </w:rPr>
        <w:t xml:space="preserve"> </w:t>
      </w:r>
      <w:proofErr w:type="spellStart"/>
      <w:r>
        <w:rPr>
          <w:i/>
          <w:iCs/>
        </w:rPr>
        <w:t>black</w:t>
      </w:r>
      <w:proofErr w:type="spellEnd"/>
      <w:r>
        <w:rPr>
          <w:i/>
          <w:iCs/>
        </w:rPr>
        <w:t xml:space="preserve"> box </w:t>
      </w:r>
      <w:proofErr w:type="spellStart"/>
      <w:r>
        <w:rPr>
          <w:i/>
          <w:iCs/>
        </w:rPr>
        <w:t>models</w:t>
      </w:r>
      <w:proofErr w:type="spellEnd"/>
      <w:r>
        <w:rPr>
          <w:i/>
          <w:iCs/>
        </w:rPr>
        <w:t xml:space="preserve"> </w:t>
      </w:r>
      <w:proofErr w:type="spellStart"/>
      <w:r>
        <w:rPr>
          <w:i/>
          <w:iCs/>
        </w:rPr>
        <w:t>explainable</w:t>
      </w:r>
      <w:proofErr w:type="spellEnd"/>
      <w:r>
        <w:t xml:space="preserve"> (2.ª ed.). https://christophm.github.io/interpretable-ml-book/</w:t>
      </w:r>
    </w:p>
    <w:p w14:paraId="076973B2" w14:textId="77777777" w:rsidR="008F2670" w:rsidRDefault="00000000">
      <w:pPr>
        <w:spacing w:after="120" w:line="276" w:lineRule="auto"/>
        <w:ind w:left="567" w:hanging="567"/>
        <w:jc w:val="both"/>
      </w:pPr>
      <w:r>
        <w:t xml:space="preserve">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xml:space="preserve">, D., Brucher, M., Perrot, M., &amp; </w:t>
      </w:r>
      <w:proofErr w:type="spellStart"/>
      <w:r>
        <w:t>Duchesnay</w:t>
      </w:r>
      <w:proofErr w:type="spellEnd"/>
      <w:r>
        <w:t xml:space="preserve">, É. (2011). </w:t>
      </w:r>
      <w:proofErr w:type="spellStart"/>
      <w:r>
        <w:t>Scikit-learn</w:t>
      </w:r>
      <w:proofErr w:type="spellEnd"/>
      <w:r>
        <w:t xml:space="preserve">: Machine </w:t>
      </w:r>
      <w:proofErr w:type="spellStart"/>
      <w:r>
        <w:t>learning</w:t>
      </w:r>
      <w:proofErr w:type="spellEnd"/>
      <w:r>
        <w:t xml:space="preserve"> in Python. </w:t>
      </w:r>
      <w:proofErr w:type="spellStart"/>
      <w:r>
        <w:rPr>
          <w:i/>
          <w:iCs/>
        </w:rPr>
        <w:t>Journal</w:t>
      </w:r>
      <w:proofErr w:type="spellEnd"/>
      <w:r>
        <w:rPr>
          <w:i/>
          <w:iCs/>
        </w:rPr>
        <w:t xml:space="preserve"> </w:t>
      </w:r>
      <w:proofErr w:type="spellStart"/>
      <w:r>
        <w:rPr>
          <w:i/>
          <w:iCs/>
        </w:rPr>
        <w:t>of</w:t>
      </w:r>
      <w:proofErr w:type="spellEnd"/>
      <w:r>
        <w:rPr>
          <w:i/>
          <w:iCs/>
        </w:rPr>
        <w:t xml:space="preserve"> Machine Learning </w:t>
      </w:r>
      <w:proofErr w:type="spellStart"/>
      <w:r>
        <w:rPr>
          <w:i/>
          <w:iCs/>
        </w:rPr>
        <w:t>Research</w:t>
      </w:r>
      <w:proofErr w:type="spellEnd"/>
      <w:r>
        <w:rPr>
          <w:i/>
          <w:iCs/>
        </w:rPr>
        <w:t>, 12</w:t>
      </w:r>
      <w:r>
        <w:t>, 2825–2830.</w:t>
      </w:r>
    </w:p>
    <w:sectPr w:rsidR="008F2670">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2CDE1" w14:textId="77777777" w:rsidR="000B16D7" w:rsidRDefault="000B16D7">
      <w:r>
        <w:separator/>
      </w:r>
    </w:p>
  </w:endnote>
  <w:endnote w:type="continuationSeparator" w:id="0">
    <w:p w14:paraId="6FDA02CD" w14:textId="77777777" w:rsidR="000B16D7" w:rsidRDefault="000B1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8E31" w14:textId="77777777" w:rsidR="008F2670" w:rsidRDefault="00000000">
    <w:pPr>
      <w:jc w:val="center"/>
    </w:pPr>
    <w:r>
      <w:rPr>
        <w:sz w:val="18"/>
        <w:szCs w:val="18"/>
      </w:rPr>
      <w:fldChar w:fldCharType="begin"/>
    </w:r>
    <w:r>
      <w:rPr>
        <w:sz w:val="18"/>
        <w:szCs w:val="18"/>
      </w:rPr>
      <w:instrText>PAGE</w:instrText>
    </w:r>
    <w:r>
      <w:rPr>
        <w:sz w:val="18"/>
        <w:szCs w:val="18"/>
      </w:rPr>
      <w:fldChar w:fldCharType="separate"/>
    </w:r>
    <w:r w:rsidR="00AB69D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55F44" w14:textId="77777777" w:rsidR="000B16D7" w:rsidRDefault="000B16D7">
      <w:r>
        <w:separator/>
      </w:r>
    </w:p>
  </w:footnote>
  <w:footnote w:type="continuationSeparator" w:id="0">
    <w:p w14:paraId="3A75BAE7" w14:textId="77777777" w:rsidR="000B16D7" w:rsidRDefault="000B16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3642"/>
    <w:multiLevelType w:val="hybridMultilevel"/>
    <w:tmpl w:val="9C2A5CFA"/>
    <w:lvl w:ilvl="0" w:tplc="351CF8D8">
      <w:start w:val="1"/>
      <w:numFmt w:val="bullet"/>
      <w:lvlText w:val="•"/>
      <w:lvlJc w:val="left"/>
      <w:pPr>
        <w:ind w:left="460" w:hanging="260"/>
      </w:pPr>
    </w:lvl>
    <w:lvl w:ilvl="1" w:tplc="FDA2C7EA">
      <w:numFmt w:val="decimal"/>
      <w:lvlText w:val=""/>
      <w:lvlJc w:val="left"/>
    </w:lvl>
    <w:lvl w:ilvl="2" w:tplc="D3D40BF2">
      <w:numFmt w:val="decimal"/>
      <w:lvlText w:val=""/>
      <w:lvlJc w:val="left"/>
    </w:lvl>
    <w:lvl w:ilvl="3" w:tplc="85429B66">
      <w:numFmt w:val="decimal"/>
      <w:lvlText w:val=""/>
      <w:lvlJc w:val="left"/>
    </w:lvl>
    <w:lvl w:ilvl="4" w:tplc="FF56371E">
      <w:numFmt w:val="decimal"/>
      <w:lvlText w:val=""/>
      <w:lvlJc w:val="left"/>
    </w:lvl>
    <w:lvl w:ilvl="5" w:tplc="0CDCBA96">
      <w:numFmt w:val="decimal"/>
      <w:lvlText w:val=""/>
      <w:lvlJc w:val="left"/>
    </w:lvl>
    <w:lvl w:ilvl="6" w:tplc="A964EEC2">
      <w:numFmt w:val="decimal"/>
      <w:lvlText w:val=""/>
      <w:lvlJc w:val="left"/>
    </w:lvl>
    <w:lvl w:ilvl="7" w:tplc="44FA9D6E">
      <w:numFmt w:val="decimal"/>
      <w:lvlText w:val=""/>
      <w:lvlJc w:val="left"/>
    </w:lvl>
    <w:lvl w:ilvl="8" w:tplc="2AA66D08">
      <w:numFmt w:val="decimal"/>
      <w:lvlText w:val=""/>
      <w:lvlJc w:val="left"/>
    </w:lvl>
  </w:abstractNum>
  <w:abstractNum w:abstractNumId="1" w15:restartNumberingAfterBreak="0">
    <w:nsid w:val="25CD72C2"/>
    <w:multiLevelType w:val="hybridMultilevel"/>
    <w:tmpl w:val="9B3E29A6"/>
    <w:lvl w:ilvl="0" w:tplc="487E783C">
      <w:start w:val="1"/>
      <w:numFmt w:val="bullet"/>
      <w:lvlText w:val="●"/>
      <w:lvlJc w:val="left"/>
      <w:pPr>
        <w:ind w:left="720" w:hanging="360"/>
      </w:pPr>
    </w:lvl>
    <w:lvl w:ilvl="1" w:tplc="1E4E0084">
      <w:start w:val="1"/>
      <w:numFmt w:val="bullet"/>
      <w:lvlText w:val="○"/>
      <w:lvlJc w:val="left"/>
      <w:pPr>
        <w:ind w:left="1440" w:hanging="360"/>
      </w:pPr>
    </w:lvl>
    <w:lvl w:ilvl="2" w:tplc="25C66506">
      <w:start w:val="1"/>
      <w:numFmt w:val="bullet"/>
      <w:lvlText w:val="■"/>
      <w:lvlJc w:val="left"/>
      <w:pPr>
        <w:ind w:left="2160" w:hanging="360"/>
      </w:pPr>
    </w:lvl>
    <w:lvl w:ilvl="3" w:tplc="103E9926">
      <w:start w:val="1"/>
      <w:numFmt w:val="bullet"/>
      <w:lvlText w:val="●"/>
      <w:lvlJc w:val="left"/>
      <w:pPr>
        <w:ind w:left="2880" w:hanging="360"/>
      </w:pPr>
    </w:lvl>
    <w:lvl w:ilvl="4" w:tplc="D3BA38F8">
      <w:start w:val="1"/>
      <w:numFmt w:val="bullet"/>
      <w:lvlText w:val="○"/>
      <w:lvlJc w:val="left"/>
      <w:pPr>
        <w:ind w:left="3600" w:hanging="360"/>
      </w:pPr>
    </w:lvl>
    <w:lvl w:ilvl="5" w:tplc="D19030C0">
      <w:start w:val="1"/>
      <w:numFmt w:val="bullet"/>
      <w:lvlText w:val="■"/>
      <w:lvlJc w:val="left"/>
      <w:pPr>
        <w:ind w:left="4320" w:hanging="360"/>
      </w:pPr>
    </w:lvl>
    <w:lvl w:ilvl="6" w:tplc="AB406944">
      <w:start w:val="1"/>
      <w:numFmt w:val="bullet"/>
      <w:lvlText w:val="●"/>
      <w:lvlJc w:val="left"/>
      <w:pPr>
        <w:ind w:left="5040" w:hanging="360"/>
      </w:pPr>
    </w:lvl>
    <w:lvl w:ilvl="7" w:tplc="F36E434A">
      <w:start w:val="1"/>
      <w:numFmt w:val="bullet"/>
      <w:lvlText w:val="●"/>
      <w:lvlJc w:val="left"/>
      <w:pPr>
        <w:ind w:left="5760" w:hanging="360"/>
      </w:pPr>
    </w:lvl>
    <w:lvl w:ilvl="8" w:tplc="F7B0BE3A">
      <w:start w:val="1"/>
      <w:numFmt w:val="bullet"/>
      <w:lvlText w:val="●"/>
      <w:lvlJc w:val="left"/>
      <w:pPr>
        <w:ind w:left="6480" w:hanging="360"/>
      </w:pPr>
    </w:lvl>
  </w:abstractNum>
  <w:abstractNum w:abstractNumId="2" w15:restartNumberingAfterBreak="0">
    <w:nsid w:val="3AE93BB9"/>
    <w:multiLevelType w:val="hybridMultilevel"/>
    <w:tmpl w:val="F2CE811E"/>
    <w:lvl w:ilvl="0" w:tplc="EB3C03C0">
      <w:start w:val="1"/>
      <w:numFmt w:val="decimal"/>
      <w:lvlText w:val="%1."/>
      <w:lvlJc w:val="left"/>
      <w:pPr>
        <w:ind w:left="460" w:hanging="260"/>
      </w:pPr>
    </w:lvl>
    <w:lvl w:ilvl="1" w:tplc="4CD291E4">
      <w:numFmt w:val="decimal"/>
      <w:lvlText w:val=""/>
      <w:lvlJc w:val="left"/>
    </w:lvl>
    <w:lvl w:ilvl="2" w:tplc="3D6EFD94">
      <w:numFmt w:val="decimal"/>
      <w:lvlText w:val=""/>
      <w:lvlJc w:val="left"/>
    </w:lvl>
    <w:lvl w:ilvl="3" w:tplc="CC323416">
      <w:numFmt w:val="decimal"/>
      <w:lvlText w:val=""/>
      <w:lvlJc w:val="left"/>
    </w:lvl>
    <w:lvl w:ilvl="4" w:tplc="9D6CADB4">
      <w:numFmt w:val="decimal"/>
      <w:lvlText w:val=""/>
      <w:lvlJc w:val="left"/>
    </w:lvl>
    <w:lvl w:ilvl="5" w:tplc="46E6618A">
      <w:numFmt w:val="decimal"/>
      <w:lvlText w:val=""/>
      <w:lvlJc w:val="left"/>
    </w:lvl>
    <w:lvl w:ilvl="6" w:tplc="54440C50">
      <w:numFmt w:val="decimal"/>
      <w:lvlText w:val=""/>
      <w:lvlJc w:val="left"/>
    </w:lvl>
    <w:lvl w:ilvl="7" w:tplc="A4D87B84">
      <w:numFmt w:val="decimal"/>
      <w:lvlText w:val=""/>
      <w:lvlJc w:val="left"/>
    </w:lvl>
    <w:lvl w:ilvl="8" w:tplc="D2408182">
      <w:numFmt w:val="decimal"/>
      <w:lvlText w:val=""/>
      <w:lvlJc w:val="left"/>
    </w:lvl>
  </w:abstractNum>
  <w:abstractNum w:abstractNumId="3" w15:restartNumberingAfterBreak="0">
    <w:nsid w:val="41EC2F27"/>
    <w:multiLevelType w:val="hybridMultilevel"/>
    <w:tmpl w:val="667C10A8"/>
    <w:lvl w:ilvl="0" w:tplc="797C2672">
      <w:start w:val="1"/>
      <w:numFmt w:val="decimal"/>
      <w:lvlText w:val="%1."/>
      <w:lvlJc w:val="left"/>
      <w:pPr>
        <w:ind w:left="460" w:hanging="260"/>
      </w:pPr>
    </w:lvl>
    <w:lvl w:ilvl="1" w:tplc="5AA03F78">
      <w:numFmt w:val="decimal"/>
      <w:lvlText w:val=""/>
      <w:lvlJc w:val="left"/>
    </w:lvl>
    <w:lvl w:ilvl="2" w:tplc="5D3674E0">
      <w:numFmt w:val="decimal"/>
      <w:lvlText w:val=""/>
      <w:lvlJc w:val="left"/>
    </w:lvl>
    <w:lvl w:ilvl="3" w:tplc="594417AC">
      <w:numFmt w:val="decimal"/>
      <w:lvlText w:val=""/>
      <w:lvlJc w:val="left"/>
    </w:lvl>
    <w:lvl w:ilvl="4" w:tplc="7EA2A344">
      <w:numFmt w:val="decimal"/>
      <w:lvlText w:val=""/>
      <w:lvlJc w:val="left"/>
    </w:lvl>
    <w:lvl w:ilvl="5" w:tplc="EE18907E">
      <w:numFmt w:val="decimal"/>
      <w:lvlText w:val=""/>
      <w:lvlJc w:val="left"/>
    </w:lvl>
    <w:lvl w:ilvl="6" w:tplc="A000BE6C">
      <w:numFmt w:val="decimal"/>
      <w:lvlText w:val=""/>
      <w:lvlJc w:val="left"/>
    </w:lvl>
    <w:lvl w:ilvl="7" w:tplc="C898129A">
      <w:numFmt w:val="decimal"/>
      <w:lvlText w:val=""/>
      <w:lvlJc w:val="left"/>
    </w:lvl>
    <w:lvl w:ilvl="8" w:tplc="E344249C">
      <w:numFmt w:val="decimal"/>
      <w:lvlText w:val=""/>
      <w:lvlJc w:val="left"/>
    </w:lvl>
  </w:abstractNum>
  <w:abstractNum w:abstractNumId="4" w15:restartNumberingAfterBreak="0">
    <w:nsid w:val="72835DB5"/>
    <w:multiLevelType w:val="hybridMultilevel"/>
    <w:tmpl w:val="47A4D354"/>
    <w:lvl w:ilvl="0" w:tplc="E2882388">
      <w:start w:val="1"/>
      <w:numFmt w:val="decimal"/>
      <w:lvlText w:val="%1."/>
      <w:lvlJc w:val="left"/>
      <w:pPr>
        <w:ind w:left="460" w:hanging="260"/>
      </w:pPr>
    </w:lvl>
    <w:lvl w:ilvl="1" w:tplc="68C4A9AC">
      <w:numFmt w:val="decimal"/>
      <w:lvlText w:val=""/>
      <w:lvlJc w:val="left"/>
    </w:lvl>
    <w:lvl w:ilvl="2" w:tplc="A0D81170">
      <w:numFmt w:val="decimal"/>
      <w:lvlText w:val=""/>
      <w:lvlJc w:val="left"/>
    </w:lvl>
    <w:lvl w:ilvl="3" w:tplc="700A8FA2">
      <w:numFmt w:val="decimal"/>
      <w:lvlText w:val=""/>
      <w:lvlJc w:val="left"/>
    </w:lvl>
    <w:lvl w:ilvl="4" w:tplc="B3180CA4">
      <w:numFmt w:val="decimal"/>
      <w:lvlText w:val=""/>
      <w:lvlJc w:val="left"/>
    </w:lvl>
    <w:lvl w:ilvl="5" w:tplc="465A42D6">
      <w:numFmt w:val="decimal"/>
      <w:lvlText w:val=""/>
      <w:lvlJc w:val="left"/>
    </w:lvl>
    <w:lvl w:ilvl="6" w:tplc="7A349102">
      <w:numFmt w:val="decimal"/>
      <w:lvlText w:val=""/>
      <w:lvlJc w:val="left"/>
    </w:lvl>
    <w:lvl w:ilvl="7" w:tplc="60BC8A44">
      <w:numFmt w:val="decimal"/>
      <w:lvlText w:val=""/>
      <w:lvlJc w:val="left"/>
    </w:lvl>
    <w:lvl w:ilvl="8" w:tplc="C3866D6C">
      <w:numFmt w:val="decimal"/>
      <w:lvlText w:val=""/>
      <w:lvlJc w:val="left"/>
    </w:lvl>
  </w:abstractNum>
  <w:abstractNum w:abstractNumId="5" w15:restartNumberingAfterBreak="0">
    <w:nsid w:val="7D7D7C6E"/>
    <w:multiLevelType w:val="hybridMultilevel"/>
    <w:tmpl w:val="DABCEF24"/>
    <w:lvl w:ilvl="0" w:tplc="BAF627E8">
      <w:start w:val="1"/>
      <w:numFmt w:val="decimal"/>
      <w:lvlText w:val="%1."/>
      <w:lvlJc w:val="left"/>
      <w:pPr>
        <w:ind w:left="460" w:hanging="260"/>
      </w:pPr>
    </w:lvl>
    <w:lvl w:ilvl="1" w:tplc="3FFE79A6">
      <w:numFmt w:val="decimal"/>
      <w:lvlText w:val=""/>
      <w:lvlJc w:val="left"/>
    </w:lvl>
    <w:lvl w:ilvl="2" w:tplc="53AC4124">
      <w:numFmt w:val="decimal"/>
      <w:lvlText w:val=""/>
      <w:lvlJc w:val="left"/>
    </w:lvl>
    <w:lvl w:ilvl="3" w:tplc="8DD0E714">
      <w:numFmt w:val="decimal"/>
      <w:lvlText w:val=""/>
      <w:lvlJc w:val="left"/>
    </w:lvl>
    <w:lvl w:ilvl="4" w:tplc="9DBA84E6">
      <w:numFmt w:val="decimal"/>
      <w:lvlText w:val=""/>
      <w:lvlJc w:val="left"/>
    </w:lvl>
    <w:lvl w:ilvl="5" w:tplc="F76A2302">
      <w:numFmt w:val="decimal"/>
      <w:lvlText w:val=""/>
      <w:lvlJc w:val="left"/>
    </w:lvl>
    <w:lvl w:ilvl="6" w:tplc="4942D6BC">
      <w:numFmt w:val="decimal"/>
      <w:lvlText w:val=""/>
      <w:lvlJc w:val="left"/>
    </w:lvl>
    <w:lvl w:ilvl="7" w:tplc="A82E917C">
      <w:numFmt w:val="decimal"/>
      <w:lvlText w:val=""/>
      <w:lvlJc w:val="left"/>
    </w:lvl>
    <w:lvl w:ilvl="8" w:tplc="DDC8E162">
      <w:numFmt w:val="decimal"/>
      <w:lvlText w:val=""/>
      <w:lvlJc w:val="left"/>
    </w:lvl>
  </w:abstractNum>
  <w:num w:numId="1" w16cid:durableId="10184691">
    <w:abstractNumId w:val="1"/>
    <w:lvlOverride w:ilvl="0">
      <w:startOverride w:val="1"/>
    </w:lvlOverride>
  </w:num>
  <w:num w:numId="2" w16cid:durableId="1232544339">
    <w:abstractNumId w:val="0"/>
    <w:lvlOverride w:ilvl="0">
      <w:startOverride w:val="1"/>
    </w:lvlOverride>
  </w:num>
  <w:num w:numId="3" w16cid:durableId="679964144">
    <w:abstractNumId w:val="5"/>
    <w:lvlOverride w:ilvl="0">
      <w:startOverride w:val="1"/>
    </w:lvlOverride>
  </w:num>
  <w:num w:numId="4" w16cid:durableId="1921865620">
    <w:abstractNumId w:val="2"/>
    <w:lvlOverride w:ilvl="0">
      <w:startOverride w:val="1"/>
    </w:lvlOverride>
  </w:num>
  <w:num w:numId="5" w16cid:durableId="28832095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670"/>
    <w:rsid w:val="000B16D7"/>
    <w:rsid w:val="00521C67"/>
    <w:rsid w:val="008F2670"/>
    <w:rsid w:val="00AB69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637C"/>
  <w15:docId w15:val="{512D83F6-59C4-4E46-BBF3-3E157ED4A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2937"/>
      <w:sz w:val="30"/>
      <w:szCs w:val="30"/>
    </w:rPr>
  </w:style>
  <w:style w:type="paragraph" w:styleId="Ttulo2">
    <w:name w:val="heading 2"/>
    <w:uiPriority w:val="9"/>
    <w:unhideWhenUsed/>
    <w:qFormat/>
    <w:pPr>
      <w:spacing w:before="240" w:after="120"/>
      <w:outlineLvl w:val="1"/>
    </w:pPr>
    <w:rPr>
      <w:b/>
      <w:bCs/>
      <w:color w:val="1F2937"/>
      <w:sz w:val="26"/>
      <w:szCs w:val="26"/>
    </w:rPr>
  </w:style>
  <w:style w:type="paragraph" w:styleId="Ttulo3">
    <w:name w:val="heading 3"/>
    <w:uiPriority w:val="9"/>
    <w:unhideWhenUsed/>
    <w:qFormat/>
    <w:pPr>
      <w:spacing w:before="200" w:after="100"/>
      <w:outlineLvl w:val="2"/>
    </w:pPr>
    <w:rPr>
      <w:b/>
      <w:bCs/>
      <w:color w:val="1F2937"/>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B69D5"/>
    <w:pPr>
      <w:spacing w:after="100"/>
    </w:pPr>
  </w:style>
  <w:style w:type="paragraph" w:styleId="TDC2">
    <w:name w:val="toc 2"/>
    <w:basedOn w:val="Normal"/>
    <w:next w:val="Normal"/>
    <w:autoRedefine/>
    <w:uiPriority w:val="39"/>
    <w:unhideWhenUsed/>
    <w:rsid w:val="00AB69D5"/>
    <w:pPr>
      <w:spacing w:after="100"/>
      <w:ind w:left="220"/>
    </w:pPr>
  </w:style>
  <w:style w:type="paragraph" w:styleId="TDC3">
    <w:name w:val="toc 3"/>
    <w:basedOn w:val="Normal"/>
    <w:next w:val="Normal"/>
    <w:autoRedefine/>
    <w:uiPriority w:val="39"/>
    <w:unhideWhenUsed/>
    <w:rsid w:val="00AB69D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8011</Words>
  <Characters>44065</Characters>
  <Application>Microsoft Office Word</Application>
  <DocSecurity>0</DocSecurity>
  <Lines>367</Lines>
  <Paragraphs>103</Paragraphs>
  <ScaleCrop>false</ScaleCrop>
  <Company/>
  <LinksUpToDate>false</LinksUpToDate>
  <CharactersWithSpaces>51973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YAÑEZ POBLETE CLAUDIO A</cp:lastModifiedBy>
  <cp:revision>2</cp:revision>
  <dcterms:created xsi:type="dcterms:W3CDTF">2026-09-04T12:00:00Z</dcterms:created>
  <dcterms:modified xsi:type="dcterms:W3CDTF">2026-09-04T13:16:00Z</dcterms:modified>
</cp:coreProperties>
</file>