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10772"/>
      </w:tblGrid>
      <w:tr>
        <w:trPr>
          <w:cantSplit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color="auto" w:val="clear"/>
          </w:tcPr>
          <w:p>
            <w:pPr>
              <w:spacing w:after="40" w:before="0" w:line="3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Xuleta C# 1: Conceptes Bàsics</w:t>
            </w:r>
          </w:p>
          <w:p>
            <w:pPr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color w:val="EDEAFF"/>
                <w:sz w:val="19"/>
                <w:szCs w:val="19"/>
              </w:rPr>
              <w:t xml:space="preserve">Variables · Operadors · Math · Condicionals · Funcions · Mode Nullable (?)</w:t>
            </w:r>
          </w:p>
        </w:tc>
      </w:tr>
    </w:tbl>
    <w:p>
      <w:pPr>
        <w:spacing w:after="120" w:before="0" w:line="120"/>
      </w:pPr>
    </w:p>
    <w:p>
      <w:pPr>
        <w:sectPr>
          <w:pgSz w:w="11906" w:h="16838" w:orient="portrait"/>
          <w:pgMar w:top="567" w:right="567" w:bottom="567" w:left="567" w:header="708" w:footer="708" w:gutter="0"/>
          <w:pgNumType/>
          <w:docGrid w:linePitch="360"/>
        </w:sectPr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1. Estructura Bàsica i E/S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static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void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Main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[]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args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 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SORTIDA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"Sense salt"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"Amb salt"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ENTRADA: retorna string? (pot ser null!)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Versió segura: mai serà null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 ??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Clear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neteja la pantalla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Interpolació de text (molt més còmode que concatenar amb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+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):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"Anna"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edat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17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$"{nom} té {edat} anys"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2. Constants, Variables i Tipus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1050"/>
              <w:gridCol w:w="1250"/>
              <w:gridCol w:w="2650"/>
            </w:tblGrid>
            <w:tr>
              <w:trPr>
                <w:cantSplit/>
                <w:tblHeader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Tipus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Exemple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Conversió des de string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10, -5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Convert.ToInt32(s)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double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9.99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Convert.ToDouble(s)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"Hola"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char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'A'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Convert.ToChar(s)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bool</w:t>
                  </w:r>
                </w:p>
              </w:tc>
              <w:tc>
                <w:tcPr>
                  <w:tcW w:type="dxa" w:w="12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true</w:t>
                  </w:r>
                </w:p>
              </w:tc>
              <w:tc>
                <w:tcPr>
                  <w:tcW w:type="dxa" w:w="26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Convert.ToBoolean(s)</w:t>
                  </w:r>
                </w:p>
              </w:tc>
            </w:tr>
          </w:tbl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Constants: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const double PI = 3.1416;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el seu valor no es pot canviar.</w:t>
            </w:r>
          </w:p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Límits (MinValue / MaxValue)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maxim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MaxValue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2.147.483.647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minim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MinValue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-2.147.483.648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Divisió entera: el parany clàssic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10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/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3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 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3  (es perden els decimals!)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b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10.0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/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3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3,33...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c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x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/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y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amb variables int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Si els dos operands són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, el resultat també és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 Cal que almenys un sigui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double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Conversió segura: TryParse</w:t>
            </w:r>
          </w:p>
          <w:p>
            <w:pPr>
              <w:keepLines/>
              <w:spacing w:after="40" w:before="40" w:line="22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Convert.ToInt32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peta si l'usuari escriu lletres.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TryParse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no: retorna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true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false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entrada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TryParse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entrada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out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num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)) 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$"Correcte: {num}"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else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"Això no és un número!"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D6D1FA" w:sz="4"/>
                    <w:left w:val="single" w:color="D6D1FA" w:sz="4"/>
                    <w:bottom w:val="single" w:color="D6D1FA" w:sz="4"/>
                    <w:right w:val="single" w:color="D6D1FA" w:sz="4"/>
                  </w:tcBorders>
                  <w:shd w:fill="F3F1FE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A3FB8"/>
                      <w:sz w:val="17"/>
                      <w:szCs w:val="17"/>
                    </w:rPr>
                    <w:t xml:space="preserve">NOTA: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TryParse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 accepta un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 sense queixar-se: ja preveu que pugui ser null.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3. Operadors i Precedència</w:t>
            </w:r>
          </w:p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Ordre d'execució de dalt a baix (major prioritat primer).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750"/>
              <w:gridCol w:w="1400"/>
              <w:gridCol w:w="2800"/>
            </w:tblGrid>
            <w:tr>
              <w:trPr>
                <w:cantSplit/>
                <w:tblHeader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Prio.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Tipus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Operadors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1 (Max)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Parèntesis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( 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Unaris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++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--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!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(NOT)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-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(negatiu)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Multiplicatius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*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/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%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(mòdul)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Additius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+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Relacionals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&lt;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&gt;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&lt;=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&gt;=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Igualtat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==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!=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Lògic AND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&amp;&amp;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Lògic OR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||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Fusió amb null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Condicional ternari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 :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11 (Min)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Assignació</w:t>
                  </w:r>
                </w:p>
              </w:tc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+=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-=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*=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??=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El mòdul (%) dóna el residu de la divisió entera: 10 % 3 = 1. Útil per saber si un número és parell: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n % 2 == 0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Operador ternari (if compacte)</w:t>
            </w:r>
          </w:p>
          <w:p>
            <w:pPr>
              <w:keepLines/>
              <w:spacing w:after="40" w:before="40" w:line="22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condició ? valorSiCert : valorSiFals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tipus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edat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&gt;=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18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 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"Major"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: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"Menor"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4. Math i Aleatoris</w:t>
            </w:r>
          </w:p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Aleatoris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Random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rnd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new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Random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declarar 1 sol cop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dau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rnd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Next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1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7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entre 1 i 6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rnd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NextDouble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entre 0.0 i 1.0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rnd.Next(1, 7)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inclou l'1 però MAI el 7: el límit superior queda fora.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Funcions habituals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Math.Abs(x)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valor absolut.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Math.Pow(b, e)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potència (b elevat a e).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Math.Sqrt(x)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arrel quadrada.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Math.Round(x, 2)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arrodonir a 2 decimals.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Math.Max(a, b)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Math.Min(a, b)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— el més gran / petit.</w:t>
            </w:r>
          </w:p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Exemple: distància entre 2 punts</w:t>
            </w:r>
          </w:p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dist = √((x₂-x₁)² + (y₂-y₁)²)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dx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x2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-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x1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dy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y2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-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y1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dist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Sqrt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Pow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dx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                   +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Pow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dy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));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5. Condicionals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&gt;=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9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"Excel·lent"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else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&gt;=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5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"Aprovat"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else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"Suspens"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Per comparar si dos valors són iguals cal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==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(doble igual). Amb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=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li estaries assignant el valor!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6. Funcions (Mètodes)</w:t>
            </w:r>
          </w:p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Permeten reutilitzar codi i separar la lògica.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1. DEFINICIÓ (fora del Main)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public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static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CalculaArea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radi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return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PI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*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Math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Pow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radi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2. CRIDA (dins del Main)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double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area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CalculaArea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5.5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</w:tc>
            </w:tr>
          </w:tbl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Si una funció no retorna res, el tipus de retorn és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void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D6D1FA" w:sz="4"/>
                    <w:left w:val="single" w:color="D6D1FA" w:sz="4"/>
                    <w:bottom w:val="single" w:color="D6D1FA" w:sz="4"/>
                    <w:right w:val="single" w:color="D6D1FA" w:sz="4"/>
                  </w:tcBorders>
                  <w:shd w:fill="F3F1FE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A3FB8"/>
                      <w:sz w:val="17"/>
                      <w:szCs w:val="17"/>
                    </w:rPr>
                    <w:t xml:space="preserve">NOTA: 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Si un paràmetre pot arribar buit, declara'l amb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void Saluda(string? nom)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7. Mode Nullable: el compilador vigila</w:t>
            </w:r>
          </w:p>
          <w:p>
            <w:pPr>
              <w:keepLines/>
              <w:spacing w:after="40" w:before="40" w:line="22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null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vol dir «cap valor», «buit», «encara no assignat». No és ni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0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ni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""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</w:t>
            </w:r>
          </w:p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Als projectes de classe hi ha un fitxer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Directory.Build.props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que activa el mode Nullable: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&lt;Project&gt;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&lt;PropertyGroup&gt;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&lt;Nullable&gt;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enable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&lt;/Nullable&gt;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&lt;WarningsAsErrors&gt;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Nullable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&lt;/WarningsAsErrors&gt;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&lt;/PropertyGroup&gt;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&lt;/Project&gt;</w:t>
                  </w:r>
                </w:p>
              </w:tc>
            </w:tr>
          </w:tbl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A partir d'aquí, una variable només pot valer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null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si el seu tipus acaba amb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?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 I els avisos de null passen a ser ERRORS: el programa no compila.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1900"/>
              <w:gridCol w:w="3000"/>
            </w:tblGrid>
            <w:tr>
              <w:trPr>
                <w:cantSplit/>
                <w:tblHeader/>
              </w:trPr>
              <w:tc>
                <w:tcPr>
                  <w:tcW w:type="dxa" w:w="1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Declaració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Pot ser null?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 edat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int? edat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SÍ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 nom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string? nom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SÍ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C0341D"/>
                      <w:sz w:val="15"/>
                      <w:szCs w:val="15"/>
                    </w:rPr>
                    <w:t xml:space="preserve">// ERROR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b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OK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c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C0341D"/>
                      <w:sz w:val="15"/>
                      <w:szCs w:val="15"/>
                    </w:rPr>
                    <w:t xml:space="preserve">// ERROR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d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OK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Regla d'or: si una dada pot no existir (encara no hi és, l'usuari no l'ha escrita...), declara-la amb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 Si sempre hi ha d'haver valor, deixa-la sense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8. Comprovar abans d'usar</w:t>
            </w:r>
          </w:p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Una variable amb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?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no es pot usar directament: primer cal comprovar-la. El compilador segueix el teu codi i, dins de l'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if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, ja sap que hi ha valor.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Length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C0341D"/>
                      <w:sz w:val="15"/>
                      <w:szCs w:val="15"/>
                    </w:rPr>
                    <w:t xml:space="preserve">// ERROR: pot ser null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!=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Length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OK aquí dins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Només per a int?, double?, bool?, char?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1300"/>
              <w:gridCol w:w="3600"/>
            </w:tblGrid>
            <w:tr>
              <w:trPr>
                <w:cantSplit/>
                <w:tblHeader/>
              </w:trPr>
              <w:tc>
                <w:tcPr>
                  <w:tcW w:type="dxa" w:w="1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Membre</w:t>
                  </w:r>
                </w:p>
              </w:tc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Què fa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.HasValue</w:t>
                  </w:r>
                </w:p>
              </w:tc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true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si conté un valor.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.Value</w:t>
                  </w:r>
                </w:p>
              </w:tc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Retorna el valor. Peta si és null!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HasValue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o bé: if (nota != null)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Value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.HasValue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i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.Value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NOMÉS existeixen als tipus per valor 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int?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double?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...). En un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string?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fes servir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!= null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9. Operadors de Null (??, ??=, ?.)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700"/>
              <w:gridCol w:w="1450"/>
              <w:gridCol w:w="275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Operador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Nom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Què fa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??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Fusió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Si és null, agafa el de la dreta.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??=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Fusió + assigna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Assigna només si val null.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?.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Accés segur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Accedeix només si no és null.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?[ ]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Índex segur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Com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?.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però amb índexs.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!</w:t>
                  </w:r>
                </w:p>
              </w:tc>
              <w:tc>
                <w:tcPr>
                  <w:tcW w:type="dxa" w:w="14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Perdó de null</w:t>
                  </w:r>
                </w:p>
              </w:tc>
              <w:tc>
                <w:tcPr>
                  <w:tcW w:type="dxa" w:w="275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Calla el compilador. No comprova res.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?? — valor per defecte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segur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??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"Anònim"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mai null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notaFinal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nota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??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0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0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??= — assignar si està buit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intents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null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intents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??=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3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ara val 3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intents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??=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9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segueix valent 3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?. — accedir sense petar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text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l1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text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Length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null si text és null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int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l2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text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?.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Length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??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98658"/>
                      <w:sz w:val="15"/>
                      <w:szCs w:val="15"/>
                    </w:rPr>
                    <w:t xml:space="preserve">0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0 (combinat!)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FFE082" w:sz="4"/>
                    <w:left w:val="single" w:color="FFE082" w:sz="4"/>
                    <w:bottom w:val="single" w:color="FFE082" w:sz="4"/>
                    <w:right w:val="single" w:color="FFE082" w:sz="4"/>
                  </w:tcBorders>
                  <w:shd w:fill="FFF8E1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sz w:val="17"/>
                      <w:szCs w:val="17"/>
                    </w:rPr>
                    <w:t xml:space="preserve">⚠️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El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!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 (com ara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text!.Length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) només calla el compilador: si de debò era null, peta igualment amb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NullReferenceException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8A6100"/>
                      <w:sz w:val="17"/>
                      <w:szCs w:val="17"/>
                    </w:rPr>
                    <w:t xml:space="preserve">. Fes-lo servir només quan estiguis segur al 100%.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10. Strings: null, buit o espais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1000"/>
              <w:gridCol w:w="3900"/>
            </w:tblGrid>
            <w:tr>
              <w:trPr>
                <w:cantSplit/>
                <w:tblHeader/>
              </w:trPr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Valor</w:t>
                  </w:r>
                </w:p>
              </w:tc>
              <w:tc>
                <w:tcPr>
                  <w:tcW w:type="dxa" w:w="3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Significat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null</w:t>
                  </w:r>
                </w:p>
              </w:tc>
              <w:tc>
                <w:tcPr>
                  <w:tcW w:type="dxa" w:w="3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No apunta enlloc (no hi ha text).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""</w:t>
                  </w:r>
                </w:p>
              </w:tc>
              <w:tc>
                <w:tcPr>
                  <w:tcW w:type="dxa" w:w="3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Text buit, però existeix.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"   "</w:t>
                  </w:r>
                </w:p>
              </w:tc>
              <w:tc>
                <w:tcPr>
                  <w:tcW w:type="dxa" w:w="3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Només espais en blanc.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IsNullOrEmpty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 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null o ""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IsNullOrWhiteSpace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+ només espais</w:t>
                  </w:r>
                </w:p>
              </w:tc>
            </w:tr>
          </w:tbl>
          <w:p>
            <w:pPr>
              <w:keepLines/>
              <w:spacing w:after="40" w:before="40" w:line="2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Patró recomanat per llegir dades del teclat:</w:t>
            </w:r>
          </w:p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6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CCCCCC" w:sz="4"/>
                    <w:left w:val="single" w:color="6C5CE7" w:sz="18"/>
                    <w:bottom w:val="single" w:color="CCCCCC" w:sz="4"/>
                    <w:right w:val="single" w:color="CCCCCC" w:sz="4"/>
                  </w:tcBorders>
                  <w:shd w:fill="FBFBFE" w:color="auto" w:val="clear"/>
                </w:tcPr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"Nom: 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?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=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ReadLine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();</w:t>
                  </w:r>
                </w:p>
                <w:p>
                  <w:pPr>
                    <w:keepLines/>
                    <w:spacing w:after="0" w:before="0" w:line="200"/>
                  </w:pP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if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(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string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IsNullOrWhiteSpace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nom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))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"Nom no vàlid!"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0000FF"/>
                      <w:sz w:val="15"/>
                      <w:szCs w:val="15"/>
                    </w:rPr>
                    <w:t xml:space="preserve">else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{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2B91AF"/>
                      <w:sz w:val="15"/>
                      <w:szCs w:val="15"/>
                    </w:rPr>
                    <w:t xml:space="preserve">Console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.</w:t>
                  </w: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74531F"/>
                      <w:sz w:val="15"/>
                      <w:szCs w:val="15"/>
                    </w:rPr>
                    <w:t xml:space="preserve">WriteLine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(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A31515"/>
                      <w:sz w:val="15"/>
                      <w:szCs w:val="15"/>
                    </w:rPr>
                    <w:t xml:space="preserve">$"Hola, {nom}!"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);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/>
                      <w:iCs/>
                      <w:color w:val="008000"/>
                      <w:sz w:val="15"/>
                      <w:szCs w:val="15"/>
                    </w:rPr>
                    <w:t xml:space="preserve">// ja no és null</w:t>
                  </w:r>
                </w:p>
                <w:p>
                  <w:pPr>
                    <w:keepLines/>
                    <w:spacing w:after="0" w:before="0" w:line="20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tbl>
            <w:tblPr>
              <w:tblW w:type="dxa" w:w="49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left w:type="dxa" w:w="100"/>
                <w:bottom w:type="dxa" w:w="60"/>
                <w:right w:type="dxa" w:w="100"/>
              </w:tblCellMar>
            </w:tblPr>
            <w:tblGrid>
              <w:gridCol w:w="4916"/>
            </w:tblGrid>
            <w:tr>
              <w:trPr>
                <w:cantSplit/>
              </w:trPr>
              <w:tc>
                <w:tcPr>
                  <w:tcW w:type="dxa" w:w="4916"/>
                  <w:tcBorders>
                    <w:top w:val="single" w:color="D6D1FA" w:sz="4"/>
                    <w:left w:val="single" w:color="D6D1FA" w:sz="4"/>
                    <w:bottom w:val="single" w:color="D6D1FA" w:sz="4"/>
                    <w:right w:val="single" w:color="D6D1FA" w:sz="4"/>
                  </w:tcBorders>
                  <w:shd w:fill="F3F1FE" w:color="auto" w:val="clear"/>
                </w:tcPr>
                <w:p>
                  <w:pPr>
                    <w:keepLines/>
                    <w:spacing w:after="0" w:before="0" w:line="21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A3FB8"/>
                      <w:sz w:val="17"/>
                      <w:szCs w:val="17"/>
                    </w:rPr>
                    <w:t xml:space="preserve">NOTA:  </w:t>
                  </w: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4A3FB8"/>
                      <w:sz w:val="17"/>
                      <w:szCs w:val="17"/>
                    </w:rPr>
                    <w:t xml:space="preserve">Alternativa ràpida quan el buit no importa: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string nom = Console.ReadLine() ?? "";</w:t>
                  </w:r>
                </w:p>
              </w:tc>
            </w:tr>
          </w:tbl>
          <w:p/>
        </w:tc>
      </w:tr>
    </w:tbl>
    <w:p>
      <w:pPr>
        <w:spacing w:after="100" w:before="0" w:line="120"/>
      </w:pPr>
    </w:p>
    <w:tbl>
      <w:tblPr>
        <w:tblW w:type="dxa" w:w="5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20"/>
          <w:right w:type="dxa" w:w="140"/>
        </w:tblCellMar>
      </w:tblPr>
      <w:tblGrid>
        <w:gridCol w:w="5216"/>
      </w:tblGrid>
      <w:tr>
        <w:trPr>
          <w:cantSplit/>
        </w:trPr>
        <w:tc>
          <w:tcPr>
            <w:tcW w:type="dxa" w:w="5216"/>
            <w:tcBorders>
              <w:top w:val="single" w:color="6C5CE7" w:sz="2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keepNext/>
              <w:keepLines/>
              <w:pBdr>
                <w:bottom w:val="single" w:color="EDEBFB" w:sz="6"/>
              </w:pBdr>
              <w:spacing w:after="8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22"/>
                <w:szCs w:val="22"/>
              </w:rPr>
              <w:t xml:space="preserve">11. Errors del Compilador i Trampes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30"/>
                <w:left w:type="dxa" w:w="80"/>
                <w:bottom w:type="dxa" w:w="30"/>
                <w:right w:type="dxa" w:w="80"/>
              </w:tblCellMar>
            </w:tblPr>
            <w:tblGrid>
              <w:gridCol w:w="900"/>
              <w:gridCol w:w="4000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Codi</w:t>
                  </w:r>
                </w:p>
              </w:tc>
              <w:tc>
                <w:tcPr>
                  <w:tcW w:type="dxa" w:w="4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FEDFC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6C5CE7"/>
                      <w:sz w:val="17"/>
                      <w:szCs w:val="17"/>
                    </w:rPr>
                    <w:t xml:space="preserve">Què t'està dient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CS8600</w:t>
                  </w:r>
                </w:p>
              </w:tc>
              <w:tc>
                <w:tcPr>
                  <w:tcW w:type="dxa" w:w="4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Assignes un possible null a una variable sense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?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CS8602</w:t>
                  </w:r>
                </w:p>
              </w:tc>
              <w:tc>
                <w:tcPr>
                  <w:tcW w:type="dxa" w:w="4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Uses una variable que pot ser null sense comprovar-la.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CS8625</w:t>
                  </w:r>
                </w:p>
              </w:tc>
              <w:tc>
                <w:tcPr>
                  <w:tcW w:type="dxa" w:w="4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Assignes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null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 a un tipus que no admet null.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C0341D"/>
                      <w:sz w:val="16"/>
                      <w:szCs w:val="16"/>
                    </w:rPr>
                    <w:t xml:space="preserve">CS0165</w:t>
                  </w:r>
                </w:p>
              </w:tc>
              <w:tc>
                <w:tcPr>
                  <w:tcW w:type="dxa" w:w="4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color="auto" w:val="clear"/>
                  <w:vAlign w:val="center"/>
                </w:tcPr>
                <w:p>
                  <w:pPr>
                    <w:keepLines/>
                    <w:spacing w:after="20" w:before="20" w:line="200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olor w:val="2D3436"/>
                      <w:sz w:val="17"/>
                      <w:szCs w:val="17"/>
                    </w:rPr>
                    <w:t xml:space="preserve">Uses una variable abans de donar-li cap valor.</w:t>
                  </w:r>
                </w:p>
              </w:tc>
            </w:tr>
          </w:tbl>
          <w:p>
            <w:pPr>
              <w:keepNext/>
              <w:keepLines/>
              <w:spacing w:after="40" w:before="120" w:line="2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C5CE7"/>
                <w:sz w:val="18"/>
                <w:szCs w:val="18"/>
              </w:rPr>
              <w:t xml:space="preserve">Trampes freqüents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=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assigna,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==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compara.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10 / 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dóna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, no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3.33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: divisió entera.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Console.ReadLine()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retorna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string?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, no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string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C# distingeix majúscules: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Edat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≠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edat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20" w:before="20" w:line="21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Posar </w:t>
            </w:r>
            <w:r>
              <w:rPr>
                <w:rFonts w:ascii="Consolas" w:cs="Consolas" w:eastAsia="Consolas" w:hAnsi="Consolas"/>
                <w:b/>
                <w:bCs/>
                <w:color w:val="C0341D"/>
                <w:sz w:val="16"/>
                <w:szCs w:val="16"/>
              </w:rPr>
              <w:t xml:space="preserve">?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D3436"/>
                <w:sz w:val="17"/>
                <w:szCs w:val="17"/>
              </w:rPr>
              <w:t xml:space="preserve"> a tot «perquè no es queixi» només trasllada el problema.</w:t>
            </w:r>
          </w:p>
        </w:tc>
      </w:tr>
    </w:tbl>
    <w:p>
      <w:pPr>
        <w:spacing w:after="100" w:before="0" w:line="120"/>
      </w:pPr>
    </w:p>
    <w:p>
      <w:pPr>
        <w:sectPr>
          <w:type w:val="continuous"/>
          <w:pgSz w:w="11906" w:h="16838" w:orient="portrait"/>
          <w:pgMar w:top="567" w:right="567" w:bottom="567" w:left="567" w:header="708" w:footer="708" w:gutter="0"/>
          <w:pgNumType/>
          <w:cols w:space="340" w:num="2" w:equalWidth="true"/>
          <w:docGrid w:linePitch="360"/>
        </w:sectPr>
      </w:pPr>
    </w:p>
    <w:p>
      <w:pPr>
        <w:spacing w:after="0" w:before="0" w:line="20"/>
      </w:pPr>
    </w:p>
    <w:sectPr>
      <w:type w:val="continuous"/>
      <w:pgSz w:w="11906" w:h="16838" w:orient="portrait"/>
      <w:pgMar w:top="567" w:right="567" w:bottom="567" w:left="567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D3436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2026-09-21T16:02:09.943Z</dcterms:created>
  <dcterms:modified xsi:type="dcterms:W3CDTF">2026-09-21T16:02:09.943Z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