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widowControl/>
        <w:spacing w:before="180" w:after="180"/>
        <w:ind w:left="0" w:right="0" w:hanging="0"/>
        <w:jc w:val="center"/>
        <w:rPr>
          <w:rFonts w:ascii="C059" w:hAnsi="C059"/>
          <w:i/>
          <w:i/>
          <w:iCs/>
        </w:rPr>
      </w:pPr>
      <w:r>
        <w:rPr>
          <w:rFonts w:ascii="C059" w:hAnsi="C059"/>
          <w:b w:val="false"/>
          <w:i/>
          <w:iCs/>
          <w:caps w:val="false"/>
          <w:smallCaps w:val="false"/>
          <w:color w:val="212529"/>
          <w:spacing w:val="0"/>
          <w:sz w:val="28"/>
          <w:szCs w:val="28"/>
        </w:rPr>
        <w:t xml:space="preserve"/>
      </w:r>
      <w:r>
        <w:rPr>
          <w:sz w:val="16"/>
          <w:szCs w:val="16"/>
        </w:rPr>
        <w:t xml:space="preserve">Запахи</w:t>
        <w:br/>
        <w:t xml:space="preserve"/>
        <w:br/>
        <w:t xml:space="preserve"/>
      </w:r>
      <w:r>
        <w:rPr>
          <w:color w:val="F0F"/>
          <w:sz w:val="12"/>
          <w:szCs w:val="12"/>
        </w:rPr>
        <w:t xml:space="preserve">Юрий Маланин</w:t>
        <w:br/>
        <w:t xml:space="preserve"/>
      </w:r>
      <w:r>
        <w:rPr>
          <w:i/>
        </w:rPr>
        <w:t xml:space="preserve"/>
        <w:br/>
        <w:t xml:space="preserve">Мы – кто в авто, а кто – трамваем</w:t>
        <w:br/>
        <w:t xml:space="preserve">Утром ездим на работу,</w:t>
        <w:br/>
        <w:t xml:space="preserve">За работу отдыхая</w:t>
        <w:br/>
        <w:t xml:space="preserve">В воскресенье и субботу.</w:t>
        <w:br/>
        <w:t xml:space="preserve">    А когда домой обратно</w:t>
        <w:br/>
        <w:t xml:space="preserve">    Едет трудовой народ,</w:t>
        <w:br/>
        <w:t xml:space="preserve">    Его место службы ратной </w:t>
        <w:br/>
        <w:t xml:space="preserve">    Лёгкий запах выдаёт…</w:t>
        <w:br/>
        <w:t xml:space="preserve">Пахнет тамада тостами, дзюдоист пропах татами,</w:t>
        <w:br/>
        <w:t xml:space="preserve">Потом пахнет футболист, газетной уткой – журналист,</w:t>
        <w:br/>
        <w:t xml:space="preserve">Парикмахер – ножницами, огородник – огурцами,</w:t>
        <w:br/>
        <w:t xml:space="preserve">И соляркой – тракторист, и цепями – металлист!</w:t>
        <w:br/>
        <w:t xml:space="preserve">    Парфюмер пропах духами, гейша юная – цветами,</w:t>
        <w:br/>
        <w:t xml:space="preserve">    Кочегар пропах углём, дед с корзинкою – груздём,</w:t>
        <w:br/>
        <w:t xml:space="preserve">    Финансист пропах деньгами, а банкрот пропах долгами,</w:t>
        <w:br/>
        <w:t xml:space="preserve">    А строитель – кирпичом, а кондитер – калачом!</w:t>
        <w:br/>
        <w:t xml:space="preserve">Я же, братцы, пахну томно,</w:t>
        <w:br/>
        <w:t xml:space="preserve">Ко мне вонь не пристаёт,</w:t>
        <w:br/>
        <w:t xml:space="preserve">И я знаю, что «Рексона»</w:t>
        <w:br/>
        <w:t xml:space="preserve">Никогда не подведёт!!!</w:t>
        <w:br/>
        <w:t xml:space="preserve"/>
        <w:br/>
        <w:t xml:space="preserve">------------------------------</w:t>
        <w:br/>
        <w:t xml:space="preserve"/>
        <w:br/>
        <w:t xml:space="preserve"/>
      </w:r>
      <w:r>
        <w:t xml:space="preserve"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LibreOffice/7.3.5.2$Linux_X86_64 LibreOffice_project/392c644e8a6d1ea0765aa2d613a91bcef808d6ea</Application>
  <AppVersion>15.0000</AppVers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2022-09-07T15:58:00Z</dcterms:created>
  <dc:creator/>
  <dc:description/>
  <dc:language>ru-RU</dc:language>
  <cp:lastModifiedBy/>
  <dcterms:modified xsi:type="dcterms:W3CDTF">2022-09-08T18:30:58Z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