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0345E" w14:textId="77777777" w:rsidR="00611ECC" w:rsidRPr="00F37913" w:rsidRDefault="00F37913">
      <w:pPr>
        <w:spacing w:before="240"/>
        <w:jc w:val="center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РУКОВОДСТВО ПОЛЬЗОВАТЕЛЯ</w:t>
      </w:r>
    </w:p>
    <w:p w14:paraId="3255F209" w14:textId="77777777" w:rsidR="00611ECC" w:rsidRPr="00F37913" w:rsidRDefault="00F37913">
      <w:pPr>
        <w:spacing w:after="360"/>
        <w:jc w:val="center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Автоматизированная информационная система «Онлайн-маркет «Продуктовый»»</w:t>
      </w:r>
    </w:p>
    <w:p w14:paraId="26330EB9" w14:textId="77777777" w:rsidR="00611ECC" w:rsidRPr="00F37913" w:rsidRDefault="00F37913">
      <w:pPr>
        <w:keepNext/>
        <w:spacing w:before="28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1. НАЗНАЧЕНИЕ ПРОГРАММЫ</w:t>
      </w:r>
    </w:p>
    <w:p w14:paraId="0FC8A5AD" w14:textId="77777777" w:rsidR="00611ECC" w:rsidRPr="00F37913" w:rsidRDefault="00F37913">
      <w:pPr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 xml:space="preserve">Программа предназначена для автоматизации процессов онлайн-заказа, оформления доставки и розничной торговли продуктами </w:t>
      </w:r>
      <w:r w:rsidRPr="00F37913">
        <w:rPr>
          <w:rFonts w:cs="Times New Roman"/>
          <w:sz w:val="28"/>
          <w:szCs w:val="28"/>
          <w:lang w:val="ru-RU"/>
        </w:rPr>
        <w:t>питания. Программный комплекс обеспечивает строгое разграничение прав доступа и предоставляет специализированный функционал для двух ключевых категорий пользователей:</w:t>
      </w:r>
    </w:p>
    <w:p w14:paraId="1F88A8DA" w14:textId="0A1AE43C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 xml:space="preserve">Покупатель (клиент) </w:t>
      </w:r>
      <w:r>
        <w:rPr>
          <w:rFonts w:cs="Times New Roman"/>
          <w:sz w:val="28"/>
          <w:szCs w:val="28"/>
          <w:lang w:val="ru-RU"/>
        </w:rPr>
        <w:t xml:space="preserve"> </w:t>
      </w:r>
      <w:r w:rsidRPr="00F37913">
        <w:rPr>
          <w:rFonts w:cs="Times New Roman"/>
          <w:sz w:val="28"/>
          <w:szCs w:val="28"/>
          <w:lang w:val="ru-RU"/>
        </w:rPr>
        <w:t xml:space="preserve"> просмотр актуального каталога продуктов, поиск по наименованию, упр</w:t>
      </w:r>
      <w:r w:rsidRPr="00F37913">
        <w:rPr>
          <w:rFonts w:cs="Times New Roman"/>
          <w:sz w:val="28"/>
          <w:szCs w:val="28"/>
          <w:lang w:val="ru-RU"/>
        </w:rPr>
        <w:t>авление корзиной товаров, оформление онлайн-заказа с выбором типа оплаты и адреса доставки, использование персональной системы лояльности (начисление кэшбека либо списание бонусных баллов в счет скидки), а также просмотр личной истории покупок.</w:t>
      </w:r>
    </w:p>
    <w:p w14:paraId="58C28637" w14:textId="6FB24190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Администрат</w:t>
      </w:r>
      <w:r w:rsidRPr="00F37913">
        <w:rPr>
          <w:rFonts w:cs="Times New Roman"/>
          <w:sz w:val="28"/>
          <w:szCs w:val="28"/>
          <w:lang w:val="ru-RU"/>
        </w:rPr>
        <w:t xml:space="preserve">ор (менеджер / оператор доставки)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мониторинг всех зарегистрированных покупателей и их покупок, оперативный контроль заказов и координация курьерской доставки, смена статусов жизненного цикла заказов, а также полное ведение каталога товаров (добавление но</w:t>
      </w:r>
      <w:r w:rsidRPr="00F37913">
        <w:rPr>
          <w:rFonts w:cs="Times New Roman"/>
          <w:sz w:val="28"/>
          <w:szCs w:val="28"/>
          <w:lang w:val="ru-RU"/>
        </w:rPr>
        <w:t xml:space="preserve">вых позиций с автогенерацией уникальных </w:t>
      </w:r>
      <w:r w:rsidRPr="00F37913">
        <w:rPr>
          <w:rFonts w:cs="Times New Roman"/>
          <w:sz w:val="28"/>
          <w:szCs w:val="28"/>
        </w:rPr>
        <w:t>EAN</w:t>
      </w:r>
      <w:r w:rsidRPr="00F37913">
        <w:rPr>
          <w:rFonts w:cs="Times New Roman"/>
          <w:sz w:val="28"/>
          <w:szCs w:val="28"/>
          <w:lang w:val="ru-RU"/>
        </w:rPr>
        <w:t>-штрихкодов, корректировка цен и веса, удаление с контролем целостности БД).</w:t>
      </w:r>
    </w:p>
    <w:p w14:paraId="39A3CFB6" w14:textId="77777777" w:rsidR="00611ECC" w:rsidRPr="00F37913" w:rsidRDefault="00F37913">
      <w:pPr>
        <w:keepNext/>
        <w:spacing w:before="28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2. ТЕХНИЧЕСКИЕ ХАРАКТЕРИСТИКИ И СИСТЕМНЫЕ ТРЕБОВАНИЯ</w:t>
      </w:r>
    </w:p>
    <w:p w14:paraId="5C6449E3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2.1. </w:t>
      </w:r>
      <w:r w:rsidRPr="00F37913">
        <w:rPr>
          <w:rFonts w:cs="Times New Roman"/>
          <w:sz w:val="28"/>
          <w:szCs w:val="28"/>
          <w:lang w:val="ru-RU"/>
        </w:rPr>
        <w:t xml:space="preserve">Операционная система: </w:t>
      </w:r>
      <w:r w:rsidRPr="00F37913">
        <w:rPr>
          <w:rFonts w:cs="Times New Roman"/>
          <w:sz w:val="28"/>
          <w:szCs w:val="28"/>
        </w:rPr>
        <w:t>Microsoft</w:t>
      </w:r>
      <w:r w:rsidRPr="00F37913">
        <w:rPr>
          <w:rFonts w:cs="Times New Roman"/>
          <w:sz w:val="28"/>
          <w:szCs w:val="28"/>
          <w:lang w:val="ru-RU"/>
        </w:rPr>
        <w:t xml:space="preserve"> </w:t>
      </w:r>
      <w:r w:rsidRPr="00F37913">
        <w:rPr>
          <w:rFonts w:cs="Times New Roman"/>
          <w:sz w:val="28"/>
          <w:szCs w:val="28"/>
        </w:rPr>
        <w:t>Windows</w:t>
      </w:r>
      <w:r w:rsidRPr="00F37913">
        <w:rPr>
          <w:rFonts w:cs="Times New Roman"/>
          <w:sz w:val="28"/>
          <w:szCs w:val="28"/>
          <w:lang w:val="ru-RU"/>
        </w:rPr>
        <w:t xml:space="preserve"> 7, 8, 8.1, 10, 11 (поддерживаются архи</w:t>
      </w:r>
      <w:r w:rsidRPr="00F37913">
        <w:rPr>
          <w:rFonts w:cs="Times New Roman"/>
          <w:sz w:val="28"/>
          <w:szCs w:val="28"/>
          <w:lang w:val="ru-RU"/>
        </w:rPr>
        <w:t xml:space="preserve">тектуры </w:t>
      </w:r>
      <w:r w:rsidRPr="00F37913">
        <w:rPr>
          <w:rFonts w:cs="Times New Roman"/>
          <w:sz w:val="28"/>
          <w:szCs w:val="28"/>
        </w:rPr>
        <w:t>x</w:t>
      </w:r>
      <w:r w:rsidRPr="00F37913">
        <w:rPr>
          <w:rFonts w:cs="Times New Roman"/>
          <w:sz w:val="28"/>
          <w:szCs w:val="28"/>
          <w:lang w:val="ru-RU"/>
        </w:rPr>
        <w:t xml:space="preserve">86 и </w:t>
      </w:r>
      <w:r w:rsidRPr="00F37913">
        <w:rPr>
          <w:rFonts w:cs="Times New Roman"/>
          <w:sz w:val="28"/>
          <w:szCs w:val="28"/>
        </w:rPr>
        <w:t>x</w:t>
      </w:r>
      <w:r w:rsidRPr="00F37913">
        <w:rPr>
          <w:rFonts w:cs="Times New Roman"/>
          <w:sz w:val="28"/>
          <w:szCs w:val="28"/>
          <w:lang w:val="ru-RU"/>
        </w:rPr>
        <w:t>64).</w:t>
      </w:r>
    </w:p>
    <w:p w14:paraId="0E738254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2.2. </w:t>
      </w:r>
      <w:r w:rsidRPr="00F37913">
        <w:rPr>
          <w:rFonts w:cs="Times New Roman"/>
          <w:sz w:val="28"/>
          <w:szCs w:val="28"/>
          <w:lang w:val="ru-RU"/>
        </w:rPr>
        <w:t xml:space="preserve">Платформа выполнения: </w:t>
      </w:r>
      <w:r w:rsidRPr="00F37913">
        <w:rPr>
          <w:rFonts w:cs="Times New Roman"/>
          <w:sz w:val="28"/>
          <w:szCs w:val="28"/>
        </w:rPr>
        <w:t>Microsoft</w:t>
      </w:r>
      <w:r w:rsidRPr="00F37913">
        <w:rPr>
          <w:rFonts w:cs="Times New Roman"/>
          <w:sz w:val="28"/>
          <w:szCs w:val="28"/>
          <w:lang w:val="ru-RU"/>
        </w:rPr>
        <w:t xml:space="preserve"> .</w:t>
      </w:r>
      <w:r w:rsidRPr="00F37913">
        <w:rPr>
          <w:rFonts w:cs="Times New Roman"/>
          <w:sz w:val="28"/>
          <w:szCs w:val="28"/>
        </w:rPr>
        <w:t>NET</w:t>
      </w:r>
      <w:r w:rsidRPr="00F37913">
        <w:rPr>
          <w:rFonts w:cs="Times New Roman"/>
          <w:sz w:val="28"/>
          <w:szCs w:val="28"/>
          <w:lang w:val="ru-RU"/>
        </w:rPr>
        <w:t xml:space="preserve"> </w:t>
      </w:r>
      <w:r w:rsidRPr="00F37913">
        <w:rPr>
          <w:rFonts w:cs="Times New Roman"/>
          <w:sz w:val="28"/>
          <w:szCs w:val="28"/>
        </w:rPr>
        <w:t>Framework</w:t>
      </w:r>
      <w:r w:rsidRPr="00F37913">
        <w:rPr>
          <w:rFonts w:cs="Times New Roman"/>
          <w:sz w:val="28"/>
          <w:szCs w:val="28"/>
          <w:lang w:val="ru-RU"/>
        </w:rPr>
        <w:t xml:space="preserve"> версии 4.8.</w:t>
      </w:r>
    </w:p>
    <w:p w14:paraId="005B8379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2.3. </w:t>
      </w:r>
      <w:r w:rsidRPr="00F37913">
        <w:rPr>
          <w:rFonts w:cs="Times New Roman"/>
          <w:sz w:val="28"/>
          <w:szCs w:val="28"/>
          <w:lang w:val="ru-RU"/>
        </w:rPr>
        <w:t xml:space="preserve">СУБД и провайдер данных: </w:t>
      </w:r>
      <w:r w:rsidRPr="00F37913">
        <w:rPr>
          <w:rFonts w:cs="Times New Roman"/>
          <w:sz w:val="28"/>
          <w:szCs w:val="28"/>
        </w:rPr>
        <w:t>Microsoft</w:t>
      </w:r>
      <w:r w:rsidRPr="00F37913">
        <w:rPr>
          <w:rFonts w:cs="Times New Roman"/>
          <w:sz w:val="28"/>
          <w:szCs w:val="28"/>
          <w:lang w:val="ru-RU"/>
        </w:rPr>
        <w:t xml:space="preserve"> </w:t>
      </w:r>
      <w:r w:rsidRPr="00F37913">
        <w:rPr>
          <w:rFonts w:cs="Times New Roman"/>
          <w:sz w:val="28"/>
          <w:szCs w:val="28"/>
        </w:rPr>
        <w:t>Access</w:t>
      </w:r>
      <w:r w:rsidRPr="00F37913">
        <w:rPr>
          <w:rFonts w:cs="Times New Roman"/>
          <w:sz w:val="28"/>
          <w:szCs w:val="28"/>
          <w:lang w:val="ru-RU"/>
        </w:rPr>
        <w:t xml:space="preserve"> </w:t>
      </w:r>
      <w:r w:rsidRPr="00F37913">
        <w:rPr>
          <w:rFonts w:cs="Times New Roman"/>
          <w:sz w:val="28"/>
          <w:szCs w:val="28"/>
        </w:rPr>
        <w:t>Database</w:t>
      </w:r>
      <w:r w:rsidRPr="00F37913">
        <w:rPr>
          <w:rFonts w:cs="Times New Roman"/>
          <w:sz w:val="28"/>
          <w:szCs w:val="28"/>
          <w:lang w:val="ru-RU"/>
        </w:rPr>
        <w:t xml:space="preserve"> </w:t>
      </w:r>
      <w:r w:rsidRPr="00F37913">
        <w:rPr>
          <w:rFonts w:cs="Times New Roman"/>
          <w:sz w:val="28"/>
          <w:szCs w:val="28"/>
        </w:rPr>
        <w:t>Engine</w:t>
      </w:r>
      <w:r w:rsidRPr="00F37913">
        <w:rPr>
          <w:rFonts w:cs="Times New Roman"/>
          <w:sz w:val="28"/>
          <w:szCs w:val="28"/>
          <w:lang w:val="ru-RU"/>
        </w:rPr>
        <w:t xml:space="preserve"> (драйвер </w:t>
      </w:r>
      <w:r w:rsidRPr="00F37913">
        <w:rPr>
          <w:rFonts w:cs="Times New Roman"/>
          <w:sz w:val="28"/>
          <w:szCs w:val="28"/>
        </w:rPr>
        <w:t>Microsoft</w:t>
      </w:r>
      <w:r w:rsidRPr="00F37913">
        <w:rPr>
          <w:rFonts w:cs="Times New Roman"/>
          <w:sz w:val="28"/>
          <w:szCs w:val="28"/>
          <w:lang w:val="ru-RU"/>
        </w:rPr>
        <w:t>.</w:t>
      </w:r>
      <w:r w:rsidRPr="00F37913">
        <w:rPr>
          <w:rFonts w:cs="Times New Roman"/>
          <w:sz w:val="28"/>
          <w:szCs w:val="28"/>
        </w:rPr>
        <w:t>ACE</w:t>
      </w:r>
      <w:r w:rsidRPr="00F37913">
        <w:rPr>
          <w:rFonts w:cs="Times New Roman"/>
          <w:sz w:val="28"/>
          <w:szCs w:val="28"/>
          <w:lang w:val="ru-RU"/>
        </w:rPr>
        <w:t>.</w:t>
      </w:r>
      <w:r w:rsidRPr="00F37913">
        <w:rPr>
          <w:rFonts w:cs="Times New Roman"/>
          <w:sz w:val="28"/>
          <w:szCs w:val="28"/>
        </w:rPr>
        <w:t>OLEDB</w:t>
      </w:r>
      <w:r w:rsidRPr="00F37913">
        <w:rPr>
          <w:rFonts w:cs="Times New Roman"/>
          <w:sz w:val="28"/>
          <w:szCs w:val="28"/>
          <w:lang w:val="ru-RU"/>
        </w:rPr>
        <w:t xml:space="preserve">.12.0 / </w:t>
      </w:r>
      <w:r w:rsidRPr="00F37913">
        <w:rPr>
          <w:rFonts w:cs="Times New Roman"/>
          <w:sz w:val="28"/>
          <w:szCs w:val="28"/>
        </w:rPr>
        <w:t>Microsoft</w:t>
      </w:r>
      <w:r w:rsidRPr="00F37913">
        <w:rPr>
          <w:rFonts w:cs="Times New Roman"/>
          <w:sz w:val="28"/>
          <w:szCs w:val="28"/>
          <w:lang w:val="ru-RU"/>
        </w:rPr>
        <w:t>.</w:t>
      </w:r>
      <w:r w:rsidRPr="00F37913">
        <w:rPr>
          <w:rFonts w:cs="Times New Roman"/>
          <w:sz w:val="28"/>
          <w:szCs w:val="28"/>
        </w:rPr>
        <w:t>Jet</w:t>
      </w:r>
      <w:r w:rsidRPr="00F37913">
        <w:rPr>
          <w:rFonts w:cs="Times New Roman"/>
          <w:sz w:val="28"/>
          <w:szCs w:val="28"/>
          <w:lang w:val="ru-RU"/>
        </w:rPr>
        <w:t>.</w:t>
      </w:r>
      <w:r w:rsidRPr="00F37913">
        <w:rPr>
          <w:rFonts w:cs="Times New Roman"/>
          <w:sz w:val="28"/>
          <w:szCs w:val="28"/>
        </w:rPr>
        <w:t>OLEDB</w:t>
      </w:r>
      <w:r w:rsidRPr="00F37913">
        <w:rPr>
          <w:rFonts w:cs="Times New Roman"/>
          <w:sz w:val="28"/>
          <w:szCs w:val="28"/>
          <w:lang w:val="ru-RU"/>
        </w:rPr>
        <w:t>.4.0), файл базы данных формата .</w:t>
      </w:r>
      <w:proofErr w:type="spellStart"/>
      <w:r w:rsidRPr="00F37913">
        <w:rPr>
          <w:rFonts w:cs="Times New Roman"/>
          <w:sz w:val="28"/>
          <w:szCs w:val="28"/>
        </w:rPr>
        <w:t>accdb</w:t>
      </w:r>
      <w:proofErr w:type="spellEnd"/>
      <w:r w:rsidRPr="00F37913">
        <w:rPr>
          <w:rFonts w:cs="Times New Roman"/>
          <w:sz w:val="28"/>
          <w:szCs w:val="28"/>
          <w:lang w:val="ru-RU"/>
        </w:rPr>
        <w:t xml:space="preserve"> («Продуктовый.</w:t>
      </w:r>
      <w:proofErr w:type="spellStart"/>
      <w:r w:rsidRPr="00F37913">
        <w:rPr>
          <w:rFonts w:cs="Times New Roman"/>
          <w:sz w:val="28"/>
          <w:szCs w:val="28"/>
        </w:rPr>
        <w:t>a</w:t>
      </w:r>
      <w:r w:rsidRPr="00F37913">
        <w:rPr>
          <w:rFonts w:cs="Times New Roman"/>
          <w:sz w:val="28"/>
          <w:szCs w:val="28"/>
        </w:rPr>
        <w:t>ccdb</w:t>
      </w:r>
      <w:proofErr w:type="spellEnd"/>
      <w:r w:rsidRPr="00F37913">
        <w:rPr>
          <w:rFonts w:cs="Times New Roman"/>
          <w:sz w:val="28"/>
          <w:szCs w:val="28"/>
          <w:lang w:val="ru-RU"/>
        </w:rPr>
        <w:t>»).</w:t>
      </w:r>
    </w:p>
    <w:p w14:paraId="51CF59DA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2.4. </w:t>
      </w:r>
      <w:r w:rsidRPr="00F37913">
        <w:rPr>
          <w:rFonts w:cs="Times New Roman"/>
          <w:sz w:val="28"/>
          <w:szCs w:val="28"/>
          <w:lang w:val="ru-RU"/>
        </w:rPr>
        <w:t>Порядок запуска: запуск исполняемого файла «</w:t>
      </w:r>
      <w:proofErr w:type="spellStart"/>
      <w:r w:rsidRPr="00F37913">
        <w:rPr>
          <w:rFonts w:cs="Times New Roman"/>
          <w:sz w:val="28"/>
          <w:szCs w:val="28"/>
        </w:rPr>
        <w:t>GroceryStoreOnline</w:t>
      </w:r>
      <w:proofErr w:type="spellEnd"/>
      <w:r w:rsidRPr="00F37913">
        <w:rPr>
          <w:rFonts w:cs="Times New Roman"/>
          <w:sz w:val="28"/>
          <w:szCs w:val="28"/>
          <w:lang w:val="ru-RU"/>
        </w:rPr>
        <w:t>.</w:t>
      </w:r>
      <w:r w:rsidRPr="00F37913">
        <w:rPr>
          <w:rFonts w:cs="Times New Roman"/>
          <w:sz w:val="28"/>
          <w:szCs w:val="28"/>
        </w:rPr>
        <w:t>exe</w:t>
      </w:r>
      <w:r w:rsidRPr="00F37913">
        <w:rPr>
          <w:rFonts w:cs="Times New Roman"/>
          <w:sz w:val="28"/>
          <w:szCs w:val="28"/>
          <w:lang w:val="ru-RU"/>
        </w:rPr>
        <w:t>». Программа автоматически обнаруживает базу данных в рабочей директории приложения.</w:t>
      </w:r>
    </w:p>
    <w:p w14:paraId="1AB6D013" w14:textId="77777777" w:rsidR="00611ECC" w:rsidRPr="00F37913" w:rsidRDefault="00F37913">
      <w:pPr>
        <w:keepNext/>
        <w:spacing w:before="28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lastRenderedPageBreak/>
        <w:t>3. АВТОРИЗАЦИЯ И РАЗГРАНИЧЕНИЕ ПРАВ ДОСТУПА</w:t>
      </w:r>
    </w:p>
    <w:p w14:paraId="72591C86" w14:textId="77777777" w:rsidR="00611ECC" w:rsidRPr="00F37913" w:rsidRDefault="00F37913">
      <w:pPr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При запуске программы на экране отображается еди</w:t>
      </w:r>
      <w:r w:rsidRPr="00F37913">
        <w:rPr>
          <w:rFonts w:cs="Times New Roman"/>
          <w:sz w:val="28"/>
          <w:szCs w:val="28"/>
          <w:lang w:val="ru-RU"/>
        </w:rPr>
        <w:t>ное стартовое окно аутентификации. Окно включает в себя вкладку стандартного входа и вкладку первичной регистрации нового покупателя.</w:t>
      </w:r>
    </w:p>
    <w:p w14:paraId="5FA846A6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3.1. Вход в систему под существующей учетной записью:</w:t>
      </w:r>
    </w:p>
    <w:p w14:paraId="55AB45D0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>Ввести зарегистрированный логин в поле «Логин».</w:t>
      </w:r>
    </w:p>
    <w:p w14:paraId="26A231E7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 </w:t>
      </w:r>
      <w:r w:rsidRPr="00F37913">
        <w:rPr>
          <w:rFonts w:cs="Times New Roman"/>
          <w:sz w:val="28"/>
          <w:szCs w:val="28"/>
          <w:lang w:val="ru-RU"/>
        </w:rPr>
        <w:t xml:space="preserve">Ввести пароль </w:t>
      </w:r>
      <w:r w:rsidRPr="00F37913">
        <w:rPr>
          <w:rFonts w:cs="Times New Roman"/>
          <w:sz w:val="28"/>
          <w:szCs w:val="28"/>
          <w:lang w:val="ru-RU"/>
        </w:rPr>
        <w:t>в поле «Пароль».</w:t>
      </w:r>
    </w:p>
    <w:p w14:paraId="37612FA1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3. </w:t>
      </w:r>
      <w:r w:rsidRPr="00F37913">
        <w:rPr>
          <w:rFonts w:cs="Times New Roman"/>
          <w:sz w:val="28"/>
          <w:szCs w:val="28"/>
          <w:lang w:val="ru-RU"/>
        </w:rPr>
        <w:t>Нажать кнопку «Войти в систему».</w:t>
      </w:r>
    </w:p>
    <w:p w14:paraId="266CFC9F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4. </w:t>
      </w:r>
      <w:r w:rsidRPr="00F37913">
        <w:rPr>
          <w:rFonts w:cs="Times New Roman"/>
          <w:sz w:val="28"/>
          <w:szCs w:val="28"/>
          <w:lang w:val="ru-RU"/>
        </w:rPr>
        <w:t>Система выполняет проверку учетных данных по таблице «Пользователь» базы данных:</w:t>
      </w:r>
    </w:p>
    <w:p w14:paraId="3E241E07" w14:textId="611C6ED8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Если авторизуется администратор (роль «</w:t>
      </w:r>
      <w:r w:rsidRPr="00F37913">
        <w:rPr>
          <w:rFonts w:cs="Times New Roman"/>
          <w:sz w:val="28"/>
          <w:szCs w:val="28"/>
        </w:rPr>
        <w:t>admin</w:t>
      </w:r>
      <w:r w:rsidRPr="00F37913">
        <w:rPr>
          <w:rFonts w:cs="Times New Roman"/>
          <w:sz w:val="28"/>
          <w:szCs w:val="28"/>
          <w:lang w:val="ru-RU"/>
        </w:rPr>
        <w:t xml:space="preserve">»)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открывается многофункциональная «Панель управления администратора».</w:t>
      </w:r>
    </w:p>
    <w:p w14:paraId="0AA0CA36" w14:textId="01A5E41F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Ес</w:t>
      </w:r>
      <w:r w:rsidRPr="00F37913">
        <w:rPr>
          <w:rFonts w:cs="Times New Roman"/>
          <w:sz w:val="28"/>
          <w:szCs w:val="28"/>
          <w:lang w:val="ru-RU"/>
        </w:rPr>
        <w:t>ли авторизуется покупатель (роль «</w:t>
      </w:r>
      <w:r w:rsidRPr="00F37913">
        <w:rPr>
          <w:rFonts w:cs="Times New Roman"/>
          <w:sz w:val="28"/>
          <w:szCs w:val="28"/>
        </w:rPr>
        <w:t>buyer</w:t>
      </w:r>
      <w:r w:rsidRPr="00F37913">
        <w:rPr>
          <w:rFonts w:cs="Times New Roman"/>
          <w:sz w:val="28"/>
          <w:szCs w:val="28"/>
          <w:lang w:val="ru-RU"/>
        </w:rPr>
        <w:t xml:space="preserve">»)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открывается интерфейс «Онлайн-маркет «Продуктовый»».</w:t>
      </w:r>
    </w:p>
    <w:p w14:paraId="557A4106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</w:rPr>
      </w:pPr>
      <w:r w:rsidRPr="00F37913">
        <w:rPr>
          <w:rFonts w:cs="Times New Roman"/>
          <w:b/>
          <w:sz w:val="28"/>
          <w:szCs w:val="28"/>
        </w:rPr>
        <w:t xml:space="preserve">3.2. </w:t>
      </w:r>
      <w:proofErr w:type="spellStart"/>
      <w:r w:rsidRPr="00F37913">
        <w:rPr>
          <w:rFonts w:cs="Times New Roman"/>
          <w:b/>
          <w:sz w:val="28"/>
          <w:szCs w:val="28"/>
        </w:rPr>
        <w:t>Тестовые</w:t>
      </w:r>
      <w:proofErr w:type="spellEnd"/>
      <w:r w:rsidRPr="00F37913">
        <w:rPr>
          <w:rFonts w:cs="Times New Roman"/>
          <w:b/>
          <w:sz w:val="28"/>
          <w:szCs w:val="28"/>
        </w:rPr>
        <w:t xml:space="preserve"> </w:t>
      </w:r>
      <w:proofErr w:type="spellStart"/>
      <w:r w:rsidRPr="00F37913">
        <w:rPr>
          <w:rFonts w:cs="Times New Roman"/>
          <w:b/>
          <w:sz w:val="28"/>
          <w:szCs w:val="28"/>
        </w:rPr>
        <w:t>учетные</w:t>
      </w:r>
      <w:proofErr w:type="spellEnd"/>
      <w:r w:rsidRPr="00F37913">
        <w:rPr>
          <w:rFonts w:cs="Times New Roman"/>
          <w:b/>
          <w:sz w:val="28"/>
          <w:szCs w:val="28"/>
        </w:rPr>
        <w:t xml:space="preserve"> </w:t>
      </w:r>
      <w:proofErr w:type="spellStart"/>
      <w:r w:rsidRPr="00F37913">
        <w:rPr>
          <w:rFonts w:cs="Times New Roman"/>
          <w:b/>
          <w:sz w:val="28"/>
          <w:szCs w:val="28"/>
        </w:rPr>
        <w:t>записи</w:t>
      </w:r>
      <w:proofErr w:type="spellEnd"/>
      <w:r w:rsidRPr="00F37913">
        <w:rPr>
          <w:rFonts w:cs="Times New Roman"/>
          <w:b/>
          <w:sz w:val="28"/>
          <w:szCs w:val="28"/>
        </w:rPr>
        <w:t>:</w:t>
      </w:r>
    </w:p>
    <w:p w14:paraId="4E1D60FD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Администратор: логин «</w:t>
      </w:r>
      <w:r w:rsidRPr="00F37913">
        <w:rPr>
          <w:rFonts w:cs="Times New Roman"/>
          <w:sz w:val="28"/>
          <w:szCs w:val="28"/>
        </w:rPr>
        <w:t>admin</w:t>
      </w:r>
      <w:r w:rsidRPr="00F37913">
        <w:rPr>
          <w:rFonts w:cs="Times New Roman"/>
          <w:sz w:val="28"/>
          <w:szCs w:val="28"/>
          <w:lang w:val="ru-RU"/>
        </w:rPr>
        <w:t>», пароль «</w:t>
      </w:r>
      <w:r w:rsidRPr="00F37913">
        <w:rPr>
          <w:rFonts w:cs="Times New Roman"/>
          <w:sz w:val="28"/>
          <w:szCs w:val="28"/>
        </w:rPr>
        <w:t>admin</w:t>
      </w:r>
      <w:r w:rsidRPr="00F37913">
        <w:rPr>
          <w:rFonts w:cs="Times New Roman"/>
          <w:sz w:val="28"/>
          <w:szCs w:val="28"/>
          <w:lang w:val="ru-RU"/>
        </w:rPr>
        <w:t>».</w:t>
      </w:r>
    </w:p>
    <w:p w14:paraId="581EB3A2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Покупатели: логины «</w:t>
      </w:r>
      <w:r w:rsidRPr="00F37913">
        <w:rPr>
          <w:rFonts w:cs="Times New Roman"/>
          <w:sz w:val="28"/>
          <w:szCs w:val="28"/>
        </w:rPr>
        <w:t>buyer</w:t>
      </w:r>
      <w:r w:rsidRPr="00F37913">
        <w:rPr>
          <w:rFonts w:cs="Times New Roman"/>
          <w:sz w:val="28"/>
          <w:szCs w:val="28"/>
          <w:lang w:val="ru-RU"/>
        </w:rPr>
        <w:t>1», «</w:t>
      </w:r>
      <w:r w:rsidRPr="00F37913">
        <w:rPr>
          <w:rFonts w:cs="Times New Roman"/>
          <w:sz w:val="28"/>
          <w:szCs w:val="28"/>
        </w:rPr>
        <w:t>buyer</w:t>
      </w:r>
      <w:r w:rsidRPr="00F37913">
        <w:rPr>
          <w:rFonts w:cs="Times New Roman"/>
          <w:sz w:val="28"/>
          <w:szCs w:val="28"/>
          <w:lang w:val="ru-RU"/>
        </w:rPr>
        <w:t>2», «</w:t>
      </w:r>
      <w:r w:rsidRPr="00F37913">
        <w:rPr>
          <w:rFonts w:cs="Times New Roman"/>
          <w:sz w:val="28"/>
          <w:szCs w:val="28"/>
        </w:rPr>
        <w:t>buyer</w:t>
      </w:r>
      <w:r w:rsidRPr="00F37913">
        <w:rPr>
          <w:rFonts w:cs="Times New Roman"/>
          <w:sz w:val="28"/>
          <w:szCs w:val="28"/>
          <w:lang w:val="ru-RU"/>
        </w:rPr>
        <w:t>3», «</w:t>
      </w:r>
      <w:r w:rsidRPr="00F37913">
        <w:rPr>
          <w:rFonts w:cs="Times New Roman"/>
          <w:sz w:val="28"/>
          <w:szCs w:val="28"/>
        </w:rPr>
        <w:t>buyer</w:t>
      </w:r>
      <w:r w:rsidRPr="00F37913">
        <w:rPr>
          <w:rFonts w:cs="Times New Roman"/>
          <w:sz w:val="28"/>
          <w:szCs w:val="28"/>
          <w:lang w:val="ru-RU"/>
        </w:rPr>
        <w:t>4», «</w:t>
      </w:r>
      <w:r w:rsidRPr="00F37913">
        <w:rPr>
          <w:rFonts w:cs="Times New Roman"/>
          <w:sz w:val="28"/>
          <w:szCs w:val="28"/>
        </w:rPr>
        <w:t>buyer</w:t>
      </w:r>
      <w:r w:rsidRPr="00F37913">
        <w:rPr>
          <w:rFonts w:cs="Times New Roman"/>
          <w:sz w:val="28"/>
          <w:szCs w:val="28"/>
          <w:lang w:val="ru-RU"/>
        </w:rPr>
        <w:t>5» (пароли совпада</w:t>
      </w:r>
      <w:r w:rsidRPr="00F37913">
        <w:rPr>
          <w:rFonts w:cs="Times New Roman"/>
          <w:sz w:val="28"/>
          <w:szCs w:val="28"/>
          <w:lang w:val="ru-RU"/>
        </w:rPr>
        <w:t>ют с соответствующим логином).</w:t>
      </w:r>
    </w:p>
    <w:p w14:paraId="2CDE3302" w14:textId="77777777" w:rsidR="00611ECC" w:rsidRPr="00F37913" w:rsidRDefault="00F37913">
      <w:pPr>
        <w:keepNext/>
        <w:spacing w:before="28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4. РУКОВОДСТВО ДЛЯ РОЛИ «ПОКУПАТЕЛЬ»</w:t>
      </w:r>
    </w:p>
    <w:p w14:paraId="63578F71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4.1. Регистрация нового покупателя:</w:t>
      </w:r>
    </w:p>
    <w:p w14:paraId="3126D956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 xml:space="preserve">В стартовом окне перейти на вкладку «Регистрация покупателя» (или нажать кнопку «Новый покупатель? </w:t>
      </w:r>
      <w:proofErr w:type="spellStart"/>
      <w:r w:rsidRPr="00F37913">
        <w:rPr>
          <w:rFonts w:cs="Times New Roman"/>
          <w:sz w:val="28"/>
          <w:szCs w:val="28"/>
        </w:rPr>
        <w:t>Зарегистрироваться</w:t>
      </w:r>
      <w:proofErr w:type="spellEnd"/>
      <w:r w:rsidRPr="00F37913">
        <w:rPr>
          <w:rFonts w:cs="Times New Roman"/>
          <w:sz w:val="28"/>
          <w:szCs w:val="28"/>
        </w:rPr>
        <w:t>»).</w:t>
      </w:r>
    </w:p>
    <w:p w14:paraId="3A6C98AD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</w:rPr>
      </w:pPr>
      <w:r w:rsidRPr="00F37913">
        <w:rPr>
          <w:rFonts w:cs="Times New Roman"/>
          <w:b/>
          <w:sz w:val="28"/>
          <w:szCs w:val="28"/>
        </w:rPr>
        <w:t xml:space="preserve">2. </w:t>
      </w:r>
      <w:r w:rsidRPr="00F37913">
        <w:rPr>
          <w:rFonts w:cs="Times New Roman"/>
          <w:sz w:val="28"/>
          <w:szCs w:val="28"/>
        </w:rPr>
        <w:t xml:space="preserve">Заполнить поля </w:t>
      </w:r>
      <w:r w:rsidRPr="00F37913">
        <w:rPr>
          <w:rFonts w:cs="Times New Roman"/>
          <w:sz w:val="28"/>
          <w:szCs w:val="28"/>
        </w:rPr>
        <w:t>регистрационной анкеты:</w:t>
      </w:r>
    </w:p>
    <w:p w14:paraId="7329F5EB" w14:textId="6525744E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 xml:space="preserve">«Желаемый логин»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уникальное имя учетной записи (проверяется на отсутствие дубликатов в базе данных).</w:t>
      </w:r>
    </w:p>
    <w:p w14:paraId="2BCC26BE" w14:textId="363AB25D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 xml:space="preserve">«Пароль для входа»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секретный пароль покупателя.</w:t>
      </w:r>
    </w:p>
    <w:p w14:paraId="51F70FEE" w14:textId="2341694D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 xml:space="preserve">«ФИО покупателя»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фамилия, имя и отчество клиента для службы доставки.</w:t>
      </w:r>
    </w:p>
    <w:p w14:paraId="0E2AED30" w14:textId="5FC2FA71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«Контак</w:t>
      </w:r>
      <w:r w:rsidRPr="00F37913">
        <w:rPr>
          <w:rFonts w:cs="Times New Roman"/>
          <w:sz w:val="28"/>
          <w:szCs w:val="28"/>
          <w:lang w:val="ru-RU"/>
        </w:rPr>
        <w:t xml:space="preserve">тный телефон»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номер телефона для связи с курьером.</w:t>
      </w:r>
    </w:p>
    <w:p w14:paraId="1FDA081B" w14:textId="0CD4066A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 xml:space="preserve">«Основной адрес доставки»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фактический адрес проживания/доставки по умолчанию.</w:t>
      </w:r>
    </w:p>
    <w:p w14:paraId="0A75BA18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3. </w:t>
      </w:r>
      <w:r w:rsidRPr="00F37913">
        <w:rPr>
          <w:rFonts w:cs="Times New Roman"/>
          <w:sz w:val="28"/>
          <w:szCs w:val="28"/>
          <w:lang w:val="ru-RU"/>
        </w:rPr>
        <w:t>Нажать кнопку «Зарегистрироваться и войти».</w:t>
      </w:r>
    </w:p>
    <w:p w14:paraId="6170ECBB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lastRenderedPageBreak/>
        <w:t xml:space="preserve">4. </w:t>
      </w:r>
      <w:r w:rsidRPr="00F37913">
        <w:rPr>
          <w:rFonts w:cs="Times New Roman"/>
          <w:sz w:val="28"/>
          <w:szCs w:val="28"/>
          <w:lang w:val="ru-RU"/>
        </w:rPr>
        <w:t>Программа в рамках единой транзакции создает учетную запись в таблице «По</w:t>
      </w:r>
      <w:r w:rsidRPr="00F37913">
        <w:rPr>
          <w:rFonts w:cs="Times New Roman"/>
          <w:sz w:val="28"/>
          <w:szCs w:val="28"/>
          <w:lang w:val="ru-RU"/>
        </w:rPr>
        <w:t>льзователь», карточку в таблице «Покупатель», автоматически выпускает персональную карту в таблице «КартаЛояльности» и зачисляет 100 приветственных бонусных баллов.</w:t>
      </w:r>
    </w:p>
    <w:p w14:paraId="44369CBF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4.2. Навигация и информационная панель покупателя:</w:t>
      </w:r>
    </w:p>
    <w:p w14:paraId="7E282AEB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>В верхней шапке окна выводятся данные</w:t>
      </w:r>
      <w:r w:rsidRPr="00F37913">
        <w:rPr>
          <w:rFonts w:cs="Times New Roman"/>
          <w:sz w:val="28"/>
          <w:szCs w:val="28"/>
          <w:lang w:val="ru-RU"/>
        </w:rPr>
        <w:t xml:space="preserve"> авторизованного покупателя: ФИО, логин, адрес, номер карты лояльности и текущий остаток бонусов.</w:t>
      </w:r>
    </w:p>
    <w:p w14:paraId="660369E9" w14:textId="45CD80E9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 </w:t>
      </w:r>
      <w:r w:rsidRPr="00F37913">
        <w:rPr>
          <w:rFonts w:cs="Times New Roman"/>
          <w:sz w:val="28"/>
          <w:szCs w:val="28"/>
          <w:lang w:val="ru-RU"/>
        </w:rPr>
        <w:t xml:space="preserve">Кнопка «Мои заказы»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открывает окно с архивом всех покупок данного покупателя.</w:t>
      </w:r>
    </w:p>
    <w:p w14:paraId="2C030941" w14:textId="196DCF15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3. </w:t>
      </w:r>
      <w:r w:rsidRPr="00F37913">
        <w:rPr>
          <w:rFonts w:cs="Times New Roman"/>
          <w:sz w:val="28"/>
          <w:szCs w:val="28"/>
          <w:lang w:val="ru-RU"/>
        </w:rPr>
        <w:t xml:space="preserve">Кнопка «Выйти»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осуществляет выход из учетной записи с </w:t>
      </w:r>
      <w:r w:rsidRPr="00F37913">
        <w:rPr>
          <w:rFonts w:cs="Times New Roman"/>
          <w:sz w:val="28"/>
          <w:szCs w:val="28"/>
          <w:lang w:val="ru-RU"/>
        </w:rPr>
        <w:t>возвратом к окну авторизации.</w:t>
      </w:r>
    </w:p>
    <w:p w14:paraId="0B86D4E3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4.3. Выбор товаров и добавление в корзину:</w:t>
      </w:r>
    </w:p>
    <w:p w14:paraId="4EA1CCE0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>Каталог доступных продуктов представлен в таблице в левой части экрана. Таблица содержит столбцы: наименование товара, вес упаковки и цена за единицу.</w:t>
      </w:r>
    </w:p>
    <w:p w14:paraId="303D80FF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 </w:t>
      </w:r>
      <w:r w:rsidRPr="00F37913">
        <w:rPr>
          <w:rFonts w:cs="Times New Roman"/>
          <w:sz w:val="28"/>
          <w:szCs w:val="28"/>
          <w:lang w:val="ru-RU"/>
        </w:rPr>
        <w:t>Для поиска необходимо ввес</w:t>
      </w:r>
      <w:r w:rsidRPr="00F37913">
        <w:rPr>
          <w:rFonts w:cs="Times New Roman"/>
          <w:sz w:val="28"/>
          <w:szCs w:val="28"/>
          <w:lang w:val="ru-RU"/>
        </w:rPr>
        <w:t>ти наименование в поле «Поиск товара» (каталог фильтруется мгновенно по введенным символам).</w:t>
      </w:r>
    </w:p>
    <w:p w14:paraId="428A8563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3. </w:t>
      </w:r>
      <w:r w:rsidRPr="00F37913">
        <w:rPr>
          <w:rFonts w:cs="Times New Roman"/>
          <w:sz w:val="28"/>
          <w:szCs w:val="28"/>
          <w:lang w:val="ru-RU"/>
        </w:rPr>
        <w:t>Для добавления товара в заказ:</w:t>
      </w:r>
    </w:p>
    <w:p w14:paraId="572BFD22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Выделить нужную строку в таблице каталога.</w:t>
      </w:r>
    </w:p>
    <w:p w14:paraId="4D9AD6D8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В поле «Количество» указать требуемое число упаковок/штук.</w:t>
      </w:r>
    </w:p>
    <w:p w14:paraId="4830FFF9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Нажать кнопку «Добавить в к</w:t>
      </w:r>
      <w:r w:rsidRPr="00F37913">
        <w:rPr>
          <w:rFonts w:cs="Times New Roman"/>
          <w:sz w:val="28"/>
          <w:szCs w:val="28"/>
          <w:lang w:val="ru-RU"/>
        </w:rPr>
        <w:t>орзину».</w:t>
      </w:r>
    </w:p>
    <w:p w14:paraId="1AD8D5B1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Выбранная позиция добавляется в таблицу корзины в правой части окна, автоматически пересчитывая промежуточную и итоговую сумму.</w:t>
      </w:r>
    </w:p>
    <w:p w14:paraId="0B8A9FCD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4.4. Управление корзиной покупок:</w:t>
      </w:r>
    </w:p>
    <w:p w14:paraId="60212D4C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>Таблица корзины отображает наименование, количество, цену и расчетную стоимость ка</w:t>
      </w:r>
      <w:r w:rsidRPr="00F37913">
        <w:rPr>
          <w:rFonts w:cs="Times New Roman"/>
          <w:sz w:val="28"/>
          <w:szCs w:val="28"/>
          <w:lang w:val="ru-RU"/>
        </w:rPr>
        <w:t>ждой выбранной позиции.</w:t>
      </w:r>
    </w:p>
    <w:p w14:paraId="73D3B4CB" w14:textId="45EAA445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 </w:t>
      </w:r>
      <w:r w:rsidRPr="00F37913">
        <w:rPr>
          <w:rFonts w:cs="Times New Roman"/>
          <w:sz w:val="28"/>
          <w:szCs w:val="28"/>
          <w:lang w:val="ru-RU"/>
        </w:rPr>
        <w:t xml:space="preserve">Кнопка «Удалить товар»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удаляет текущую выбранную позицию из корзины.</w:t>
      </w:r>
    </w:p>
    <w:p w14:paraId="1BCBB713" w14:textId="622CF161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3. </w:t>
      </w:r>
      <w:r w:rsidRPr="00F37913">
        <w:rPr>
          <w:rFonts w:cs="Times New Roman"/>
          <w:sz w:val="28"/>
          <w:szCs w:val="28"/>
          <w:lang w:val="ru-RU"/>
        </w:rPr>
        <w:t xml:space="preserve">Кнопка «Очистить всё»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полностью очищает корзину от всех добавленных товаров.</w:t>
      </w:r>
    </w:p>
    <w:p w14:paraId="713B19F5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4.5. Списание и начисление бонусов карты лояльности:</w:t>
      </w:r>
    </w:p>
    <w:p w14:paraId="035FC5D7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>В блоке управления б</w:t>
      </w:r>
      <w:r w:rsidRPr="00F37913">
        <w:rPr>
          <w:rFonts w:cs="Times New Roman"/>
          <w:sz w:val="28"/>
          <w:szCs w:val="28"/>
          <w:lang w:val="ru-RU"/>
        </w:rPr>
        <w:t>онусами покупателю доступны два взаимоисключающих режима:</w:t>
      </w:r>
    </w:p>
    <w:p w14:paraId="0C358A12" w14:textId="1A3DDAA9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lastRenderedPageBreak/>
        <w:t xml:space="preserve">Режим «Начислить +3% бонусов»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при оформлении заказа на баланс карты лояльности начисляется кэшбек в размере 3% от фактически оплаченной суммы.</w:t>
      </w:r>
    </w:p>
    <w:p w14:paraId="7CFE9A85" w14:textId="088407C1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 xml:space="preserve">Режим «Списать в скидку (1 балл = 1 руб.)» </w:t>
      </w:r>
      <w:r>
        <w:rPr>
          <w:rFonts w:cs="Times New Roman"/>
          <w:sz w:val="28"/>
          <w:szCs w:val="28"/>
          <w:lang w:val="ru-RU"/>
        </w:rPr>
        <w:t>-</w:t>
      </w:r>
      <w:r w:rsidRPr="00F37913">
        <w:rPr>
          <w:rFonts w:cs="Times New Roman"/>
          <w:sz w:val="28"/>
          <w:szCs w:val="28"/>
          <w:lang w:val="ru-RU"/>
        </w:rPr>
        <w:t xml:space="preserve"> </w:t>
      </w:r>
      <w:r w:rsidRPr="00F37913">
        <w:rPr>
          <w:rFonts w:cs="Times New Roman"/>
          <w:sz w:val="28"/>
          <w:szCs w:val="28"/>
          <w:lang w:val="ru-RU"/>
        </w:rPr>
        <w:t>активирует поле выбора количества списываемых баллов. Значение поля программно ограничено балансом карты покупателя и стоимостью товаров в корзине.</w:t>
      </w:r>
    </w:p>
    <w:p w14:paraId="4E7AD32E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 </w:t>
      </w:r>
      <w:r w:rsidRPr="00F37913">
        <w:rPr>
          <w:rFonts w:cs="Times New Roman"/>
          <w:sz w:val="28"/>
          <w:szCs w:val="28"/>
          <w:lang w:val="ru-RU"/>
        </w:rPr>
        <w:t>При выборе списания бонусов итоговая строка расчета мгновенно обновляется, наглядно показывая: исходную с</w:t>
      </w:r>
      <w:r w:rsidRPr="00F37913">
        <w:rPr>
          <w:rFonts w:cs="Times New Roman"/>
          <w:sz w:val="28"/>
          <w:szCs w:val="28"/>
          <w:lang w:val="ru-RU"/>
        </w:rPr>
        <w:t>умму товаров, размер скидки бонусами и окончательную сумму к оплате.</w:t>
      </w:r>
    </w:p>
    <w:p w14:paraId="59047715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4.6. Интеллектуальный контроль адреса и подтверждение онлайн-заказа:</w:t>
      </w:r>
    </w:p>
    <w:p w14:paraId="1B5945A3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>Поле «Куда везти (Адрес доставки)» автоматически заполняется адресом из профиля клиента, но доступно для редактиров</w:t>
      </w:r>
      <w:r w:rsidRPr="00F37913">
        <w:rPr>
          <w:rFonts w:cs="Times New Roman"/>
          <w:sz w:val="28"/>
          <w:szCs w:val="28"/>
          <w:lang w:val="ru-RU"/>
        </w:rPr>
        <w:t>ания при необходимости доставить заказ по новому адресу.</w:t>
      </w:r>
    </w:p>
    <w:p w14:paraId="4AD12BFF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</w:rPr>
      </w:pPr>
      <w:r w:rsidRPr="00F37913">
        <w:rPr>
          <w:rFonts w:cs="Times New Roman"/>
          <w:b/>
          <w:sz w:val="28"/>
          <w:szCs w:val="28"/>
        </w:rPr>
        <w:t xml:space="preserve">2. </w:t>
      </w:r>
      <w:r w:rsidRPr="00F37913">
        <w:rPr>
          <w:rFonts w:cs="Times New Roman"/>
          <w:sz w:val="28"/>
          <w:szCs w:val="28"/>
        </w:rPr>
        <w:t>Алгоритм интеллектуальной валидации адреса:</w:t>
      </w:r>
    </w:p>
    <w:p w14:paraId="5591AECD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Блокирует отправку при длине строки менее 10 символов.</w:t>
      </w:r>
    </w:p>
    <w:p w14:paraId="50EBCE28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Требует обязательного наличия буквенного наименования улицы и населенного пункта (не менее 4 букв</w:t>
      </w:r>
      <w:r w:rsidRPr="00F37913">
        <w:rPr>
          <w:rFonts w:cs="Times New Roman"/>
          <w:sz w:val="28"/>
          <w:szCs w:val="28"/>
          <w:lang w:val="ru-RU"/>
        </w:rPr>
        <w:t>).</w:t>
      </w:r>
    </w:p>
    <w:p w14:paraId="0150ACA7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Требует обязательного наличия цифр (номер дома, строения или квартиры).</w:t>
      </w:r>
    </w:p>
    <w:p w14:paraId="0EFC2729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Блокирует бессмысленный клавиатурный набор (например, «</w:t>
      </w:r>
      <w:proofErr w:type="spellStart"/>
      <w:r w:rsidRPr="00F37913">
        <w:rPr>
          <w:rFonts w:cs="Times New Roman"/>
          <w:sz w:val="28"/>
          <w:szCs w:val="28"/>
        </w:rPr>
        <w:t>asdfghjk</w:t>
      </w:r>
      <w:proofErr w:type="spellEnd"/>
      <w:r w:rsidRPr="00F37913">
        <w:rPr>
          <w:rFonts w:cs="Times New Roman"/>
          <w:sz w:val="28"/>
          <w:szCs w:val="28"/>
          <w:lang w:val="ru-RU"/>
        </w:rPr>
        <w:t>», «1234567890», «йцукенгшщз») с выводом сообщения о правильном формате адреса.</w:t>
      </w:r>
    </w:p>
    <w:p w14:paraId="7A7714FA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3. </w:t>
      </w:r>
      <w:r w:rsidRPr="00F37913">
        <w:rPr>
          <w:rFonts w:cs="Times New Roman"/>
          <w:sz w:val="28"/>
          <w:szCs w:val="28"/>
          <w:lang w:val="ru-RU"/>
        </w:rPr>
        <w:t>В поле «Способ оплаты» выбирается у</w:t>
      </w:r>
      <w:r w:rsidRPr="00F37913">
        <w:rPr>
          <w:rFonts w:cs="Times New Roman"/>
          <w:sz w:val="28"/>
          <w:szCs w:val="28"/>
          <w:lang w:val="ru-RU"/>
        </w:rPr>
        <w:t>добный вариант: «Банковская карта онлайн», «Наличными курьеру», «Банковской картой при получении» или «СБП».</w:t>
      </w:r>
    </w:p>
    <w:p w14:paraId="456CB24B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4. </w:t>
      </w:r>
      <w:r w:rsidRPr="00F37913">
        <w:rPr>
          <w:rFonts w:cs="Times New Roman"/>
          <w:sz w:val="28"/>
          <w:szCs w:val="28"/>
          <w:lang w:val="ru-RU"/>
        </w:rPr>
        <w:t>При нажатии кнопки «Оформить онлайн-заказ» система:</w:t>
      </w:r>
    </w:p>
    <w:p w14:paraId="7600C607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 xml:space="preserve">В рамках неделимой транзакции </w:t>
      </w:r>
      <w:r w:rsidRPr="00F37913">
        <w:rPr>
          <w:rFonts w:cs="Times New Roman"/>
          <w:sz w:val="28"/>
          <w:szCs w:val="28"/>
        </w:rPr>
        <w:t>OLE</w:t>
      </w:r>
      <w:r w:rsidRPr="00F37913">
        <w:rPr>
          <w:rFonts w:cs="Times New Roman"/>
          <w:sz w:val="28"/>
          <w:szCs w:val="28"/>
          <w:lang w:val="ru-RU"/>
        </w:rPr>
        <w:t xml:space="preserve"> </w:t>
      </w:r>
      <w:r w:rsidRPr="00F37913">
        <w:rPr>
          <w:rFonts w:cs="Times New Roman"/>
          <w:sz w:val="28"/>
          <w:szCs w:val="28"/>
        </w:rPr>
        <w:t>DB</w:t>
      </w:r>
      <w:r w:rsidRPr="00F37913">
        <w:rPr>
          <w:rFonts w:cs="Times New Roman"/>
          <w:sz w:val="28"/>
          <w:szCs w:val="28"/>
          <w:lang w:val="ru-RU"/>
        </w:rPr>
        <w:t xml:space="preserve"> создает запись в таблице «Продажа» со статусом «Новый».</w:t>
      </w:r>
    </w:p>
    <w:p w14:paraId="16B9F222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Записывает позиции в таблицу «СоставПродажи».</w:t>
      </w:r>
    </w:p>
    <w:p w14:paraId="768AB1EE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Списывает потраченные баллы либо начисляет кэшбек в таблице «КартаЛояльности».</w:t>
      </w:r>
    </w:p>
    <w:p w14:paraId="41D8DE6A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Очищает корзину и выводит итоговое подтверждающее окно с чеком заказа.</w:t>
      </w:r>
    </w:p>
    <w:p w14:paraId="37D9522A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Передает заказ в панель администратора для доставки.</w:t>
      </w:r>
    </w:p>
    <w:p w14:paraId="2731DDF1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4.7. П</w:t>
      </w:r>
      <w:r w:rsidRPr="00F37913">
        <w:rPr>
          <w:rFonts w:cs="Times New Roman"/>
          <w:b/>
          <w:sz w:val="28"/>
          <w:szCs w:val="28"/>
          <w:lang w:val="ru-RU"/>
        </w:rPr>
        <w:t>росмотр личной истории заказов:</w:t>
      </w:r>
    </w:p>
    <w:p w14:paraId="3F1C215F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>При нажатии кнопки «Мои заказы» открывается специализированное окно истории.</w:t>
      </w:r>
    </w:p>
    <w:p w14:paraId="3539038B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lastRenderedPageBreak/>
        <w:t xml:space="preserve">2. </w:t>
      </w:r>
      <w:r w:rsidRPr="00F37913">
        <w:rPr>
          <w:rFonts w:cs="Times New Roman"/>
          <w:sz w:val="28"/>
          <w:szCs w:val="28"/>
          <w:lang w:val="ru-RU"/>
        </w:rPr>
        <w:t>В верхней таблице отображается перечень всех оформленных покупателем заказов с номерами, датами, адресами доставки, итоговыми суммами и текущ</w:t>
      </w:r>
      <w:r w:rsidRPr="00F37913">
        <w:rPr>
          <w:rFonts w:cs="Times New Roman"/>
          <w:sz w:val="28"/>
          <w:szCs w:val="28"/>
          <w:lang w:val="ru-RU"/>
        </w:rPr>
        <w:t>ими статусами («Новый», «В сборке», «В доставке», «Доставлен»).</w:t>
      </w:r>
    </w:p>
    <w:p w14:paraId="6749B0A7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3. </w:t>
      </w:r>
      <w:r w:rsidRPr="00F37913">
        <w:rPr>
          <w:rFonts w:cs="Times New Roman"/>
          <w:sz w:val="28"/>
          <w:szCs w:val="28"/>
          <w:lang w:val="ru-RU"/>
        </w:rPr>
        <w:t>При выборе заказа в нижней таблице выводится его подробный товарный состав.</w:t>
      </w:r>
    </w:p>
    <w:p w14:paraId="110AE99C" w14:textId="77777777" w:rsidR="00611ECC" w:rsidRPr="00F37913" w:rsidRDefault="00F37913">
      <w:pPr>
        <w:keepNext/>
        <w:spacing w:before="28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5. РУКОВОДСТВО ДЛЯ РОЛИ «АДМИНИСТРАТОР»</w:t>
      </w:r>
    </w:p>
    <w:p w14:paraId="6AB0D192" w14:textId="77777777" w:rsidR="00611ECC" w:rsidRPr="00F37913" w:rsidRDefault="00F37913">
      <w:pPr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 xml:space="preserve">Панель управления администратора содержит верхнюю сводную строку </w:t>
      </w:r>
      <w:r w:rsidRPr="00F37913">
        <w:rPr>
          <w:rFonts w:cs="Times New Roman"/>
          <w:sz w:val="28"/>
          <w:szCs w:val="28"/>
          <w:lang w:val="ru-RU"/>
        </w:rPr>
        <w:t>статистики (количество товаров в каталоге, число покупателей, общее число заказов, количество требующих доставки активных заказов и общая выручка магазина), а также три основные рабочие вкладки.</w:t>
      </w:r>
    </w:p>
    <w:p w14:paraId="1C64CE52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5.1. Вкладка «Покупатели и их товары (Кто что заказал)»:</w:t>
      </w:r>
    </w:p>
    <w:p w14:paraId="624BD210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>Л</w:t>
      </w:r>
      <w:r w:rsidRPr="00F37913">
        <w:rPr>
          <w:rFonts w:cs="Times New Roman"/>
          <w:sz w:val="28"/>
          <w:szCs w:val="28"/>
          <w:lang w:val="ru-RU"/>
        </w:rPr>
        <w:t>евая панель содержит реестр зарегистрированных клиентов магазина со строкой быстрого поиска по ФИО и логину. В таблице отображаются ФИО, логин, телефон, номер карты, баланс бонусов, количество оформленных заказов и суммарный объем покупок.</w:t>
      </w:r>
    </w:p>
    <w:p w14:paraId="11C6AB73" w14:textId="77777777" w:rsidR="00611ECC" w:rsidRPr="00F37913" w:rsidRDefault="00F37913" w:rsidP="00F37913">
      <w:pPr>
        <w:spacing w:after="100" w:afterAutospacing="1" w:line="360" w:lineRule="auto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 </w:t>
      </w:r>
      <w:r w:rsidRPr="00F37913">
        <w:rPr>
          <w:rFonts w:cs="Times New Roman"/>
          <w:sz w:val="28"/>
          <w:szCs w:val="28"/>
          <w:lang w:val="ru-RU"/>
        </w:rPr>
        <w:t>Правая панель</w:t>
      </w:r>
      <w:r w:rsidRPr="00F37913">
        <w:rPr>
          <w:rFonts w:cs="Times New Roman"/>
          <w:sz w:val="28"/>
          <w:szCs w:val="28"/>
          <w:lang w:val="ru-RU"/>
        </w:rPr>
        <w:t xml:space="preserve"> детальной информации разделена на три функциональных блока:</w:t>
      </w:r>
    </w:p>
    <w:p w14:paraId="0DAC0304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Верхний блок: персональная карточка клиента с контактными данными и адресом по умолчанию.</w:t>
      </w:r>
    </w:p>
    <w:p w14:paraId="1AFC78B0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Средний блок: таблица всех заказов, оформленных именно данным покупателем.</w:t>
      </w:r>
    </w:p>
    <w:p w14:paraId="62AEAF4F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 xml:space="preserve">Нижний блок: </w:t>
      </w:r>
      <w:r w:rsidRPr="00F37913">
        <w:rPr>
          <w:rFonts w:cs="Times New Roman"/>
          <w:sz w:val="28"/>
          <w:szCs w:val="28"/>
          <w:lang w:val="ru-RU"/>
        </w:rPr>
        <w:t>детализированный состав товаров выбранного заказа с указанием наименования, штрихкода, количества, цены и стоимости.</w:t>
      </w:r>
    </w:p>
    <w:p w14:paraId="62884C74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5.2. Вкладка «Все онлайн-заказы и доставка»:</w:t>
      </w:r>
    </w:p>
    <w:p w14:paraId="21E9E76B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>Левая панель отображает общий реестр заказов с поддержкой контекстного поиска (по номеру, п</w:t>
      </w:r>
      <w:r w:rsidRPr="00F37913">
        <w:rPr>
          <w:rFonts w:cs="Times New Roman"/>
          <w:sz w:val="28"/>
          <w:szCs w:val="28"/>
          <w:lang w:val="ru-RU"/>
        </w:rPr>
        <w:t>окупателю, адресу, телефону) и выпадающим фильтром статусов («Все заказы», «Новый», «В сборке», «В доставке», «Доставлен»).</w:t>
      </w:r>
    </w:p>
    <w:p w14:paraId="255FAF37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 </w:t>
      </w:r>
      <w:r w:rsidRPr="00F37913">
        <w:rPr>
          <w:rFonts w:cs="Times New Roman"/>
          <w:sz w:val="28"/>
          <w:szCs w:val="28"/>
          <w:lang w:val="ru-RU"/>
        </w:rPr>
        <w:t>Правая панель содержит информацию, необходимую оператору доставки и курьеру:</w:t>
      </w:r>
    </w:p>
    <w:p w14:paraId="62D1A56C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ФИО получателя и контактный номер телефона для связи</w:t>
      </w:r>
      <w:r w:rsidRPr="00F37913">
        <w:rPr>
          <w:rFonts w:cs="Times New Roman"/>
          <w:sz w:val="28"/>
          <w:szCs w:val="28"/>
          <w:lang w:val="ru-RU"/>
        </w:rPr>
        <w:t>.</w:t>
      </w:r>
    </w:p>
    <w:p w14:paraId="1FC41546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</w:rPr>
      </w:pPr>
      <w:proofErr w:type="spellStart"/>
      <w:r w:rsidRPr="00F37913">
        <w:rPr>
          <w:rFonts w:cs="Times New Roman"/>
          <w:sz w:val="28"/>
          <w:szCs w:val="28"/>
        </w:rPr>
        <w:t>Точный</w:t>
      </w:r>
      <w:proofErr w:type="spellEnd"/>
      <w:r w:rsidRPr="00F37913">
        <w:rPr>
          <w:rFonts w:cs="Times New Roman"/>
          <w:sz w:val="28"/>
          <w:szCs w:val="28"/>
        </w:rPr>
        <w:t xml:space="preserve"> </w:t>
      </w:r>
      <w:proofErr w:type="spellStart"/>
      <w:r w:rsidRPr="00F37913">
        <w:rPr>
          <w:rFonts w:cs="Times New Roman"/>
          <w:sz w:val="28"/>
          <w:szCs w:val="28"/>
        </w:rPr>
        <w:t>адрес</w:t>
      </w:r>
      <w:proofErr w:type="spellEnd"/>
      <w:r w:rsidRPr="00F37913">
        <w:rPr>
          <w:rFonts w:cs="Times New Roman"/>
          <w:sz w:val="28"/>
          <w:szCs w:val="28"/>
        </w:rPr>
        <w:t xml:space="preserve"> </w:t>
      </w:r>
      <w:proofErr w:type="spellStart"/>
      <w:r w:rsidRPr="00F37913">
        <w:rPr>
          <w:rFonts w:cs="Times New Roman"/>
          <w:sz w:val="28"/>
          <w:szCs w:val="28"/>
        </w:rPr>
        <w:t>доставки</w:t>
      </w:r>
      <w:proofErr w:type="spellEnd"/>
      <w:r w:rsidRPr="00F37913">
        <w:rPr>
          <w:rFonts w:cs="Times New Roman"/>
          <w:sz w:val="28"/>
          <w:szCs w:val="28"/>
        </w:rPr>
        <w:t xml:space="preserve"> </w:t>
      </w:r>
      <w:proofErr w:type="spellStart"/>
      <w:r w:rsidRPr="00F37913">
        <w:rPr>
          <w:rFonts w:cs="Times New Roman"/>
          <w:sz w:val="28"/>
          <w:szCs w:val="28"/>
        </w:rPr>
        <w:t>заказа</w:t>
      </w:r>
      <w:proofErr w:type="spellEnd"/>
      <w:r w:rsidRPr="00F37913">
        <w:rPr>
          <w:rFonts w:cs="Times New Roman"/>
          <w:sz w:val="28"/>
          <w:szCs w:val="28"/>
        </w:rPr>
        <w:t>.</w:t>
      </w:r>
    </w:p>
    <w:p w14:paraId="4070EDA1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Способ оплаты и точная сумма к расчету.</w:t>
      </w:r>
    </w:p>
    <w:p w14:paraId="4759131A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Таблица товаров, которые необходимо укомплектовать и передать курьеру.</w:t>
      </w:r>
    </w:p>
    <w:p w14:paraId="3F3EAF93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Блок изменения статуса: администратор выбирает новый статус из списка и нажимает кнопку «Сохранить статус» (измен</w:t>
      </w:r>
      <w:r w:rsidRPr="00F37913">
        <w:rPr>
          <w:rFonts w:cs="Times New Roman"/>
          <w:sz w:val="28"/>
          <w:szCs w:val="28"/>
          <w:lang w:val="ru-RU"/>
        </w:rPr>
        <w:t>ение сразу фиксируется в базе данных).</w:t>
      </w:r>
    </w:p>
    <w:p w14:paraId="62E28027" w14:textId="77777777" w:rsidR="00611ECC" w:rsidRPr="00F37913" w:rsidRDefault="00F37913">
      <w:pPr>
        <w:keepNext/>
        <w:spacing w:before="200"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lastRenderedPageBreak/>
        <w:t>5.3. Вкладка «Каталог товаров (Управление и добавление)»:</w:t>
      </w:r>
    </w:p>
    <w:p w14:paraId="265B4BA2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1. </w:t>
      </w:r>
      <w:r w:rsidRPr="00F37913">
        <w:rPr>
          <w:rFonts w:cs="Times New Roman"/>
          <w:sz w:val="28"/>
          <w:szCs w:val="28"/>
          <w:lang w:val="ru-RU"/>
        </w:rPr>
        <w:t>Левая часть вкладки содержит таблицу действующего ассортимента магазина (штрихкод, наименование, цена, вес) со строкой поиска.</w:t>
      </w:r>
    </w:p>
    <w:p w14:paraId="17715C2C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 xml:space="preserve">2. </w:t>
      </w:r>
      <w:r w:rsidRPr="00F37913">
        <w:rPr>
          <w:rFonts w:cs="Times New Roman"/>
          <w:sz w:val="28"/>
          <w:szCs w:val="28"/>
          <w:lang w:val="ru-RU"/>
        </w:rPr>
        <w:t xml:space="preserve">Правая часть представляет </w:t>
      </w:r>
      <w:r w:rsidRPr="00F37913">
        <w:rPr>
          <w:rFonts w:cs="Times New Roman"/>
          <w:sz w:val="28"/>
          <w:szCs w:val="28"/>
          <w:lang w:val="ru-RU"/>
        </w:rPr>
        <w:t>собой форму управления номенклатурой:</w:t>
      </w:r>
    </w:p>
    <w:p w14:paraId="72E9C10C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Добавление нового товара: нажать кнопку «Очистить форму (Создать новый штрихкод)», при этом поле штрихкода автоматически заполняется уникальным сгенерированным кодом (также доступна кнопка ручной генерации «Сгенерирова</w:t>
      </w:r>
      <w:r w:rsidRPr="00F37913">
        <w:rPr>
          <w:rFonts w:cs="Times New Roman"/>
          <w:sz w:val="28"/>
          <w:szCs w:val="28"/>
          <w:lang w:val="ru-RU"/>
        </w:rPr>
        <w:t>ть»). Заполнить наименование, указать цену продажи и вес упаковки, после чего нажать кнопку «Добавить новый товар в базу». Товар немедленно записывается в таблицу «Товар» базы данных и становится доступен покупателям.</w:t>
      </w:r>
    </w:p>
    <w:p w14:paraId="0C9FEAFD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Редактирование товара: кликнуть на тре</w:t>
      </w:r>
      <w:r w:rsidRPr="00F37913">
        <w:rPr>
          <w:rFonts w:cs="Times New Roman"/>
          <w:sz w:val="28"/>
          <w:szCs w:val="28"/>
          <w:lang w:val="ru-RU"/>
        </w:rPr>
        <w:t>буемый товар в таблице слева, изменить его параметры (наименование, цену или вес) в полях справа и нажать «Сохранить изменения (Обновить)».</w:t>
      </w:r>
    </w:p>
    <w:p w14:paraId="6E06A8AD" w14:textId="77777777" w:rsidR="00611ECC" w:rsidRPr="00F37913" w:rsidRDefault="00F37913">
      <w:pPr>
        <w:pStyle w:val="ListBullet"/>
        <w:spacing w:after="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sz w:val="28"/>
          <w:szCs w:val="28"/>
          <w:lang w:val="ru-RU"/>
        </w:rPr>
        <w:t>Удаление товара: выделить позицию в таблице и нажать кнопку «Удалить выбранный товар». Программа проверяет историю з</w:t>
      </w:r>
      <w:r w:rsidRPr="00F37913">
        <w:rPr>
          <w:rFonts w:cs="Times New Roman"/>
          <w:sz w:val="28"/>
          <w:szCs w:val="28"/>
          <w:lang w:val="ru-RU"/>
        </w:rPr>
        <w:t>аказов: если товар ранее заказывался клиентами, программа защитит ссылочную целостность базы данных и отклонит удаление с выводом предупреждения.</w:t>
      </w:r>
    </w:p>
    <w:p w14:paraId="1081DA9A" w14:textId="77777777" w:rsidR="00611ECC" w:rsidRPr="00F37913" w:rsidRDefault="00F37913">
      <w:pPr>
        <w:keepNext/>
        <w:spacing w:before="28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6. НАДЕЖНОСТЬ, БЕЗОПАСНОСТЬ И СИНХРОНИЗАЦИЯ БАЗЫ ДАННЫХ</w:t>
      </w:r>
    </w:p>
    <w:p w14:paraId="60AC1332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6.1</w:t>
      </w:r>
      <w:r w:rsidRPr="00F37913">
        <w:rPr>
          <w:rFonts w:cs="Times New Roman"/>
          <w:b/>
          <w:sz w:val="28"/>
          <w:szCs w:val="28"/>
          <w:lang w:val="ru-RU"/>
        </w:rPr>
        <w:t xml:space="preserve">. </w:t>
      </w:r>
      <w:r w:rsidRPr="00F37913">
        <w:rPr>
          <w:rFonts w:cs="Times New Roman"/>
          <w:sz w:val="28"/>
          <w:szCs w:val="28"/>
          <w:lang w:val="ru-RU"/>
        </w:rPr>
        <w:t xml:space="preserve">Защита от внедрения вредоносного </w:t>
      </w:r>
      <w:r w:rsidRPr="00F37913">
        <w:rPr>
          <w:rFonts w:cs="Times New Roman"/>
          <w:sz w:val="28"/>
          <w:szCs w:val="28"/>
        </w:rPr>
        <w:t>SQL</w:t>
      </w:r>
      <w:r w:rsidRPr="00F37913">
        <w:rPr>
          <w:rFonts w:cs="Times New Roman"/>
          <w:sz w:val="28"/>
          <w:szCs w:val="28"/>
          <w:lang w:val="ru-RU"/>
        </w:rPr>
        <w:t>-кода: все за</w:t>
      </w:r>
      <w:r w:rsidRPr="00F37913">
        <w:rPr>
          <w:rFonts w:cs="Times New Roman"/>
          <w:sz w:val="28"/>
          <w:szCs w:val="28"/>
          <w:lang w:val="ru-RU"/>
        </w:rPr>
        <w:t>просы в слое доступа к данным (</w:t>
      </w:r>
      <w:proofErr w:type="spellStart"/>
      <w:r w:rsidRPr="00F37913">
        <w:rPr>
          <w:rFonts w:cs="Times New Roman"/>
          <w:sz w:val="28"/>
          <w:szCs w:val="28"/>
        </w:rPr>
        <w:t>DbHelper</w:t>
      </w:r>
      <w:proofErr w:type="spellEnd"/>
      <w:r w:rsidRPr="00F37913">
        <w:rPr>
          <w:rFonts w:cs="Times New Roman"/>
          <w:sz w:val="28"/>
          <w:szCs w:val="28"/>
          <w:lang w:val="ru-RU"/>
        </w:rPr>
        <w:t xml:space="preserve">) используют параметризованные команды </w:t>
      </w:r>
      <w:proofErr w:type="spellStart"/>
      <w:r w:rsidRPr="00F37913">
        <w:rPr>
          <w:rFonts w:cs="Times New Roman"/>
          <w:sz w:val="28"/>
          <w:szCs w:val="28"/>
        </w:rPr>
        <w:t>OleDbCommand</w:t>
      </w:r>
      <w:proofErr w:type="spellEnd"/>
      <w:r w:rsidRPr="00F37913">
        <w:rPr>
          <w:rFonts w:cs="Times New Roman"/>
          <w:sz w:val="28"/>
          <w:szCs w:val="28"/>
          <w:lang w:val="ru-RU"/>
        </w:rPr>
        <w:t xml:space="preserve"> с явным указанием типов параметров.</w:t>
      </w:r>
    </w:p>
    <w:p w14:paraId="4469496B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6.2.</w:t>
      </w:r>
      <w:r w:rsidRPr="00F37913">
        <w:rPr>
          <w:rFonts w:cs="Times New Roman"/>
          <w:b/>
          <w:sz w:val="28"/>
          <w:szCs w:val="28"/>
          <w:lang w:val="ru-RU"/>
        </w:rPr>
        <w:t xml:space="preserve"> </w:t>
      </w:r>
      <w:r w:rsidRPr="00F37913">
        <w:rPr>
          <w:rFonts w:cs="Times New Roman"/>
          <w:sz w:val="28"/>
          <w:szCs w:val="28"/>
          <w:lang w:val="ru-RU"/>
        </w:rPr>
        <w:t>Транзакционная целостность: все операции, модифицирующие несколько связанных таблиц одновременно (оформление заказа, списани</w:t>
      </w:r>
      <w:r w:rsidRPr="00F37913">
        <w:rPr>
          <w:rFonts w:cs="Times New Roman"/>
          <w:sz w:val="28"/>
          <w:szCs w:val="28"/>
          <w:lang w:val="ru-RU"/>
        </w:rPr>
        <w:t xml:space="preserve">е бонусов, добавление позиций состава), выполняются внутри транзакций </w:t>
      </w:r>
      <w:proofErr w:type="spellStart"/>
      <w:r w:rsidRPr="00F37913">
        <w:rPr>
          <w:rFonts w:cs="Times New Roman"/>
          <w:sz w:val="28"/>
          <w:szCs w:val="28"/>
        </w:rPr>
        <w:t>OleDbTransaction</w:t>
      </w:r>
      <w:proofErr w:type="spellEnd"/>
      <w:r w:rsidRPr="00F37913">
        <w:rPr>
          <w:rFonts w:cs="Times New Roman"/>
          <w:sz w:val="28"/>
          <w:szCs w:val="28"/>
          <w:lang w:val="ru-RU"/>
        </w:rPr>
        <w:t xml:space="preserve"> с автоматическим откатом в случае непредвиденных сбоев.</w:t>
      </w:r>
    </w:p>
    <w:p w14:paraId="16326910" w14:textId="77777777" w:rsidR="00611ECC" w:rsidRPr="00F37913" w:rsidRDefault="00F37913">
      <w:pPr>
        <w:spacing w:after="60"/>
        <w:ind w:left="360"/>
        <w:rPr>
          <w:rFonts w:cs="Times New Roman"/>
          <w:sz w:val="28"/>
          <w:szCs w:val="28"/>
          <w:lang w:val="ru-RU"/>
        </w:rPr>
      </w:pPr>
      <w:r w:rsidRPr="00F37913">
        <w:rPr>
          <w:rFonts w:cs="Times New Roman"/>
          <w:b/>
          <w:sz w:val="28"/>
          <w:szCs w:val="28"/>
          <w:lang w:val="ru-RU"/>
        </w:rPr>
        <w:t>6.3.</w:t>
      </w:r>
      <w:r w:rsidRPr="00F37913">
        <w:rPr>
          <w:rFonts w:cs="Times New Roman"/>
          <w:b/>
          <w:sz w:val="28"/>
          <w:szCs w:val="28"/>
          <w:lang w:val="ru-RU"/>
        </w:rPr>
        <w:t xml:space="preserve"> </w:t>
      </w:r>
      <w:r w:rsidRPr="00F37913">
        <w:rPr>
          <w:rFonts w:cs="Times New Roman"/>
          <w:sz w:val="28"/>
          <w:szCs w:val="28"/>
          <w:lang w:val="ru-RU"/>
        </w:rPr>
        <w:t xml:space="preserve">Автоматическая синхронизация: метод </w:t>
      </w:r>
      <w:proofErr w:type="spellStart"/>
      <w:r w:rsidRPr="00F37913">
        <w:rPr>
          <w:rFonts w:cs="Times New Roman"/>
          <w:sz w:val="28"/>
          <w:szCs w:val="28"/>
        </w:rPr>
        <w:t>DbHelper</w:t>
      </w:r>
      <w:proofErr w:type="spellEnd"/>
      <w:r w:rsidRPr="00F37913">
        <w:rPr>
          <w:rFonts w:cs="Times New Roman"/>
          <w:sz w:val="28"/>
          <w:szCs w:val="28"/>
          <w:lang w:val="ru-RU"/>
        </w:rPr>
        <w:t>.</w:t>
      </w:r>
      <w:proofErr w:type="spellStart"/>
      <w:r w:rsidRPr="00F37913">
        <w:rPr>
          <w:rFonts w:cs="Times New Roman"/>
          <w:sz w:val="28"/>
          <w:szCs w:val="28"/>
        </w:rPr>
        <w:t>SyncCopies</w:t>
      </w:r>
      <w:proofErr w:type="spellEnd"/>
      <w:r w:rsidRPr="00F37913">
        <w:rPr>
          <w:rFonts w:cs="Times New Roman"/>
          <w:sz w:val="28"/>
          <w:szCs w:val="28"/>
          <w:lang w:val="ru-RU"/>
        </w:rPr>
        <w:t>() гарантирует идентичность файлов базы данных «Проду</w:t>
      </w:r>
      <w:r w:rsidRPr="00F37913">
        <w:rPr>
          <w:rFonts w:cs="Times New Roman"/>
          <w:sz w:val="28"/>
          <w:szCs w:val="28"/>
          <w:lang w:val="ru-RU"/>
        </w:rPr>
        <w:t>ктовый.</w:t>
      </w:r>
      <w:proofErr w:type="spellStart"/>
      <w:r w:rsidRPr="00F37913">
        <w:rPr>
          <w:rFonts w:cs="Times New Roman"/>
          <w:sz w:val="28"/>
          <w:szCs w:val="28"/>
        </w:rPr>
        <w:t>accdb</w:t>
      </w:r>
      <w:proofErr w:type="spellEnd"/>
      <w:r w:rsidRPr="00F37913">
        <w:rPr>
          <w:rFonts w:cs="Times New Roman"/>
          <w:sz w:val="28"/>
          <w:szCs w:val="28"/>
          <w:lang w:val="ru-RU"/>
        </w:rPr>
        <w:t>» между каталогами исходного кода и сборки проекта при любых изменениях.</w:t>
      </w:r>
    </w:p>
    <w:sectPr w:rsidR="00611ECC" w:rsidRPr="00F37913" w:rsidSect="00F37913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1ECC"/>
    <w:rsid w:val="00AA1D8D"/>
    <w:rsid w:val="00B47730"/>
    <w:rsid w:val="00CB0664"/>
    <w:rsid w:val="00F379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B6CACE"/>
  <w14:defaultImageDpi w14:val="300"/>
  <w15:docId w15:val="{F2274ED0-36FF-4579-9781-53F76A8D1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1568</Words>
  <Characters>8938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грызлы 2.0</cp:lastModifiedBy>
  <cp:revision>2</cp:revision>
  <dcterms:created xsi:type="dcterms:W3CDTF">2013-12-23T23:15:00Z</dcterms:created>
  <dcterms:modified xsi:type="dcterms:W3CDTF">2026-10-29T20:19:00Z</dcterms:modified>
  <cp:category/>
</cp:coreProperties>
</file>