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星桥客服平台升级项目阶段工作报告</w:t>
      </w:r>
    </w:p>
    <w:p>
      <w:r>
        <w:t>截止日期 2026-09-15  |  编制人 待填写</w:t>
      </w:r>
    </w:p>
    <w:p>
      <w:pPr>
        <w:pStyle w:val="Heading1"/>
      </w:pPr>
      <w:r>
        <w:t>项目目标与范围</w:t>
      </w:r>
    </w:p>
    <w:p>
      <w:r>
        <w:t>填写阶段目标、项目 ID、材料版本、有效范围。</w:t>
      </w:r>
    </w:p>
    <w:p>
      <w:pPr>
        <w:pStyle w:val="Heading1"/>
      </w:pPr>
      <w:r>
        <w:t>阶段进展</w:t>
      </w:r>
    </w:p>
    <w:p>
      <w:r>
        <w:t>填写 24 项任务进展及统计口径，保留未知状态。</w:t>
      </w:r>
    </w:p>
    <w:p>
      <w:pPr>
        <w:pStyle w:val="Heading1"/>
      </w:pPr>
      <w:r>
        <w:t>问题与已确定安排</w:t>
      </w:r>
    </w:p>
    <w:p>
      <w:r>
        <w:t>填写问题、原因、责任人、日期和前置条件。</w:t>
      </w:r>
    </w:p>
    <w:p>
      <w:pPr>
        <w:pStyle w:val="Heading1"/>
      </w:pPr>
      <w:r>
        <w:t>业务图示</w:t>
      </w:r>
    </w:p>
    <w:p>
      <w:r>
        <w:t>插入部门记录完成比例、部门未关闭问题数量两图及图注。</w:t>
      </w:r>
    </w:p>
    <w:p>
      <w:pPr>
        <w:pStyle w:val="Heading1"/>
      </w:pPr>
      <w:r>
        <w:t>范围限定</w:t>
      </w:r>
    </w:p>
    <w:p>
      <w:r>
        <w:t>按任务 ID 保留备注中的适用范围和前置条件。</w:t>
      </w:r>
    </w:p>
    <w:p>
      <w:pPr>
        <w:pStyle w:val="Heading1"/>
      </w:pPr>
      <w:r>
        <w:t>待确认事项</w:t>
      </w:r>
    </w:p>
    <w:p>
      <w:r>
        <w:t>逐项列出缺失状态或原因，注明任务/问题 ID、来源位置和待确认责任人。</w:t>
      </w:r>
    </w:p>
    <w:p>
      <w:pPr>
        <w:pStyle w:val="Heading1"/>
      </w:pPr>
      <w:r>
        <w:t>来源说明</w:t>
      </w:r>
    </w:p>
    <w:p>
      <w:r>
        <w:t>在注释或附录中注明对应任务/表图、来源文件、版本及具体位置，可按共用口径合并说明。</w:t>
      </w:r>
    </w:p>
    <w:sectPr w:rsidR="00FC693F" w:rsidRPr="0006063C" w:rsidSect="00034616">
      <w:footerReference w:type="default" r:id="rId9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星桥项目材料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