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澄江科技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收件渠道：澄江科技（D05）  服务接口：吴桐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吴桐您好：依据QN-261014及QN-261023，我们整理了本渠道当前需跟进的9台设备，其中确认受影响8台、身份待核实1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澄江科技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CH-1027-D05  交接时点 2026年10月26日18:00</w:t>
        <w:br/>
        <w:t>仅供澄江科技使用  设备9台  其中待核实1台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U1001</w:t>
              <w:br/>
              <w:t>YZ26-001001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C1001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待核实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暂缓使用或流转，补板号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U1054</w:t>
              <w:br/>
              <w:t>YZ26-001054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C1054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U1124</w:t>
              <w:br/>
              <w:t>YZ26-001124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C1124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U1225</w:t>
              <w:br/>
              <w:t>YZ26-001225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C1225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U1302</w:t>
              <w:br/>
              <w:t>YZ26-001302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C1302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U1340</w:t>
              <w:br/>
              <w:t>YZ26-001340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C1340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U1357</w:t>
              <w:br/>
              <w:t>YZ26-001357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C1357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U1417</w:t>
              <w:br/>
              <w:t>YZ26-001417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去向待核实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追查持有方，确认前不结案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U1447</w:t>
              <w:br/>
              <w:t>YZ26-001447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C1447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拆出控制板退回跟踪：B01267（原设备U1267）；B01340（原设备U1340）。以上板件在SV01封存，协调退回，不得复用。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回报时逐台填写实际位置、已采取动作及凭证；无法完成的写明原因与下一次反馈安排。客户联系信息由本渠道系统查询。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澄江科技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