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社区协作平台产品需求</w:t>
      </w:r>
    </w:p>
    <w:p>
      <w:pPr>
        <w:pStyle w:val="Subtitle"/>
      </w:pPr>
      <w:r>
        <w:t>Community Ops Console  产品草案 0.8</w:t>
      </w:r>
    </w:p>
    <w:p>
      <w:r>
        <w:rPr>
          <w:rFonts w:ascii="Microsoft YaHei" w:hAnsi="Microsoft YaHei" w:eastAsia="Microsoft YaHei"/>
          <w:color w:val="000000"/>
        </w:rPr>
        <w:t>文档状态：公开草案 0.8</w:t>
      </w:r>
    </w:p>
    <w:p>
      <w:r>
        <w:rPr>
          <w:rFonts w:ascii="Microsoft YaHei" w:hAnsi="Microsoft YaHei" w:eastAsia="Microsoft YaHei"/>
          <w:color w:val="000000"/>
        </w:rPr>
        <w:t>目标读者：产品、工程、测试、社区运营志愿者</w:t>
      </w:r>
    </w:p>
    <w:p>
      <w:r>
        <w:rPr>
          <w:rFonts w:ascii="Microsoft YaHei" w:hAnsi="Microsoft YaHei" w:eastAsia="Microsoft YaHei"/>
          <w:color w:val="000000"/>
        </w:rPr>
        <w:t>版本说明：产品与设计分别维护草案版本号，两者版本号大小不表示相互替代。</w:t>
      </w:r>
    </w:p>
    <w:p>
      <w:r>
        <w:rPr>
          <w:rFonts w:ascii="Microsoft YaHei" w:hAnsi="Microsoft YaHei" w:eastAsia="Microsoft YaHei"/>
          <w:color w:val="000000"/>
        </w:rPr>
        <w:t>注意：本文为模拟业务材料中的产品草案，不包含真实用户、真实组织、真实服务或私有系统信息。</w:t>
      </w:r>
    </w:p>
    <w:p>
      <w:pPr>
        <w:pStyle w:val="Heading1"/>
      </w:pPr>
      <w:r>
        <w:t>背景</w:t>
      </w:r>
    </w:p>
    <w:p>
      <w:r>
        <w:rPr>
          <w:rFonts w:ascii="Microsoft YaHei" w:hAnsi="Microsoft YaHei" w:eastAsia="Microsoft YaHei"/>
          <w:color w:val="000000"/>
        </w:rPr>
        <w:t>Community Ops Console 是一个示例开源社区运营平台。当前社区协作请求分散在讨论串、公开表单和维护者备注中，值班协调员需要人工判断请求类型、合并重复反馈、分派到维护者队列、提醒超时处理并追踪关闭状态。这个流程在小规模社区中可用，但在活动周和版本发布周会出现重复请求、分派不稳定、通知过多、状态关闭不清晰等问题。</w:t>
      </w:r>
    </w:p>
    <w:p>
      <w:r>
        <w:rPr>
          <w:rFonts w:ascii="Microsoft YaHei" w:hAnsi="Microsoft YaHei" w:eastAsia="Microsoft YaHei"/>
          <w:color w:val="000000"/>
        </w:rPr>
        <w:t>本 feature 希望提供一个轻量的请求分流与协作闭环，不引入付费客服系统，也不要求接入真实邮件、短信、CRM 或企业项目管理后台。所有外部触达在本 PRD 中只作为事件占位或配置占位描述。</w:t>
      </w:r>
    </w:p>
    <w:p>
      <w:pPr>
        <w:pStyle w:val="Heading1"/>
      </w:pPr>
      <w:r>
        <w:t>目标与非目标</w:t>
      </w:r>
    </w:p>
    <w:p>
      <w:pPr>
        <w:pStyle w:val="Heading2"/>
      </w:pPr>
      <w:r>
        <w:t>2.1 目标</w:t>
      </w:r>
    </w:p>
    <w:p>
      <w:r>
        <w:rPr>
          <w:rFonts w:ascii="Microsoft YaHei" w:hAnsi="Microsoft YaHei" w:eastAsia="Microsoft YaHei"/>
          <w:color w:val="000000"/>
        </w:rPr>
        <w:t>• 让社区成员能提交结构化协作请求，并在需要时补充上下文。</w:t>
      </w:r>
    </w:p>
    <w:p>
      <w:r>
        <w:rPr>
          <w:rFonts w:ascii="Microsoft YaHei" w:hAnsi="Microsoft YaHei" w:eastAsia="Microsoft YaHei"/>
          <w:color w:val="000000"/>
        </w:rPr>
        <w:t>• 让值班协调员能看到待审核、疑似重复、待分派、超时和待归档请求。</w:t>
      </w:r>
    </w:p>
    <w:p>
      <w:r>
        <w:rPr>
          <w:rFonts w:ascii="Microsoft YaHei" w:hAnsi="Microsoft YaHei" w:eastAsia="Microsoft YaHei"/>
          <w:color w:val="000000"/>
        </w:rPr>
        <w:t>• 让维护者队列能接收分派并更新处理状态。</w:t>
      </w:r>
    </w:p>
    <w:p>
      <w:r>
        <w:rPr>
          <w:rFonts w:ascii="Microsoft YaHei" w:hAnsi="Microsoft YaHei" w:eastAsia="Microsoft YaHei"/>
          <w:color w:val="000000"/>
        </w:rPr>
        <w:t>• 在不自动关闭请求的前提下，提示可能重复项，减少人工查找时间。</w:t>
      </w:r>
    </w:p>
    <w:p>
      <w:r>
        <w:rPr>
          <w:rFonts w:ascii="Microsoft YaHei" w:hAnsi="Microsoft YaHei" w:eastAsia="Microsoft YaHei"/>
          <w:color w:val="000000"/>
        </w:rPr>
        <w:t>• 建立状态流、审计、通知节流和基础指标，支持后续迭代。</w:t>
      </w:r>
    </w:p>
    <w:p>
      <w:pPr>
        <w:pStyle w:val="Heading2"/>
      </w:pPr>
      <w:r>
        <w:t>2.2 非目标摘要</w:t>
      </w:r>
    </w:p>
    <w:p>
      <w:r>
        <w:rPr>
          <w:rFonts w:ascii="Microsoft YaHei" w:hAnsi="Microsoft YaHei" w:eastAsia="Microsoft YaHei"/>
          <w:color w:val="000000"/>
        </w:rPr>
        <w:t>• 本期不做移动端原生推送。</w:t>
      </w:r>
    </w:p>
    <w:p>
      <w:r>
        <w:rPr>
          <w:rFonts w:ascii="Microsoft YaHei" w:hAnsi="Microsoft YaHei" w:eastAsia="Microsoft YaHei"/>
          <w:color w:val="000000"/>
        </w:rPr>
        <w:t>• 本期不做付费 SLA 面板、企业多租户权限或计费系统。</w:t>
      </w:r>
    </w:p>
    <w:p>
      <w:r>
        <w:rPr>
          <w:rFonts w:ascii="Microsoft YaHei" w:hAnsi="Microsoft YaHei" w:eastAsia="Microsoft YaHei"/>
          <w:color w:val="000000"/>
        </w:rPr>
        <w:t>• 本期不要求真实外部通知发送，只需要站内通知和邮件占位事件的内部设计。</w:t>
      </w:r>
    </w:p>
    <w:p>
      <w:r>
        <w:rPr>
          <w:rFonts w:ascii="Microsoft YaHei" w:hAnsi="Microsoft YaHei" w:eastAsia="Microsoft YaHei"/>
          <w:color w:val="000000"/>
        </w:rPr>
        <w:t>• 本期不把导出功能扩展为 BI 集成或 CSV pipeline。</w:t>
      </w:r>
    </w:p>
    <w:p>
      <w:pPr>
        <w:pStyle w:val="Heading1"/>
      </w:pPr>
      <w:r>
        <w:t>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871"/>
        <w:gridCol w:w="2324"/>
        <w:gridCol w:w="4649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Role ID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主要诉求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ROLE-01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社区成员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提交请求、补充信息、确认解决或重新打开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不应看到维护者内部备注或其他成员联系方式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ROLE-02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值班协调员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审核新请求、合并重复项、分派队列、处理升级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可看到审核所需的提交可见性字段，但不应导出私密联系方式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ROLE-03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项目维护者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接收队列分派、更新处理状态、请求补充信息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不应直接看到匿名提交者的私密联系方式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ROLE-04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社区运营管理员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配置组件到维护者队列映射、查看运营指标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不参与单个请求的内容处理</w:t>
            </w:r>
          </w:p>
        </w:tc>
      </w:tr>
    </w:tbl>
    <w:p>
      <w:pPr>
        <w:spacing w:after="20"/>
      </w:pPr>
    </w:p>
    <w:p>
      <w:pPr>
        <w:pStyle w:val="Heading1"/>
      </w:pPr>
      <w:r>
        <w:t>用户流程</w:t>
      </w:r>
    </w:p>
    <w:p>
      <w:pPr>
        <w:pStyle w:val="Heading2"/>
      </w:pPr>
      <w:r>
        <w:t>FLOW-01：提交与初审</w:t>
      </w:r>
    </w:p>
    <w:p>
      <w:r>
        <w:rPr>
          <w:rFonts w:ascii="Microsoft YaHei" w:hAnsi="Microsoft YaHei" w:eastAsia="Microsoft YaHei"/>
          <w:color w:val="000000"/>
        </w:rPr>
        <w:t>成员通过公开入口创建请求。系统校验主题、描述、组件提示和反馈方式，将请求置为 pending_review 或 open_triage。匿名提交允许进入待审核，但必须限制后续可见字段。</w:t>
      </w:r>
    </w:p>
    <w:p>
      <w:pPr>
        <w:pStyle w:val="Heading2"/>
      </w:pPr>
      <w:r>
        <w:t>FLOW-02：重复项提示与人工合并</w:t>
      </w:r>
    </w:p>
    <w:p>
      <w:r>
        <w:rPr>
          <w:rFonts w:ascii="Microsoft YaHei" w:hAnsi="Microsoft YaHei" w:eastAsia="Microsoft YaHei"/>
          <w:color w:val="000000"/>
        </w:rPr>
        <w:t>系统根据主题、组件和描述片段生成 triageFingerprint，给协调员展示疑似重复项。协调员可以人工确认合并，但系统不能自动关闭疑似重复请求。合并后需要保留来源、备注、订阅关系和审计记录。</w:t>
      </w:r>
    </w:p>
    <w:p>
      <w:pPr>
        <w:pStyle w:val="Heading2"/>
      </w:pPr>
      <w:r>
        <w:t>FLOW-03：分派与升级</w:t>
      </w:r>
    </w:p>
    <w:p>
      <w:r>
        <w:rPr>
          <w:rFonts w:ascii="Microsoft YaHei" w:hAnsi="Microsoft YaHei" w:eastAsia="Microsoft YaHei"/>
          <w:color w:val="000000"/>
        </w:rPr>
        <w:t>协调员根据组件到队列映射分派请求。分派成功后发布 RequestAssigned，触发站内通知/邮件占位事件和超时监控。48 小时无人首响时创建升级提醒；已分派请求 72 小时无维护者更新时进入待关注列表。</w:t>
      </w:r>
    </w:p>
    <w:p>
      <w:pPr>
        <w:pStyle w:val="Heading2"/>
      </w:pPr>
      <w:r>
        <w:t>FLOW-04：补充信息、解决与归档</w:t>
      </w:r>
    </w:p>
    <w:p>
      <w:r>
        <w:rPr>
          <w:rFonts w:ascii="Microsoft YaHei" w:hAnsi="Microsoft YaHei" w:eastAsia="Microsoft YaHei"/>
          <w:color w:val="000000"/>
        </w:rPr>
        <w:t>维护者可以标记 needs_info，成员补充后回到已分派状态。成员确认解决后进入 resolved_pending_archive，保留 7 天可重新打开窗口；窗口结束后归档。</w:t>
      </w:r>
    </w:p>
    <w:p>
      <w:pPr>
        <w:pStyle w:val="Heading1"/>
      </w:pPr>
      <w:r>
        <w:t>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3685"/>
        <w:gridCol w:w="1134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ID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Priority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 / 约束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成员可以通过 POST /requests 创建请求，必填主题、描述，选填组件标签和期望反馈方式。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匿名提交进入 pending_review；非匿名提交可直接进入 open_triage。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FR-02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创建请求后系统生成 triageFingerprint，用于提示潜在重复项。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只能提示，不得自动关闭或自动合并请求；与保守阈值策略相关。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协调员可以将两个请求合并为一个主请求，并保留被合并请求的来源、备注和订阅关系。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必须有人工确认原因和审计记录。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协调员可以把请求分派给一个维护者队列，分派后触发 RequestAssigned 事件。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维护者不可见匿名提交者的私密联系方式。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维护者可以把请求标记为 needs_info，系统生成面向成员的补充信息提示。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超过 5 天后的归属仍未定，见运营评审记录 OQ-01。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成员确认解决后，请求进入 resolved_pending_archive，保留 7 天可重新打开窗口。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归档任务必须尊重重开窗口。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社区运营管理员可以配置组件到维护者队列的映射，配置变更不得影响已分派请求。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需要兼容旧字段 legacy_label 和新字段 componentKey。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系统需要展示值班视图，包括新请求、待补充、疑似重复、已分派但超时、待归档。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不是实时大屏；允许后台刷新重复项提示。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当请求 48 小时无人首响时，系统应创建升级提醒，而不是直接重新分派。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与通知节流、维护窗口和首响事件有关。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FR-10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成员可以撤回尚未分派的请求；已分派请求只能追加撤回意图并等待协调员处理。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撤回不能抹掉已有审计或维护者上下文。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FR-11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导出功能只需要导出当前筛选结果的 Markdown 摘要。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不做 CSV、BI、付费 SLA 或外部集成。</w:t>
            </w:r>
          </w:p>
        </w:tc>
      </w:tr>
    </w:tbl>
    <w:p>
      <w:pPr>
        <w:spacing w:after="20"/>
      </w:pPr>
    </w:p>
    <w:p>
      <w:pPr>
        <w:pStyle w:val="Heading1"/>
      </w:pPr>
      <w:r>
        <w:t>非功能约束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572"/>
        <w:gridCol w:w="510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约束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NFR-01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协调员视图 P95 加载时间不超过 900ms。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允许重复项提示后台刷新，不要求每次打开页面同步完成。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NFR-02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通知必须节流，同一请求 24 小时内同类提醒不超过 2 次。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站内通知和邮件占位事件都受该约束影响。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NFR-03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合并、撤销合并、分派和状态变更需要可审计。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审计内容不得包含成员私密联系方式。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NFR-04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legacy_label 仍需读取 60 天；新写入只使用 componentKey。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历史数据兼容期结束后再移除读取逻辑。</w:t>
            </w:r>
          </w:p>
        </w:tc>
      </w:tr>
    </w:tbl>
    <w:p>
      <w:pPr>
        <w:spacing w:after="20"/>
      </w:pPr>
    </w:p>
    <w:p>
      <w:pPr>
        <w:pStyle w:val="Heading1"/>
      </w:pPr>
      <w:r>
        <w:t>边界情况</w:t>
      </w:r>
    </w:p>
    <w:p>
      <w:r>
        <w:rPr>
          <w:rFonts w:ascii="Microsoft YaHei" w:hAnsi="Microsoft YaHei" w:eastAsia="Microsoft YaHei"/>
          <w:color w:val="000000"/>
        </w:rPr>
        <w:t>• BC-01：匿名请求可以提交，但只有协调员可看到联系方式占位状态；维护者和导出摘要不得包含私密联系方式。</w:t>
      </w:r>
    </w:p>
    <w:p>
      <w:r>
        <w:rPr>
          <w:rFonts w:ascii="Microsoft YaHei" w:hAnsi="Microsoft YaHei" w:eastAsia="Microsoft YaHei"/>
          <w:color w:val="000000"/>
        </w:rPr>
        <w:t>• BC-02：两个请求主题相似但组件不同，只能提示为疑似重复，不可自动合并。</w:t>
      </w:r>
    </w:p>
    <w:p>
      <w:r>
        <w:rPr>
          <w:rFonts w:ascii="Microsoft YaHei" w:hAnsi="Microsoft YaHei" w:eastAsia="Microsoft YaHei"/>
          <w:color w:val="000000"/>
        </w:rPr>
        <w:t>• BC-03：维护窗口期间触发的超时提醒应延后，不计入误分派率或首响违规。</w:t>
      </w:r>
    </w:p>
    <w:p>
      <w:r>
        <w:rPr>
          <w:rFonts w:ascii="Microsoft YaHei" w:hAnsi="Microsoft YaHei" w:eastAsia="Microsoft YaHei"/>
          <w:color w:val="000000"/>
        </w:rPr>
        <w:t>• BC-04：成员撤回已分派请求时，维护者仍需看到上下文和撤回意图，协调员决定是否关闭。</w:t>
      </w:r>
    </w:p>
    <w:p>
      <w:r>
        <w:rPr>
          <w:rFonts w:ascii="Microsoft YaHei" w:hAnsi="Microsoft YaHei" w:eastAsia="Microsoft YaHei"/>
          <w:color w:val="000000"/>
        </w:rPr>
        <w:t>• BC-05：旧标签无法映射到新组件时，请求进入 needs_manual_mapping，不得自动分派。</w:t>
      </w:r>
    </w:p>
    <w:p>
      <w:r>
        <w:rPr>
          <w:rFonts w:ascii="Microsoft YaHei" w:hAnsi="Microsoft YaHei" w:eastAsia="Microsoft YaHei"/>
          <w:color w:val="000000"/>
        </w:rPr>
        <w:t>• BC-06：被合并请求重新打开时，需要说明是恢复原请求、拆分订阅，还是在主请求追加新讨论；当前策略未完全确定。</w:t>
      </w:r>
    </w:p>
    <w:p>
      <w:pPr>
        <w:pStyle w:val="Heading1"/>
      </w:pPr>
      <w:r>
        <w:t>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572"/>
        <w:gridCol w:w="510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目标口径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M-01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新请求首响时间中位数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发布后一个月下降 30%。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M-02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重复请求人工识别率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协调员确认重复项的识别率达到 80%，误合并率低于 3%。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M-03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分派后 72 小时无更新占比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低于 8%，维护窗口内事件单独标记。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M-04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成员确认解决率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达到 60%，不把自动归档视为成员确认。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运营评审摘录</w:t>
      </w:r>
    </w:p>
    <w:p>
      <w:r>
        <w:rPr>
          <w:rFonts w:ascii="Microsoft YaHei" w:hAnsi="Microsoft YaHei" w:eastAsia="Microsoft YaHei"/>
          <w:color w:val="000000"/>
        </w:rPr>
        <w:t>• 值班协调员希望先上线可见队列，再逐步增强指纹策略；维护者希望通知节流与分派一起上线，否则活动周会产生提醒风暴。</w:t>
      </w:r>
    </w:p>
    <w:p>
      <w:r>
        <w:rPr>
          <w:rFonts w:ascii="Microsoft YaHei" w:hAnsi="Microsoft YaHei" w:eastAsia="Microsoft YaHei"/>
          <w:color w:val="000000"/>
        </w:rPr>
        <w:t>• 产品草案中“首响”主要指协调员首次响应，运营备注中有时把维护者第一次更新也称为首响；值班手册中的首响定义尚未同步到维护者记录模板。</w:t>
      </w:r>
    </w:p>
    <w:p>
      <w:r>
        <w:rPr>
          <w:rFonts w:ascii="Microsoft YaHei" w:hAnsi="Microsoft YaHei" w:eastAsia="Microsoft YaHei"/>
          <w:color w:val="000000"/>
        </w:rPr>
        <w:t>• 旧版表单仍会提交 legacy_label，但新的配置界面只接受 componentKey。</w:t>
      </w:r>
    </w:p>
    <w:p>
      <w:r>
        <w:rPr>
          <w:rFonts w:ascii="Microsoft YaHei" w:hAnsi="Microsoft YaHei" w:eastAsia="Microsoft YaHei"/>
          <w:color w:val="000000"/>
        </w:rPr>
        <w:t>• 有些历史请求没有 fingerprint，不要求批量回填；但协调员打开历史请求时可以懒生成。</w:t>
      </w:r>
    </w:p>
    <w:p>
      <w:pPr>
        <w:pStyle w:val="Heading1"/>
      </w:pPr>
      <w:r>
        <w:t>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572"/>
        <w:gridCol w:w="510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RISK-01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重复项提示过于激进会造成误合并。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需要保守阈值、人工确认和误合并撤销能力。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RISK-02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通知节流如果只按请求维度实现，可能忽略同一维护者的提醒风暴。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需要按请求和 recipient bucket 同时考虑预算。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RISK-03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旧标签迁移不完整会影响组件到队列映射。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无法映射时必须进入人工映射队列。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RISK-04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审计字段过多可能暴露匿名提交者隐私。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需要最小化审计字段并区分可见性。</w:t>
            </w:r>
          </w:p>
        </w:tc>
      </w:tr>
    </w:tbl>
    <w:p>
      <w:pPr>
        <w:spacing w:after="20"/>
      </w:pPr>
    </w:p>
    <w:p>
      <w:pPr>
        <w:pStyle w:val="Heading1"/>
      </w:pPr>
      <w:r>
        <w:t>开放问题</w:t>
      </w:r>
    </w:p>
    <w:p>
      <w:r>
        <w:rPr>
          <w:rFonts w:ascii="Microsoft YaHei" w:hAnsi="Microsoft YaHei" w:eastAsia="Microsoft YaHei"/>
          <w:color w:val="000000"/>
        </w:rPr>
        <w:t>• OQ-01：needs_info 超过 5 天后是提醒成员、退回协调员，还是自动转入低优先级待处理？</w:t>
      </w:r>
    </w:p>
    <w:p>
      <w:r>
        <w:rPr>
          <w:rFonts w:ascii="Microsoft YaHei" w:hAnsi="Microsoft YaHei" w:eastAsia="Microsoft YaHei"/>
          <w:color w:val="000000"/>
        </w:rPr>
        <w:t>• OQ-02：匿名请求是否允许成员侧重新打开？如果允许，如何验证同一提交者？</w:t>
      </w:r>
    </w:p>
    <w:p>
      <w:r>
        <w:rPr>
          <w:rFonts w:ascii="Microsoft YaHei" w:hAnsi="Microsoft YaHei" w:eastAsia="Microsoft YaHei"/>
          <w:color w:val="000000"/>
        </w:rPr>
        <w:t>• OQ-03：误合并撤销后，订阅关系和通知历史应如何拆分？</w:t>
      </w:r>
    </w:p>
    <w:p>
      <w:r>
        <w:rPr>
          <w:rFonts w:ascii="Microsoft YaHei" w:hAnsi="Microsoft YaHei" w:eastAsia="Microsoft YaHei"/>
          <w:color w:val="000000"/>
        </w:rPr>
        <w:t>• OQ-04：48 小时无人首响的升级提醒由协调员处理，还是由维护者队列负责人处理？</w:t>
      </w:r>
    </w:p>
    <w:p>
      <w:r>
        <w:rPr>
          <w:rFonts w:ascii="Microsoft YaHei" w:hAnsi="Microsoft YaHei" w:eastAsia="Microsoft YaHei"/>
          <w:color w:val="000000"/>
        </w:rPr>
        <w:t>• OQ-05：Markdown 导出摘要是否需要包含审计时间线，还是只包含当前状态和公开备注？</w:t>
      </w:r>
    </w:p>
    <w:p>
      <w:r>
        <w:rPr>
          <w:rFonts w:ascii="Microsoft YaHei" w:hAnsi="Microsoft YaHei" w:eastAsia="Microsoft YaHei"/>
          <w:color w:val="000000"/>
        </w:rPr>
        <w:t>• OQ-06：如果成员撤回请求但维护者已经给出解决方案，是否仍进入 resolved_pending_archive？</w:t>
      </w:r>
    </w:p>
    <w:p>
      <w:pPr>
        <w:pStyle w:val="Heading1"/>
      </w:pPr>
      <w:r>
        <w:t>范围记录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572"/>
        <w:gridCol w:w="510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暂不做内容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DBE5F1"/>
          </w:tcPr>
          <w:p>
            <w:pPr>
              <w:keepNext/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OS-01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移动端原生推送和设备 token 管理。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当前只设计站内通知和邮件占位事件。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OS-02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付费 SLA 客户面板、计费系统或合同状态展示。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 feature 面向开源社区协作，不做商业 SLA。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OS-03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多租户企业权限、跨组织隔离和企业审计导出。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当前只支持单社区空间。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OS-04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CSV/BI 数据管道和外部数据仓库同步。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导出只要求当前筛选结果的 Markdown 摘要。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8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社区协作平台产品需求</dc:title>
  <dc:subject/>
  <dc:creator>Community Ops Console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