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C703" w14:textId="77777777" w:rsidR="008A3651" w:rsidRDefault="008A3651" w:rsidP="008A3651">
      <w:pPr>
        <w:pStyle w:val="1"/>
        <w:sectPr w:rsidR="008A365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t>Архитектуры ИС</w:t>
      </w:r>
    </w:p>
    <w:p w14:paraId="7B2688B7" w14:textId="77777777" w:rsidR="008A3651" w:rsidRDefault="008A3651" w:rsidP="008A3651">
      <w:r>
        <w:lastRenderedPageBreak/>
        <w:t xml:space="preserve">В книге </w:t>
      </w:r>
      <w:r>
        <w:rPr>
          <w:u w:val="single"/>
        </w:rPr>
        <w:t>Fundamentals of Software Architecture</w:t>
      </w:r>
      <w:r>
        <w:t xml:space="preserve"> рассмотрены следующие архитектурные стили:</w:t>
      </w:r>
    </w:p>
    <w:p w14:paraId="1057D164" w14:textId="77777777" w:rsidR="008A3651" w:rsidRDefault="008A3651" w:rsidP="008A3651"/>
    <w:p w14:paraId="14089504" w14:textId="77777777" w:rsidR="008A3651" w:rsidRPr="00425BC9" w:rsidRDefault="008A3651" w:rsidP="008A3651">
      <w:pPr>
        <w:pStyle w:val="2"/>
        <w:rPr>
          <w:lang w:val="en-US"/>
        </w:rPr>
      </w:pPr>
      <w:bookmarkStart w:id="0" w:name="_94qgmg42fpi" w:colFirst="0" w:colLast="0"/>
      <w:bookmarkEnd w:id="0"/>
      <w:r w:rsidRPr="00425BC9">
        <w:rPr>
          <w:lang w:val="en-US"/>
        </w:rPr>
        <w:t>Layered Architecture Style</w:t>
      </w:r>
    </w:p>
    <w:p w14:paraId="284969F6" w14:textId="77777777" w:rsidR="008A3651" w:rsidRPr="00425BC9" w:rsidRDefault="008A3651" w:rsidP="008A3651">
      <w:pPr>
        <w:rPr>
          <w:lang w:val="en-US"/>
        </w:rPr>
      </w:pPr>
      <w:r>
        <w:t>или</w:t>
      </w:r>
      <w:r w:rsidRPr="00425BC9">
        <w:rPr>
          <w:lang w:val="en-US"/>
        </w:rPr>
        <w:t xml:space="preserve"> “Multitier architecture”</w:t>
      </w:r>
    </w:p>
    <w:p w14:paraId="2372BBFD" w14:textId="77777777" w:rsidR="008A3651" w:rsidRPr="00425BC9" w:rsidRDefault="008A3651" w:rsidP="008A3651">
      <w:pPr>
        <w:rPr>
          <w:lang w:val="en-US"/>
        </w:rPr>
      </w:pPr>
      <w:hyperlink r:id="rId5">
        <w:r w:rsidRPr="00425BC9">
          <w:rPr>
            <w:color w:val="1155CC"/>
            <w:u w:val="single"/>
            <w:lang w:val="en-US"/>
          </w:rPr>
          <w:t>Multitier architecture - Wikipedia</w:t>
        </w:r>
      </w:hyperlink>
    </w:p>
    <w:p w14:paraId="03A2A68A" w14:textId="77777777" w:rsidR="008A3651" w:rsidRPr="00425BC9" w:rsidRDefault="008A3651" w:rsidP="008A3651">
      <w:pPr>
        <w:rPr>
          <w:lang w:val="en-US"/>
        </w:rPr>
      </w:pPr>
    </w:p>
    <w:p w14:paraId="11DBB681" w14:textId="77777777" w:rsidR="008A3651" w:rsidRPr="00425BC9" w:rsidRDefault="008A3651" w:rsidP="008A3651">
      <w:pPr>
        <w:rPr>
          <w:lang w:val="en-US"/>
        </w:rPr>
      </w:pPr>
    </w:p>
    <w:p w14:paraId="34F53972" w14:textId="77777777" w:rsidR="008A3651" w:rsidRPr="00425BC9" w:rsidRDefault="008A3651" w:rsidP="008A3651">
      <w:pPr>
        <w:rPr>
          <w:lang w:val="en-US"/>
        </w:rPr>
      </w:pPr>
      <w:r w:rsidRPr="00425BC9">
        <w:rPr>
          <w:lang w:val="en-US"/>
        </w:rPr>
        <w:t>In a logical multilayer architecture for an information system with an object-oriented design, the following four are the most common:</w:t>
      </w:r>
    </w:p>
    <w:p w14:paraId="3EA9A84D" w14:textId="77777777" w:rsidR="008A3651" w:rsidRPr="00425BC9" w:rsidRDefault="008A3651" w:rsidP="008A3651">
      <w:pPr>
        <w:rPr>
          <w:lang w:val="en-US"/>
        </w:rPr>
      </w:pPr>
    </w:p>
    <w:p w14:paraId="0DAA5C4E" w14:textId="77777777" w:rsidR="008A3651" w:rsidRPr="00425BC9" w:rsidRDefault="008A3651" w:rsidP="008A3651">
      <w:pPr>
        <w:numPr>
          <w:ilvl w:val="0"/>
          <w:numId w:val="1"/>
        </w:numPr>
        <w:rPr>
          <w:lang w:val="en-US"/>
        </w:rPr>
      </w:pPr>
      <w:r w:rsidRPr="00425BC9">
        <w:rPr>
          <w:lang w:val="en-US"/>
        </w:rPr>
        <w:t>Presentation layer (a.k.a. UI layer, view layer, presentation tier in multitier architecture)</w:t>
      </w:r>
    </w:p>
    <w:p w14:paraId="5BA3D701" w14:textId="77777777" w:rsidR="008A3651" w:rsidRDefault="008A3651" w:rsidP="008A3651">
      <w:pPr>
        <w:ind w:left="720"/>
      </w:pPr>
      <w:r>
        <w:t>UI который видит пользователь.</w:t>
      </w:r>
    </w:p>
    <w:p w14:paraId="377C23D2" w14:textId="77777777" w:rsidR="008A3651" w:rsidRDefault="008A3651" w:rsidP="008A3651">
      <w:pPr>
        <w:ind w:left="720"/>
      </w:pPr>
      <w:r>
        <w:t>Веб-интерфейс на React, Angular или Vue</w:t>
      </w:r>
    </w:p>
    <w:p w14:paraId="3076FCB1" w14:textId="77777777" w:rsidR="008A3651" w:rsidRDefault="008A3651" w:rsidP="008A3651">
      <w:pPr>
        <w:ind w:left="720"/>
      </w:pPr>
      <w:r>
        <w:t>Мобильное приложение (iOS/Android)</w:t>
      </w:r>
    </w:p>
    <w:p w14:paraId="5FC8DE20" w14:textId="77777777" w:rsidR="008A3651" w:rsidRDefault="008A3651" w:rsidP="008A3651">
      <w:pPr>
        <w:ind w:left="720"/>
      </w:pPr>
    </w:p>
    <w:p w14:paraId="37FE6AEF" w14:textId="77777777" w:rsidR="008A3651" w:rsidRDefault="008A3651" w:rsidP="008A3651">
      <w:pPr>
        <w:ind w:left="720"/>
      </w:pPr>
    </w:p>
    <w:p w14:paraId="36592F96" w14:textId="77777777" w:rsidR="008A3651" w:rsidRDefault="008A3651" w:rsidP="008A3651">
      <w:pPr>
        <w:ind w:left="720"/>
      </w:pPr>
    </w:p>
    <w:p w14:paraId="16836264" w14:textId="77777777" w:rsidR="008A3651" w:rsidRPr="00425BC9" w:rsidRDefault="008A3651" w:rsidP="008A3651">
      <w:pPr>
        <w:numPr>
          <w:ilvl w:val="0"/>
          <w:numId w:val="1"/>
        </w:numPr>
        <w:rPr>
          <w:lang w:val="en-US"/>
        </w:rPr>
      </w:pPr>
      <w:r w:rsidRPr="00425BC9">
        <w:rPr>
          <w:lang w:val="en-US"/>
        </w:rPr>
        <w:t>Application layer (a.k.a. service layer[8][9] or GRASP Controller Layer [10])</w:t>
      </w:r>
    </w:p>
    <w:p w14:paraId="49624216" w14:textId="77777777" w:rsidR="008A3651" w:rsidRPr="00425BC9" w:rsidRDefault="008A3651" w:rsidP="008A3651">
      <w:pPr>
        <w:ind w:left="720"/>
        <w:rPr>
          <w:lang w:val="en-US"/>
        </w:rPr>
      </w:pPr>
    </w:p>
    <w:p w14:paraId="598E22D4" w14:textId="77777777" w:rsidR="008A3651" w:rsidRDefault="008A3651" w:rsidP="008A3651">
      <w:pPr>
        <w:ind w:left="720"/>
      </w:pPr>
      <w:r>
        <w:t>Обрабатывает пользовательские запросы, координирует вызовы к бизнес-логике.</w:t>
      </w:r>
    </w:p>
    <w:p w14:paraId="3CDAFAE1" w14:textId="77777777" w:rsidR="008A3651" w:rsidRDefault="008A3651" w:rsidP="008A3651">
      <w:pPr>
        <w:ind w:left="720"/>
      </w:pPr>
      <w:r>
        <w:t>Является посредником между UI и бизнес-логикой.</w:t>
      </w:r>
    </w:p>
    <w:p w14:paraId="37D757BD" w14:textId="77777777" w:rsidR="008A3651" w:rsidRDefault="008A3651" w:rsidP="008A3651">
      <w:pPr>
        <w:ind w:left="720"/>
      </w:pPr>
      <w:r>
        <w:rPr>
          <w:rFonts w:ascii="Arial Unicode MS" w:eastAsia="Arial Unicode MS" w:hAnsi="Arial Unicode MS" w:cs="Arial Unicode MS"/>
        </w:rPr>
        <w:t>Может реализовывать сценарии, т.е. последовательности действий (например, создать заказ → рассчитать цену → отправить подтверждение).</w:t>
      </w:r>
    </w:p>
    <w:p w14:paraId="5B4DCADF" w14:textId="77777777" w:rsidR="008A3651" w:rsidRDefault="008A3651" w:rsidP="008A3651">
      <w:pPr>
        <w:ind w:left="720"/>
      </w:pPr>
    </w:p>
    <w:p w14:paraId="526CA55A" w14:textId="77777777" w:rsidR="008A3651" w:rsidRDefault="008A3651" w:rsidP="008A3651">
      <w:pPr>
        <w:ind w:left="720"/>
      </w:pPr>
      <w:r>
        <w:t>Контроллеры в Spring MVC, ASP.NET</w:t>
      </w:r>
    </w:p>
    <w:p w14:paraId="2D104D75" w14:textId="77777777" w:rsidR="008A3651" w:rsidRDefault="008A3651" w:rsidP="008A3651">
      <w:pPr>
        <w:ind w:left="720"/>
      </w:pPr>
      <w:r>
        <w:t>Сервисные классы, которые вызываются из контроллеров</w:t>
      </w:r>
    </w:p>
    <w:p w14:paraId="65783A39" w14:textId="77777777" w:rsidR="008A3651" w:rsidRDefault="008A3651" w:rsidP="008A3651">
      <w:pPr>
        <w:ind w:left="720"/>
      </w:pPr>
      <w:r>
        <w:t>REST API, GraphQL endpoint</w:t>
      </w:r>
    </w:p>
    <w:p w14:paraId="505E89CD" w14:textId="77777777" w:rsidR="008A3651" w:rsidRDefault="008A3651" w:rsidP="008A3651">
      <w:pPr>
        <w:ind w:left="720"/>
      </w:pPr>
    </w:p>
    <w:p w14:paraId="55D9694B" w14:textId="77777777" w:rsidR="008A3651" w:rsidRDefault="008A3651" w:rsidP="008A3651">
      <w:pPr>
        <w:ind w:left="720"/>
      </w:pPr>
    </w:p>
    <w:p w14:paraId="10A94AB3" w14:textId="77777777" w:rsidR="008A3651" w:rsidRDefault="008A3651" w:rsidP="008A3651">
      <w:pPr>
        <w:ind w:left="720"/>
      </w:pPr>
    </w:p>
    <w:p w14:paraId="49A37072" w14:textId="77777777" w:rsidR="008A3651" w:rsidRPr="00425BC9" w:rsidRDefault="008A3651" w:rsidP="008A3651">
      <w:pPr>
        <w:numPr>
          <w:ilvl w:val="0"/>
          <w:numId w:val="1"/>
        </w:numPr>
        <w:rPr>
          <w:lang w:val="en-US"/>
        </w:rPr>
      </w:pPr>
      <w:r w:rsidRPr="00425BC9">
        <w:rPr>
          <w:lang w:val="en-US"/>
        </w:rPr>
        <w:t>Business layer (a.k.a. business logic layer (BLL), domain logic layer)</w:t>
      </w:r>
    </w:p>
    <w:p w14:paraId="1E1DA0D4" w14:textId="77777777" w:rsidR="008A3651" w:rsidRPr="00425BC9" w:rsidRDefault="008A3651" w:rsidP="008A3651">
      <w:pPr>
        <w:ind w:left="720"/>
        <w:rPr>
          <w:lang w:val="en-US"/>
        </w:rPr>
      </w:pPr>
    </w:p>
    <w:p w14:paraId="71AFAF91" w14:textId="77777777" w:rsidR="008A3651" w:rsidRDefault="008A3651" w:rsidP="008A3651">
      <w:pPr>
        <w:ind w:left="720"/>
      </w:pPr>
      <w:r>
        <w:t>Реализует предметную область (domain): бизнес-правила, алгоритмы, расчёты, проверки.</w:t>
      </w:r>
    </w:p>
    <w:p w14:paraId="7BEF439C" w14:textId="77777777" w:rsidR="008A3651" w:rsidRDefault="008A3651" w:rsidP="008A3651">
      <w:pPr>
        <w:ind w:left="720"/>
      </w:pPr>
      <w:r>
        <w:t>Независим от UI и хранения данных.</w:t>
      </w:r>
    </w:p>
    <w:p w14:paraId="2501B448" w14:textId="77777777" w:rsidR="008A3651" w:rsidRDefault="008A3651" w:rsidP="008A3651">
      <w:pPr>
        <w:ind w:left="720"/>
      </w:pPr>
      <w:r>
        <w:t>Основной смысл системы — именно здесь.</w:t>
      </w:r>
    </w:p>
    <w:p w14:paraId="4D6DE454" w14:textId="77777777" w:rsidR="008A3651" w:rsidRDefault="008A3651" w:rsidP="008A3651">
      <w:pPr>
        <w:ind w:left="720"/>
      </w:pPr>
    </w:p>
    <w:p w14:paraId="0BDD50DF" w14:textId="77777777" w:rsidR="008A3651" w:rsidRDefault="008A3651" w:rsidP="008A3651">
      <w:pPr>
        <w:ind w:left="720"/>
      </w:pPr>
      <w:r>
        <w:rPr>
          <w:rFonts w:ascii="Segoe UI Emoji" w:hAnsi="Segoe UI Emoji" w:cs="Segoe UI Emoji"/>
        </w:rPr>
        <w:t>🔧</w:t>
      </w:r>
      <w:r>
        <w:t xml:space="preserve"> Примеры:</w:t>
      </w:r>
    </w:p>
    <w:p w14:paraId="44743322" w14:textId="77777777" w:rsidR="008A3651" w:rsidRDefault="008A3651" w:rsidP="008A3651">
      <w:pPr>
        <w:ind w:left="720"/>
      </w:pPr>
      <w:r>
        <w:t>Классы вроде Order, Invoice, Customer с методами типа applyDiscount(), calculateTotal()</w:t>
      </w:r>
    </w:p>
    <w:p w14:paraId="38DA7B11" w14:textId="77777777" w:rsidR="008A3651" w:rsidRDefault="008A3651" w:rsidP="008A3651">
      <w:pPr>
        <w:ind w:left="720"/>
      </w:pPr>
      <w:r>
        <w:t>Правила валидации, формулы расчёта</w:t>
      </w:r>
    </w:p>
    <w:p w14:paraId="30AFFB3E" w14:textId="77777777" w:rsidR="008A3651" w:rsidRDefault="008A3651" w:rsidP="008A3651">
      <w:pPr>
        <w:ind w:left="720"/>
      </w:pPr>
      <w:r>
        <w:lastRenderedPageBreak/>
        <w:t>Состояния объектов, бизнес-процессы</w:t>
      </w:r>
    </w:p>
    <w:p w14:paraId="6A46389C" w14:textId="77777777" w:rsidR="008A3651" w:rsidRDefault="008A3651" w:rsidP="008A3651">
      <w:pPr>
        <w:ind w:left="720"/>
      </w:pPr>
    </w:p>
    <w:p w14:paraId="22F6B6A1" w14:textId="77777777" w:rsidR="008A3651" w:rsidRDefault="008A3651" w:rsidP="008A3651">
      <w:pPr>
        <w:ind w:left="720"/>
      </w:pPr>
    </w:p>
    <w:p w14:paraId="6DC8FEED" w14:textId="77777777" w:rsidR="008A3651" w:rsidRDefault="008A3651" w:rsidP="008A3651">
      <w:pPr>
        <w:ind w:left="720"/>
      </w:pPr>
    </w:p>
    <w:p w14:paraId="52E8AC07" w14:textId="77777777" w:rsidR="008A3651" w:rsidRPr="00425BC9" w:rsidRDefault="008A3651" w:rsidP="008A3651">
      <w:pPr>
        <w:numPr>
          <w:ilvl w:val="0"/>
          <w:numId w:val="1"/>
        </w:numPr>
        <w:rPr>
          <w:lang w:val="en-US"/>
        </w:rPr>
      </w:pPr>
      <w:r w:rsidRPr="00425BC9">
        <w:rPr>
          <w:lang w:val="en-US"/>
        </w:rPr>
        <w:t>Data access layer (a.k.a. persistence layer, logging, networking, and other services which are required to support a particular business layer).</w:t>
      </w:r>
    </w:p>
    <w:p w14:paraId="431C71F8" w14:textId="77777777" w:rsidR="008A3651" w:rsidRPr="00425BC9" w:rsidRDefault="008A3651" w:rsidP="008A3651">
      <w:pPr>
        <w:ind w:left="720"/>
        <w:rPr>
          <w:lang w:val="en-US"/>
        </w:rPr>
      </w:pPr>
    </w:p>
    <w:p w14:paraId="354D0060" w14:textId="77777777" w:rsidR="008A3651" w:rsidRDefault="008A3651" w:rsidP="008A3651">
      <w:pPr>
        <w:ind w:left="720"/>
      </w:pPr>
      <w:r>
        <w:t>БД всей системы.</w:t>
      </w:r>
    </w:p>
    <w:p w14:paraId="66142F13" w14:textId="77777777" w:rsidR="008A3651" w:rsidRDefault="008A3651" w:rsidP="008A3651">
      <w:pPr>
        <w:ind w:left="720"/>
      </w:pPr>
      <w:r>
        <w:t>Обеспечивает чтение/запись данных (из БД, файлов, сетей и т.д.).</w:t>
      </w:r>
    </w:p>
    <w:p w14:paraId="2F5EE1B1" w14:textId="77777777" w:rsidR="008A3651" w:rsidRDefault="008A3651" w:rsidP="008A3651">
      <w:pPr>
        <w:ind w:left="720"/>
      </w:pPr>
      <w:r>
        <w:t>Абстрагирует работу с хранилищем.</w:t>
      </w:r>
    </w:p>
    <w:p w14:paraId="66050B74" w14:textId="77777777" w:rsidR="008A3651" w:rsidRDefault="008A3651" w:rsidP="008A3651">
      <w:pPr>
        <w:ind w:left="720"/>
      </w:pPr>
      <w:r>
        <w:t>Может включать кэширование, логирование, сетевые вызовы.</w:t>
      </w:r>
    </w:p>
    <w:p w14:paraId="6A955E45" w14:textId="77777777" w:rsidR="008A3651" w:rsidRDefault="008A3651" w:rsidP="008A3651">
      <w:pPr>
        <w:ind w:left="720"/>
      </w:pPr>
    </w:p>
    <w:p w14:paraId="7F4E63F0" w14:textId="77777777" w:rsidR="008A3651" w:rsidRPr="00425BC9" w:rsidRDefault="008A3651" w:rsidP="008A3651">
      <w:pPr>
        <w:ind w:left="720"/>
        <w:rPr>
          <w:lang w:val="en-US"/>
        </w:rPr>
      </w:pPr>
      <w:r>
        <w:rPr>
          <w:rFonts w:ascii="Segoe UI Emoji" w:hAnsi="Segoe UI Emoji" w:cs="Segoe UI Emoji"/>
        </w:rPr>
        <w:t>🔧</w:t>
      </w:r>
      <w:r w:rsidRPr="00425BC9">
        <w:rPr>
          <w:lang w:val="en-US"/>
        </w:rPr>
        <w:t xml:space="preserve"> </w:t>
      </w:r>
      <w:r>
        <w:t>Примеры</w:t>
      </w:r>
      <w:r w:rsidRPr="00425BC9">
        <w:rPr>
          <w:lang w:val="en-US"/>
        </w:rPr>
        <w:t>:</w:t>
      </w:r>
    </w:p>
    <w:p w14:paraId="7D5CFD72" w14:textId="77777777" w:rsidR="008A3651" w:rsidRPr="00425BC9" w:rsidRDefault="008A3651" w:rsidP="008A3651">
      <w:pPr>
        <w:ind w:left="720"/>
        <w:rPr>
          <w:lang w:val="en-US"/>
        </w:rPr>
      </w:pPr>
      <w:r w:rsidRPr="00425BC9">
        <w:rPr>
          <w:lang w:val="en-US"/>
        </w:rPr>
        <w:t>ORM (Hibernate, SQLAlchemy, Entity Framework)</w:t>
      </w:r>
    </w:p>
    <w:p w14:paraId="73740A01" w14:textId="77777777" w:rsidR="008A3651" w:rsidRPr="00425BC9" w:rsidRDefault="008A3651" w:rsidP="008A3651">
      <w:pPr>
        <w:ind w:left="720"/>
        <w:rPr>
          <w:lang w:val="en-US"/>
        </w:rPr>
      </w:pPr>
      <w:r>
        <w:t>Репозитории</w:t>
      </w:r>
      <w:r w:rsidRPr="00425BC9">
        <w:rPr>
          <w:lang w:val="en-US"/>
        </w:rPr>
        <w:t xml:space="preserve"> (UserRepository, OrderDAO)</w:t>
      </w:r>
    </w:p>
    <w:p w14:paraId="45B0B17D" w14:textId="77777777" w:rsidR="008A3651" w:rsidRPr="00425BC9" w:rsidRDefault="008A3651" w:rsidP="008A3651">
      <w:pPr>
        <w:rPr>
          <w:lang w:val="en-US"/>
        </w:rPr>
      </w:pPr>
    </w:p>
    <w:p w14:paraId="2695DC42" w14:textId="77777777" w:rsidR="008A3651" w:rsidRPr="00425BC9" w:rsidRDefault="008A3651" w:rsidP="008A3651">
      <w:pPr>
        <w:rPr>
          <w:lang w:val="en-US"/>
        </w:rPr>
      </w:pPr>
    </w:p>
    <w:p w14:paraId="5E2F8D44" w14:textId="77777777" w:rsidR="008A3651" w:rsidRPr="00425BC9" w:rsidRDefault="008A3651" w:rsidP="008A3651">
      <w:pPr>
        <w:rPr>
          <w:lang w:val="en-US"/>
        </w:rPr>
      </w:pPr>
    </w:p>
    <w:p w14:paraId="614B59DE" w14:textId="77777777" w:rsidR="008A3651" w:rsidRPr="00425BC9" w:rsidRDefault="008A3651" w:rsidP="008A3651">
      <w:pPr>
        <w:rPr>
          <w:lang w:val="en-US"/>
        </w:rPr>
      </w:pPr>
    </w:p>
    <w:p w14:paraId="22C396A2" w14:textId="77777777" w:rsidR="008A3651" w:rsidRPr="00425BC9" w:rsidRDefault="008A3651" w:rsidP="008A3651">
      <w:pPr>
        <w:rPr>
          <w:lang w:val="en-US"/>
        </w:rPr>
      </w:pPr>
      <w:r w:rsidRPr="00425BC9">
        <w:rPr>
          <w:lang w:val="en-US"/>
        </w:rPr>
        <w:t>Layered Architecture Style</w:t>
      </w:r>
    </w:p>
    <w:p w14:paraId="4476776E" w14:textId="77777777" w:rsidR="008A3651" w:rsidRPr="00425BC9" w:rsidRDefault="008A3651" w:rsidP="008A3651">
      <w:pPr>
        <w:rPr>
          <w:lang w:val="en-US"/>
        </w:rPr>
      </w:pPr>
    </w:p>
    <w:p w14:paraId="0FD081BE" w14:textId="77777777" w:rsidR="008A3651" w:rsidRPr="00425BC9" w:rsidRDefault="008A3651" w:rsidP="008A3651">
      <w:pPr>
        <w:rPr>
          <w:lang w:val="en-US"/>
        </w:rPr>
      </w:pPr>
      <w:r w:rsidRPr="00425BC9">
        <w:rPr>
          <w:lang w:val="en-US"/>
        </w:rPr>
        <w:t>Pipeline Architecture Style</w:t>
      </w:r>
    </w:p>
    <w:p w14:paraId="4D0E1423" w14:textId="77777777" w:rsidR="008A3651" w:rsidRPr="00425BC9" w:rsidRDefault="008A3651" w:rsidP="008A3651">
      <w:pPr>
        <w:rPr>
          <w:lang w:val="en-US"/>
        </w:rPr>
      </w:pPr>
    </w:p>
    <w:p w14:paraId="302772CF" w14:textId="77777777" w:rsidR="008A3651" w:rsidRPr="00425BC9" w:rsidRDefault="008A3651" w:rsidP="008A3651">
      <w:pPr>
        <w:rPr>
          <w:lang w:val="en-US"/>
        </w:rPr>
      </w:pPr>
      <w:r w:rsidRPr="00425BC9">
        <w:rPr>
          <w:lang w:val="en-US"/>
        </w:rPr>
        <w:t>Microkernel Architecture Style</w:t>
      </w:r>
    </w:p>
    <w:p w14:paraId="746C3ED8" w14:textId="77777777" w:rsidR="008A3651" w:rsidRPr="00425BC9" w:rsidRDefault="008A3651" w:rsidP="008A3651">
      <w:pPr>
        <w:rPr>
          <w:lang w:val="en-US"/>
        </w:rPr>
      </w:pPr>
    </w:p>
    <w:p w14:paraId="77B3E7E4" w14:textId="77777777" w:rsidR="008A3651" w:rsidRPr="00425BC9" w:rsidRDefault="008A3651" w:rsidP="008A3651">
      <w:pPr>
        <w:rPr>
          <w:lang w:val="en-US"/>
        </w:rPr>
      </w:pPr>
      <w:r w:rsidRPr="00425BC9">
        <w:rPr>
          <w:lang w:val="en-US"/>
        </w:rPr>
        <w:t>Service-Based Architecture Style</w:t>
      </w:r>
    </w:p>
    <w:p w14:paraId="4BD406BF" w14:textId="77777777" w:rsidR="008A3651" w:rsidRPr="00425BC9" w:rsidRDefault="008A3651" w:rsidP="008A3651">
      <w:pPr>
        <w:rPr>
          <w:lang w:val="en-US"/>
        </w:rPr>
      </w:pPr>
    </w:p>
    <w:p w14:paraId="20139D0A" w14:textId="77777777" w:rsidR="008A3651" w:rsidRPr="00425BC9" w:rsidRDefault="008A3651" w:rsidP="008A3651">
      <w:pPr>
        <w:rPr>
          <w:lang w:val="en-US"/>
        </w:rPr>
      </w:pPr>
      <w:r w:rsidRPr="00425BC9">
        <w:rPr>
          <w:lang w:val="en-US"/>
        </w:rPr>
        <w:t>Event-Driven Architecture Style</w:t>
      </w:r>
    </w:p>
    <w:p w14:paraId="2B7C3F55" w14:textId="77777777" w:rsidR="008A3651" w:rsidRPr="00425BC9" w:rsidRDefault="008A3651" w:rsidP="008A3651">
      <w:pPr>
        <w:rPr>
          <w:lang w:val="en-US"/>
        </w:rPr>
      </w:pPr>
    </w:p>
    <w:p w14:paraId="58966A48" w14:textId="77777777" w:rsidR="008A3651" w:rsidRPr="00425BC9" w:rsidRDefault="008A3651" w:rsidP="008A3651">
      <w:pPr>
        <w:rPr>
          <w:lang w:val="en-US"/>
        </w:rPr>
      </w:pPr>
      <w:r w:rsidRPr="00425BC9">
        <w:rPr>
          <w:lang w:val="en-US"/>
        </w:rPr>
        <w:t>Space-Based Architecture Style</w:t>
      </w:r>
    </w:p>
    <w:p w14:paraId="1D783429" w14:textId="77777777" w:rsidR="008A3651" w:rsidRPr="00425BC9" w:rsidRDefault="008A3651" w:rsidP="008A3651">
      <w:pPr>
        <w:rPr>
          <w:lang w:val="en-US"/>
        </w:rPr>
      </w:pPr>
    </w:p>
    <w:p w14:paraId="2775C0DE" w14:textId="77777777" w:rsidR="008A3651" w:rsidRPr="00425BC9" w:rsidRDefault="008A3651" w:rsidP="008A3651">
      <w:pPr>
        <w:pStyle w:val="2"/>
        <w:rPr>
          <w:lang w:val="en-US"/>
        </w:rPr>
      </w:pPr>
      <w:bookmarkStart w:id="1" w:name="_x9ml5fdo2nzf" w:colFirst="0" w:colLast="0"/>
      <w:bookmarkEnd w:id="1"/>
      <w:r w:rsidRPr="00425BC9">
        <w:rPr>
          <w:lang w:val="en-US"/>
        </w:rPr>
        <w:t>(SOA) Orchestration-Driven Service-Oriented Architecture</w:t>
      </w:r>
    </w:p>
    <w:p w14:paraId="6B74D26C" w14:textId="77777777" w:rsidR="008A3651" w:rsidRPr="00425BC9" w:rsidRDefault="008A3651" w:rsidP="008A3651">
      <w:pPr>
        <w:rPr>
          <w:lang w:val="en-US"/>
        </w:rPr>
      </w:pPr>
    </w:p>
    <w:p w14:paraId="7BB967E6" w14:textId="77777777" w:rsidR="008A3651" w:rsidRPr="00425BC9" w:rsidRDefault="008A3651" w:rsidP="008A3651">
      <w:pPr>
        <w:rPr>
          <w:lang w:val="en-US"/>
        </w:rPr>
      </w:pPr>
    </w:p>
    <w:p w14:paraId="12D3EDB3" w14:textId="77777777" w:rsidR="008A3651" w:rsidRPr="00425BC9" w:rsidRDefault="008A3651" w:rsidP="008A3651">
      <w:pPr>
        <w:pStyle w:val="2"/>
        <w:rPr>
          <w:lang w:val="en-US"/>
        </w:rPr>
        <w:sectPr w:rsidR="008A3651" w:rsidRPr="00425BC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425BC9">
        <w:rPr>
          <w:lang w:val="en-US"/>
        </w:rPr>
        <w:t>Microservices Architecture</w:t>
      </w:r>
    </w:p>
    <w:p w14:paraId="10C48D42" w14:textId="77777777" w:rsidR="006B49D1" w:rsidRDefault="006B49D1"/>
    <w:sectPr w:rsidR="006B4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81D0F"/>
    <w:multiLevelType w:val="multilevel"/>
    <w:tmpl w:val="0BE819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D1"/>
    <w:rsid w:val="006B49D1"/>
    <w:rsid w:val="008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301C4-C3BE-4331-8A07-A498C2E3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651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8A365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A3651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651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8A3651"/>
    <w:rPr>
      <w:rFonts w:ascii="Arial" w:eastAsia="Arial" w:hAnsi="Arial" w:cs="Arial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ultitier_archite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2</cp:revision>
  <dcterms:created xsi:type="dcterms:W3CDTF">2025-08-28T12:57:00Z</dcterms:created>
  <dcterms:modified xsi:type="dcterms:W3CDTF">2025-08-28T12:57:00Z</dcterms:modified>
</cp:coreProperties>
</file>