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elpn7g0h6s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Построения потока данных в организации.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Хэнделинг задач разных этапов потока данных: extract-transform-load, обработка, анализ.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Хэнделинг разных типов потоков данных.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8.0902686207287"/>
        <w:gridCol w:w="3186.0392570545905"/>
        <w:gridCol w:w="3891.3822853483034"/>
        <w:tblGridChange w:id="0">
          <w:tblGrid>
            <w:gridCol w:w="1948.0902686207287"/>
            <w:gridCol w:w="3186.0392570545905"/>
            <w:gridCol w:w="3891.382285348303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ETL (традиционный подход)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Engineering (современный подход)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Фокус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Извлечение, трансформация, загрузка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Проектирование, построение и поддержка дата-систем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Инструменты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GUI-инструменты, визуальные пайплайны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Код (Python, Scala), Spark, Airflow, dbt и т.п.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Подход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Чаще монолитный и «ручной»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Автоматизированный, CI/CD, инфраструктура как код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Архитектура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Data Warehouse, ETL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Data Lake, ELT, streaming, lakehouse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Навыки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SQL, настройка ETL-инструментов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Программирование, DevOps, cloud, distributed systems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0" w:lineRule="auto"/>
        <w:rPr/>
      </w:pPr>
      <w:bookmarkStart w:colFirst="0" w:colLast="0" w:name="_rz6fqmehi171" w:id="1"/>
      <w:bookmarkEnd w:id="1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Современные data инфраструктуры: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ETL-инструменты:</w:t>
      </w:r>
    </w:p>
    <w:p w:rsidR="00000000" w:rsidDel="00000000" w:rsidP="00000000" w:rsidRDefault="00000000" w:rsidRPr="00000000" w14:paraId="00000025">
      <w:pPr>
        <w:spacing w:line="240" w:lineRule="auto"/>
        <w:ind w:firstLine="708.6614173228347"/>
        <w:rPr/>
      </w:pPr>
      <w:r w:rsidDel="00000000" w:rsidR="00000000" w:rsidRPr="00000000">
        <w:rPr>
          <w:rtl w:val="0"/>
        </w:rPr>
        <w:t xml:space="preserve">Apache Spark</w:t>
      </w:r>
    </w:p>
    <w:p w:rsidR="00000000" w:rsidDel="00000000" w:rsidP="00000000" w:rsidRDefault="00000000" w:rsidRPr="00000000" w14:paraId="00000026">
      <w:pPr>
        <w:spacing w:line="240" w:lineRule="auto"/>
        <w:ind w:firstLine="708.6614173228347"/>
        <w:rPr/>
      </w:pPr>
      <w:r w:rsidDel="00000000" w:rsidR="00000000" w:rsidRPr="00000000">
        <w:rPr>
          <w:rtl w:val="0"/>
        </w:rPr>
        <w:t xml:space="preserve">Hadoop-кластеры (вероятно, HDFS + YARN)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Разделение ETL монолита на микросервисы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Монолит → микросервисы, каждый выполняет отдельную бизнес-функцию.</w:t>
        <w:br w:type="textWrapping"/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Это даёт: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Масштабируемость (горизонтально)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Устойчивость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Разделение ответственности по командам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Переезд с "железа" в Kubernetes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Физическая инфраструктура → кластер Kubernetes (k8s)</w:t>
        <w:br w:type="textWrapping"/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Позволяет: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Автоматизировать деплой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Легко масштабировать сервисы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Использовать DevOps практики (CI/CD, ArgoCD и т.д.)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4. 🚛 ETL-инструменты остались, но стали облачными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Spark остался, но теперь запускается в Kubernetes, не в YARN.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Возможно, используется Spark-on-Kubernetes runtime.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Это удобно: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Автоматическое масштабирование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стандартных образов контейнеров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Интеграция с остальной инфраструктурой (логгирование, мониторинг)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Регистрация и оркестрация — пока через CronJob, дальше — Argo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Сейчас ETL и другие задачи регистрируются как Kubernetes CronJobs.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Планируете перейти на Argo Workflows — мощный инструмент для оркестрации DAG-джоб в k8s.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У соседей (команд или департаментов) он уже используется.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Позволяет красиво описывать пайплайны как YAML + UI.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zzn7nrz9v4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Оркестраторы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qvexg0ehze1w" w:id="3"/>
      <w:bookmarkEnd w:id="3"/>
      <w:r w:rsidDel="00000000" w:rsidR="00000000" w:rsidRPr="00000000">
        <w:rPr>
          <w:rtl w:val="0"/>
        </w:rPr>
        <w:t xml:space="preserve">Сравнительная таблица для поверхностного понимания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5.950057393721"/>
        <w:gridCol w:w="1611.2038987453936"/>
        <w:gridCol w:w="1929.7513744285802"/>
        <w:gridCol w:w="1666.603459733774"/>
        <w:gridCol w:w="1722.0030207221541"/>
        <w:tblGridChange w:id="0">
          <w:tblGrid>
            <w:gridCol w:w="2095.950057393721"/>
            <w:gridCol w:w="1611.2038987453936"/>
            <w:gridCol w:w="1929.7513744285802"/>
            <w:gridCol w:w="1666.603459733774"/>
            <w:gridCol w:w="1722.003020722154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K8s CronJob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Argo Workflows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🔧 Тип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Оркестратор задач (DAG, Python)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GUI для потоков данных (Flow-based)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Планировщик задач в Kubernetes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Kubernetes-native оркестратор DAG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🧠 Логика выполнения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DAG (Python-код)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Flow-based (GUI-конфигурации)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Bash / Pod / 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DAG (YAML/JSON, GitOps, event-driven)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🎯 Основное назначение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ETL/ELT, ML pipeline, скедулинг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Data routing, enrichment, протоколы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Простые периодические задачи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Сложные DAG-пайплайны в Kubernetes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📦 Контейнеризация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Частично, через Helm/Executor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Тяжело контейнеризуется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Полностью K8s-native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K8s-native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⚙️ Поддержка DAG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Да (в коде на Python)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Частично, визуальные потоки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Да (YAML, GitOps)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💻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Да, веб-интерфейс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Да, drag-n-drop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Да, красивый UI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🧩 Интеграции с источниками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Много коннекторов (PostgreSQL, S3 и т.д.)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Очень много протоколов (SFTP, MQTT)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Ручная настройка в образе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Через кастомные steps, templates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📂 Работа с файлами / потоками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Плохо, нужно писать код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Отлично (stream, routing)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Только скриптами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Средне (можно, но не "из коробки")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🔄 Запуск по событию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Ограниченно (через sensors)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Нет (только по cron)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Да (через event-driven triggers, Webhooks)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📜 Хранение истории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В БД (метаданные, логи)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Да (в своём хранилище)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Логи только в Pod/Log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Да (через CRD и хранилище Kubernetes)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🚀 Масштабируемость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Средняя (scheduler может быть узким местом)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Плохо масштабируется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Отличная (Kubernetes-native)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Отличная (спроектирован для Kubernetes)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🔒 Безопасность и доступ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Хорошая (RBAC, auth)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Много уязвимостей без донастроек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Полностью под контролем k8s RBAC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Kubernetes RBAC, токены, OIDC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🧠 Порог вхождения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Средний (Python + DAG API)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Низкий для простых задач (GUI), высокий для прод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Очень низкий (shell-скрипты)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Средний (YAML + понимание Kubernetes)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vhoqbq5fsk2q" w:id="4"/>
      <w:bookmarkEnd w:id="4"/>
      <w:r w:rsidDel="00000000" w:rsidR="00000000" w:rsidRPr="00000000">
        <w:rPr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9.658959827474"/>
        <w:gridCol w:w="1528.2050253272482"/>
        <w:gridCol w:w="4057.6478258689003"/>
        <w:tblGridChange w:id="0">
          <w:tblGrid>
            <w:gridCol w:w="3439.658959827474"/>
            <w:gridCol w:w="1528.2050253272482"/>
            <w:gridCol w:w="4057.647825868900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Лучший выбор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Почему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Простой ETL раз в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Airflow / Cron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Airflow — с логами, Cron — проще всего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Сложный DAG с ML-тренировкой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Airflow / 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DAG + контроль зависимостей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Потоковые данные (IoT, REST, Kafka)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Встроенные коннекторы, визуальные потоки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Простые cron-задачи внутри k8s (backup, Spark run)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K8s CronJob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K8s-native, без лишнего веса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GitOps-архитектура пайплайнов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Argo Workflows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YAML-пайплайны, версионирование, CI/CD-friendly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Интеграция с BI/аналитикой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Поддержка SQL/S3/BigQuery/PostgreSQL из коробки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Выгрузка/обогащение данных из FTP/SFTP/REST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Поддержка всех источников без программирования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Комплексная ETL-платформа с историей, retry и alerting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Отработанный стек с метаданными и логированием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afm7hgrmg4f2" w:id="5"/>
      <w:bookmarkEnd w:id="5"/>
      <w:r w:rsidDel="00000000" w:rsidR="00000000" w:rsidRPr="00000000">
        <w:rPr>
          <w:rtl w:val="0"/>
        </w:rPr>
        <w:t xml:space="preserve">Итого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20"/>
        <w:gridCol w:w="1130"/>
        <w:tblGridChange w:id="0">
          <w:tblGrid>
            <w:gridCol w:w="3920"/>
            <w:gridCol w:w="1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Хочешь...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Выбор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Простоту, минимум зависимостей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CronJob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Управляемый оркестратор для DAG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Визуальные потоки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GitOps, Kubernetes, CI/CD и DAG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