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8409" w14:textId="62E5BC05" w:rsidR="0044612B" w:rsidRDefault="002417DC" w:rsidP="002417DC">
      <w:pPr>
        <w:pStyle w:val="ListParagraph"/>
        <w:numPr>
          <w:ilvl w:val="0"/>
          <w:numId w:val="1"/>
        </w:numPr>
      </w:pPr>
      <w:r>
        <w:t xml:space="preserve">Матрицы которые можно декомпозировать используя спектральную декомпозицию – назывют </w:t>
      </w:r>
      <w:r>
        <w:rPr>
          <w:lang w:val="en-US"/>
        </w:rPr>
        <w:t>diagonizeble</w:t>
      </w:r>
    </w:p>
    <w:sectPr w:rsidR="00446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07EEE"/>
    <w:multiLevelType w:val="hybridMultilevel"/>
    <w:tmpl w:val="4844AE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064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648"/>
    <w:rsid w:val="0014105A"/>
    <w:rsid w:val="002417DC"/>
    <w:rsid w:val="0044612B"/>
    <w:rsid w:val="006A21AE"/>
    <w:rsid w:val="00892ED6"/>
    <w:rsid w:val="00A0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27C84"/>
  <w15:chartTrackingRefBased/>
  <w15:docId w15:val="{91E2F8CA-9984-4FDD-9F3F-CD4CD21B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2</cp:revision>
  <dcterms:created xsi:type="dcterms:W3CDTF">2025-11-22T12:17:00Z</dcterms:created>
  <dcterms:modified xsi:type="dcterms:W3CDTF">2025-11-22T12:18:00Z</dcterms:modified>
</cp:coreProperties>
</file>