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Векторная графика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логотипы как NY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Апп1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рисуешь кистью свободный эскиз. Возможно изменяешь перспективу итд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Запомнить видоизменения и ВЫПРЯМИТЬ его  в простейшее положение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Обозначить направляющими границы лого или элемента лого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идешь и добавляешь поверх геометрические формы в элементы лого, чтобы лого было более ровное и правильное. Можно построить векторэлемента если очевидно форма подходит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 поверх геометрических форм рисуешь кистью основной эскиз или добавляешь уточняющие детали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 векторисуешь результат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