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Карл Эмиль Вебер </w:t>
      </w:r>
    </w:p>
    <w:p w:rsidR="00000000" w:rsidDel="00000000" w:rsidP="00000000" w:rsidRDefault="00000000" w:rsidRPr="00000000" w14:paraId="00000003">
      <w:pPr>
        <w:rPr/>
      </w:pPr>
      <w:r w:rsidDel="00000000" w:rsidR="00000000" w:rsidRPr="00000000">
        <w:rPr>
          <w:rtl w:val="0"/>
        </w:rPr>
        <w:t xml:space="preserve">Конец 19, начало 20 века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Для понимания места Вебера в науке</w:t>
      </w:r>
    </w:p>
    <w:p w:rsidR="00000000" w:rsidDel="00000000" w:rsidP="00000000" w:rsidRDefault="00000000" w:rsidRPr="00000000" w14:paraId="00000006">
      <w:pPr>
        <w:rPr/>
      </w:pPr>
      <w:r w:rsidDel="00000000" w:rsidR="00000000" w:rsidRPr="00000000">
        <w:rPr>
          <w:rtl w:val="0"/>
        </w:rPr>
        <w:t xml:space="preserve">        На самом деле процесс в котором он участвовал и во многом определил вектор направления для того времени был совершенно необычный.</w:t>
      </w:r>
    </w:p>
    <w:p w:rsidR="00000000" w:rsidDel="00000000" w:rsidP="00000000" w:rsidRDefault="00000000" w:rsidRPr="00000000" w14:paraId="00000007">
      <w:pPr>
        <w:rPr/>
      </w:pPr>
      <w:r w:rsidDel="00000000" w:rsidR="00000000" w:rsidRPr="00000000">
        <w:rPr>
          <w:rtl w:val="0"/>
        </w:rPr>
        <w:t xml:space="preserve">          Этот процесс связан с экспансией научного знания и распространения науки во все области человеческой жизни</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w:t>
      </w:r>
    </w:p>
    <w:p w:rsidR="00000000" w:rsidDel="00000000" w:rsidP="00000000" w:rsidRDefault="00000000" w:rsidRPr="00000000" w14:paraId="0000000A">
      <w:pPr>
        <w:rPr/>
      </w:pPr>
      <w:r w:rsidDel="00000000" w:rsidR="00000000" w:rsidRPr="00000000">
        <w:rPr>
          <w:rtl w:val="0"/>
        </w:rPr>
        <w:t xml:space="preserve">Итак</w:t>
      </w:r>
    </w:p>
    <w:p w:rsidR="00000000" w:rsidDel="00000000" w:rsidP="00000000" w:rsidRDefault="00000000" w:rsidRPr="00000000" w14:paraId="0000000B">
      <w:pPr>
        <w:rPr/>
      </w:pPr>
      <w:r w:rsidDel="00000000" w:rsidR="00000000" w:rsidRPr="00000000">
        <w:rPr>
          <w:rtl w:val="0"/>
        </w:rPr>
        <w:t xml:space="preserve">В конце 19 века научный метод начал распространятся на многие области деятельности человека  в ходе второй промышленной революции.</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Об этом свидетельствуют появление множества новых дисциплин таких как:</w:t>
      </w:r>
    </w:p>
    <w:p w:rsidR="00000000" w:rsidDel="00000000" w:rsidP="00000000" w:rsidRDefault="00000000" w:rsidRPr="00000000" w14:paraId="0000000E">
      <w:pPr>
        <w:rPr/>
      </w:pPr>
      <w:r w:rsidDel="00000000" w:rsidR="00000000" w:rsidRPr="00000000">
        <w:rPr>
          <w:rtl w:val="0"/>
        </w:rPr>
        <w:t xml:space="preserve">Антропология</w:t>
      </w:r>
    </w:p>
    <w:p w:rsidR="00000000" w:rsidDel="00000000" w:rsidP="00000000" w:rsidRDefault="00000000" w:rsidRPr="00000000" w14:paraId="0000000F">
      <w:pPr>
        <w:rPr/>
      </w:pPr>
      <w:r w:rsidDel="00000000" w:rsidR="00000000" w:rsidRPr="00000000">
        <w:rPr>
          <w:rtl w:val="0"/>
        </w:rPr>
        <w:t xml:space="preserve">Нейробиология</w:t>
      </w:r>
    </w:p>
    <w:p w:rsidR="00000000" w:rsidDel="00000000" w:rsidP="00000000" w:rsidRDefault="00000000" w:rsidRPr="00000000" w14:paraId="00000010">
      <w:pPr>
        <w:rPr/>
      </w:pPr>
      <w:r w:rsidDel="00000000" w:rsidR="00000000" w:rsidRPr="00000000">
        <w:rPr>
          <w:rtl w:val="0"/>
        </w:rPr>
        <w:t xml:space="preserve">История науки</w:t>
      </w:r>
    </w:p>
    <w:p w:rsidR="00000000" w:rsidDel="00000000" w:rsidP="00000000" w:rsidRDefault="00000000" w:rsidRPr="00000000" w14:paraId="00000011">
      <w:pPr>
        <w:rPr/>
      </w:pPr>
      <w:r w:rsidDel="00000000" w:rsidR="00000000" w:rsidRPr="00000000">
        <w:rPr>
          <w:rtl w:val="0"/>
        </w:rPr>
        <w:t xml:space="preserve">Лингвистика</w:t>
      </w:r>
    </w:p>
    <w:p w:rsidR="00000000" w:rsidDel="00000000" w:rsidP="00000000" w:rsidRDefault="00000000" w:rsidRPr="00000000" w14:paraId="00000012">
      <w:pPr>
        <w:rPr/>
      </w:pPr>
      <w:r w:rsidDel="00000000" w:rsidR="00000000" w:rsidRPr="00000000">
        <w:rPr>
          <w:rtl w:val="0"/>
        </w:rPr>
        <w:t xml:space="preserve">Экология</w:t>
      </w:r>
    </w:p>
    <w:p w:rsidR="00000000" w:rsidDel="00000000" w:rsidP="00000000" w:rsidRDefault="00000000" w:rsidRPr="00000000" w14:paraId="00000013">
      <w:pPr>
        <w:rPr/>
      </w:pPr>
      <w:r w:rsidDel="00000000" w:rsidR="00000000" w:rsidRPr="00000000">
        <w:rPr>
          <w:rtl w:val="0"/>
        </w:rPr>
        <w:t xml:space="preserve">В том числе и социология</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Это было колоссальное количество дисциплин, которые вырывались из научных институтов.</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Порождая такие вопросы</w:t>
      </w:r>
    </w:p>
    <w:p w:rsidR="00000000" w:rsidDel="00000000" w:rsidP="00000000" w:rsidRDefault="00000000" w:rsidRPr="00000000" w14:paraId="00000018">
      <w:pPr>
        <w:rPr/>
      </w:pPr>
      <w:r w:rsidDel="00000000" w:rsidR="00000000" w:rsidRPr="00000000">
        <w:rPr>
          <w:rtl w:val="0"/>
        </w:rPr>
        <w:t xml:space="preserve">Какую деятельность можно назвать наукой, где проходит граница, имеет ли право учёный на свою мировоззренческую позицию, должен ли отделять ученый свою мировоззренческую позицию от своей научной позиции, должен ли нести ответсвенность ученый за это. Эти вопросы изучал Макс Вебер в начале 20 века.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w:t>
      </w:r>
    </w:p>
    <w:p w:rsidR="00000000" w:rsidDel="00000000" w:rsidP="00000000" w:rsidRDefault="00000000" w:rsidRPr="00000000" w14:paraId="0000001C">
      <w:pPr>
        <w:rPr/>
      </w:pPr>
      <w:r w:rsidDel="00000000" w:rsidR="00000000" w:rsidRPr="00000000">
        <w:rPr>
          <w:rtl w:val="0"/>
        </w:rPr>
        <w:t xml:space="preserve">Этими вопросами занимался Макс Вебер. Особенно актуальны эти вопросы были для смежных дисциплин.</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*Вебер решал эту проблему, формулируя целостное мировоззрение о том, что такое наука и предлагал ряд критериев кого можно назвать учёным.</w:t>
      </w:r>
    </w:p>
    <w:p w:rsidR="00000000" w:rsidDel="00000000" w:rsidP="00000000" w:rsidRDefault="00000000" w:rsidRPr="00000000" w14:paraId="0000001F">
      <w:pPr>
        <w:rPr/>
      </w:pPr>
      <w:r w:rsidDel="00000000" w:rsidR="00000000" w:rsidRPr="00000000">
        <w:rPr>
          <w:rtl w:val="0"/>
        </w:rPr>
        <w:t xml:space="preserve">Говоря в целом Вебер создал новую научную этику и ввел суждение о том, что у науки есть свое поле ценностей.</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Особенно мне нравится то, как он сформулировал целеполагание ученого: что ученого можно назвать лишь тем, кто ставить перед собой науку как цель ( то есть подчинение своих стремлений ( отказаться от стремлений невозможно) научным ценностям). Человек, использующего науку как средство, это во первых он не является  учёным, а во вторых, что он является деятелем другой области.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То есть он рассматривает науку не только как метод, как было в старом понимании, но прежде всего как область ценностей.</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Эти ценности конкретные и есть критерии, он это описывал</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Многое из этого он выразил в своем выступлении в Мюнхенском университете перед студентами со своей речью "наука как профессия и призвание" зимой 1918</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pPr>
      <w:r w:rsidDel="00000000" w:rsidR="00000000" w:rsidRPr="00000000">
        <w:rPr>
          <w:rtl w:val="0"/>
        </w:rPr>
        <w:t xml:space="preserve">Итак, да в ходе второй промышленной революции происходили социальные изменения, которые стимулировали рост интереса изучению социальных перемен и явлений.</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Вебер с детства на самом деле имел большой интерес к культуре и обществу, он в тайне прочитал все 40 томов Гёте и в 13 лет написал два исторических эссе "о римском периоде" и о "направлении германской истории".</w:t>
      </w:r>
    </w:p>
    <w:p w:rsidR="00000000" w:rsidDel="00000000" w:rsidP="00000000" w:rsidRDefault="00000000" w:rsidRPr="00000000" w14:paraId="0000002E">
      <w:pPr>
        <w:rPr/>
      </w:pPr>
      <w:r w:rsidDel="00000000" w:rsidR="00000000" w:rsidRPr="00000000">
        <w:rPr>
          <w:rtl w:val="0"/>
        </w:rPr>
        <w:t xml:space="preserve">И в последствие стал один из важных политических деятелей Германии в начале 20 века</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Так Вебер предложил свой метод для изучения социальных процессов и социальных явлений </w:t>
      </w:r>
    </w:p>
    <w:p w:rsidR="00000000" w:rsidDel="00000000" w:rsidP="00000000" w:rsidRDefault="00000000" w:rsidRPr="00000000" w14:paraId="00000031">
      <w:pPr>
        <w:rPr/>
      </w:pPr>
      <w:r w:rsidDel="00000000" w:rsidR="00000000" w:rsidRPr="00000000">
        <w:rPr>
          <w:rtl w:val="0"/>
        </w:rPr>
        <w:t xml:space="preserve">Verstehen - интерпретируются социология </w:t>
      </w:r>
    </w:p>
    <w:p w:rsidR="00000000" w:rsidDel="00000000" w:rsidP="00000000" w:rsidRDefault="00000000" w:rsidRPr="00000000" w14:paraId="00000032">
      <w:pPr>
        <w:rPr/>
      </w:pPr>
      <w:r w:rsidDel="00000000" w:rsidR="00000000" w:rsidRPr="00000000">
        <w:rPr>
          <w:rtl w:val="0"/>
        </w:rPr>
        <w:t xml:space="preserve">Max….</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w:t>
      </w:r>
    </w:p>
    <w:p w:rsidR="00000000" w:rsidDel="00000000" w:rsidP="00000000" w:rsidRDefault="00000000" w:rsidRPr="00000000" w14:paraId="00000035">
      <w:pPr>
        <w:rPr/>
      </w:pPr>
      <w:r w:rsidDel="00000000" w:rsidR="00000000" w:rsidRPr="00000000">
        <w:rPr>
          <w:rtl w:val="0"/>
        </w:rPr>
        <w:t xml:space="preserve">На слайде показаны примеры того, как понимающая социология отразилась на институте права 113УКРФ…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А также щас популярны суды, где люди показывают МРТ мозга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6</w:t>
      </w:r>
    </w:p>
    <w:p w:rsidR="00000000" w:rsidDel="00000000" w:rsidP="00000000" w:rsidRDefault="00000000" w:rsidRPr="00000000" w14:paraId="0000003A">
      <w:pPr>
        <w:rPr/>
      </w:pPr>
      <w:r w:rsidDel="00000000" w:rsidR="00000000" w:rsidRPr="00000000">
        <w:rPr>
          <w:rtl w:val="0"/>
        </w:rPr>
        <w:t xml:space="preserve">Max…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w:t>
      </w:r>
    </w:p>
    <w:p w:rsidR="00000000" w:rsidDel="00000000" w:rsidP="00000000" w:rsidRDefault="00000000" w:rsidRPr="00000000" w14:paraId="0000003D">
      <w:pPr>
        <w:rPr/>
      </w:pPr>
      <w:r w:rsidDel="00000000" w:rsidR="00000000" w:rsidRPr="00000000">
        <w:rPr>
          <w:rtl w:val="0"/>
        </w:rPr>
        <w:t xml:space="preserve"> Да вот я посмотрел и один и самых интересных для социологов работой Вебера является "экономика и общество", в которой он с помощью идеального типа анализирует бюрократию.</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И считается, что Вебер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