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1u4826nwmmc" w:id="0"/>
      <w:bookmarkEnd w:id="0"/>
      <w:r w:rsidDel="00000000" w:rsidR="00000000" w:rsidRPr="00000000">
        <w:rPr>
          <w:rtl w:val="0"/>
        </w:rPr>
        <w:t xml:space="preserve">Активная деятельность в общем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qi9robvl09nk" w:id="1"/>
      <w:bookmarkEnd w:id="1"/>
      <w:r w:rsidDel="00000000" w:rsidR="00000000" w:rsidRPr="00000000">
        <w:rPr>
          <w:rtl w:val="0"/>
        </w:rPr>
        <w:t xml:space="preserve">Фундамент активной деятельности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Результаты, направление исследований и в целом структура знаний полученная в ходе активной деятельности зависит напрямую от мотивации этой активной деятельности.</w:t>
      </w:r>
    </w:p>
    <w:p w:rsidR="00000000" w:rsidDel="00000000" w:rsidP="00000000" w:rsidRDefault="00000000" w:rsidRPr="00000000" w14:paraId="00000005">
      <w:pPr>
        <w:ind w:left="720" w:firstLine="0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Например если мотивацией активной деятельности является создание общественно значимых проектов, то эта деятельность в своих проектах будет максимизировать эффект “восторга общества”, возможно ставя научную строгость на второй план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Более подробную о том как разные мотивации (фундамент активной деятельности) производят разные виды активных деятельностей рассмотрено в Разветвление активных деятельностей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Там же было выведено правило.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l3ed5vf44lgh" w:id="2"/>
      <w:bookmarkEnd w:id="2"/>
      <w:r w:rsidDel="00000000" w:rsidR="00000000" w:rsidRPr="00000000">
        <w:rPr>
          <w:rtl w:val="0"/>
        </w:rPr>
        <w:t xml:space="preserve">Правила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Выявлено правило введения и инициации АД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d836skb7qfu6" w:id="3"/>
      <w:bookmarkEnd w:id="3"/>
      <w:r w:rsidDel="00000000" w:rsidR="00000000" w:rsidRPr="00000000">
        <w:rPr>
          <w:rtl w:val="0"/>
        </w:rPr>
        <w:t xml:space="preserve">Двигатель активной деятельности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Аспект, задающий развитие и действие активной деятельности - ресёрч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Поиск информации, анализирование почему именно эта сфера интересна, а не другая и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проведения ресерча, выявляются более точные и детализированные вещи, которые напрямую переходят в конкретные проекты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6e0g3dy4jyjm" w:id="4"/>
      <w:bookmarkEnd w:id="4"/>
      <w:r w:rsidDel="00000000" w:rsidR="00000000" w:rsidRPr="00000000">
        <w:rPr>
          <w:rtl w:val="0"/>
        </w:rPr>
        <w:t xml:space="preserve">Правила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этих основаниях двигателя активной деятельности был выведен алгоритм появления проектов в </w:t>
      </w:r>
      <w:r w:rsidDel="00000000" w:rsidR="00000000" w:rsidRPr="00000000">
        <w:rPr>
          <w:u w:val="single"/>
          <w:rtl w:val="0"/>
        </w:rPr>
        <w:t xml:space="preserve">Правила АД (выведено из ПАД)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wymwnp3lxh9r" w:id="5"/>
      <w:bookmarkEnd w:id="5"/>
      <w:r w:rsidDel="00000000" w:rsidR="00000000" w:rsidRPr="00000000">
        <w:rPr>
          <w:rtl w:val="0"/>
        </w:rPr>
        <w:t xml:space="preserve">Менеджмент информации и знаний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Любая исследовательская деятельность сталкивается с сбором и систематизацией знаний.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Я систематизирую знания в базе знаний.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Так любая исследовательская деятельность пополняет единую базу знаний (но в соответствии с правилами).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Ресёрч - процесс заполнения базы знаний в соответствии с мотивацией АД.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Так получается, что ресёрч не такое важное слово, в этом контексте важнее мотивация и проблемы которые нужно решить (путем сбора и систематизации знаний).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Нужно определить мотивацию, принципы и проблемы и начать их решать путем пополнения базы знаний - это и будет ресёрч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70scemtbb6wy" w:id="6"/>
      <w:bookmarkEnd w:id="6"/>
      <w:r w:rsidDel="00000000" w:rsidR="00000000" w:rsidRPr="00000000">
        <w:rPr>
          <w:rtl w:val="0"/>
        </w:rPr>
        <w:t xml:space="preserve">Правила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этих основаниях было выведено правило ведения базы знаний для АД в </w:t>
      </w:r>
      <w:r w:rsidDel="00000000" w:rsidR="00000000" w:rsidRPr="00000000">
        <w:rPr>
          <w:u w:val="single"/>
          <w:rtl w:val="0"/>
        </w:rPr>
        <w:t xml:space="preserve">Правила АД (выведено из ПАД)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2tus9tolm6tj" w:id="7"/>
      <w:bookmarkEnd w:id="7"/>
      <w:r w:rsidDel="00000000" w:rsidR="00000000" w:rsidRPr="00000000">
        <w:rPr>
          <w:rtl w:val="0"/>
        </w:rPr>
        <w:t xml:space="preserve">_______________</w:t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vbi6ehk5jw3n" w:id="8"/>
      <w:bookmarkEnd w:id="8"/>
      <w:r w:rsidDel="00000000" w:rsidR="00000000" w:rsidRPr="00000000">
        <w:rPr>
          <w:rtl w:val="0"/>
        </w:rPr>
        <w:t xml:space="preserve">Разветвление активных деятельностей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написано выше различная мотивация порождает и разветсвляет разные виды деятельности 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Так по роду мотивации различаются разные активные деятельности.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pthr4e1ef98" w:id="9"/>
      <w:bookmarkEnd w:id="9"/>
      <w:r w:rsidDel="00000000" w:rsidR="00000000" w:rsidRPr="00000000">
        <w:rPr>
          <w:rtl w:val="0"/>
        </w:rPr>
        <w:t xml:space="preserve">Виды активных деятельностей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Вообще каждая каждая активная деятельность порождается уникальной мотивацией.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Каждый человек находится в своих условиях и своем мире и более того, различные условия диктуют различные активные действия -&gt; активная деятельность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Поэтому каждая активная деятельность является уникальной и отвечающая собственные на запросы, стоящие перед ней: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Будь то создание компании, создание кружка ресерча, исследование науки с целью найти тему диссертации итд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Однако, иногда можно выявить общие паттерны: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Проектная активная деятельность - деятельность, мотивация которой является создание значимых проектов для конкретного человека или для некоторого общества, создание и исследование интересных идей и областей, которые будут иметь резонанс или даже не будут иметь резонанс, главное чтобы для кого то эти исследования или проекты были важны (хотя бы для главного исследователя).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Обычную активную деятельность - деятельность, мотивация которой как правило хаотичная и не структурированная. Кто то может вбросить интересную идею и все остальные тоже начнут этим интересоваться, или просто кто то без особых причин интересуется какой то темой. Кто то даже может иметь такую хаотичную мотивацию на постоянной основе.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Фундаментальная активную деятельность - деятельность, мотивацией к которой  является логическую и философскую направленность, методично преследующая удовлетворение чувство изучения окружающего мира и его закономерностей. И последующее имплементация этих знаний в инженерных проектах.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Стоит понимать, что все виды активных деятельностей хороши сами по себе и никто не хуже и не лучше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Также бывает, что человек просто делает какую то активную деятельность, не ставя перед собой какие то цели и просто что то получается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Такую деятельность можно как раз отнести к общим паттернам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</w:t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x2aafsbau5vz" w:id="10"/>
      <w:bookmarkEnd w:id="10"/>
      <w:r w:rsidDel="00000000" w:rsidR="00000000" w:rsidRPr="00000000">
        <w:rPr>
          <w:rtl w:val="0"/>
        </w:rPr>
        <w:t xml:space="preserve">Правила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этих основаниях о том как инициируются разные активные деятельности было выявлен алгоритм создания активной деятельности, который описан в </w:t>
      </w:r>
      <w:r w:rsidDel="00000000" w:rsidR="00000000" w:rsidRPr="00000000">
        <w:rPr>
          <w:u w:val="single"/>
          <w:rtl w:val="0"/>
        </w:rPr>
        <w:t xml:space="preserve">Правила АД (выведено из ПАД)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ehr47zt3z1lz" w:id="11"/>
      <w:bookmarkEnd w:id="11"/>
      <w:r w:rsidDel="00000000" w:rsidR="00000000" w:rsidRPr="00000000">
        <w:rPr>
          <w:rtl w:val="0"/>
        </w:rPr>
        <w:t xml:space="preserve">Проектная активная деятельность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Цель проектной деятельности это создание проектов или проведение фундаментальных исследований, важных для последующих проектов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