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708D" w14:textId="5B7C111C" w:rsidR="0011088A" w:rsidRDefault="009010AC" w:rsidP="009010AC">
      <w:pPr>
        <w:rPr>
          <w:lang w:val="ru-RU"/>
        </w:rPr>
      </w:pPr>
      <w:r>
        <w:rPr>
          <w:lang w:val="ru-RU"/>
        </w:rPr>
        <w:t>IT стажировки</w:t>
      </w:r>
    </w:p>
    <w:p w14:paraId="168C5C47" w14:textId="638B5A0C" w:rsidR="009010AC" w:rsidRDefault="009010AC" w:rsidP="009010A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Компания «</w:t>
      </w:r>
      <w:proofErr w:type="spellStart"/>
      <w:r>
        <w:rPr>
          <w:lang w:val="ru-RU"/>
        </w:rPr>
        <w:t>yadro</w:t>
      </w:r>
      <w:proofErr w:type="spellEnd"/>
      <w:r>
        <w:rPr>
          <w:lang w:val="ru-RU"/>
        </w:rPr>
        <w:t>»</w:t>
      </w:r>
    </w:p>
    <w:p w14:paraId="516CBA09" w14:textId="031DDC21" w:rsidR="009010AC" w:rsidRDefault="009010AC" w:rsidP="009010A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Сбербанк</w:t>
      </w:r>
    </w:p>
    <w:p w14:paraId="2EC6EC38" w14:textId="26C2703F" w:rsidR="009010AC" w:rsidRPr="009010AC" w:rsidRDefault="00756347" w:rsidP="009010A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Альфа-Банк</w:t>
      </w:r>
    </w:p>
    <w:sectPr w:rsidR="009010AC" w:rsidRPr="00901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342"/>
    <w:multiLevelType w:val="hybridMultilevel"/>
    <w:tmpl w:val="291431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B7601"/>
    <w:multiLevelType w:val="hybridMultilevel"/>
    <w:tmpl w:val="A372F1E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197683">
    <w:abstractNumId w:val="0"/>
  </w:num>
  <w:num w:numId="2" w16cid:durableId="147587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8A"/>
    <w:rsid w:val="0011088A"/>
    <w:rsid w:val="00290678"/>
    <w:rsid w:val="00752885"/>
    <w:rsid w:val="00756347"/>
    <w:rsid w:val="0090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AAF8F"/>
  <w15:chartTrackingRefBased/>
  <w15:docId w15:val="{6CE516AC-6EF4-604A-B2F0-A38995CB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5</cp:revision>
  <dcterms:created xsi:type="dcterms:W3CDTF">2025-10-12T07:31:00Z</dcterms:created>
  <dcterms:modified xsi:type="dcterms:W3CDTF">2025-10-12T07:32:00Z</dcterms:modified>
</cp:coreProperties>
</file>