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C38D" w14:textId="77777777" w:rsidR="008727DE" w:rsidRDefault="008727DE" w:rsidP="008727DE">
      <w:pPr>
        <w:rPr>
          <w:b/>
          <w:bCs/>
        </w:rPr>
      </w:pPr>
      <w:r>
        <w:rPr>
          <w:b/>
          <w:bCs/>
        </w:rPr>
        <w:t>Fecha de última actualización: 26/06/2023</w:t>
      </w:r>
    </w:p>
    <w:p w14:paraId="7AA01B2B" w14:textId="6784CF3F" w:rsidR="008727DE" w:rsidRPr="008727DE" w:rsidRDefault="008727DE" w:rsidP="008727D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8727DE">
        <w:rPr>
          <w:b/>
          <w:bCs/>
          <w:sz w:val="24"/>
          <w:szCs w:val="24"/>
        </w:rPr>
        <w:t>DECLARACIÓN DE ACCESIBILIDAD DE EYNGEL</w:t>
      </w:r>
    </w:p>
    <w:p w14:paraId="6B3F3A14" w14:textId="77777777" w:rsidR="008727DE" w:rsidRPr="008727DE" w:rsidRDefault="008727DE" w:rsidP="008727DE">
      <w:r w:rsidRPr="008727DE">
        <w:t xml:space="preserve">En </w:t>
      </w:r>
      <w:proofErr w:type="spellStart"/>
      <w:r w:rsidRPr="008727DE">
        <w:t>Eyngel</w:t>
      </w:r>
      <w:proofErr w:type="spellEnd"/>
      <w:r w:rsidRPr="008727DE">
        <w:t>, nos inspiramos en la fuerza y el potencial ilimitado de cada ser humano. Reconocemos que todos somos únicos y que nuestras diferencias son lo que nos hace especiales. Nuestra misión es crear una plataforma de red social donde cada individuo, sin importar sus capacidades o circunstancias, pueda sentirse bienvenido, valorado y empoderado.</w:t>
      </w:r>
    </w:p>
    <w:p w14:paraId="73A3FC09" w14:textId="77777777" w:rsidR="008727DE" w:rsidRPr="008727DE" w:rsidRDefault="008727DE" w:rsidP="008727DE">
      <w:r w:rsidRPr="008727DE">
        <w:t xml:space="preserve">Nos enorgullece construir un espacio virtual que trasciende las barreras y promueve la inclusión en todas sus formas. Creemos que la accesibilidad es fundamental para asegurar que todas las voces sean escuchadas y todas las visiones puedan florecer. Porque en </w:t>
      </w:r>
      <w:proofErr w:type="spellStart"/>
      <w:r w:rsidRPr="008727DE">
        <w:t>Eyngel</w:t>
      </w:r>
      <w:proofErr w:type="spellEnd"/>
      <w:r w:rsidRPr="008727DE">
        <w:t>, no se trata solo de compartir fotos, videos o hacer transmisiones en vivo, sino de construir una comunidad auténtica donde todos puedan participar plenamente.</w:t>
      </w:r>
    </w:p>
    <w:p w14:paraId="7508DF53" w14:textId="77777777" w:rsidR="008727DE" w:rsidRPr="008727DE" w:rsidRDefault="008727DE" w:rsidP="008727DE">
      <w:r w:rsidRPr="008727DE">
        <w:t xml:space="preserve">Nuestro compromiso con la accesibilidad va más allá de las palabras; es una promesa que nos impulsa a tomar medidas concretas. Trabajamos incansablemente para superar cualquier obstáculo que pueda limitar la participación de nuestros usuarios. Desde la creación de una interfaz intuitiva y fácil de navegar hasta la implementación de funciones y características accesibles, nos esforzamos por asegurarnos de que todos puedan experimentar la magia de </w:t>
      </w:r>
      <w:proofErr w:type="spellStart"/>
      <w:r w:rsidRPr="008727DE">
        <w:t>Eyngel</w:t>
      </w:r>
      <w:proofErr w:type="spellEnd"/>
      <w:r w:rsidRPr="008727DE">
        <w:t>.</w:t>
      </w:r>
    </w:p>
    <w:p w14:paraId="706C6F4E" w14:textId="77777777" w:rsidR="008727DE" w:rsidRPr="008727DE" w:rsidRDefault="008727DE" w:rsidP="008727DE">
      <w:r w:rsidRPr="008727DE">
        <w:t>Nos inspira la empatía y la comprensión hacia las experiencias y desafíos de cada individuo. Entendemos que la discapacidad no define a una persona y que el acceso equitativo es un derecho fundamental. Por eso, nos comprometemos a proporcionar opciones de accesibilidad, como subtitulado, descripciones de imágenes y herramientas de navegación adaptadas, para que cada usuario pueda aprovechar al máximo nuestra plataforma.</w:t>
      </w:r>
    </w:p>
    <w:p w14:paraId="0AF702CB" w14:textId="77777777" w:rsidR="008727DE" w:rsidRPr="008727DE" w:rsidRDefault="008727DE" w:rsidP="008727DE">
      <w:r w:rsidRPr="008727DE">
        <w:t xml:space="preserve">En </w:t>
      </w:r>
      <w:proofErr w:type="spellStart"/>
      <w:r w:rsidRPr="008727DE">
        <w:t>Eyngel</w:t>
      </w:r>
      <w:proofErr w:type="spellEnd"/>
      <w:r w:rsidRPr="008727DE">
        <w:t>, creemos que el poder de la diversidad nos fortalece. Fomentamos la colaboración, el aprendizaje mutuo y el respeto, construyendo una comunidad en la que cada voz importa y cada historia merece ser contada. Estamos aquí para apoyarte, para celebrar tus logros y para ser tu aliado en cada paso del camino.</w:t>
      </w:r>
    </w:p>
    <w:p w14:paraId="4132D82C" w14:textId="77777777" w:rsidR="008727DE" w:rsidRPr="008727DE" w:rsidRDefault="008727DE" w:rsidP="008727DE">
      <w:r w:rsidRPr="008727DE">
        <w:t xml:space="preserve">Únete a </w:t>
      </w:r>
      <w:proofErr w:type="spellStart"/>
      <w:r w:rsidRPr="008727DE">
        <w:t>Eyngel</w:t>
      </w:r>
      <w:proofErr w:type="spellEnd"/>
      <w:r w:rsidRPr="008727DE">
        <w:t xml:space="preserve">, donde la accesibilidad se encuentra con la empatía y juntos creamos un mundo virtual en el que todos puedan florecer. Juntos, construiremos un futuro inclusivo, donde cada individuo pueda brillar y donde nadie se quede atrás. Bienvenidos a </w:t>
      </w:r>
      <w:proofErr w:type="spellStart"/>
      <w:r w:rsidRPr="008727DE">
        <w:t>Eyngel</w:t>
      </w:r>
      <w:proofErr w:type="spellEnd"/>
      <w:r w:rsidRPr="008727DE">
        <w:t>, donde cada persona es una inspiración y el potencial es infinito.</w:t>
      </w:r>
    </w:p>
    <w:p w14:paraId="5288DCA0" w14:textId="77777777" w:rsidR="008727DE" w:rsidRDefault="008727DE" w:rsidP="008727DE">
      <w:pPr>
        <w:rPr>
          <w:b/>
          <w:bCs/>
        </w:rPr>
      </w:pPr>
      <w:r>
        <w:rPr>
          <w:b/>
          <w:bCs/>
        </w:rPr>
        <w:t>Fecha de última actualización: 26/06/2023</w:t>
      </w:r>
    </w:p>
    <w:p w14:paraId="2C3494E5" w14:textId="77777777" w:rsidR="00120AC5" w:rsidRDefault="00120AC5"/>
    <w:sectPr w:rsidR="0012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DD"/>
    <w:rsid w:val="00120AC5"/>
    <w:rsid w:val="008727DE"/>
    <w:rsid w:val="00CA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6AA9"/>
  <w15:chartTrackingRefBased/>
  <w15:docId w15:val="{F7295D36-F6D3-47E8-A445-D61FA740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374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ANGEL</dc:creator>
  <cp:keywords/>
  <dc:description/>
  <cp:lastModifiedBy>YESID ANGEL</cp:lastModifiedBy>
  <cp:revision>2</cp:revision>
  <dcterms:created xsi:type="dcterms:W3CDTF">2023-06-28T00:52:00Z</dcterms:created>
  <dcterms:modified xsi:type="dcterms:W3CDTF">2023-06-28T00:56:00Z</dcterms:modified>
</cp:coreProperties>
</file>