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B2ABF6">
      <w:pPr>
        <w:jc w:val="center"/>
        <w:rPr>
          <w:rFonts w:hint="eastAsia"/>
          <w:lang w:val="en-US" w:eastAsia="zh-CN"/>
        </w:rPr>
      </w:pPr>
      <w:r>
        <w:rPr>
          <w:rFonts w:hint="eastAsia"/>
          <w:lang w:val="en-US" w:eastAsia="zh-CN"/>
        </w:rPr>
        <w:t>罗家山 荣誉学堂</w:t>
      </w:r>
    </w:p>
    <w:p w14:paraId="04548079">
      <w:pPr>
        <w:jc w:val="center"/>
        <w:rPr>
          <w:rFonts w:hint="eastAsia"/>
          <w:lang w:val="en-US" w:eastAsia="zh-CN"/>
        </w:rPr>
      </w:pPr>
      <w:r>
        <w:rPr>
          <w:rFonts w:hint="eastAsia"/>
          <w:lang w:val="en-US" w:eastAsia="zh-CN"/>
        </w:rPr>
        <w:t>精通手册</w:t>
      </w:r>
    </w:p>
    <w:p w14:paraId="53E268F1">
      <w:pPr>
        <w:jc w:val="center"/>
        <w:rPr>
          <w:rFonts w:hint="eastAsia"/>
          <w:lang w:val="en-US" w:eastAsia="zh-CN"/>
        </w:rPr>
      </w:pPr>
    </w:p>
    <w:p w14:paraId="04FC0281">
      <w:pPr>
        <w:jc w:val="center"/>
        <w:rPr>
          <w:rFonts w:hint="eastAsia"/>
          <w:lang w:val="en-US" w:eastAsia="zh-CN"/>
        </w:rPr>
      </w:pPr>
    </w:p>
    <w:p w14:paraId="10E37268">
      <w:pPr>
        <w:jc w:val="center"/>
        <w:rPr>
          <w:rFonts w:hint="eastAsia"/>
          <w:lang w:val="en-US" w:eastAsia="zh-CN"/>
        </w:rPr>
      </w:pPr>
    </w:p>
    <w:p w14:paraId="4D62ABAD">
      <w:pPr>
        <w:jc w:val="center"/>
        <w:rPr>
          <w:rFonts w:hint="eastAsia"/>
          <w:lang w:val="en-US" w:eastAsia="zh-CN"/>
        </w:rPr>
      </w:pPr>
    </w:p>
    <w:p w14:paraId="2E1D682D">
      <w:pPr>
        <w:jc w:val="center"/>
        <w:rPr>
          <w:rFonts w:hint="eastAsia"/>
          <w:lang w:val="en-US" w:eastAsia="zh-CN"/>
        </w:rPr>
      </w:pPr>
    </w:p>
    <w:p w14:paraId="1EC98895">
      <w:pPr>
        <w:jc w:val="center"/>
        <w:rPr>
          <w:rFonts w:hint="eastAsia"/>
          <w:lang w:val="en-US" w:eastAsia="zh-CN"/>
        </w:rPr>
      </w:pPr>
    </w:p>
    <w:p w14:paraId="489B0E4C">
      <w:pPr>
        <w:jc w:val="center"/>
        <w:rPr>
          <w:rFonts w:hint="eastAsia"/>
          <w:lang w:val="en-US" w:eastAsia="zh-CN"/>
        </w:rPr>
      </w:pPr>
    </w:p>
    <w:p w14:paraId="1E39ED01">
      <w:pPr>
        <w:jc w:val="center"/>
        <w:rPr>
          <w:rFonts w:hint="eastAsia"/>
          <w:lang w:val="en-US" w:eastAsia="zh-CN"/>
        </w:rPr>
      </w:pPr>
    </w:p>
    <w:p w14:paraId="2BB02610">
      <w:pPr>
        <w:jc w:val="center"/>
        <w:rPr>
          <w:rFonts w:hint="eastAsia"/>
          <w:lang w:val="en-US" w:eastAsia="zh-CN"/>
        </w:rPr>
      </w:pPr>
    </w:p>
    <w:p w14:paraId="269BF651">
      <w:pPr>
        <w:jc w:val="center"/>
        <w:rPr>
          <w:rFonts w:hint="eastAsia"/>
          <w:lang w:val="en-US" w:eastAsia="zh-CN"/>
        </w:rPr>
      </w:pPr>
    </w:p>
    <w:p w14:paraId="6C4D17C0">
      <w:pPr>
        <w:jc w:val="center"/>
        <w:rPr>
          <w:rFonts w:hint="eastAsia"/>
          <w:lang w:val="en-US" w:eastAsia="zh-CN"/>
        </w:rPr>
      </w:pPr>
    </w:p>
    <w:p w14:paraId="3387DFE3">
      <w:pPr>
        <w:jc w:val="center"/>
        <w:rPr>
          <w:rFonts w:hint="eastAsia"/>
          <w:lang w:val="en-US" w:eastAsia="zh-CN"/>
        </w:rPr>
      </w:pPr>
    </w:p>
    <w:p w14:paraId="73D1882C">
      <w:pPr>
        <w:jc w:val="center"/>
        <w:rPr>
          <w:rFonts w:hint="eastAsia"/>
          <w:lang w:val="en-US" w:eastAsia="zh-CN"/>
        </w:rPr>
      </w:pPr>
    </w:p>
    <w:p w14:paraId="6FFBF64C">
      <w:pPr>
        <w:jc w:val="center"/>
        <w:rPr>
          <w:rFonts w:hint="eastAsia"/>
          <w:lang w:val="en-US" w:eastAsia="zh-CN"/>
        </w:rPr>
      </w:pPr>
    </w:p>
    <w:p w14:paraId="27DB88C0">
      <w:pPr>
        <w:jc w:val="center"/>
        <w:rPr>
          <w:rFonts w:hint="eastAsia"/>
          <w:lang w:val="en-US" w:eastAsia="zh-CN"/>
        </w:rPr>
      </w:pPr>
    </w:p>
    <w:p w14:paraId="564E907F">
      <w:pPr>
        <w:jc w:val="center"/>
        <w:rPr>
          <w:rFonts w:hint="eastAsia"/>
          <w:lang w:val="en-US" w:eastAsia="zh-CN"/>
        </w:rPr>
      </w:pPr>
    </w:p>
    <w:p w14:paraId="026ACBA8">
      <w:pPr>
        <w:jc w:val="center"/>
        <w:rPr>
          <w:rFonts w:hint="eastAsia"/>
          <w:lang w:val="en-US" w:eastAsia="zh-CN"/>
        </w:rPr>
      </w:pPr>
    </w:p>
    <w:p w14:paraId="3FBD52A7">
      <w:pPr>
        <w:jc w:val="center"/>
        <w:rPr>
          <w:rFonts w:hint="eastAsia"/>
          <w:lang w:val="en-US" w:eastAsia="zh-CN"/>
        </w:rPr>
      </w:pPr>
    </w:p>
    <w:p w14:paraId="2E825130">
      <w:pPr>
        <w:jc w:val="center"/>
        <w:rPr>
          <w:rFonts w:hint="default"/>
          <w:lang w:val="en-US" w:eastAsia="zh-CN"/>
        </w:rPr>
      </w:pPr>
      <w:r>
        <w:rPr>
          <w:rFonts w:hint="eastAsia"/>
          <w:lang w:val="en-US" w:eastAsia="zh-CN"/>
        </w:rPr>
        <w:t>庖丁解牛 精通罗家</w:t>
      </w:r>
    </w:p>
    <w:p w14:paraId="20C9A2F0">
      <w:pPr>
        <w:jc w:val="cente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Master it</w:t>
      </w:r>
    </w:p>
    <w:p w14:paraId="037024F8">
      <w:pPr>
        <w:jc w:val="center"/>
        <w:rPr>
          <w:rFonts w:hint="eastAsia"/>
          <w:lang w:val="en-US" w:eastAsia="zh-CN"/>
        </w:rPr>
      </w:pPr>
      <w:r>
        <w:rPr>
          <w:rFonts w:hint="eastAsia"/>
          <w:lang w:val="en-US" w:eastAsia="zh-CN"/>
        </w:rPr>
        <w:t>编委会与版权说明</w:t>
      </w:r>
    </w:p>
    <w:p w14:paraId="381E0A19">
      <w:pPr>
        <w:jc w:val="center"/>
        <w:rPr>
          <w:rFonts w:hint="eastAsia"/>
          <w:lang w:val="en-US" w:eastAsia="zh-CN"/>
        </w:rPr>
      </w:pPr>
    </w:p>
    <w:p w14:paraId="0E86B8B5">
      <w:pPr>
        <w:jc w:val="center"/>
        <w:rPr>
          <w:rFonts w:hint="default"/>
          <w:lang w:val="en-US" w:eastAsia="zh-CN"/>
        </w:rPr>
      </w:pPr>
      <w:r>
        <w:rPr>
          <w:rFonts w:hint="eastAsia"/>
          <w:lang w:val="en-US" w:eastAsia="zh-CN"/>
        </w:rPr>
        <w:t>主编: 刘瑾修 邮箱: xhimself@whu.edu.cn</w:t>
      </w:r>
    </w:p>
    <w:p w14:paraId="73D8712D">
      <w:pPr>
        <w:jc w:val="center"/>
        <w:rPr>
          <w:rFonts w:hint="eastAsia"/>
          <w:lang w:val="en-US" w:eastAsia="zh-CN"/>
        </w:rPr>
      </w:pPr>
      <w:r>
        <w:rPr>
          <w:rFonts w:hint="eastAsia"/>
          <w:lang w:val="en-US" w:eastAsia="zh-CN"/>
        </w:rPr>
        <w:t>编委:</w:t>
      </w:r>
    </w:p>
    <w:p w14:paraId="6A585BE3">
      <w:pPr>
        <w:jc w:val="center"/>
        <w:rPr>
          <w:rFonts w:hint="eastAsia"/>
          <w:lang w:val="en-US" w:eastAsia="zh-CN"/>
        </w:rPr>
      </w:pPr>
    </w:p>
    <w:p w14:paraId="648B7DDC">
      <w:pPr>
        <w:jc w:val="cente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特别鸣谢:</w:t>
      </w:r>
    </w:p>
    <w:p w14:paraId="37E7B532">
      <w:pPr>
        <w:pStyle w:val="2"/>
        <w:bidi w:val="0"/>
        <w:jc w:val="center"/>
        <w:rPr>
          <w:rFonts w:hint="eastAsia"/>
          <w:lang w:val="en-US" w:eastAsia="zh-CN"/>
        </w:rPr>
      </w:pPr>
      <w:r>
        <w:rPr>
          <w:rFonts w:hint="eastAsia"/>
          <w:lang w:val="en-US" w:eastAsia="zh-CN"/>
        </w:rPr>
        <w:t>序言</w:t>
      </w:r>
    </w:p>
    <w:p w14:paraId="368A1D7B">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如果一切顺利的话，在读者朋友看到这一手册的时候，本人应该已经不在人杰地灵的罗家山了。本人在离开的时候，总会感到惋惜并且想要留下些什么。在汉20年，在罗家山三年不满，本人对这座城市这座山充满了情感和了解。忆苦饭是没有意义的，新生手册是涵盖不全的，所以希望通过分享自己的个人的经验来给予后来的学弟学妹们一些或多或少的帮助。让你们能够把在罗家山的生活过成自己想要的模样。</w:t>
      </w:r>
    </w:p>
    <w:p w14:paraId="5922599E">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pPr>
      <w:r>
        <w:rPr>
          <w:rFonts w:hint="eastAsia"/>
          <w:lang w:val="en-US" w:eastAsia="zh-CN"/>
        </w:rPr>
        <w:t>在考进罗家山之后，首先要恭喜读者，在最大规模最受关注的应试教育考试中你取得了不错的成绩。不过，说实话，读者都来这个学校了，高考那张小卷子多多少少有一些题是不会做的。但是在罗家山只要运营得好，读者会得到读者值得得到的一切。</w:t>
      </w:r>
    </w:p>
    <w:p w14:paraId="1B82B854">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default" w:eastAsiaTheme="minorEastAsia"/>
          <w:lang w:val="en-US" w:eastAsia="zh-CN"/>
        </w:rPr>
      </w:pPr>
      <w:r>
        <w:rPr>
          <w:rFonts w:hint="eastAsia"/>
          <w:lang w:val="en-US" w:eastAsia="zh-CN"/>
        </w:rPr>
        <w:t>在高等教育扩招25年后，这片土地上面的人们对于这片土地的高等教育的认识仍然不够深刻。有的读者的父母甚至整个家族中的其他人都没有接受过理解过高等教育，因此，有的读者在面对五千多亩的罗家山时会感到茫然无措。当然，也有的读者踌躇满志计划周全。不论何种，本人希望本册所提供的一些切实可行的操作或者路子对于读者有所启发。</w:t>
      </w:r>
    </w:p>
    <w:p w14:paraId="2AF5C58C">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jc w:val="left"/>
        <w:textAlignment w:val="auto"/>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另外，本人还需要特别感谢其他几本兄弟大学的手册。此处不一一列举，阅读它们给与了本人极大灵感与娱乐。读者朋友们可以自行阅读。</w:t>
      </w:r>
    </w:p>
    <w:p w14:paraId="6D2E24A4">
      <w:pPr>
        <w:pStyle w:val="2"/>
        <w:bidi w:val="0"/>
        <w:jc w:val="center"/>
        <w:rPr>
          <w:rFonts w:hint="eastAsia"/>
          <w:lang w:val="en-US" w:eastAsia="zh-CN"/>
        </w:rPr>
      </w:pPr>
      <w:r>
        <w:rPr>
          <w:rFonts w:hint="eastAsia"/>
          <w:lang w:val="en-US" w:eastAsia="zh-CN"/>
        </w:rPr>
        <w:t>目录</w:t>
      </w:r>
    </w:p>
    <w:p w14:paraId="48FCA10F">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1罗家山的一千零一页</w:t>
      </w:r>
    </w:p>
    <w:p w14:paraId="4FC3E90B">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历史悠久的罗家山</w:t>
      </w:r>
    </w:p>
    <w:p w14:paraId="2879357F">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General Advice</w:t>
      </w:r>
      <w:bookmarkStart w:id="0" w:name="_GoBack"/>
      <w:bookmarkEnd w:id="0"/>
    </w:p>
    <w:p w14:paraId="6A33A7A5">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击碎优绩主义</w:t>
      </w:r>
    </w:p>
    <w:p w14:paraId="4784B9A8">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学习就是在往银行卡里存钱</w:t>
      </w:r>
    </w:p>
    <w:p w14:paraId="3537A853">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生涯规划</w:t>
      </w:r>
    </w:p>
    <w:p w14:paraId="4322ECE5">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转专业</w:t>
      </w:r>
    </w:p>
    <w:p w14:paraId="2E6E0687">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研究和兴趣</w:t>
      </w:r>
    </w:p>
    <w:p w14:paraId="6C9B1282">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实习</w:t>
      </w:r>
    </w:p>
    <w:p w14:paraId="527441CE">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荣誉学堂二招</w:t>
      </w:r>
    </w:p>
    <w:p w14:paraId="6293E451">
      <w:pPr>
        <w:keepNext w:val="0"/>
        <w:keepLines w:val="0"/>
        <w:pageBreakBefore w:val="0"/>
        <w:widowControl w:val="0"/>
        <w:numPr>
          <w:ilvl w:val="1"/>
          <w:numId w:val="1"/>
        </w:numPr>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学生社团</w:t>
      </w:r>
    </w:p>
    <w:p w14:paraId="58480E93">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p>
    <w:p w14:paraId="41FEE0D1">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2生活篇</w:t>
      </w:r>
    </w:p>
    <w:p w14:paraId="1725A692">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2.1 步道乐跑</w:t>
      </w:r>
    </w:p>
    <w:p w14:paraId="21F9E7CB">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2.2 体测</w:t>
      </w:r>
    </w:p>
    <w:p w14:paraId="0D4F594F">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2.3 图书馆</w:t>
      </w:r>
    </w:p>
    <w:p w14:paraId="1B641513">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2.4 健身房</w:t>
      </w:r>
    </w:p>
    <w:p w14:paraId="3B555A82">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2.5 资源管理</w:t>
      </w:r>
    </w:p>
    <w:p w14:paraId="74DACA83">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2.6 食堂</w:t>
      </w:r>
    </w:p>
    <w:p w14:paraId="10AA58DB">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2.7 换寝室</w:t>
      </w:r>
    </w:p>
    <w:p w14:paraId="2B9FFE5F">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p>
    <w:p w14:paraId="7936D6A2">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3 科研篇</w:t>
      </w:r>
    </w:p>
    <w:p w14:paraId="02D306E8">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3.1 联系老师</w:t>
      </w:r>
    </w:p>
    <w:p w14:paraId="5FEBA777">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3.2 实验室运行规则</w:t>
      </w:r>
    </w:p>
    <w:p w14:paraId="6EC9B9A6">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3.3 文献阅读</w:t>
      </w:r>
    </w:p>
    <w:p w14:paraId="2F635C7D">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3.4 实验室人际关系</w:t>
      </w:r>
    </w:p>
    <w:p w14:paraId="6B72A6F7">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3.5 论文发表</w:t>
      </w:r>
    </w:p>
    <w:p w14:paraId="2630F53D">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3.6 转组&amp;转实验室</w:t>
      </w:r>
    </w:p>
    <w:p w14:paraId="4B79D7B0">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p>
    <w:p w14:paraId="2A5F6517">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4 出国篇</w:t>
      </w:r>
    </w:p>
    <w:p w14:paraId="1E11CC02">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4.1 暑研 (summer intern)</w:t>
      </w:r>
    </w:p>
    <w:p w14:paraId="56C442CB">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p>
    <w:p w14:paraId="15D8194F">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5 保研篇</w:t>
      </w:r>
    </w:p>
    <w:p w14:paraId="2EFD4FC3">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4.1 夏令营</w:t>
      </w:r>
    </w:p>
    <w:p w14:paraId="3F2371D5">
      <w:pPr>
        <w:pStyle w:val="2"/>
        <w:bidi w:val="0"/>
        <w:jc w:val="center"/>
        <w:rPr>
          <w:rFonts w:hint="eastAsia"/>
          <w:lang w:val="en-US" w:eastAsia="zh-CN"/>
        </w:rPr>
      </w:pPr>
      <w:r>
        <w:rPr>
          <w:rFonts w:hint="eastAsia"/>
          <w:lang w:val="en-US" w:eastAsia="zh-CN"/>
        </w:rPr>
        <w:t>罗家山的一千零一夜</w:t>
      </w:r>
    </w:p>
    <w:p w14:paraId="0AB072CF">
      <w:pPr>
        <w:pStyle w:val="3"/>
        <w:bidi w:val="0"/>
        <w:rPr>
          <w:rFonts w:hint="eastAsia"/>
          <w:lang w:val="en-US" w:eastAsia="zh-CN"/>
        </w:rPr>
      </w:pPr>
      <w:r>
        <w:rPr>
          <w:rFonts w:hint="eastAsia"/>
          <w:lang w:val="en-US" w:eastAsia="zh-CN"/>
        </w:rPr>
        <w:t>历史悠久的罗家山</w:t>
      </w:r>
    </w:p>
    <w:p w14:paraId="3E1DD4D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各位读者朋友们，欢迎来到这所网红大专！虽然在序言中说到各位高考多多少少有一些题不会做。但是本科教育的千疮百孔程度要比你们的应试知识更甚。如果各位仍然沉浸在罗家山的录取通知书静静地躺在抽屉里，悠闲地在空调房里吃西瓜的喜悦中的话。本人不得不给你们泼一盆冷水。请对这个巨大的草台班子去魅。本人不希望看到各位读者朋友们上四年的“无效高等教育”。说实话，假设即使罗家山所提供的教育完善无比，一个对自己的青春充满憧憬和幻想的读者也不应该把自己的未来交给别人掌握。何况现在这里所提供的服务已经不能满足你的需求，只是把你当作螺丝钉在进行千篇一律的生产。而每一个鲜活的人都有着自己的形状。</w:t>
      </w:r>
    </w:p>
    <w:p w14:paraId="2A1A1B1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罗家山，每一个人都行色匆匆，不会有人为一个本科生的前途规划考虑搭桥铺路，只会有人想免费使用你的时间精力，在你这张本该由自己绘画的白纸上留下他们的笔迹。不是说别人的笔迹不够好，而是你愿不愿意让他帮你画上这样的一笔。</w:t>
      </w:r>
    </w:p>
    <w:p w14:paraId="04D7DDD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导师是不会管的。作为一名光荣的罗家山的教职拥有者，每天应该思考的是如何发表获得经费，做有前，途的东西。虽然也曾经是罗家山的一名道童学子，但如我一开始所说，也曾经是。屁股决定脑袋，还是看看我下一个三年飞升即走能不能留下来罢。本科教务，不都是这么过来的吗？</w:t>
      </w:r>
    </w:p>
    <w:p w14:paraId="54FCEF6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领导是不会对你负责的，每天应付各种检查参观，监督科研，做好实验室管理才是提升学校声誉排名的终南捷径。跟这些top priority比起来，本科教务是否有些南辕北辙了。现在的位置，不过是块垫脚石罢。</w:t>
      </w:r>
    </w:p>
    <w:p w14:paraId="5A61D7D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不过好在罗家山自由的氛围并没有在岁月的轮转中消失，仍然保留在五千多亩的土地上。本书旨在教你如何最大限度地利用这一自由，过你想过的生活。</w:t>
      </w:r>
    </w:p>
    <w:p w14:paraId="2F942E6A">
      <w:pPr>
        <w:pStyle w:val="3"/>
        <w:bidi w:val="0"/>
        <w:rPr>
          <w:rFonts w:hint="eastAsia"/>
          <w:lang w:val="en-US" w:eastAsia="zh-CN"/>
        </w:rPr>
      </w:pPr>
      <w:r>
        <w:rPr>
          <w:rFonts w:hint="eastAsia"/>
          <w:lang w:val="en-US" w:eastAsia="zh-CN"/>
        </w:rPr>
        <w:t>击碎优绩主义</w:t>
      </w:r>
    </w:p>
    <w:p w14:paraId="7586C0A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如果一个东西不明白为什么要做，那就不要做。</w:t>
      </w:r>
    </w:p>
    <w:p w14:paraId="1C25936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0C6917"/>
    <w:multiLevelType w:val="multilevel"/>
    <w:tmpl w:val="360C691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52EBD"/>
    <w:rsid w:val="030D6E45"/>
    <w:rsid w:val="0336206B"/>
    <w:rsid w:val="04BF78E7"/>
    <w:rsid w:val="10615BA6"/>
    <w:rsid w:val="10D47F89"/>
    <w:rsid w:val="17D00595"/>
    <w:rsid w:val="1BA01B1B"/>
    <w:rsid w:val="1D9D13F4"/>
    <w:rsid w:val="20790CD2"/>
    <w:rsid w:val="224C7F54"/>
    <w:rsid w:val="252E2A7F"/>
    <w:rsid w:val="273432E6"/>
    <w:rsid w:val="27880C2A"/>
    <w:rsid w:val="28DA306E"/>
    <w:rsid w:val="296801C9"/>
    <w:rsid w:val="2AA414C5"/>
    <w:rsid w:val="2C50328E"/>
    <w:rsid w:val="2FD35FC4"/>
    <w:rsid w:val="31DB7D0A"/>
    <w:rsid w:val="347E0AB0"/>
    <w:rsid w:val="36454494"/>
    <w:rsid w:val="39BC29B1"/>
    <w:rsid w:val="39F24D65"/>
    <w:rsid w:val="3CA21594"/>
    <w:rsid w:val="3E296159"/>
    <w:rsid w:val="3EFE2116"/>
    <w:rsid w:val="3F192599"/>
    <w:rsid w:val="3F6F14A1"/>
    <w:rsid w:val="3F7E2A6F"/>
    <w:rsid w:val="41505D00"/>
    <w:rsid w:val="43610F4D"/>
    <w:rsid w:val="45034403"/>
    <w:rsid w:val="462B3A91"/>
    <w:rsid w:val="465E744D"/>
    <w:rsid w:val="492101F1"/>
    <w:rsid w:val="493F3410"/>
    <w:rsid w:val="4A0348ED"/>
    <w:rsid w:val="4F7D1E9A"/>
    <w:rsid w:val="505D6CCE"/>
    <w:rsid w:val="55FB38FD"/>
    <w:rsid w:val="629E0443"/>
    <w:rsid w:val="65933FEA"/>
    <w:rsid w:val="6B57522D"/>
    <w:rsid w:val="6D0D7F85"/>
    <w:rsid w:val="6D6B7E8E"/>
    <w:rsid w:val="6EAE22A4"/>
    <w:rsid w:val="711B1A70"/>
    <w:rsid w:val="7140235F"/>
    <w:rsid w:val="72E754BB"/>
    <w:rsid w:val="7617017A"/>
    <w:rsid w:val="770D297A"/>
    <w:rsid w:val="77646CB0"/>
    <w:rsid w:val="780D01BD"/>
    <w:rsid w:val="7BEC57BD"/>
    <w:rsid w:val="7D532676"/>
    <w:rsid w:val="7E097603"/>
    <w:rsid w:val="7EDA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632</Words>
  <Characters>658</Characters>
  <Lines>0</Lines>
  <Paragraphs>0</Paragraphs>
  <TotalTime>34</TotalTime>
  <ScaleCrop>false</ScaleCrop>
  <LinksUpToDate>false</LinksUpToDate>
  <CharactersWithSpaces>664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2025-04-20T10:49:00Z</dcterms:created>
  <dc:creator>xhims</dc:creator>
  <cp:lastModifiedBy>fk</cp:lastModifiedBy>
  <dcterms:modified xsi:type="dcterms:W3CDTF">2025-04-25T08:13:03Z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eyJoZGlkIjoiZTliYzRiZjI4ZWUzMzQzNTNhMTU2ODBhOTVlNmJiYjAiLCJ1c2VySWQiOiIxMjIxNzI1NzI2In0=</vt:lpwstr>
  </property>
  <property fmtid="{D5CDD505-2E9C-101B-9397-08002B2CF9AE}" pid="4" name="ICV">
    <vt:lpwstr>6ECB03D4C7B4446AA236F115F8BDD161_12</vt:lpwstr>
  </property>
</Properties>
</file>