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Sabando </w:t>
            </w:r>
          </w:p>
          <w:p w:rsidR="00000000" w:rsidDel="00000000" w:rsidP="00000000" w:rsidRDefault="00000000" w:rsidRPr="00000000" w14:paraId="0000000E">
            <w:pPr>
              <w:rPr>
                <w:b w:val="1"/>
              </w:rPr>
            </w:pPr>
            <w:r w:rsidDel="00000000" w:rsidR="00000000" w:rsidRPr="00000000">
              <w:rPr>
                <w:b w:val="1"/>
                <w:rtl w:val="0"/>
              </w:rPr>
              <w:t xml:space="preserve">José Eskenazi</w:t>
            </w:r>
          </w:p>
          <w:p w:rsidR="00000000" w:rsidDel="00000000" w:rsidP="00000000" w:rsidRDefault="00000000" w:rsidRPr="00000000" w14:paraId="0000000F">
            <w:pPr>
              <w:rPr>
                <w:b w:val="1"/>
              </w:rPr>
            </w:pPr>
            <w:r w:rsidDel="00000000" w:rsidR="00000000" w:rsidRPr="00000000">
              <w:rPr>
                <w:b w:val="1"/>
                <w:rtl w:val="0"/>
              </w:rPr>
              <w:t xml:space="preserve">Nicolás Soto</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2088181-0 </w:t>
            </w:r>
          </w:p>
          <w:p w:rsidR="00000000" w:rsidDel="00000000" w:rsidP="00000000" w:rsidRDefault="00000000" w:rsidRPr="00000000" w14:paraId="00000012">
            <w:pPr>
              <w:rPr>
                <w:b w:val="1"/>
              </w:rPr>
            </w:pPr>
            <w:r w:rsidDel="00000000" w:rsidR="00000000" w:rsidRPr="00000000">
              <w:rPr>
                <w:b w:val="1"/>
                <w:rtl w:val="0"/>
              </w:rPr>
              <w:t xml:space="preserve">18395024-k</w:t>
            </w:r>
          </w:p>
          <w:p w:rsidR="00000000" w:rsidDel="00000000" w:rsidP="00000000" w:rsidRDefault="00000000" w:rsidRPr="00000000" w14:paraId="00000013">
            <w:pPr>
              <w:rPr>
                <w:b w:val="1"/>
              </w:rPr>
            </w:pPr>
            <w:r w:rsidDel="00000000" w:rsidR="00000000" w:rsidRPr="00000000">
              <w:rPr>
                <w:b w:val="1"/>
                <w:rtl w:val="0"/>
              </w:rPr>
              <w:t xml:space="preserve">19753223-8</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Antonio Varas</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TAi: Generador Inteligente de Itinerarios Turísticos Personalizados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Desarrollo de software: diseño y construcción de una aplicación móvil híbrida con arquitectura escalable.</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Gestión de proyectos informáticos: planificación con Scrum, control del backlog y entregas iterativas.</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Integración de sistemas: conexión de APIs externas (Google Places, TripAdvisor) con backend y base de datos.</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Seguridad informática (implícita): manejo responsable de credenciales, protección de datos personales y uso de entornos seguros.</w:t>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Desarrollar soluciones de software aplicando metodologías sistemáticas de desarrollo y mantenimiento.</w:t>
            </w:r>
          </w:p>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Integrar componentes internos y servicios externos para crear soluciones completas.</w:t>
            </w:r>
          </w:p>
          <w:p w:rsidR="00000000" w:rsidDel="00000000" w:rsidP="00000000" w:rsidRDefault="00000000" w:rsidRPr="00000000" w14:paraId="00000027">
            <w:pPr>
              <w:rPr>
                <w:i w:val="1"/>
                <w:color w:val="548dd4"/>
                <w:sz w:val="20"/>
                <w:szCs w:val="20"/>
              </w:rPr>
            </w:pPr>
            <w:r w:rsidDel="00000000" w:rsidR="00000000" w:rsidRPr="00000000">
              <w:rPr>
                <w:i w:val="1"/>
                <w:color w:val="548dd4"/>
                <w:sz w:val="20"/>
                <w:szCs w:val="20"/>
                <w:rtl w:val="0"/>
              </w:rPr>
              <w:t xml:space="preserve">Gestionar proyectos tecnológicos con foco en toma de decisiones y planificación de recursos.</w:t>
            </w:r>
          </w:p>
          <w:p w:rsidR="00000000" w:rsidDel="00000000" w:rsidP="00000000" w:rsidRDefault="00000000" w:rsidRPr="00000000" w14:paraId="00000028">
            <w:pPr>
              <w:rPr>
                <w:i w:val="1"/>
                <w:color w:val="548dd4"/>
                <w:sz w:val="20"/>
                <w:szCs w:val="20"/>
              </w:rPr>
            </w:pPr>
            <w:r w:rsidDel="00000000" w:rsidR="00000000" w:rsidRPr="00000000">
              <w:rPr>
                <w:i w:val="1"/>
                <w:color w:val="548dd4"/>
                <w:sz w:val="20"/>
                <w:szCs w:val="20"/>
                <w:rtl w:val="0"/>
              </w:rPr>
              <w:t xml:space="preserve">Construir y administrar modelos de datos que respalden los requerimientos del sistema.</w:t>
            </w:r>
          </w:p>
          <w:p w:rsidR="00000000" w:rsidDel="00000000" w:rsidP="00000000" w:rsidRDefault="00000000" w:rsidRPr="00000000" w14:paraId="00000029">
            <w:pPr>
              <w:rPr>
                <w:i w:val="1"/>
                <w:color w:val="548dd4"/>
                <w:sz w:val="20"/>
                <w:szCs w:val="20"/>
              </w:rPr>
            </w:pPr>
            <w:r w:rsidDel="00000000" w:rsidR="00000000" w:rsidRPr="00000000">
              <w:rPr>
                <w:i w:val="1"/>
                <w:color w:val="548dd4"/>
                <w:sz w:val="20"/>
                <w:szCs w:val="20"/>
                <w:rtl w:val="0"/>
              </w:rPr>
              <w:t xml:space="preserve">Validar, probar y mejorar el software siguiendo buenas prácticas de la industria.</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spacing w:after="240" w:before="240" w:lineRule="auto"/>
              <w:jc w:val="both"/>
              <w:rPr>
                <w:i w:val="1"/>
                <w:color w:val="548dd4"/>
                <w:sz w:val="20"/>
                <w:szCs w:val="20"/>
              </w:rPr>
            </w:pPr>
            <w:r w:rsidDel="00000000" w:rsidR="00000000" w:rsidRPr="00000000">
              <w:rPr>
                <w:i w:val="1"/>
                <w:color w:val="548dd4"/>
                <w:sz w:val="20"/>
                <w:szCs w:val="20"/>
                <w:rtl w:val="0"/>
              </w:rPr>
              <w:t xml:space="preserve">El turismo moderno demanda experiencias personalizadas y eficientes, especialmente en grandes ciudades donde los visitantes disponen de poco tiempo y enfrentan una alta oferta de actividades. Las aplicaciones existentes suelen ofrecer información genérica y poco adaptada a intereses particulares.</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TAi propone resolver este vacío con una aplicación móvil que combina IA y datos en tiempo real de APIs externas, entregando itinerarios únicos y ajustados a los gustos del usuario.</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i w:val="1"/>
                <w:color w:val="548dd4"/>
                <w:sz w:val="20"/>
                <w:szCs w:val="20"/>
                <w:rtl w:val="0"/>
              </w:rPr>
              <w:t xml:space="preserve">En el campo laboral, este proyecto es altamente pertinente, pues permite aplicar competencias de desarrollo de software, integración de sistemas, modelado de datos y gestión ágil de proyectos, todas competencias prioritarias en la industria tecnológica.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TAi generará itinerarios turísticos personalizados a partir de las preferencias que declare cada usuario (ej. gastronomía, vida nocturna, cultura, deportes). Para lograrlo:</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La app recolectará información desde Google Places y TripAdvisor (horarios, reseñas, ubicación, valoración).</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Un motor de recomendación basado en IA procesará estos datos, aplicando filtros por interés, disponibilidad de horarios y nivel de concurrencia.</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El sistema generará un itinerario optimizado, organizado por días y horarios, visualizable en mapa y guardable para futuras consultas.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El proyecto se alinea directamente con el perfil de egreso de Ingeniería en Informática, ya que permite poner en práctica competencias centrales de la carrera:</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Desarrollo de software: construcción de un prototipo funcional aplicando buenas prácticas de programación y pruebas.</w:t>
            </w:r>
          </w:p>
          <w:p w:rsidR="00000000" w:rsidDel="00000000" w:rsidP="00000000" w:rsidRDefault="00000000" w:rsidRPr="00000000" w14:paraId="0000003B">
            <w:pPr>
              <w:jc w:val="both"/>
              <w:rPr>
                <w:i w:val="1"/>
                <w:color w:val="548dd4"/>
                <w:sz w:val="20"/>
                <w:szCs w:val="20"/>
              </w:rPr>
            </w:pPr>
            <w:r w:rsidDel="00000000" w:rsidR="00000000" w:rsidRPr="00000000">
              <w:rPr>
                <w:rtl w:val="0"/>
              </w:rPr>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Integración de sistemas: conexión de APIs externas para enriquecer la funcionalidad de la aplicación.</w:t>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Modelado de datos: diseño de estructuras escalables para perfiles de usuario, intereses y rutas generadas.</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Gestión de proyectos informáticos: planificación y control del avance por fases con entregables definidos.</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Pruebas y validación: testeo de componentes, verificación de APIs y retroalimentación de usuarios.</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Estas competencias son necesarias para resolver la problemática, pues permiten transformar datos dispersos en un producto tecnológico funcional y confiable.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2">
            <w:pPr>
              <w:spacing w:after="240" w:lineRule="auto"/>
              <w:jc w:val="both"/>
              <w:rPr>
                <w:i w:val="1"/>
                <w:color w:val="548dd4"/>
                <w:sz w:val="20"/>
                <w:szCs w:val="20"/>
              </w:rPr>
            </w:pPr>
            <w:r w:rsidDel="00000000" w:rsidR="00000000" w:rsidRPr="00000000">
              <w:rPr>
                <w:i w:val="1"/>
                <w:color w:val="548dd4"/>
                <w:sz w:val="20"/>
                <w:szCs w:val="20"/>
                <w:rtl w:val="0"/>
              </w:rPr>
              <w:t xml:space="preserve">El desarrollo de </w:t>
            </w:r>
            <w:r w:rsidDel="00000000" w:rsidR="00000000" w:rsidRPr="00000000">
              <w:rPr>
                <w:b w:val="1"/>
                <w:i w:val="1"/>
                <w:color w:val="548dd4"/>
                <w:sz w:val="20"/>
                <w:szCs w:val="20"/>
                <w:rtl w:val="0"/>
              </w:rPr>
              <w:t xml:space="preserve">TAi</w:t>
            </w:r>
            <w:r w:rsidDel="00000000" w:rsidR="00000000" w:rsidRPr="00000000">
              <w:rPr>
                <w:i w:val="1"/>
                <w:color w:val="548dd4"/>
                <w:sz w:val="20"/>
                <w:szCs w:val="20"/>
                <w:rtl w:val="0"/>
              </w:rPr>
              <w:t xml:space="preserve"> se vincula estrechamente con los intereses profesionales del estudiante, orientados a la creación de </w:t>
            </w:r>
            <w:r w:rsidDel="00000000" w:rsidR="00000000" w:rsidRPr="00000000">
              <w:rPr>
                <w:b w:val="1"/>
                <w:i w:val="1"/>
                <w:color w:val="548dd4"/>
                <w:sz w:val="20"/>
                <w:szCs w:val="20"/>
                <w:rtl w:val="0"/>
              </w:rPr>
              <w:t xml:space="preserve">soluciones innovadoras de software</w:t>
            </w:r>
            <w:r w:rsidDel="00000000" w:rsidR="00000000" w:rsidRPr="00000000">
              <w:rPr>
                <w:i w:val="1"/>
                <w:color w:val="548dd4"/>
                <w:sz w:val="20"/>
                <w:szCs w:val="20"/>
                <w:rtl w:val="0"/>
              </w:rPr>
              <w:t xml:space="preserve">, con énfasis en el uso de </w:t>
            </w:r>
            <w:r w:rsidDel="00000000" w:rsidR="00000000" w:rsidRPr="00000000">
              <w:rPr>
                <w:b w:val="1"/>
                <w:i w:val="1"/>
                <w:color w:val="548dd4"/>
                <w:sz w:val="20"/>
                <w:szCs w:val="20"/>
                <w:rtl w:val="0"/>
              </w:rPr>
              <w:t xml:space="preserve">inteligencia artificial e integración de servicios externos</w:t>
            </w:r>
            <w:r w:rsidDel="00000000" w:rsidR="00000000" w:rsidRPr="00000000">
              <w:rPr>
                <w:i w:val="1"/>
                <w:color w:val="548dd4"/>
                <w:sz w:val="20"/>
                <w:szCs w:val="20"/>
                <w:rtl w:val="0"/>
              </w:rPr>
              <w:t xml:space="preserve">.</w:t>
            </w:r>
          </w:p>
          <w:p w:rsidR="00000000" w:rsidDel="00000000" w:rsidP="00000000" w:rsidRDefault="00000000" w:rsidRPr="00000000" w14:paraId="00000043">
            <w:pPr>
              <w:spacing w:after="240" w:before="240" w:lineRule="auto"/>
              <w:jc w:val="both"/>
              <w:rPr>
                <w:i w:val="1"/>
                <w:color w:val="548dd4"/>
                <w:sz w:val="20"/>
                <w:szCs w:val="20"/>
              </w:rPr>
            </w:pPr>
            <w:r w:rsidDel="00000000" w:rsidR="00000000" w:rsidRPr="00000000">
              <w:rPr>
                <w:i w:val="1"/>
                <w:color w:val="548dd4"/>
                <w:sz w:val="20"/>
                <w:szCs w:val="20"/>
                <w:rtl w:val="0"/>
              </w:rPr>
              <w:t xml:space="preserve">La experiencia obtenida en este proyecto contribuirá al crecimiento profesional al fortalecer conocimientos en </w:t>
            </w:r>
            <w:r w:rsidDel="00000000" w:rsidR="00000000" w:rsidRPr="00000000">
              <w:rPr>
                <w:b w:val="1"/>
                <w:i w:val="1"/>
                <w:color w:val="548dd4"/>
                <w:sz w:val="20"/>
                <w:szCs w:val="20"/>
                <w:rtl w:val="0"/>
              </w:rPr>
              <w:t xml:space="preserve">backend, bases de datos, arquitectura de software, APIs y algoritmos de recomendación</w:t>
            </w:r>
            <w:r w:rsidDel="00000000" w:rsidR="00000000" w:rsidRPr="00000000">
              <w:rPr>
                <w:i w:val="1"/>
                <w:color w:val="548dd4"/>
                <w:sz w:val="20"/>
                <w:szCs w:val="20"/>
                <w:rtl w:val="0"/>
              </w:rPr>
              <w:t xml:space="preserve">, todos ámbitos de alta empleabilidad. Además, este trabajo servirá como evidencia tangible en un portafolio profesional, mostrando la capacidad de aplicar tecnologías emergentes a un problema real del sector turístico.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spacing w:after="240" w:lineRule="auto"/>
              <w:rPr>
                <w:i w:val="1"/>
                <w:color w:val="548dd4"/>
                <w:sz w:val="20"/>
                <w:szCs w:val="20"/>
              </w:rPr>
            </w:pPr>
            <w:r w:rsidDel="00000000" w:rsidR="00000000" w:rsidRPr="00000000">
              <w:rPr>
                <w:i w:val="1"/>
                <w:color w:val="548dd4"/>
                <w:sz w:val="20"/>
                <w:szCs w:val="20"/>
                <w:rtl w:val="0"/>
              </w:rPr>
              <w:t xml:space="preserve">El proyecto es viable dentro del marco de la asignatura por las siguientes razones:</w:t>
            </w:r>
          </w:p>
          <w:p w:rsidR="00000000" w:rsidDel="00000000" w:rsidP="00000000" w:rsidRDefault="00000000" w:rsidRPr="00000000" w14:paraId="00000046">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Duración del semestre:</w:t>
            </w:r>
            <w:r w:rsidDel="00000000" w:rsidR="00000000" w:rsidRPr="00000000">
              <w:rPr>
                <w:i w:val="1"/>
                <w:color w:val="548dd4"/>
                <w:sz w:val="20"/>
                <w:szCs w:val="20"/>
                <w:rtl w:val="0"/>
              </w:rPr>
              <w:t xml:space="preserve"> el cronograma académico permite estructurar el desarrollo en tres fases (definición, construcción de prototipo e integración de IA).</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Horas asignadas a la asignatura:</w:t>
            </w:r>
            <w:r w:rsidDel="00000000" w:rsidR="00000000" w:rsidRPr="00000000">
              <w:rPr>
                <w:i w:val="1"/>
                <w:color w:val="548dd4"/>
                <w:sz w:val="20"/>
                <w:szCs w:val="20"/>
                <w:rtl w:val="0"/>
              </w:rPr>
              <w:t xml:space="preserve"> se dispone de tiempo suficiente para iterar sobre el diseño y ejecución.</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Materiales requeridos:</w:t>
            </w:r>
            <w:r w:rsidDel="00000000" w:rsidR="00000000" w:rsidRPr="00000000">
              <w:rPr>
                <w:i w:val="1"/>
                <w:color w:val="548dd4"/>
                <w:sz w:val="20"/>
                <w:szCs w:val="20"/>
                <w:rtl w:val="0"/>
              </w:rPr>
              <w:t xml:space="preserve"> se utilizarán únicamente recursos de software (APIs gratuitas, lenguajes de programación, gestores de base de datos) sin necesidad de infraestructura adicional.</w:t>
              <w:br w:type="textWrapping"/>
            </w:r>
          </w:p>
          <w:p w:rsidR="00000000" w:rsidDel="00000000" w:rsidP="00000000" w:rsidRDefault="00000000" w:rsidRPr="00000000" w14:paraId="00000049">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externos que facilitan:</w:t>
            </w:r>
            <w:r w:rsidDel="00000000" w:rsidR="00000000" w:rsidRPr="00000000">
              <w:rPr>
                <w:i w:val="1"/>
                <w:color w:val="548dd4"/>
                <w:sz w:val="20"/>
                <w:szCs w:val="20"/>
                <w:rtl w:val="0"/>
              </w:rPr>
              <w:t xml:space="preserve"> amplia documentación de Google Places y TripAdvisor, disponibilidad de frameworks ágiles y bibliotecas de IA.</w:t>
              <w:br w:type="textWrapping"/>
            </w:r>
          </w:p>
          <w:p w:rsidR="00000000" w:rsidDel="00000000" w:rsidP="00000000" w:rsidRDefault="00000000" w:rsidRPr="00000000" w14:paraId="0000004A">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externos que podrían dificultar:</w:t>
            </w:r>
            <w:r w:rsidDel="00000000" w:rsidR="00000000" w:rsidRPr="00000000">
              <w:rPr>
                <w:i w:val="1"/>
                <w:color w:val="548dd4"/>
                <w:sz w:val="20"/>
                <w:szCs w:val="20"/>
                <w:rtl w:val="0"/>
              </w:rPr>
              <w:t xml:space="preserve"> limitaciones en el uso gratuito de las APIs y posibles cambios en sus políticas. Esto se mitigará con almacenamiento en caché de datos y pruebas con datasets locales en etapas iniciales.</w:t>
            </w:r>
          </w:p>
          <w:p w:rsidR="00000000" w:rsidDel="00000000" w:rsidP="00000000" w:rsidRDefault="00000000" w:rsidRPr="00000000" w14:paraId="0000004B">
            <w:pPr>
              <w:spacing w:after="240" w:before="240" w:lineRule="auto"/>
              <w:rPr>
                <w:i w:val="1"/>
                <w:color w:val="548dd4"/>
                <w:sz w:val="20"/>
                <w:szCs w:val="20"/>
              </w:rPr>
            </w:pPr>
            <w:r w:rsidDel="00000000" w:rsidR="00000000" w:rsidRPr="00000000">
              <w:rPr>
                <w:i w:val="1"/>
                <w:color w:val="548dd4"/>
                <w:sz w:val="20"/>
                <w:szCs w:val="20"/>
                <w:rtl w:val="0"/>
              </w:rPr>
              <w:t xml:space="preserve">En conclusión, </w:t>
            </w:r>
            <w:r w:rsidDel="00000000" w:rsidR="00000000" w:rsidRPr="00000000">
              <w:rPr>
                <w:b w:val="1"/>
                <w:i w:val="1"/>
                <w:color w:val="548dd4"/>
                <w:sz w:val="20"/>
                <w:szCs w:val="20"/>
                <w:rtl w:val="0"/>
              </w:rPr>
              <w:t xml:space="preserve">TAi es un proyecto factible</w:t>
            </w:r>
            <w:r w:rsidDel="00000000" w:rsidR="00000000" w:rsidRPr="00000000">
              <w:rPr>
                <w:i w:val="1"/>
                <w:color w:val="548dd4"/>
                <w:sz w:val="20"/>
                <w:szCs w:val="20"/>
                <w:rtl w:val="0"/>
              </w:rPr>
              <w:t xml:space="preserve">, que responde a un problema real y puede desarrollarse exitosamente dentro de los tiempos y recursos disponibles en la asignatura Capstone.</w:t>
            </w: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móvil inteligente que genere itinerarios turísticos personalizados mediante la integración de APIs externas y un motor de recomendación basado en inteligencia artificial.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y documentar la arquitectura del sistema de manera escalable.</w:t>
            </w:r>
          </w:p>
          <w:p w:rsidR="00000000" w:rsidDel="00000000" w:rsidP="00000000" w:rsidRDefault="00000000" w:rsidRPr="00000000" w14:paraId="00000055">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 motor de recomendación que combine filtros por intereses, horarios y concurrencia.</w:t>
            </w:r>
          </w:p>
          <w:p w:rsidR="00000000" w:rsidDel="00000000" w:rsidP="00000000" w:rsidRDefault="00000000" w:rsidRPr="00000000" w14:paraId="00000056">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datos externos de Google Places y TripAdvisor, manejando cuotas y cacheo de resultados.</w:t>
            </w:r>
          </w:p>
          <w:p w:rsidR="00000000" w:rsidDel="00000000" w:rsidP="00000000" w:rsidRDefault="00000000" w:rsidRPr="00000000" w14:paraId="00000057">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un modelo de datos robusto en MongoDB para usuarios, lugares e itinerarios.</w:t>
            </w:r>
          </w:p>
          <w:p w:rsidR="00000000" w:rsidDel="00000000" w:rsidP="00000000" w:rsidRDefault="00000000" w:rsidRPr="00000000" w14:paraId="00000058">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Validar prototipos con usuarios, incorporando retroalimentación para mejoras iterativas.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El proyecto se desarrollará bajo el marco ágil Scrum, debido a que permite entregas incrementales, retroalimentación temprana y adaptación a cambios.</w:t>
            </w:r>
          </w:p>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Principales elementos metodológicos:</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Iteraciones cortas (sprints de 2 semanas): cada sprint entregará un incremento funcional de la app.</w:t>
            </w:r>
          </w:p>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Roles definidos:</w:t>
            </w:r>
          </w:p>
          <w:p w:rsidR="00000000" w:rsidDel="00000000" w:rsidP="00000000" w:rsidRDefault="00000000" w:rsidRPr="00000000" w14:paraId="00000063">
            <w:pPr>
              <w:numPr>
                <w:ilvl w:val="0"/>
                <w:numId w:val="5"/>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Product Owner → Nicolás Sabando: visión del producto y backlog.</w:t>
            </w:r>
          </w:p>
          <w:p w:rsidR="00000000" w:rsidDel="00000000" w:rsidP="00000000" w:rsidRDefault="00000000" w:rsidRPr="00000000" w14:paraId="00000064">
            <w:pPr>
              <w:numPr>
                <w:ilvl w:val="0"/>
                <w:numId w:val="5"/>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Scrum Master → José Eskenazi: coordinación y metodologías ágiles.</w:t>
            </w:r>
          </w:p>
          <w:p w:rsidR="00000000" w:rsidDel="00000000" w:rsidP="00000000" w:rsidRDefault="00000000" w:rsidRPr="00000000" w14:paraId="00000065">
            <w:pPr>
              <w:numPr>
                <w:ilvl w:val="0"/>
                <w:numId w:val="5"/>
              </w:numPr>
              <w:ind w:left="720" w:hanging="360"/>
              <w:jc w:val="both"/>
              <w:rPr>
                <w:i w:val="1"/>
                <w:color w:val="548dd4"/>
                <w:sz w:val="20"/>
                <w:szCs w:val="20"/>
                <w:u w:val="none"/>
              </w:rPr>
            </w:pPr>
            <w:r w:rsidDel="00000000" w:rsidR="00000000" w:rsidRPr="00000000">
              <w:rPr>
                <w:i w:val="1"/>
                <w:color w:val="548dd4"/>
                <w:sz w:val="20"/>
                <w:szCs w:val="20"/>
                <w:rtl w:val="0"/>
              </w:rPr>
              <w:t xml:space="preserve">Dev Team → Nicolás Soto: desarrollo frontend y backend.</w:t>
            </w:r>
          </w:p>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Artefactos: backlog en Jira, prototipos en Figma, repositorio GitHub.</w:t>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Ceremonias: sprint planning, daily, sprint review y retrospectiva.</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Plan de Sprints:</w:t>
            </w:r>
          </w:p>
          <w:p w:rsidR="00000000" w:rsidDel="00000000" w:rsidP="00000000" w:rsidRDefault="00000000" w:rsidRPr="00000000" w14:paraId="00000069">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Sprint 1: funcionalidades básicas de chat.</w:t>
            </w:r>
          </w:p>
          <w:p w:rsidR="00000000" w:rsidDel="00000000" w:rsidP="00000000" w:rsidRDefault="00000000" w:rsidRPr="00000000" w14:paraId="0000006A">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Sprint 2: perfil de usuario y almacenamiento de datos.</w:t>
            </w:r>
          </w:p>
          <w:p w:rsidR="00000000" w:rsidDel="00000000" w:rsidP="00000000" w:rsidRDefault="00000000" w:rsidRPr="00000000" w14:paraId="0000006B">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Sprint 3: generación de itinerarios y motor IA.</w:t>
            </w:r>
          </w:p>
          <w:p w:rsidR="00000000" w:rsidDel="00000000" w:rsidP="00000000" w:rsidRDefault="00000000" w:rsidRPr="00000000" w14:paraId="0000006C">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Sprint 4: persistencia y consulta de itinerarios.</w:t>
            </w:r>
          </w:p>
          <w:p w:rsidR="00000000" w:rsidDel="00000000" w:rsidP="00000000" w:rsidRDefault="00000000" w:rsidRPr="00000000" w14:paraId="0000006D">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Sprint 5: visualización en mapas y detalles.</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Backlog en Jira</w:t>
            </w: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Lista priorizada de historias de usuario.</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planificación y control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en Figma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Pantallas de la app (registro, itinerario, mapa).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del diseño y experiencia de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App en versión demo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Entregable funcional con itinerarios generados.</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la materialización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técnica</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DER, APIs consumidas, manual de usuario.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replicabilidad y validación académica.</w:t>
            </w: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9C">
            <w:pPr>
              <w:jc w:val="both"/>
              <w:rPr>
                <w:b w:val="1"/>
                <w:sz w:val="18"/>
                <w:szCs w:val="18"/>
              </w:rPr>
            </w:pPr>
            <w:r w:rsidDel="00000000" w:rsidR="00000000" w:rsidRPr="00000000">
              <w:rPr>
                <w:i w:val="1"/>
                <w:color w:val="548dd4"/>
                <w:sz w:val="18"/>
                <w:szCs w:val="18"/>
                <w:rtl w:val="0"/>
              </w:rPr>
              <w:t xml:space="preserve">Diseño de arquitectura</w:t>
            </w:r>
            <w:r w:rsidDel="00000000" w:rsidR="00000000" w:rsidRPr="00000000">
              <w:rPr>
                <w:rtl w:val="0"/>
              </w:rPr>
            </w:r>
          </w:p>
        </w:tc>
        <w:tc>
          <w:tcPr/>
          <w:p w:rsidR="00000000" w:rsidDel="00000000" w:rsidP="00000000" w:rsidRDefault="00000000" w:rsidRPr="00000000" w14:paraId="0000009D">
            <w:pPr>
              <w:jc w:val="both"/>
              <w:rPr>
                <w:b w:val="1"/>
                <w:sz w:val="18"/>
                <w:szCs w:val="18"/>
              </w:rPr>
            </w:pPr>
            <w:r w:rsidDel="00000000" w:rsidR="00000000" w:rsidRPr="00000000">
              <w:rPr>
                <w:i w:val="1"/>
                <w:color w:val="548dd4"/>
                <w:sz w:val="18"/>
                <w:szCs w:val="18"/>
                <w:rtl w:val="0"/>
              </w:rPr>
              <w:t xml:space="preserve">Definición de módulos, frontend-backend y DB</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 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Nicolás Sabando</w:t>
            </w:r>
          </w:p>
        </w:tc>
        <w:tc>
          <w:tcPr/>
          <w:p w:rsidR="00000000" w:rsidDel="00000000" w:rsidP="00000000" w:rsidRDefault="00000000" w:rsidRPr="00000000" w14:paraId="000000A2">
            <w:pPr>
              <w:jc w:val="both"/>
              <w:rPr>
                <w:b w:val="1"/>
                <w:sz w:val="18"/>
                <w:szCs w:val="18"/>
              </w:rPr>
            </w:pPr>
            <w:r w:rsidDel="00000000" w:rsidR="00000000" w:rsidRPr="00000000">
              <w:rPr>
                <w:b w:val="1"/>
                <w:sz w:val="18"/>
                <w:szCs w:val="18"/>
                <w:rtl w:val="0"/>
              </w:rPr>
              <w:t xml:space="preserve">Facilitador: experiencia previa en arquitectura</w:t>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de sistemas</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Consumo de APIs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Conectar Google Places y TripAdvisor</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Postman, Flask</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José Eskenazi</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Obstáculo: límites de uso de API.</w:t>
            </w:r>
            <w:r w:rsidDel="00000000" w:rsidR="00000000" w:rsidRPr="00000000">
              <w:rPr>
                <w:rtl w:val="0"/>
              </w:rPr>
            </w:r>
          </w:p>
        </w:tc>
      </w:tr>
      <w:tr>
        <w:trPr>
          <w:cantSplit w:val="0"/>
          <w:tblHeader w:val="0"/>
        </w:trPr>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Modelado de datos</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BD</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esquema de usuarios, intereses e itinerarios en MongoDB</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MongoDB Atlas</w:t>
            </w: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Soto</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experiencia previa en bases de datos</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Motor de recomendación.</w:t>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Algoritmos de filtrado colaborativo y basado en contenido</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Python, Flask</w:t>
            </w:r>
          </w:p>
        </w:tc>
        <w:tc>
          <w:tcPr>
            <w:tcBorders>
              <w:right w:color="ffffff" w:space="0" w:sz="4" w:val="single"/>
            </w:tcBorders>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Equipo</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Obstáculo: precisión inicial de la IA.</w:t>
            </w:r>
          </w:p>
        </w:tc>
      </w:tr>
      <w:tr>
        <w:trPr>
          <w:cantSplit w:val="0"/>
          <w:tblHeader w:val="0"/>
        </w:trPr>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Validación</w:t>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Pruebas y feedback</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Testing unitario e integración con usuarios piloto</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Jest, Postman, usuarios prueba</w:t>
            </w:r>
          </w:p>
        </w:tc>
        <w:tc>
          <w:tcPr>
            <w:tcBorders>
              <w:right w:color="ffffff" w:space="0" w:sz="4" w:val="single"/>
            </w:tcBorders>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Equipo</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Facilitador: acceso a testers locales.</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LJQaiHaq+aJ5bGxe1UiR1L6zQQ==">CgMxLjA4AHIhMWJrREp1cFBuSlRLalRZbkZpZFd4WTRyckVTOVJqWXpW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