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56C4B" w14:textId="77777777" w:rsidR="00EB6A16" w:rsidRPr="00EB6A16" w:rsidRDefault="00EB6A16" w:rsidP="00EB6A16">
      <w:pPr>
        <w:rPr>
          <w:b/>
          <w:bCs/>
        </w:rPr>
      </w:pPr>
      <w:r w:rsidRPr="00EB6A16">
        <w:rPr>
          <w:b/>
          <w:bCs/>
        </w:rPr>
        <w:t>Junior Legal Associate</w:t>
      </w:r>
    </w:p>
    <w:p w14:paraId="082843A7" w14:textId="77777777" w:rsidR="00EB6A16" w:rsidRPr="00EB6A16" w:rsidRDefault="00EB6A16" w:rsidP="00EB6A16">
      <w:r w:rsidRPr="00EB6A16">
        <w:t>LexPoint Consulting</w:t>
      </w:r>
      <w:r w:rsidRPr="00EB6A16">
        <w:br/>
        <w:t>Tirana, Albania</w:t>
      </w:r>
      <w:r w:rsidRPr="00EB6A16">
        <w:br/>
        <w:t>Full-Time</w:t>
      </w:r>
    </w:p>
    <w:p w14:paraId="0BB81F4F" w14:textId="77777777" w:rsidR="00EB6A16" w:rsidRPr="00EB6A16" w:rsidRDefault="00EB6A16" w:rsidP="00EB6A16">
      <w:pPr>
        <w:rPr>
          <w:b/>
          <w:bCs/>
        </w:rPr>
      </w:pPr>
      <w:r w:rsidRPr="00EB6A16">
        <w:rPr>
          <w:b/>
          <w:bCs/>
        </w:rPr>
        <w:t>About the job</w:t>
      </w:r>
    </w:p>
    <w:p w14:paraId="3195D1AC" w14:textId="77777777" w:rsidR="00EB6A16" w:rsidRPr="00EB6A16" w:rsidRDefault="00EB6A16" w:rsidP="00EB6A16">
      <w:r w:rsidRPr="00EB6A16">
        <w:t>LexPoint Consulting is looking for a motivated Junior Legal Associate to join our legal advisory team in Tirana. This role is ideal for recent law graduates or candidates with up to one year of professional experience who are interested in developing their careers in corporate law, legal research, and regulatory compliance.</w:t>
      </w:r>
    </w:p>
    <w:p w14:paraId="5B998142" w14:textId="77777777" w:rsidR="00EB6A16" w:rsidRPr="00EB6A16" w:rsidRDefault="00EB6A16" w:rsidP="00EB6A16">
      <w:r w:rsidRPr="00EB6A16">
        <w:t>LexPoint Consulting provides legal services to businesses operating in industries including technology, construction, finance, and telecommunications. Our team works closely with local and international clients to support commercial transactions, regulatory matters, and contract management processes. We value professionalism, integrity, analytical thinking, and continuous professional development.</w:t>
      </w:r>
    </w:p>
    <w:p w14:paraId="2B00AFA6" w14:textId="77777777" w:rsidR="00EB6A16" w:rsidRPr="00EB6A16" w:rsidRDefault="00EB6A16" w:rsidP="00EB6A16">
      <w:r w:rsidRPr="00EB6A16">
        <w:t>As a Junior Legal Associate, you will work alongside experienced attorneys and legal consultants on a variety of legal and administrative matters. This role provides practical exposure to legal documentation, case preparation, contract review, and client communication within a collaborative professional environment.</w:t>
      </w:r>
    </w:p>
    <w:p w14:paraId="545F31A5" w14:textId="77777777" w:rsidR="00EB6A16" w:rsidRPr="00EB6A16" w:rsidRDefault="00EB6A16" w:rsidP="00EB6A16">
      <w:pPr>
        <w:rPr>
          <w:b/>
          <w:bCs/>
        </w:rPr>
      </w:pPr>
      <w:r w:rsidRPr="00EB6A16">
        <w:rPr>
          <w:b/>
          <w:bCs/>
        </w:rPr>
        <w:t>What You Will Do</w:t>
      </w:r>
    </w:p>
    <w:p w14:paraId="63006593" w14:textId="77777777" w:rsidR="00EB6A16" w:rsidRPr="00EB6A16" w:rsidRDefault="00EB6A16" w:rsidP="00EB6A16">
      <w:pPr>
        <w:numPr>
          <w:ilvl w:val="0"/>
          <w:numId w:val="1"/>
        </w:numPr>
      </w:pPr>
      <w:r w:rsidRPr="00EB6A16">
        <w:t>Conduct legal research related to Albanian commercial and labor legislation.</w:t>
      </w:r>
    </w:p>
    <w:p w14:paraId="2145A20E" w14:textId="77777777" w:rsidR="00EB6A16" w:rsidRPr="00EB6A16" w:rsidRDefault="00EB6A16" w:rsidP="00EB6A16">
      <w:pPr>
        <w:numPr>
          <w:ilvl w:val="0"/>
          <w:numId w:val="1"/>
        </w:numPr>
      </w:pPr>
      <w:r w:rsidRPr="00EB6A16">
        <w:t>Assist in drafting legal documents, agreements, and internal memoranda.</w:t>
      </w:r>
    </w:p>
    <w:p w14:paraId="0766AAE9" w14:textId="77777777" w:rsidR="00EB6A16" w:rsidRPr="00EB6A16" w:rsidRDefault="00EB6A16" w:rsidP="00EB6A16">
      <w:pPr>
        <w:numPr>
          <w:ilvl w:val="0"/>
          <w:numId w:val="1"/>
        </w:numPr>
      </w:pPr>
      <w:r w:rsidRPr="00EB6A16">
        <w:t>Review contracts and identify potential legal or compliance concerns.</w:t>
      </w:r>
    </w:p>
    <w:p w14:paraId="08B76C7D" w14:textId="77777777" w:rsidR="00EB6A16" w:rsidRPr="00EB6A16" w:rsidRDefault="00EB6A16" w:rsidP="00EB6A16">
      <w:pPr>
        <w:numPr>
          <w:ilvl w:val="0"/>
          <w:numId w:val="1"/>
        </w:numPr>
      </w:pPr>
      <w:r w:rsidRPr="00EB6A16">
        <w:t>Support attorneys during case preparation and client meetings.</w:t>
      </w:r>
    </w:p>
    <w:p w14:paraId="7FC9A197" w14:textId="77777777" w:rsidR="00EB6A16" w:rsidRPr="00EB6A16" w:rsidRDefault="00EB6A16" w:rsidP="00EB6A16">
      <w:pPr>
        <w:numPr>
          <w:ilvl w:val="0"/>
          <w:numId w:val="1"/>
        </w:numPr>
      </w:pPr>
      <w:r w:rsidRPr="00EB6A16">
        <w:t>Organize and maintain legal records, documentation, and case files.</w:t>
      </w:r>
    </w:p>
    <w:p w14:paraId="7549282C" w14:textId="77777777" w:rsidR="00EB6A16" w:rsidRPr="00EB6A16" w:rsidRDefault="00EB6A16" w:rsidP="00EB6A16">
      <w:pPr>
        <w:numPr>
          <w:ilvl w:val="0"/>
          <w:numId w:val="1"/>
        </w:numPr>
      </w:pPr>
      <w:r w:rsidRPr="00EB6A16">
        <w:t>Assist with regulatory filings and submission procedures.</w:t>
      </w:r>
    </w:p>
    <w:p w14:paraId="129705D1" w14:textId="77777777" w:rsidR="00EB6A16" w:rsidRPr="00EB6A16" w:rsidRDefault="00EB6A16" w:rsidP="00EB6A16">
      <w:pPr>
        <w:numPr>
          <w:ilvl w:val="0"/>
          <w:numId w:val="1"/>
        </w:numPr>
      </w:pPr>
      <w:r w:rsidRPr="00EB6A16">
        <w:t>Monitor updates in local laws and regulatory requirements relevant to clients.</w:t>
      </w:r>
    </w:p>
    <w:p w14:paraId="46C6D0B5" w14:textId="77777777" w:rsidR="00EB6A16" w:rsidRPr="00EB6A16" w:rsidRDefault="00EB6A16" w:rsidP="00EB6A16">
      <w:pPr>
        <w:numPr>
          <w:ilvl w:val="0"/>
          <w:numId w:val="1"/>
        </w:numPr>
      </w:pPr>
      <w:r w:rsidRPr="00EB6A16">
        <w:t>Communicate with government institutions and external legal partners when necessary.</w:t>
      </w:r>
    </w:p>
    <w:p w14:paraId="544188EB" w14:textId="77777777" w:rsidR="00EB6A16" w:rsidRPr="00EB6A16" w:rsidRDefault="00EB6A16" w:rsidP="00EB6A16">
      <w:pPr>
        <w:numPr>
          <w:ilvl w:val="0"/>
          <w:numId w:val="1"/>
        </w:numPr>
      </w:pPr>
      <w:r w:rsidRPr="00EB6A16">
        <w:t>Participate in internal discussions related to compliance and legal risk assessment.</w:t>
      </w:r>
    </w:p>
    <w:p w14:paraId="712E7F0D" w14:textId="77777777" w:rsidR="00EB6A16" w:rsidRPr="00EB6A16" w:rsidRDefault="00EB6A16" w:rsidP="00EB6A16">
      <w:pPr>
        <w:rPr>
          <w:b/>
          <w:bCs/>
        </w:rPr>
      </w:pPr>
      <w:r w:rsidRPr="00EB6A16">
        <w:rPr>
          <w:b/>
          <w:bCs/>
        </w:rPr>
        <w:t>What We Are Looking For</w:t>
      </w:r>
    </w:p>
    <w:p w14:paraId="1FCD1434" w14:textId="77777777" w:rsidR="00EB6A16" w:rsidRPr="00EB6A16" w:rsidRDefault="00EB6A16" w:rsidP="00EB6A16">
      <w:pPr>
        <w:numPr>
          <w:ilvl w:val="0"/>
          <w:numId w:val="2"/>
        </w:numPr>
      </w:pPr>
      <w:r w:rsidRPr="00EB6A16">
        <w:lastRenderedPageBreak/>
        <w:t>Bachelor’s degree in Law from an accredited university.</w:t>
      </w:r>
    </w:p>
    <w:p w14:paraId="198CD9BF" w14:textId="77777777" w:rsidR="00EB6A16" w:rsidRPr="00EB6A16" w:rsidRDefault="00EB6A16" w:rsidP="00EB6A16">
      <w:pPr>
        <w:numPr>
          <w:ilvl w:val="0"/>
          <w:numId w:val="2"/>
        </w:numPr>
      </w:pPr>
      <w:r w:rsidRPr="00EB6A16">
        <w:t>0–1 years of legal internship or professional experience.</w:t>
      </w:r>
    </w:p>
    <w:p w14:paraId="4B8A3978" w14:textId="77777777" w:rsidR="00EB6A16" w:rsidRPr="00EB6A16" w:rsidRDefault="00EB6A16" w:rsidP="00EB6A16">
      <w:pPr>
        <w:numPr>
          <w:ilvl w:val="0"/>
          <w:numId w:val="2"/>
        </w:numPr>
      </w:pPr>
      <w:r w:rsidRPr="00EB6A16">
        <w:t>Strong legal research and analytical skills.</w:t>
      </w:r>
    </w:p>
    <w:p w14:paraId="10CB9C92" w14:textId="77777777" w:rsidR="00EB6A16" w:rsidRPr="00EB6A16" w:rsidRDefault="00EB6A16" w:rsidP="00EB6A16">
      <w:pPr>
        <w:numPr>
          <w:ilvl w:val="0"/>
          <w:numId w:val="2"/>
        </w:numPr>
      </w:pPr>
      <w:r w:rsidRPr="00EB6A16">
        <w:t>Excellent written and verbal communication abilities.</w:t>
      </w:r>
    </w:p>
    <w:p w14:paraId="6E4236B2" w14:textId="77777777" w:rsidR="00EB6A16" w:rsidRPr="00EB6A16" w:rsidRDefault="00EB6A16" w:rsidP="00EB6A16">
      <w:pPr>
        <w:numPr>
          <w:ilvl w:val="0"/>
          <w:numId w:val="2"/>
        </w:numPr>
      </w:pPr>
      <w:r w:rsidRPr="00EB6A16">
        <w:t>Familiarity with Albanian legal procedures and regulatory frameworks.</w:t>
      </w:r>
    </w:p>
    <w:p w14:paraId="7D394A90" w14:textId="77777777" w:rsidR="00EB6A16" w:rsidRPr="00EB6A16" w:rsidRDefault="00EB6A16" w:rsidP="00EB6A16">
      <w:pPr>
        <w:numPr>
          <w:ilvl w:val="0"/>
          <w:numId w:val="2"/>
        </w:numPr>
      </w:pPr>
      <w:r w:rsidRPr="00EB6A16">
        <w:t>Attention to detail and ability to manage confidential information professionally.</w:t>
      </w:r>
    </w:p>
    <w:p w14:paraId="19EE78EA" w14:textId="77777777" w:rsidR="00EB6A16" w:rsidRPr="00EB6A16" w:rsidRDefault="00EB6A16" w:rsidP="00EB6A16">
      <w:pPr>
        <w:numPr>
          <w:ilvl w:val="0"/>
          <w:numId w:val="2"/>
        </w:numPr>
      </w:pPr>
      <w:r w:rsidRPr="00EB6A16">
        <w:t>Proficiency in Microsoft Office applications.</w:t>
      </w:r>
    </w:p>
    <w:p w14:paraId="6CA1738F" w14:textId="77777777" w:rsidR="00EB6A16" w:rsidRPr="00EB6A16" w:rsidRDefault="00EB6A16" w:rsidP="00EB6A16">
      <w:pPr>
        <w:numPr>
          <w:ilvl w:val="0"/>
          <w:numId w:val="2"/>
        </w:numPr>
      </w:pPr>
      <w:r w:rsidRPr="00EB6A16">
        <w:t>Fluent English communication skills.</w:t>
      </w:r>
    </w:p>
    <w:p w14:paraId="08DB2AE4" w14:textId="77777777" w:rsidR="00EB6A16" w:rsidRPr="00EB6A16" w:rsidRDefault="00EB6A16" w:rsidP="00EB6A16">
      <w:pPr>
        <w:rPr>
          <w:b/>
          <w:bCs/>
        </w:rPr>
      </w:pPr>
      <w:r w:rsidRPr="00EB6A16">
        <w:rPr>
          <w:b/>
          <w:bCs/>
        </w:rPr>
        <w:t>What We Offer</w:t>
      </w:r>
    </w:p>
    <w:p w14:paraId="5B091CB5" w14:textId="77777777" w:rsidR="00EB6A16" w:rsidRPr="00EB6A16" w:rsidRDefault="00EB6A16" w:rsidP="00EB6A16">
      <w:pPr>
        <w:numPr>
          <w:ilvl w:val="0"/>
          <w:numId w:val="3"/>
        </w:numPr>
      </w:pPr>
      <w:r w:rsidRPr="00EB6A16">
        <w:t>Structured mentoring and professional guidance from experienced legal professionals.</w:t>
      </w:r>
    </w:p>
    <w:p w14:paraId="079F2838" w14:textId="77777777" w:rsidR="00EB6A16" w:rsidRPr="00EB6A16" w:rsidRDefault="00EB6A16" w:rsidP="00EB6A16">
      <w:pPr>
        <w:numPr>
          <w:ilvl w:val="0"/>
          <w:numId w:val="3"/>
        </w:numPr>
      </w:pPr>
      <w:r w:rsidRPr="00EB6A16">
        <w:t>Exposure to corporate and commercial legal projects.</w:t>
      </w:r>
    </w:p>
    <w:p w14:paraId="7FD6A55C" w14:textId="77777777" w:rsidR="00EB6A16" w:rsidRPr="00EB6A16" w:rsidRDefault="00EB6A16" w:rsidP="00EB6A16">
      <w:pPr>
        <w:numPr>
          <w:ilvl w:val="0"/>
          <w:numId w:val="3"/>
        </w:numPr>
      </w:pPr>
      <w:r w:rsidRPr="00EB6A16">
        <w:t>Career development and long-term growth opportunities.</w:t>
      </w:r>
    </w:p>
    <w:p w14:paraId="6892C363" w14:textId="77777777" w:rsidR="00EB6A16" w:rsidRPr="00EB6A16" w:rsidRDefault="00EB6A16" w:rsidP="00EB6A16">
      <w:pPr>
        <w:numPr>
          <w:ilvl w:val="0"/>
          <w:numId w:val="3"/>
        </w:numPr>
      </w:pPr>
      <w:r w:rsidRPr="00EB6A16">
        <w:t>Collaborative and professional working environment.</w:t>
      </w:r>
    </w:p>
    <w:p w14:paraId="615EAEAA" w14:textId="77777777" w:rsidR="00EB6A16" w:rsidRPr="00EB6A16" w:rsidRDefault="00EB6A16" w:rsidP="00EB6A16">
      <w:pPr>
        <w:numPr>
          <w:ilvl w:val="0"/>
          <w:numId w:val="3"/>
        </w:numPr>
      </w:pPr>
      <w:r w:rsidRPr="00EB6A16">
        <w:t>Access to legal training sessions and workshops.</w:t>
      </w:r>
    </w:p>
    <w:p w14:paraId="085F99B6" w14:textId="77777777" w:rsidR="00EB6A16" w:rsidRPr="00EB6A16" w:rsidRDefault="00EB6A16" w:rsidP="00EB6A16">
      <w:pPr>
        <w:numPr>
          <w:ilvl w:val="0"/>
          <w:numId w:val="3"/>
        </w:numPr>
      </w:pPr>
      <w:r w:rsidRPr="00EB6A16">
        <w:t>Modern office space located in central Tirana.</w:t>
      </w:r>
    </w:p>
    <w:p w14:paraId="56988873" w14:textId="77777777" w:rsidR="00EB6A16" w:rsidRPr="00EB6A16" w:rsidRDefault="00EB6A16" w:rsidP="00EB6A16">
      <w:r w:rsidRPr="00EB6A16">
        <w:t>LexPoint Consulting is an equal opportunity employer and welcomes candidates from diverse educational and professional backgrounds.</w:t>
      </w:r>
    </w:p>
    <w:p w14:paraId="0B79F0E6" w14:textId="77777777" w:rsidR="00C16410" w:rsidRDefault="00C16410"/>
    <w:sectPr w:rsidR="00C16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365B3"/>
    <w:multiLevelType w:val="multilevel"/>
    <w:tmpl w:val="B9D2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0500C"/>
    <w:multiLevelType w:val="multilevel"/>
    <w:tmpl w:val="333C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667908"/>
    <w:multiLevelType w:val="multilevel"/>
    <w:tmpl w:val="F0DC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64434">
    <w:abstractNumId w:val="0"/>
  </w:num>
  <w:num w:numId="2" w16cid:durableId="1739277969">
    <w:abstractNumId w:val="1"/>
  </w:num>
  <w:num w:numId="3" w16cid:durableId="16787331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70C"/>
    <w:rsid w:val="001A170C"/>
    <w:rsid w:val="006B05E4"/>
    <w:rsid w:val="00C16410"/>
    <w:rsid w:val="00EB6A16"/>
    <w:rsid w:val="00F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D97521-5F8B-4E7F-B354-1FA134372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70C"/>
    <w:rPr>
      <w:rFonts w:eastAsiaTheme="majorEastAsia" w:cstheme="majorBidi"/>
      <w:color w:val="272727" w:themeColor="text1" w:themeTint="D8"/>
    </w:rPr>
  </w:style>
  <w:style w:type="paragraph" w:styleId="Title">
    <w:name w:val="Title"/>
    <w:basedOn w:val="Normal"/>
    <w:next w:val="Normal"/>
    <w:link w:val="TitleChar"/>
    <w:uiPriority w:val="10"/>
    <w:qFormat/>
    <w:rsid w:val="001A1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70C"/>
    <w:pPr>
      <w:spacing w:before="160"/>
      <w:jc w:val="center"/>
    </w:pPr>
    <w:rPr>
      <w:i/>
      <w:iCs/>
      <w:color w:val="404040" w:themeColor="text1" w:themeTint="BF"/>
    </w:rPr>
  </w:style>
  <w:style w:type="character" w:customStyle="1" w:styleId="QuoteChar">
    <w:name w:val="Quote Char"/>
    <w:basedOn w:val="DefaultParagraphFont"/>
    <w:link w:val="Quote"/>
    <w:uiPriority w:val="29"/>
    <w:rsid w:val="001A170C"/>
    <w:rPr>
      <w:i/>
      <w:iCs/>
      <w:color w:val="404040" w:themeColor="text1" w:themeTint="BF"/>
    </w:rPr>
  </w:style>
  <w:style w:type="paragraph" w:styleId="ListParagraph">
    <w:name w:val="List Paragraph"/>
    <w:basedOn w:val="Normal"/>
    <w:uiPriority w:val="34"/>
    <w:qFormat/>
    <w:rsid w:val="001A170C"/>
    <w:pPr>
      <w:ind w:left="720"/>
      <w:contextualSpacing/>
    </w:pPr>
  </w:style>
  <w:style w:type="character" w:styleId="IntenseEmphasis">
    <w:name w:val="Intense Emphasis"/>
    <w:basedOn w:val="DefaultParagraphFont"/>
    <w:uiPriority w:val="21"/>
    <w:qFormat/>
    <w:rsid w:val="001A170C"/>
    <w:rPr>
      <w:i/>
      <w:iCs/>
      <w:color w:val="0F4761" w:themeColor="accent1" w:themeShade="BF"/>
    </w:rPr>
  </w:style>
  <w:style w:type="paragraph" w:styleId="IntenseQuote">
    <w:name w:val="Intense Quote"/>
    <w:basedOn w:val="Normal"/>
    <w:next w:val="Normal"/>
    <w:link w:val="IntenseQuoteChar"/>
    <w:uiPriority w:val="30"/>
    <w:qFormat/>
    <w:rsid w:val="001A1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70C"/>
    <w:rPr>
      <w:i/>
      <w:iCs/>
      <w:color w:val="0F4761" w:themeColor="accent1" w:themeShade="BF"/>
    </w:rPr>
  </w:style>
  <w:style w:type="character" w:styleId="IntenseReference">
    <w:name w:val="Intense Reference"/>
    <w:basedOn w:val="DefaultParagraphFont"/>
    <w:uiPriority w:val="32"/>
    <w:qFormat/>
    <w:rsid w:val="001A17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412</Words>
  <Characters>2351</Characters>
  <Application>Microsoft Office Word</Application>
  <DocSecurity>0</DocSecurity>
  <Lines>19</Lines>
  <Paragraphs>5</Paragraphs>
  <ScaleCrop>false</ScaleCrop>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2</cp:revision>
  <dcterms:created xsi:type="dcterms:W3CDTF">2026-05-29T09:03:00Z</dcterms:created>
  <dcterms:modified xsi:type="dcterms:W3CDTF">2026-05-29T09:03:00Z</dcterms:modified>
</cp:coreProperties>
</file>