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0"/>
        <w:gridCol w:w="490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007B7F" w:val="clear"/>
            <w:tcMar>
              <w:top w:type="dxa" w:w="80"/>
              <w:left w:type="dxa" w:w="400"/>
              <w:bottom w:type="dxa" w:w="80"/>
              <w:right w:type="dxa" w:w="200"/>
            </w:tcMar>
            <w:vAlign w:val="top"/>
          </w:tcPr>
          <w:p>
            <w:pPr>
              <w:spacing w:after="40" w:before="20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MIRELA LEKA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8EFEF"/>
                <w:sz w:val="22"/>
                <w:szCs w:val="22"/>
              </w:rPr>
              <w:t xml:space="preserve">Registered Nurse  |  Junior Level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007B7F" w:val="clear"/>
            <w:tcMar>
              <w:top w:type="dxa" w:w="80"/>
              <w:left w:type="dxa" w:w="200"/>
              <w:bottom w:type="dxa" w:w="80"/>
              <w:right w:type="dxa" w:w="400"/>
            </w:tcMar>
            <w:vAlign w:val="top"/>
          </w:tcPr>
          <w:p>
            <w:pPr>
              <w:spacing w:after="40" w:befor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EFEF"/>
                <w:sz w:val="18"/>
                <w:szCs w:val="18"/>
              </w:rPr>
              <w:t xml:space="preserve">📍 Tirana, Albania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EFEF"/>
                <w:sz w:val="18"/>
                <w:szCs w:val="18"/>
              </w:rPr>
              <w:t xml:space="preserve">📞 +355 69 312 5534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EFEF"/>
                <w:sz w:val="18"/>
                <w:szCs w:val="18"/>
              </w:rPr>
              <w:t xml:space="preserve">✉ mirela.leka@gmail.com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EFEF"/>
                <w:sz w:val="18"/>
                <w:szCs w:val="18"/>
              </w:rPr>
              <w:t xml:space="preserve">in linkedin.com/in/mireleka</w:t>
            </w:r>
          </w:p>
        </w:tc>
      </w:tr>
    </w:tbl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400"/>
        <w:gridCol w:w="4506"/>
      </w:tblGrid>
      <w:tr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400"/>
              <w:bottom w:type="dxa" w:w="80"/>
              <w:right w:type="dxa" w:w="200"/>
            </w:tcMar>
            <w:vAlign w:val="top"/>
          </w:tcPr>
          <w:p>
            <w:pPr>
              <w:pBdr>
                <w:bottom w:val="single" w:color="007B7F" w:sz="6" w:space="1"/>
              </w:pBdr>
              <w:spacing w:after="8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B7F"/>
                <w:sz w:val="18"/>
                <w:szCs w:val="18"/>
              </w:rPr>
              <w:t xml:space="preserve">PROFESSIONAL SUMMARY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Motivated and compassionate recent Nursing graduate from the University of Medicine in Tirana with hands-on clinical experience gained through hospital placement rotations across Internal Medicine, Paediatrics, and Emergency departments. Skilled in patient assessment, medication administration, and multidisciplinary team collaboration. Committed to delivering patient-centred care and maintaining the highest standards of clinical practice.</w:t>
            </w:r>
          </w:p>
          <w:p>
            <w:pPr>
              <w:pBdr>
                <w:bottom w:val="single" w:color="007B7F" w:sz="6" w:space="1"/>
              </w:pBdr>
              <w:spacing w:after="8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B7F"/>
                <w:sz w:val="18"/>
                <w:szCs w:val="18"/>
              </w:rPr>
              <w:t xml:space="preserve">WORK EXPERIENCE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B7F"/>
                <w:sz w:val="20"/>
                <w:szCs w:val="20"/>
              </w:rPr>
              <w:t xml:space="preserve">Nursing Intern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   |   Mother Teresa University Hospital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February 2024 – August 2024  |  Tirana, Albania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Completed a full six-month clinical placement across three hospital departments, working directly with registered nurses and physicians to deliver inpatient care. Gained practical experience in a high-volume tertiary care setting with over 400 active beds.</w:t>
            </w:r>
          </w:p>
          <w:p>
            <w:pPr>
              <w:spacing w:after="30" w:before="30"/>
              <w:ind w:left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▸  Performed patient assessments, monitored vital signs, and documented observations in patient records</w:t>
            </w:r>
          </w:p>
          <w:p>
            <w:pPr>
              <w:spacing w:after="30" w:before="30"/>
              <w:ind w:left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▸  Administered prescribed medications under direct nursing supervision following five-rights verification protocol</w:t>
            </w:r>
          </w:p>
          <w:p>
            <w:pPr>
              <w:spacing w:after="30" w:before="30"/>
              <w:ind w:left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▸  Assisted in wound care, IV line insertion preparation, catheter care, and post-operative monitoring</w:t>
            </w:r>
          </w:p>
          <w:p>
            <w:pPr>
              <w:spacing w:after="30" w:before="30"/>
              <w:ind w:left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▸  Communicated with patients and families regarding care plans and post-discharge instructions</w:t>
            </w:r>
          </w:p>
          <w:p>
            <w:pPr>
              <w:spacing w:after="30" w:before="30"/>
              <w:ind w:left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▸  Participated in ward rounds with the multidisciplinary team and contributed to handover briefings</w:t>
            </w:r>
          </w:p>
          <w:p>
            <w:pPr>
              <w:spacing w:after="30" w:before="30"/>
              <w:ind w:left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▸  Completed rotations in Internal Medicine (10 weeks), Paediatrics (8 weeks), and Emergency (8 weeks)</w:t>
            </w:r>
          </w:p>
          <w:p>
            <w:pPr>
              <w:spacing w:after="20" w:before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B7F"/>
                <w:sz w:val="20"/>
                <w:szCs w:val="20"/>
              </w:rPr>
              <w:t xml:space="preserve">Healthcare Volunteer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   |   Red Cross Albania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September 2022 – January 2023  |  Tirana, Albania  |  Part-time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Volunteered at community health events and first aid stations across Tirana, providing basic health screenings and health education to the public.</w:t>
            </w:r>
          </w:p>
          <w:p>
            <w:pPr>
              <w:spacing w:after="30" w:before="30"/>
              <w:ind w:left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▸  Conducted blood pressure, blood glucose, and BMI screenings at community health fairs</w:t>
            </w:r>
          </w:p>
          <w:p>
            <w:pPr>
              <w:spacing w:after="30" w:before="30"/>
              <w:ind w:left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▸  Assisted nurses in delivering first aid training sessions to community groups</w:t>
            </w:r>
          </w:p>
          <w:p>
            <w:pPr>
              <w:spacing w:after="30" w:before="30"/>
              <w:ind w:left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▸  Distributed health education materials on disease prevention and healthy lifestyle choices</w:t>
            </w:r>
          </w:p>
          <w:p>
            <w:pPr>
              <w:pBdr>
                <w:bottom w:val="single" w:color="007B7F" w:sz="6" w:space="1"/>
              </w:pBdr>
              <w:spacing w:after="8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B7F"/>
                <w:sz w:val="18"/>
                <w:szCs w:val="18"/>
              </w:rPr>
              <w:t xml:space="preserve">EDUCATION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B7F"/>
                <w:sz w:val="20"/>
                <w:szCs w:val="20"/>
              </w:rPr>
              <w:t xml:space="preserve">Bachelor of Science in Nursing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University of Medicine, Tirana  |  2020 – 2024  |  GPA: 3.7/4.0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Key Subjects: Anatomy and Physiology, Medical-Surgical Nursing, Paediatric Nursing, Psychiatric Nursing, Community Health Nursing, Pharmacology, Emergency and Critical Care Nursing, Research Methods in Healthcare</w:t>
            </w:r>
          </w:p>
        </w:tc>
        <w:tc>
          <w:tcPr>
            <w:tcW w:type="dxa" w:w="4506"/>
            <w:tcBorders>
              <w:top w:val="none"/>
              <w:left w:val="none"/>
              <w:bottom w:val="none"/>
              <w:right w:val="none"/>
            </w:tcBorders>
            <w:shd w:fill="E0F4F4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hd w:fill="007B7F" w:val="clear"/>
              <w:spacing w:after="80" w:before="160"/>
              <w:ind w:left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CLINICAL SKILLS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Patient assessment &amp; monitoring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Medication administration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Wound care &amp; dressing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IV therapy assistance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Vital signs documentation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Catheter care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Post-operative nursing care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Patient &amp; family education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Emergency triage support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Electronic health records</w:t>
            </w:r>
          </w:p>
          <w:p>
            <w:pPr>
              <w:shd w:fill="007B7F" w:val="clear"/>
              <w:spacing w:after="80" w:before="180"/>
              <w:ind w:left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CERTIFICATIONS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Basic Life Support (BLS)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Albanian Nursing License (pending)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 Aid Certificate — Red Cross Albania</w:t>
            </w:r>
          </w:p>
          <w:p>
            <w:pPr>
              <w:shd w:fill="007B7F" w:val="clear"/>
              <w:spacing w:after="80" w:before="180"/>
              <w:ind w:left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LANGUAGES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Albanian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Native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English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Fluent (C1)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Italian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Intermediate (B1)</w:t>
            </w:r>
          </w:p>
          <w:p>
            <w:pPr>
              <w:shd w:fill="007B7F" w:val="clear"/>
              <w:spacing w:after="80" w:before="180"/>
              <w:ind w:left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SOFT SKILLS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Empathy &amp; patient compassion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Team collaboration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Stress management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Attention to detail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Clear communication</w:t>
            </w:r>
          </w:p>
          <w:p>
            <w:pPr>
              <w:spacing w:after="30" w:before="3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Time management</w:t>
            </w:r>
          </w:p>
        </w:tc>
      </w:tr>
    </w:tbl>
    <w:sectPr>
      <w:pgSz w:w="11906" w:h="16838" w:orient="portrait"/>
      <w:pgMar w:top="0" w:right="0" w:bottom="6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2026-05-29T15:43:08.794Z</dcterms:created>
  <dcterms:modified xsi:type="dcterms:W3CDTF">2026-05-29T15:43:08.814Z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