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B1858D2" w14:textId="77777777" w:rsidR="00234459" w:rsidRPr="00234459" w:rsidRDefault="00234459" w:rsidP="00234459">
      <w:pPr>
        <w:rPr>
          <w:b/>
          <w:bCs/>
        </w:rPr>
      </w:pPr>
      <w:r w:rsidRPr="00234459">
        <w:rPr>
          <w:b/>
          <w:bCs/>
        </w:rPr>
        <w:t>Job overview</w:t>
      </w:r>
    </w:p>
    <w:p w14:paraId="501468C6" w14:textId="77777777" w:rsidR="00234459" w:rsidRPr="00234459" w:rsidRDefault="00234459" w:rsidP="00234459">
      <w:r w:rsidRPr="00234459">
        <w:t>Kings Tirana is seeking a dedicated and experienced Key Stage 2 Teacher to join our vibrant and growing international school. Kings Tirana follows the UK curriculum, delivering high-quality education to a predominantly local student body. We are committed to fostering an inclusive, engaging, and dynamic learning environment that empowers each student to achieve their fullest potential.</w:t>
      </w:r>
    </w:p>
    <w:p w14:paraId="3A0450C4" w14:textId="77777777" w:rsidR="00234459" w:rsidRPr="00234459" w:rsidRDefault="00234459" w:rsidP="00234459"/>
    <w:p w14:paraId="529B4B10" w14:textId="77777777" w:rsidR="00234459" w:rsidRPr="00234459" w:rsidRDefault="00234459" w:rsidP="00234459">
      <w:r w:rsidRPr="00234459">
        <w:rPr>
          <w:b/>
          <w:bCs/>
        </w:rPr>
        <w:t>About the Role</w:t>
      </w:r>
    </w:p>
    <w:p w14:paraId="2A9B992E" w14:textId="77777777" w:rsidR="00234459" w:rsidRPr="00234459" w:rsidRDefault="00234459" w:rsidP="00234459">
      <w:r w:rsidRPr="00234459">
        <w:t>The successful candidate will be responsible for delivering engaging and inspiring lessons within Key Stage 2. You will work as part of a supportive and collaborative team to deliver a well-rounded and enriching education, preparing our students with the knowledge, skills, and values necessary for their future. You will be responsible for planning, delivering, and assessing lessons that meet the needs of a diverse group of learners and for contributing to the wider school community.</w:t>
      </w:r>
    </w:p>
    <w:p w14:paraId="2E50308F" w14:textId="77777777" w:rsidR="00234459" w:rsidRPr="00234459" w:rsidRDefault="00234459" w:rsidP="00234459"/>
    <w:p w14:paraId="5563B64A" w14:textId="77777777" w:rsidR="00234459" w:rsidRPr="00234459" w:rsidRDefault="00234459" w:rsidP="00234459">
      <w:r w:rsidRPr="00234459">
        <w:rPr>
          <w:b/>
          <w:bCs/>
        </w:rPr>
        <w:t>Key Responsibilities</w:t>
      </w:r>
    </w:p>
    <w:p w14:paraId="6D5514A4" w14:textId="77777777" w:rsidR="00234459" w:rsidRPr="00234459" w:rsidRDefault="00234459" w:rsidP="00234459">
      <w:r w:rsidRPr="00234459">
        <w:t>• Develop and deliver engaging, challenging, and differentiated lessons in line with the UK curriculum.</w:t>
      </w:r>
    </w:p>
    <w:p w14:paraId="7405B6A9" w14:textId="77777777" w:rsidR="00234459" w:rsidRPr="00234459" w:rsidRDefault="00234459" w:rsidP="00234459">
      <w:r w:rsidRPr="00234459">
        <w:t>• Promote a positive and inclusive classroom environment that encourages creativity and critical thinking.</w:t>
      </w:r>
    </w:p>
    <w:p w14:paraId="1A3D5E91" w14:textId="77777777" w:rsidR="00234459" w:rsidRPr="00234459" w:rsidRDefault="00234459" w:rsidP="00234459">
      <w:r w:rsidRPr="00234459">
        <w:t>• Assess and monitor student progress, providing constructive feedback and support to facilitate growth.</w:t>
      </w:r>
    </w:p>
    <w:p w14:paraId="3F61AD2E" w14:textId="77777777" w:rsidR="00234459" w:rsidRPr="00234459" w:rsidRDefault="00234459" w:rsidP="00234459">
      <w:r w:rsidRPr="00234459">
        <w:t>• Foster strong relationships with parents, carers, and colleagues to enhance the educational experience for each student.</w:t>
      </w:r>
    </w:p>
    <w:p w14:paraId="213D82A6" w14:textId="77777777" w:rsidR="00234459" w:rsidRPr="00234459" w:rsidRDefault="00234459" w:rsidP="00234459">
      <w:r w:rsidRPr="00234459">
        <w:t>• Actively participate in school events, professional development, and extracurricular activities.</w:t>
      </w:r>
    </w:p>
    <w:p w14:paraId="4FC9D1FA" w14:textId="77777777" w:rsidR="00234459" w:rsidRPr="00234459" w:rsidRDefault="00234459" w:rsidP="00234459"/>
    <w:p w14:paraId="0C893C17" w14:textId="77777777" w:rsidR="00234459" w:rsidRPr="00234459" w:rsidRDefault="00234459" w:rsidP="00234459">
      <w:r w:rsidRPr="00234459">
        <w:rPr>
          <w:b/>
          <w:bCs/>
        </w:rPr>
        <w:t>Requirements</w:t>
      </w:r>
    </w:p>
    <w:p w14:paraId="07D2F0C9" w14:textId="77777777" w:rsidR="00234459" w:rsidRPr="00234459" w:rsidRDefault="00234459" w:rsidP="00234459">
      <w:r w:rsidRPr="00234459">
        <w:t>• Qualified Teacher Status (QTS) or equivalent recognised teaching qualification.</w:t>
      </w:r>
    </w:p>
    <w:p w14:paraId="426C0BDD" w14:textId="77777777" w:rsidR="00234459" w:rsidRPr="00234459" w:rsidRDefault="00234459" w:rsidP="00234459">
      <w:r w:rsidRPr="00234459">
        <w:t>• Proven experience teaching Key Stage 2, preferably within a UK and an international setting comparable to Albania.</w:t>
      </w:r>
    </w:p>
    <w:p w14:paraId="460FE3A5" w14:textId="77777777" w:rsidR="00234459" w:rsidRPr="00234459" w:rsidRDefault="00234459" w:rsidP="00234459">
      <w:r w:rsidRPr="00234459">
        <w:lastRenderedPageBreak/>
        <w:t>• Ability to engage and inspire young learners, adapting teaching strategies to meet individual needs.</w:t>
      </w:r>
    </w:p>
    <w:p w14:paraId="6A9CF9EB" w14:textId="77777777" w:rsidR="00234459" w:rsidRPr="00234459" w:rsidRDefault="00234459" w:rsidP="00234459">
      <w:r w:rsidRPr="00234459">
        <w:t>• Commitment to continuous professional development and contributing positively to school life.</w:t>
      </w:r>
    </w:p>
    <w:p w14:paraId="232CA96E" w14:textId="77777777" w:rsidR="00234459" w:rsidRPr="00234459" w:rsidRDefault="00234459" w:rsidP="00234459">
      <w:r w:rsidRPr="00234459">
        <w:t>• Experience in an international school setting or teaching English as an additional language (EAL) is an advantage.</w:t>
      </w:r>
    </w:p>
    <w:p w14:paraId="036C9A83" w14:textId="77777777" w:rsidR="00234459" w:rsidRPr="00234459" w:rsidRDefault="00234459" w:rsidP="00234459"/>
    <w:p w14:paraId="787033E1" w14:textId="77777777" w:rsidR="00234459" w:rsidRPr="00234459" w:rsidRDefault="00234459" w:rsidP="00234459">
      <w:r w:rsidRPr="00234459">
        <w:rPr>
          <w:b/>
          <w:bCs/>
        </w:rPr>
        <w:t>What We Offer</w:t>
      </w:r>
    </w:p>
    <w:p w14:paraId="038349F6" w14:textId="77777777" w:rsidR="00234459" w:rsidRPr="00234459" w:rsidRDefault="00234459" w:rsidP="00234459"/>
    <w:p w14:paraId="5EB9025C" w14:textId="77777777" w:rsidR="00234459" w:rsidRPr="00234459" w:rsidRDefault="00234459" w:rsidP="00234459">
      <w:r w:rsidRPr="00234459">
        <w:t>Kings Tirana values the well-being, development, and satisfaction of our staff. We offer an attractive package that includes:</w:t>
      </w:r>
    </w:p>
    <w:p w14:paraId="7A9C72C3" w14:textId="77777777" w:rsidR="00234459" w:rsidRPr="00234459" w:rsidRDefault="00234459" w:rsidP="00234459">
      <w:r w:rsidRPr="00234459">
        <w:t>• </w:t>
      </w:r>
      <w:r w:rsidRPr="00234459">
        <w:rPr>
          <w:b/>
          <w:bCs/>
        </w:rPr>
        <w:t>Competitive Salary</w:t>
      </w:r>
      <w:r w:rsidRPr="00234459">
        <w:t>: Aligned with experience and qualifications, with the opportunity for progression.</w:t>
      </w:r>
    </w:p>
    <w:p w14:paraId="5EEB9FE5" w14:textId="77777777" w:rsidR="00234459" w:rsidRPr="00234459" w:rsidRDefault="00234459" w:rsidP="00234459">
      <w:r w:rsidRPr="00234459">
        <w:t>• </w:t>
      </w:r>
      <w:r w:rsidRPr="00234459">
        <w:rPr>
          <w:b/>
          <w:bCs/>
        </w:rPr>
        <w:t>Relocation Assistance</w:t>
      </w:r>
      <w:r w:rsidRPr="00234459">
        <w:t>: Support for international relocation, including reimbursement for flights and visa assistance.</w:t>
      </w:r>
    </w:p>
    <w:p w14:paraId="1061F42E" w14:textId="77777777" w:rsidR="00234459" w:rsidRPr="00234459" w:rsidRDefault="00234459" w:rsidP="00234459">
      <w:r w:rsidRPr="00234459">
        <w:t>• </w:t>
      </w:r>
      <w:r w:rsidRPr="00234459">
        <w:rPr>
          <w:b/>
          <w:bCs/>
        </w:rPr>
        <w:t>Accommodation Allowance</w:t>
      </w:r>
      <w:r w:rsidRPr="00234459">
        <w:t>: Monthly stipend to cover housing expenses, making relocation more comfortable.</w:t>
      </w:r>
    </w:p>
    <w:p w14:paraId="18E12FFA" w14:textId="77777777" w:rsidR="00234459" w:rsidRPr="00234459" w:rsidRDefault="00234459" w:rsidP="00234459">
      <w:r w:rsidRPr="00234459">
        <w:t>• </w:t>
      </w:r>
      <w:r w:rsidRPr="00234459">
        <w:rPr>
          <w:b/>
          <w:bCs/>
        </w:rPr>
        <w:t>Comprehensive Health Insurance</w:t>
      </w:r>
      <w:r w:rsidRPr="00234459">
        <w:t>: Full medical coverage, including access to public and private healthcare facilities.</w:t>
      </w:r>
    </w:p>
    <w:p w14:paraId="11FA4431" w14:textId="77777777" w:rsidR="00234459" w:rsidRPr="00234459" w:rsidRDefault="00234459" w:rsidP="00234459">
      <w:r w:rsidRPr="00234459">
        <w:t>• </w:t>
      </w:r>
      <w:r w:rsidRPr="00234459">
        <w:rPr>
          <w:b/>
          <w:bCs/>
        </w:rPr>
        <w:t>Professional Development Opportunities</w:t>
      </w:r>
      <w:r w:rsidRPr="00234459">
        <w:t>: Ongoing training and development programs to support career growth and skill advancement.</w:t>
      </w:r>
    </w:p>
    <w:p w14:paraId="4916D262" w14:textId="77777777" w:rsidR="00234459" w:rsidRPr="00234459" w:rsidRDefault="00234459" w:rsidP="00234459">
      <w:r w:rsidRPr="00234459">
        <w:t>• </w:t>
      </w:r>
      <w:r w:rsidRPr="00234459">
        <w:rPr>
          <w:b/>
          <w:bCs/>
        </w:rPr>
        <w:t>Annual Return Flights</w:t>
      </w:r>
      <w:r w:rsidRPr="00234459">
        <w:t>: Yearly round-trip airfare to your home country, allowing you to stay connected with family and friends.</w:t>
      </w:r>
    </w:p>
    <w:p w14:paraId="0B91D77E" w14:textId="77777777" w:rsidR="00234459" w:rsidRPr="00234459" w:rsidRDefault="00234459" w:rsidP="00234459">
      <w:r w:rsidRPr="00234459">
        <w:t>• </w:t>
      </w:r>
      <w:r w:rsidRPr="00234459">
        <w:rPr>
          <w:b/>
          <w:bCs/>
        </w:rPr>
        <w:t>Generous Holiday Allowance</w:t>
      </w:r>
      <w:r w:rsidRPr="00234459">
        <w:t>: Ample holiday periods aligned with school breaks, supporting a balanced work-life approach.</w:t>
      </w:r>
    </w:p>
    <w:p w14:paraId="7504A0BC" w14:textId="77777777" w:rsidR="00234459" w:rsidRPr="00234459" w:rsidRDefault="00234459" w:rsidP="00234459">
      <w:r w:rsidRPr="00234459">
        <w:t>• </w:t>
      </w:r>
      <w:r w:rsidRPr="00234459">
        <w:rPr>
          <w:b/>
          <w:bCs/>
        </w:rPr>
        <w:t>End-of-Period Gratuity</w:t>
      </w:r>
      <w:r w:rsidRPr="00234459">
        <w:t>: Financial incentive for longer terms of service as a token of our appreciation for your commitment.</w:t>
      </w:r>
    </w:p>
    <w:p w14:paraId="4D9753B1" w14:textId="77777777" w:rsidR="00234459" w:rsidRPr="00234459" w:rsidRDefault="00234459" w:rsidP="00234459"/>
    <w:p w14:paraId="41728FD5" w14:textId="77777777" w:rsidR="00234459" w:rsidRPr="00234459" w:rsidRDefault="00234459" w:rsidP="00234459">
      <w:r w:rsidRPr="00234459">
        <w:rPr>
          <w:b/>
          <w:bCs/>
        </w:rPr>
        <w:lastRenderedPageBreak/>
        <w:t>Kings Tirana is dedicated to safeguarding and promoting the welfare of children and young people. All successful applicants will be subject to thorough background checks, including enhanced DBS or international equivalent, and reference checks.</w:t>
      </w:r>
    </w:p>
    <w:p w14:paraId="6304B2BF" w14:textId="77777777" w:rsidR="00234459" w:rsidRPr="00234459" w:rsidRDefault="00234459" w:rsidP="00234459"/>
    <w:p w14:paraId="464A3775" w14:textId="77777777" w:rsidR="00234459" w:rsidRPr="00234459" w:rsidRDefault="00234459" w:rsidP="00234459">
      <w:r w:rsidRPr="00234459">
        <w:rPr>
          <w:b/>
          <w:bCs/>
        </w:rPr>
        <w:t>How to Apply</w:t>
      </w:r>
    </w:p>
    <w:p w14:paraId="283E56D3" w14:textId="77777777" w:rsidR="00234459" w:rsidRPr="00234459" w:rsidRDefault="00234459" w:rsidP="00234459">
      <w:r w:rsidRPr="00234459">
        <w:t>Please submit your CV and a cover letter outlining your suitability for the role via TES. Applications will be reviewed on a rolling basis, so early applications are encouraged.</w:t>
      </w:r>
    </w:p>
    <w:p w14:paraId="7A95B5E4" w14:textId="77777777" w:rsidR="00234459" w:rsidRPr="00234459" w:rsidRDefault="00234459" w:rsidP="00234459"/>
    <w:p w14:paraId="5C6FD27A" w14:textId="77777777" w:rsidR="00234459" w:rsidRPr="00234459" w:rsidRDefault="00234459" w:rsidP="00234459">
      <w:r w:rsidRPr="00234459">
        <w:rPr>
          <w:b/>
          <w:bCs/>
        </w:rPr>
        <w:t>Join Us at Kings Tirana!</w:t>
      </w:r>
    </w:p>
    <w:p w14:paraId="48EA8CD4" w14:textId="77777777" w:rsidR="00234459" w:rsidRPr="00234459" w:rsidRDefault="00234459" w:rsidP="00234459">
      <w:r w:rsidRPr="00234459">
        <w:t>If you’re passionate about education and looking for an opportunity to make a difference in an international school setting, we would love to hear from you. #KingsEducation #EducationForLife</w:t>
      </w:r>
    </w:p>
    <w:p w14:paraId="417D53A6" w14:textId="77777777" w:rsidR="00C16410" w:rsidRDefault="00C16410"/>
    <w:sectPr w:rsidR="00C164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6E51"/>
    <w:rsid w:val="00234459"/>
    <w:rsid w:val="00C16410"/>
    <w:rsid w:val="00EE1B46"/>
    <w:rsid w:val="00F366B2"/>
    <w:rsid w:val="00FD6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AFDB6FC7-6584-4239-AFAB-A5771F851B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D6E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FD6E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FD6E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FD6E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FD6E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FD6E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FD6E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FD6E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FD6E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FD6E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FD6E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FD6E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FD6E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FD6E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FD6E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FD6E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FD6E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FD6E51"/>
    <w:rPr>
      <w:rFonts w:eastAsiaTheme="majorEastAsia" w:cstheme="majorBidi"/>
      <w:color w:val="272727" w:themeColor="text1" w:themeTint="D8"/>
    </w:rPr>
  </w:style>
  <w:style w:type="paragraph" w:styleId="Title">
    <w:name w:val="Title"/>
    <w:basedOn w:val="Normal"/>
    <w:next w:val="Normal"/>
    <w:link w:val="TitleChar"/>
    <w:uiPriority w:val="10"/>
    <w:qFormat/>
    <w:rsid w:val="00FD6E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FD6E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FD6E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FD6E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FD6E51"/>
    <w:pPr>
      <w:spacing w:before="160"/>
      <w:jc w:val="center"/>
    </w:pPr>
    <w:rPr>
      <w:i/>
      <w:iCs/>
      <w:color w:val="404040" w:themeColor="text1" w:themeTint="BF"/>
    </w:rPr>
  </w:style>
  <w:style w:type="character" w:customStyle="1" w:styleId="QuoteChar">
    <w:name w:val="Quote Char"/>
    <w:basedOn w:val="DefaultParagraphFont"/>
    <w:link w:val="Quote"/>
    <w:uiPriority w:val="29"/>
    <w:rsid w:val="00FD6E51"/>
    <w:rPr>
      <w:i/>
      <w:iCs/>
      <w:color w:val="404040" w:themeColor="text1" w:themeTint="BF"/>
    </w:rPr>
  </w:style>
  <w:style w:type="paragraph" w:styleId="ListParagraph">
    <w:name w:val="List Paragraph"/>
    <w:basedOn w:val="Normal"/>
    <w:uiPriority w:val="34"/>
    <w:qFormat/>
    <w:rsid w:val="00FD6E51"/>
    <w:pPr>
      <w:ind w:left="720"/>
      <w:contextualSpacing/>
    </w:pPr>
  </w:style>
  <w:style w:type="character" w:styleId="IntenseEmphasis">
    <w:name w:val="Intense Emphasis"/>
    <w:basedOn w:val="DefaultParagraphFont"/>
    <w:uiPriority w:val="21"/>
    <w:qFormat/>
    <w:rsid w:val="00FD6E51"/>
    <w:rPr>
      <w:i/>
      <w:iCs/>
      <w:color w:val="0F4761" w:themeColor="accent1" w:themeShade="BF"/>
    </w:rPr>
  </w:style>
  <w:style w:type="paragraph" w:styleId="IntenseQuote">
    <w:name w:val="Intense Quote"/>
    <w:basedOn w:val="Normal"/>
    <w:next w:val="Normal"/>
    <w:link w:val="IntenseQuoteChar"/>
    <w:uiPriority w:val="30"/>
    <w:qFormat/>
    <w:rsid w:val="00FD6E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FD6E51"/>
    <w:rPr>
      <w:i/>
      <w:iCs/>
      <w:color w:val="0F4761" w:themeColor="accent1" w:themeShade="BF"/>
    </w:rPr>
  </w:style>
  <w:style w:type="character" w:styleId="IntenseReference">
    <w:name w:val="Intense Reference"/>
    <w:basedOn w:val="DefaultParagraphFont"/>
    <w:uiPriority w:val="32"/>
    <w:qFormat/>
    <w:rsid w:val="00FD6E51"/>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3</Pages>
  <Words>559</Words>
  <Characters>3192</Characters>
  <Application>Microsoft Office Word</Application>
  <DocSecurity>0</DocSecurity>
  <Lines>26</Lines>
  <Paragraphs>7</Paragraphs>
  <ScaleCrop>false</ScaleCrop>
  <Company/>
  <LinksUpToDate>false</LinksUpToDate>
  <CharactersWithSpaces>3744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xhoana pole</dc:creator>
  <cp:keywords/>
  <dc:description/>
  <cp:lastModifiedBy>xhoana pole</cp:lastModifiedBy>
  <cp:revision>2</cp:revision>
  <dcterms:created xsi:type="dcterms:W3CDTF">2026-05-29T15:17:00Z</dcterms:created>
  <dcterms:modified xsi:type="dcterms:W3CDTF">2026-05-29T15:17:00Z</dcterms:modified>
</cp:coreProperties>
</file>