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A2F6874" w:rsidP="0BE53B8B" w:rsidRDefault="3A2F6874" w14:paraId="75E93918" w14:textId="1B1DE307">
      <w:pPr>
        <w:spacing w:before="0" w:before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0BE53B8B" w:rsidR="3A2F68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Aritjon</w:t>
      </w:r>
      <w:r w:rsidRPr="0BE53B8B" w:rsidR="3A2F68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:  Hydraulic Inventory Management</w:t>
      </w:r>
    </w:p>
    <w:p w:rsidR="3A2F6874" w:rsidP="0BE53B8B" w:rsidRDefault="3A2F6874" w14:paraId="3EBDFDEC" w14:textId="2B60BF2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0BE53B8B" w:rsidR="3A2F6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Aritjon</w:t>
      </w:r>
      <w:r w:rsidRPr="0BE53B8B" w:rsidR="3A2F6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is an inventory management software crafted for businesses specializing in hydraulic materials, pipes, and accessories. This </w:t>
      </w:r>
      <w:r w:rsidRPr="0BE53B8B" w:rsidR="2B4AE5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software</w:t>
      </w:r>
      <w:r w:rsidRPr="0BE53B8B" w:rsidR="3A2F6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redefines how businesses streamline their operations, ensuring </w:t>
      </w:r>
      <w:r w:rsidRPr="0BE53B8B" w:rsidR="3A2F6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optimal</w:t>
      </w:r>
      <w:r w:rsidRPr="0BE53B8B" w:rsidR="3A2F6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stock levels, efficient order processing, and seamless tracking of hydraulic products within warehouses.</w:t>
      </w:r>
    </w:p>
    <w:p w:rsidR="0BE53B8B" w:rsidP="0BE53B8B" w:rsidRDefault="0BE53B8B" w14:paraId="59566284" w14:textId="1D43B07E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</w:p>
    <w:p w:rsidR="20DC51E8" w:rsidP="0BE53B8B" w:rsidRDefault="20DC51E8" w14:paraId="57659727" w14:textId="1EB757C3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User Requirements:</w:t>
      </w:r>
    </w:p>
    <w:p w:rsidR="20DC51E8" w:rsidP="0BE53B8B" w:rsidRDefault="20DC51E8" w14:paraId="60DED299" w14:textId="538BC0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Intuitive Dashboard:</w:t>
      </w:r>
    </w:p>
    <w:p w:rsidR="20DC51E8" w:rsidP="0BE53B8B" w:rsidRDefault="20DC51E8" w14:paraId="71404042" w14:textId="6C22C18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should present users with an intuitive and easy-to-navigate dashboard.</w:t>
      </w:r>
    </w:p>
    <w:p w:rsidR="20DC51E8" w:rsidP="0BE53B8B" w:rsidRDefault="20DC51E8" w14:paraId="00418B61" w14:textId="229FAA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Key information, such as stock levels and alerts, should be prominently displayed.</w:t>
      </w:r>
    </w:p>
    <w:p w:rsidR="20DC51E8" w:rsidP="0BE53B8B" w:rsidRDefault="20DC51E8" w14:paraId="1328A6A9" w14:textId="5C8D9D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Real-Time Tracking:</w:t>
      </w:r>
    </w:p>
    <w:p w:rsidR="20DC51E8" w:rsidP="0BE53B8B" w:rsidRDefault="20DC51E8" w14:paraId="598DF35A" w14:textId="67A270F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Users should be able to track the real-time location of specific hydraulic products within the warehouse.</w:t>
      </w:r>
    </w:p>
    <w:p w:rsidR="20DC51E8" w:rsidP="0BE53B8B" w:rsidRDefault="20DC51E8" w14:paraId="557B3FC3" w14:textId="298BB3F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Tracking information should be easily accessible from the user interface.</w:t>
      </w:r>
    </w:p>
    <w:p w:rsidR="20DC51E8" w:rsidP="0BE53B8B" w:rsidRDefault="20DC51E8" w14:paraId="5EE9D4D5" w14:textId="2C0A58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Alerts and Notifications:</w:t>
      </w:r>
    </w:p>
    <w:p w:rsidR="20DC51E8" w:rsidP="0BE53B8B" w:rsidRDefault="20DC51E8" w14:paraId="77D42A59" w14:textId="172875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system should 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provide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timely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alerts and notifications, especially for low stock levels of popular hydraulic materials, pipes, and accessories.</w:t>
      </w:r>
    </w:p>
    <w:p w:rsidR="20DC51E8" w:rsidP="0BE53B8B" w:rsidRDefault="20DC51E8" w14:paraId="0DFA0F0B" w14:textId="51C8B10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Alerts should be clear, actionable, and customizable.</w:t>
      </w:r>
    </w:p>
    <w:p w:rsidR="20DC51E8" w:rsidP="0BE53B8B" w:rsidRDefault="20DC51E8" w14:paraId="0C5D6AEF" w14:textId="080BCA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Order Management:</w:t>
      </w:r>
    </w:p>
    <w:p w:rsidR="20DC51E8" w:rsidP="0BE53B8B" w:rsidRDefault="20DC51E8" w14:paraId="05897FF6" w14:textId="53C16C2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Users should be able to create and manage purchase orders for hydraulic products.</w:t>
      </w:r>
    </w:p>
    <w:p w:rsidR="20DC51E8" w:rsidP="0BE53B8B" w:rsidRDefault="20DC51E8" w14:paraId="6891DD49" w14:textId="45E517F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order management process should be intuitive, allowing for quick updates and tracking.</w:t>
      </w:r>
    </w:p>
    <w:p w:rsidR="20DC51E8" w:rsidP="0BE53B8B" w:rsidRDefault="20DC51E8" w14:paraId="31C92F5F" w14:textId="6C4D70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Supplier Interaction:</w:t>
      </w:r>
    </w:p>
    <w:p w:rsidR="20DC51E8" w:rsidP="0BE53B8B" w:rsidRDefault="20DC51E8" w14:paraId="06B19B8D" w14:textId="6127B53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Users should have the ability to view and interact with supplier information relevant to hydraulic materials, pipes, and accessories.</w:t>
      </w:r>
    </w:p>
    <w:p w:rsidR="20DC51E8" w:rsidP="0BE53B8B" w:rsidRDefault="20DC51E8" w14:paraId="15FEC333" w14:textId="468B0A1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Contact details, performance metrics, and historical data should be easily accessible.</w:t>
      </w:r>
    </w:p>
    <w:p w:rsidR="20DC51E8" w:rsidP="0BE53B8B" w:rsidRDefault="20DC51E8" w14:paraId="12040F19" w14:textId="16C7D8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Product Details:</w:t>
      </w:r>
    </w:p>
    <w:p w:rsidR="20DC51E8" w:rsidP="0BE53B8B" w:rsidRDefault="20DC51E8" w14:paraId="74318F1F" w14:textId="4D6875D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Comprehensive details about each hydraulic product, including specifications, compatibility information, and pricing, should be available.</w:t>
      </w:r>
    </w:p>
    <w:p w:rsidR="20DC51E8" w:rsidP="0BE53B8B" w:rsidRDefault="20DC51E8" w14:paraId="08F96636" w14:textId="09E066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Users should be able to view detailed product information with a single click.</w:t>
      </w:r>
    </w:p>
    <w:p w:rsidR="20DC51E8" w:rsidP="0BE53B8B" w:rsidRDefault="20DC51E8" w14:paraId="1ED77F1C" w14:textId="2468FC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Returns and Refunds:</w:t>
      </w:r>
    </w:p>
    <w:p w:rsidR="20DC51E8" w:rsidP="0BE53B8B" w:rsidRDefault="20DC51E8" w14:paraId="581C45D2" w14:textId="6D7515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Users should be able to 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initiate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and track returns for hydraulic materials, pipes, and accessories.</w:t>
      </w:r>
    </w:p>
    <w:p w:rsidR="20DC51E8" w:rsidP="0BE53B8B" w:rsidRDefault="20DC51E8" w14:paraId="516EA76E" w14:textId="315057B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returns process should be clear and include relevant information about the return status.</w:t>
      </w:r>
    </w:p>
    <w:p w:rsidR="20DC51E8" w:rsidP="0BE53B8B" w:rsidRDefault="20DC51E8" w14:paraId="38C71406" w14:textId="06605A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Reporting and Analytics:</w:t>
      </w:r>
    </w:p>
    <w:p w:rsidR="20DC51E8" w:rsidP="0BE53B8B" w:rsidRDefault="20DC51E8" w14:paraId="72CF1F71" w14:textId="492164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Users should have access to customizable reports and analytics specific to hydraulic products.</w:t>
      </w:r>
    </w:p>
    <w:p w:rsidR="20DC51E8" w:rsidP="0BE53B8B" w:rsidRDefault="20DC51E8" w14:paraId="5990DE50" w14:textId="38E6AD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Reports should 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provide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insights into inventory turnover, product demand, and other relevant metrics.</w:t>
      </w:r>
    </w:p>
    <w:p w:rsidR="20DC51E8" w:rsidP="0BE53B8B" w:rsidRDefault="20DC51E8" w14:paraId="3F53DFD3" w14:textId="1B4CE7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Mobile Accessibility:</w:t>
      </w:r>
    </w:p>
    <w:p w:rsidR="20DC51E8" w:rsidP="0BE53B8B" w:rsidRDefault="20DC51E8" w14:paraId="35014694" w14:textId="30D2A8B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should be accessible via mobile devices, allowing users to perform key functions on-the-go.</w:t>
      </w:r>
    </w:p>
    <w:p w:rsidR="20DC51E8" w:rsidP="0BE53B8B" w:rsidRDefault="20DC51E8" w14:paraId="13721620" w14:textId="307306D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Mobile interfaces should be responsive and 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optimized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for smaller screens.</w:t>
      </w:r>
    </w:p>
    <w:p w:rsidR="20DC51E8" w:rsidP="0BE53B8B" w:rsidRDefault="20DC51E8" w14:paraId="1400A130" w14:textId="0FAB48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Feedback and Support:</w:t>
      </w:r>
    </w:p>
    <w:p w:rsidR="20DC51E8" w:rsidP="0BE53B8B" w:rsidRDefault="20DC51E8" w14:paraId="5C8E2195" w14:textId="02BCE9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Users should have the ability to provide feedback on the system.</w:t>
      </w:r>
    </w:p>
    <w:p w:rsidR="20DC51E8" w:rsidP="0BE53B8B" w:rsidRDefault="20DC51E8" w14:paraId="4A1C7AFD" w14:textId="663C7E0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Support features, such as live chat or helpdesk functionality, should be available for 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assistance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p w:rsidR="20DC51E8" w:rsidP="0BE53B8B" w:rsidRDefault="20DC51E8" w14:paraId="18C0B894" w14:textId="0AC770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User Training and Resources:</w:t>
      </w:r>
    </w:p>
    <w:p w:rsidR="20DC51E8" w:rsidP="0BE53B8B" w:rsidRDefault="20DC51E8" w14:paraId="43F1B772" w14:textId="6CE714D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system should 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provide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user training resources, tutorials, and documentation.</w:t>
      </w:r>
    </w:p>
    <w:p w:rsidR="20DC51E8" w:rsidP="0BE53B8B" w:rsidRDefault="20DC51E8" w14:paraId="42A5E1CB" w14:textId="71EE477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Help features and tooltips should be available within the system for quick 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assistance</w:t>
      </w: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p w:rsidR="20DC51E8" w:rsidP="0BE53B8B" w:rsidRDefault="20DC51E8" w14:paraId="77E09AD4" w14:textId="3FD9A4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Accessibility Features:</w:t>
      </w:r>
    </w:p>
    <w:p w:rsidR="20DC51E8" w:rsidP="0BE53B8B" w:rsidRDefault="20DC51E8" w14:paraId="41E43B66" w14:textId="58A73CD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should adhere to accessibility standards to accommodate users with different abilities.</w:t>
      </w:r>
    </w:p>
    <w:p w:rsidR="20DC51E8" w:rsidP="0BE53B8B" w:rsidRDefault="20DC51E8" w14:paraId="0285F04B" w14:textId="0E35111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Consideration should be given to features such as text-to-speech, keyboard navigation, and color contrast.</w:t>
      </w:r>
    </w:p>
    <w:p w:rsidR="20DC51E8" w:rsidP="0BE53B8B" w:rsidRDefault="20DC51E8" w14:paraId="2DBE9291" w14:textId="3E0937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Customization:</w:t>
      </w:r>
    </w:p>
    <w:p w:rsidR="20DC51E8" w:rsidP="0BE53B8B" w:rsidRDefault="20DC51E8" w14:paraId="315F466F" w14:textId="284A609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Users should have the ability to customize their view of the dashboard and reports.</w:t>
      </w:r>
    </w:p>
    <w:p w:rsidR="20DC51E8" w:rsidP="0BE53B8B" w:rsidRDefault="20DC51E8" w14:paraId="159136F4" w14:textId="0198213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DC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Customizable settings should be intuitive and easy to configure.</w:t>
      </w:r>
    </w:p>
    <w:p w:rsidR="0BE53B8B" w:rsidP="0BE53B8B" w:rsidRDefault="0BE53B8B" w14:paraId="5239C142" w14:textId="01B068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2067684D" w:rsidP="0BE53B8B" w:rsidRDefault="2067684D" w14:paraId="7F895217" w14:textId="15699517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Functional Requirements:</w:t>
      </w:r>
    </w:p>
    <w:p w:rsidR="2067684D" w:rsidP="0BE53B8B" w:rsidRDefault="2067684D" w14:paraId="5B3EB6EB" w14:textId="783EE0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Hydraulic Materials Database:</w:t>
      </w:r>
    </w:p>
    <w:p w:rsidR="2067684D" w:rsidP="0BE53B8B" w:rsidRDefault="2067684D" w14:paraId="4F947635" w14:textId="0839B85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system shall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maintain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 centralized database for hydraulic materials, pipes, and accessories.</w:t>
      </w:r>
    </w:p>
    <w:p w:rsidR="2067684D" w:rsidP="0BE53B8B" w:rsidRDefault="2067684D" w14:paraId="2E37AE86" w14:textId="72C5C4C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Each entry shall include detailed specifications, sizes, and compatibility information.</w:t>
      </w:r>
    </w:p>
    <w:p w:rsidR="2067684D" w:rsidP="0BE53B8B" w:rsidRDefault="2067684D" w14:paraId="2736B382" w14:textId="160DF4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Location Tracking:</w:t>
      </w:r>
    </w:p>
    <w:p w:rsidR="2067684D" w:rsidP="0BE53B8B" w:rsidRDefault="2067684D" w14:paraId="2DF06753" w14:textId="00FF813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system shall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provide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real-time tracking of the location of each hydraulic product using barcode or RFID technology.</w:t>
      </w:r>
    </w:p>
    <w:p w:rsidR="2067684D" w:rsidP="0BE53B8B" w:rsidRDefault="2067684D" w14:paraId="22B1042F" w14:textId="6FB10D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Stock Level Monitoring:</w:t>
      </w:r>
    </w:p>
    <w:p w:rsidR="2067684D" w:rsidP="0BE53B8B" w:rsidRDefault="2067684D" w14:paraId="37BB7881" w14:textId="69AA8F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generate automatic alerts for low stock levels, specifically for popular hydraulic materials, pipes, and accessories.</w:t>
      </w:r>
    </w:p>
    <w:p w:rsidR="2067684D" w:rsidP="0BE53B8B" w:rsidRDefault="2067684D" w14:paraId="34A5023D" w14:textId="310600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Order Management:</w:t>
      </w:r>
    </w:p>
    <w:p w:rsidR="2067684D" w:rsidP="0BE53B8B" w:rsidRDefault="2067684D" w14:paraId="45468F0A" w14:textId="01675FF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allow users to create and manage purchase orders for restocking hydraulic products.</w:t>
      </w:r>
    </w:p>
    <w:p w:rsidR="2067684D" w:rsidP="0BE53B8B" w:rsidRDefault="2067684D" w14:paraId="5F4B6036" w14:textId="396628F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Users shall be able to track the status of incoming orders and update stock levels accordingly.</w:t>
      </w:r>
    </w:p>
    <w:p w:rsidR="2067684D" w:rsidP="0BE53B8B" w:rsidRDefault="2067684D" w14:paraId="14ECAB7A" w14:textId="532CF8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Supplier Management:</w:t>
      </w:r>
    </w:p>
    <w:p w:rsidR="2067684D" w:rsidP="0BE53B8B" w:rsidRDefault="2067684D" w14:paraId="1C0CE420" w14:textId="72C8450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system shall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maintain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 supplier database specific to hydraulic materials, pipes, and accessories.</w:t>
      </w:r>
    </w:p>
    <w:p w:rsidR="2067684D" w:rsidP="0BE53B8B" w:rsidRDefault="2067684D" w14:paraId="25BFE4EF" w14:textId="2E8E97B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Users shall be able to track supplier performance, lead times, and pricing for these specific product categories.</w:t>
      </w:r>
    </w:p>
    <w:p w:rsidR="2067684D" w:rsidP="0BE53B8B" w:rsidRDefault="2067684D" w14:paraId="13AC8158" w14:textId="1B8B1D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Multi-Warehouse Support:</w:t>
      </w:r>
    </w:p>
    <w:p w:rsidR="2067684D" w:rsidP="0BE53B8B" w:rsidRDefault="2067684D" w14:paraId="4B3C7B99" w14:textId="57CF3C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If applicable, the system shall support multiple warehouses and allow users to track inventory levels specifically for hydraulic products.</w:t>
      </w:r>
    </w:p>
    <w:p w:rsidR="2067684D" w:rsidP="0BE53B8B" w:rsidRDefault="2067684D" w14:paraId="44F137C8" w14:textId="37D98B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Demand Forecasting for Hydraulic Products:</w:t>
      </w:r>
    </w:p>
    <w:p w:rsidR="2067684D" w:rsidP="0BE53B8B" w:rsidRDefault="2067684D" w14:paraId="1BBF7866" w14:textId="0EFD7F8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system shall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utilize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historical data to predict demand specifically for hydraulic materials, pipes, and accessories.</w:t>
      </w:r>
    </w:p>
    <w:p w:rsidR="2067684D" w:rsidP="0BE53B8B" w:rsidRDefault="2067684D" w14:paraId="7B6DD730" w14:textId="0A9FA9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User Permissions for Hydraulic Inventory:</w:t>
      </w:r>
    </w:p>
    <w:p w:rsidR="2067684D" w:rsidP="0BE53B8B" w:rsidRDefault="2067684D" w14:paraId="48B96847" w14:textId="265C2A1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implement role-based access control with user roles tailored to managing hydraulic product inventory.</w:t>
      </w:r>
    </w:p>
    <w:p w:rsidR="2067684D" w:rsidP="0BE53B8B" w:rsidRDefault="2067684D" w14:paraId="4738E470" w14:textId="34AB0D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Returns Management for Hydraulic Products:</w:t>
      </w:r>
    </w:p>
    <w:p w:rsidR="2067684D" w:rsidP="0BE53B8B" w:rsidRDefault="2067684D" w14:paraId="4D23773B" w14:textId="42DB1B1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system shall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facilitate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the tracking and management of returns for hydraulic materials, pipes, and accessories.</w:t>
      </w:r>
    </w:p>
    <w:p w:rsidR="0BE53B8B" w:rsidP="0BE53B8B" w:rsidRDefault="0BE53B8B" w14:paraId="4192C376" w14:textId="4943DC2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0BE53B8B" w:rsidP="0BE53B8B" w:rsidRDefault="0BE53B8B" w14:paraId="2D8F6B88" w14:textId="6EF6D6B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2067684D" w:rsidP="0BE53B8B" w:rsidRDefault="2067684D" w14:paraId="77B43B97" w14:textId="4F47A3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Integration with E-commerce Platforms for Hydraulic Sales:</w:t>
      </w:r>
    </w:p>
    <w:p w:rsidR="2067684D" w:rsidP="0BE53B8B" w:rsidRDefault="2067684D" w14:paraId="7B69659E" w14:textId="189199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integrate with the business's e-commerce platform to automatically update inventory levels for hydraulic products after sales.</w:t>
      </w:r>
    </w:p>
    <w:p w:rsidR="2067684D" w:rsidP="0BE53B8B" w:rsidRDefault="2067684D" w14:paraId="62508880" w14:textId="3B1A7A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Inventory Valuation for Hydraulic Inventory:</w:t>
      </w:r>
    </w:p>
    <w:p w:rsidR="2067684D" w:rsidP="0BE53B8B" w:rsidRDefault="2067684D" w14:paraId="214F5802" w14:textId="37DD788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implement different valuation methods (FIFO, LIFO, etc.) specific to hydraulic materials, pipes, and accessories.</w:t>
      </w:r>
    </w:p>
    <w:p w:rsidR="2067684D" w:rsidP="0BE53B8B" w:rsidRDefault="2067684D" w14:paraId="6CD61E65" w14:textId="15F5B5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Serialized Inventory for Specific Products:</w:t>
      </w:r>
    </w:p>
    <w:p w:rsidR="2067684D" w:rsidP="0BE53B8B" w:rsidRDefault="2067684D" w14:paraId="5F3304CE" w14:textId="47984B0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manage serialized items for hydraulic materials, pipes, and accessories with unique identifiers.</w:t>
      </w:r>
    </w:p>
    <w:p w:rsidR="2067684D" w:rsidP="0BE53B8B" w:rsidRDefault="2067684D" w14:paraId="4E32F860" w14:textId="575999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Reporting and Analytics for Hydraulic Inventory:</w:t>
      </w:r>
    </w:p>
    <w:p w:rsidR="2067684D" w:rsidP="0BE53B8B" w:rsidRDefault="2067684D" w14:paraId="371F6729" w14:textId="0F5545C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generate customizable reports on various aspects of the inventory, specifically focusing on hydraulic products.</w:t>
      </w:r>
    </w:p>
    <w:p w:rsidR="2067684D" w:rsidP="0BE53B8B" w:rsidRDefault="2067684D" w14:paraId="096F8851" w14:textId="3BBFB1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Mobile Accessibility for Hydraulic Inventory:</w:t>
      </w:r>
    </w:p>
    <w:p w:rsidR="2067684D" w:rsidP="0BE53B8B" w:rsidRDefault="2067684D" w14:paraId="67DC0BDB" w14:textId="6A60FA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allow users to access the inventory management system via mobile devices, specifically for hydraulic materials, pipes, and accessories.</w:t>
      </w:r>
    </w:p>
    <w:p w:rsidR="2067684D" w:rsidP="0BE53B8B" w:rsidRDefault="2067684D" w14:paraId="7AC41902" w14:textId="0E79837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Barcode scanning using mobile devices shall be enabled for quick updates.</w:t>
      </w:r>
    </w:p>
    <w:p w:rsidR="2067684D" w:rsidP="0BE53B8B" w:rsidRDefault="2067684D" w14:paraId="5AF996B9" w14:textId="397A41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Automated Reordering for Hydraulic Products:</w:t>
      </w:r>
    </w:p>
    <w:p w:rsidR="2067684D" w:rsidP="0BE53B8B" w:rsidRDefault="2067684D" w14:paraId="7C516805" w14:textId="7A6C357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support automated reordering based on predefined reorder points and lead times for hydraulic materials, pipes, and accessories.</w:t>
      </w:r>
    </w:p>
    <w:p w:rsidR="2067684D" w:rsidP="0BE53B8B" w:rsidRDefault="2067684D" w14:paraId="2A79C35E" w14:textId="09D52C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Expiry Date Tracking for Hydraulic Materials:</w:t>
      </w:r>
    </w:p>
    <w:p w:rsidR="2067684D" w:rsidP="0BE53B8B" w:rsidRDefault="2067684D" w14:paraId="139BFAFF" w14:textId="0761544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If applicable, the system shall implement features to track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expiration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dates and manage stock rotation for hydraulic materials.</w:t>
      </w:r>
    </w:p>
    <w:p w:rsidR="2067684D" w:rsidP="0BE53B8B" w:rsidRDefault="2067684D" w14:paraId="165B158B" w14:textId="4BB787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Kitting and Bundling for Accessories:</w:t>
      </w:r>
    </w:p>
    <w:p w:rsidR="2067684D" w:rsidP="0BE53B8B" w:rsidRDefault="2067684D" w14:paraId="71C73FF8" w14:textId="114AB1E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support the creation and management of accessory kits or bundles specifically for hydraulic materials.</w:t>
      </w:r>
    </w:p>
    <w:p w:rsidR="2067684D" w:rsidP="0BE53B8B" w:rsidRDefault="2067684D" w14:paraId="6F5AE69F" w14:textId="5A94BB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It shall track individual components and their collective stock levels.</w:t>
      </w:r>
    </w:p>
    <w:p w:rsidR="2067684D" w:rsidP="0BE53B8B" w:rsidRDefault="2067684D" w14:paraId="292F0167" w14:textId="02B210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Batch Tracking for Hydraulic Materials:</w:t>
      </w:r>
    </w:p>
    <w:p w:rsidR="2067684D" w:rsidP="0BE53B8B" w:rsidRDefault="2067684D" w14:paraId="7E4F036A" w14:textId="62462BB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track hydraulic materials by batches, especially useful for industries with stringent quality control requirements.</w:t>
      </w:r>
    </w:p>
    <w:p w:rsidR="0BE53B8B" w:rsidP="0BE53B8B" w:rsidRDefault="0BE53B8B" w14:paraId="281C7A91" w14:textId="41D25BD1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</w:pPr>
    </w:p>
    <w:p w:rsidR="2067684D" w:rsidP="0BE53B8B" w:rsidRDefault="2067684D" w14:paraId="5EFD86AA" w14:textId="01F54515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Non-Functional Requirements:</w:t>
      </w:r>
    </w:p>
    <w:p w:rsidR="2067684D" w:rsidP="0BE53B8B" w:rsidRDefault="2067684D" w14:paraId="102C0BA5" w14:textId="7BE950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Performance:</w:t>
      </w:r>
    </w:p>
    <w:p w:rsidR="2067684D" w:rsidP="0BE53B8B" w:rsidRDefault="2067684D" w14:paraId="189302E2" w14:textId="5B04A82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system shall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provide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fast response times for tracking and updating hydraulic product information.</w:t>
      </w:r>
    </w:p>
    <w:p w:rsidR="2067684D" w:rsidP="0BE53B8B" w:rsidRDefault="2067684D" w14:paraId="64D0B2D1" w14:textId="12809E5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It shall handle a large volume of transactions without significant degradation in performance.</w:t>
      </w:r>
    </w:p>
    <w:p w:rsidR="2067684D" w:rsidP="0BE53B8B" w:rsidRDefault="2067684D" w14:paraId="5883A958" w14:textId="53556E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Scalability:</w:t>
      </w:r>
    </w:p>
    <w:p w:rsidR="2067684D" w:rsidP="0BE53B8B" w:rsidRDefault="2067684D" w14:paraId="3B5284AB" w14:textId="030D259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be scalable to accommodate the growth of inventory and the addition of new hydraulic products.</w:t>
      </w:r>
    </w:p>
    <w:p w:rsidR="2067684D" w:rsidP="0BE53B8B" w:rsidRDefault="2067684D" w14:paraId="50A5DA84" w14:textId="623265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It should support increased user and transaction loads.</w:t>
      </w:r>
    </w:p>
    <w:p w:rsidR="2067684D" w:rsidP="0BE53B8B" w:rsidRDefault="2067684D" w14:paraId="17EBE04D" w14:textId="264E0D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Security:</w:t>
      </w:r>
    </w:p>
    <w:p w:rsidR="2067684D" w:rsidP="0BE53B8B" w:rsidRDefault="2067684D" w14:paraId="5921A54D" w14:textId="38F8275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ensure the security of user data, especially sensitive information related to hydraulic products.</w:t>
      </w:r>
    </w:p>
    <w:p w:rsidR="2067684D" w:rsidP="0BE53B8B" w:rsidRDefault="2067684D" w14:paraId="07103B7E" w14:textId="1D713B3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Access to the system shall be controlled through secure authentication methods.</w:t>
      </w:r>
    </w:p>
    <w:p w:rsidR="2067684D" w:rsidP="0BE53B8B" w:rsidRDefault="2067684D" w14:paraId="0D997AEF" w14:textId="3F375E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Compatibility:</w:t>
      </w:r>
    </w:p>
    <w:p w:rsidR="2067684D" w:rsidP="0BE53B8B" w:rsidRDefault="2067684D" w14:paraId="1732F455" w14:textId="63300B9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be compatible with commonly used web browsers and mobile devices.</w:t>
      </w:r>
    </w:p>
    <w:p w:rsidR="2067684D" w:rsidP="0BE53B8B" w:rsidRDefault="2067684D" w14:paraId="10E4FFFE" w14:textId="18FE0E2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It shall integrate seamlessly with existing hardware and software systems.</w:t>
      </w:r>
    </w:p>
    <w:p w:rsidR="2067684D" w:rsidP="0BE53B8B" w:rsidRDefault="2067684D" w14:paraId="6E346EEE" w14:textId="3A5C94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Reliability:</w:t>
      </w:r>
    </w:p>
    <w:p w:rsidR="2067684D" w:rsidP="0BE53B8B" w:rsidRDefault="2067684D" w14:paraId="30D0B5FD" w14:textId="214699F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be available and reliable, with minimal downtime for maintenance.</w:t>
      </w:r>
    </w:p>
    <w:p w:rsidR="2067684D" w:rsidP="0BE53B8B" w:rsidRDefault="2067684D" w14:paraId="32A7A1DF" w14:textId="021AC81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Backup and recovery mechanisms shall be in place to prevent data loss.</w:t>
      </w:r>
    </w:p>
    <w:p w:rsidR="2067684D" w:rsidP="0BE53B8B" w:rsidRDefault="2067684D" w14:paraId="444CC934" w14:textId="66221C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Usability:</w:t>
      </w:r>
    </w:p>
    <w:p w:rsidR="2067684D" w:rsidP="0BE53B8B" w:rsidRDefault="2067684D" w14:paraId="546901FC" w14:textId="17B5A3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The system shall have an intuitive and user-friendly interface tailored to managing hydraulic products.</w:t>
      </w:r>
    </w:p>
    <w:p w:rsidR="2067684D" w:rsidP="0BE53B8B" w:rsidRDefault="2067684D" w14:paraId="098F465E" w14:textId="740D42E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Training requirements for users shall be minimal.</w:t>
      </w:r>
    </w:p>
    <w:p w:rsidR="2067684D" w:rsidP="0BE53B8B" w:rsidRDefault="2067684D" w14:paraId="0A0E94E7" w14:textId="34BDCD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Regulatory Compliance:</w:t>
      </w:r>
    </w:p>
    <w:p w:rsidR="2067684D" w:rsidP="0BE53B8B" w:rsidRDefault="2067684D" w14:paraId="41A0CFB2" w14:textId="4405ED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system shall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comply with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relevant data protection and privacy regulations.</w:t>
      </w:r>
    </w:p>
    <w:p w:rsidR="2067684D" w:rsidP="0BE53B8B" w:rsidRDefault="2067684D" w14:paraId="5240F7FB" w14:textId="27694E0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It shall adhere to industry standards for inventory management in the sale of hydraulic materials.</w:t>
      </w:r>
    </w:p>
    <w:p w:rsidR="2067684D" w:rsidP="0BE53B8B" w:rsidRDefault="2067684D" w14:paraId="544EE17D" w14:textId="4C1C7B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Audit Trail:</w:t>
      </w:r>
    </w:p>
    <w:p w:rsidR="2067684D" w:rsidP="0BE53B8B" w:rsidRDefault="2067684D" w14:paraId="0ECFC900" w14:textId="0718F71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system shall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maintain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 detailed audit trail of inventory transactions specific to hydraulic materials, pipes, and accessories.</w:t>
      </w:r>
    </w:p>
    <w:p w:rsidR="2067684D" w:rsidP="0BE53B8B" w:rsidRDefault="2067684D" w14:paraId="176F3B53" w14:textId="1A7F964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It shall log changes to stock levels, user actions, and system modifications.</w:t>
      </w:r>
    </w:p>
    <w:p w:rsidR="2067684D" w:rsidP="0BE53B8B" w:rsidRDefault="2067684D" w14:paraId="5F3D32CE" w14:textId="22457A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Mobile Accessibility:</w:t>
      </w:r>
    </w:p>
    <w:p w:rsidR="2067684D" w:rsidP="0BE53B8B" w:rsidRDefault="2067684D" w14:paraId="3325F5C8" w14:textId="3CB79EB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mobile version of the system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shall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be responsive and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provide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 consistent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user experience.</w:t>
      </w:r>
    </w:p>
    <w:p w:rsidR="2067684D" w:rsidP="0BE53B8B" w:rsidRDefault="2067684D" w14:paraId="2DDDF963" w14:textId="766E67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Barcode scanning using mobile devices shall be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accurate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and efficient.</w:t>
      </w:r>
    </w:p>
    <w:p w:rsidR="2067684D" w:rsidP="0BE53B8B" w:rsidRDefault="2067684D" w14:paraId="0FBD3155" w14:textId="241773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Automated Processes:</w:t>
      </w:r>
    </w:p>
    <w:p w:rsidR="2067684D" w:rsidP="0BE53B8B" w:rsidRDefault="2067684D" w14:paraId="701391B5" w14:textId="57F9CFA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Automated processes, such as reordering and alerts, shall function accurately and in a timely manner.</w:t>
      </w:r>
    </w:p>
    <w:p w:rsidR="2067684D" w:rsidP="0BE53B8B" w:rsidRDefault="2067684D" w14:paraId="029F731A" w14:textId="1CA2AED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Users shall be able to trust the automation features for managing hydraulic inventory.</w:t>
      </w:r>
    </w:p>
    <w:p w:rsidR="2067684D" w:rsidP="0BE53B8B" w:rsidRDefault="2067684D" w14:paraId="4903BFCA" w14:textId="20ABFF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Data Accuracy:</w:t>
      </w:r>
    </w:p>
    <w:p w:rsidR="2067684D" w:rsidP="0BE53B8B" w:rsidRDefault="2067684D" w14:paraId="75B48DD3" w14:textId="18A0CD8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system shall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maintain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accurate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and up-to-date information about hydraulic materials, pipes, and accessories.</w:t>
      </w:r>
    </w:p>
    <w:p w:rsidR="2067684D" w:rsidP="0BE53B8B" w:rsidRDefault="2067684D" w14:paraId="56AE0265" w14:textId="25447B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Any changes to the inventory shall be reflected in 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real-time</w:t>
      </w:r>
      <w:r w:rsidRPr="0BE53B8B" w:rsidR="2067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p w:rsidR="0BE53B8B" w:rsidP="0BE53B8B" w:rsidRDefault="0BE53B8B" w14:paraId="44D7CDAB" w14:textId="4DC562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BE53B8B" w:rsidP="0BE53B8B" w:rsidRDefault="0BE53B8B" w14:paraId="30FE0471" w14:textId="473E5FD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0BE53B8B" w:rsidP="0BE53B8B" w:rsidRDefault="0BE53B8B" w14:paraId="0812CD9D" w14:textId="0486CA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0BE53B8B" w:rsidP="0BE53B8B" w:rsidRDefault="0BE53B8B" w14:paraId="4A64F3A8" w14:textId="2F11BE8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0BE53B8B" w:rsidP="0BE53B8B" w:rsidRDefault="0BE53B8B" w14:paraId="0F4795FA" w14:textId="47F02C6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0BE53B8B" w:rsidP="0BE53B8B" w:rsidRDefault="0BE53B8B" w14:paraId="7979596E" w14:textId="28979F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0BE53B8B" w:rsidP="0BE53B8B" w:rsidRDefault="0BE53B8B" w14:paraId="0E9F02A7" w14:textId="3AE08F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0BE53B8B" w:rsidP="0BE53B8B" w:rsidRDefault="0BE53B8B" w14:paraId="201FA9AE" w14:textId="46D509D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0BE53B8B" w:rsidP="0BE53B8B" w:rsidRDefault="0BE53B8B" w14:paraId="54B9B7CA" w14:textId="1DBCF1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0BE53B8B" w:rsidP="0BE53B8B" w:rsidRDefault="0BE53B8B" w14:paraId="2F24DDC5" w14:textId="31DFEEC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72A5B891" w:rsidP="0BE53B8B" w:rsidRDefault="72A5B891" w14:paraId="2F86B50D" w14:textId="0DBA4B7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0BE53B8B" w:rsidR="72A5B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UML Diagrams</w:t>
      </w:r>
    </w:p>
    <w:p w:rsidR="72A5B891" w:rsidP="0BE53B8B" w:rsidRDefault="72A5B891" w14:paraId="1666B634" w14:textId="18F5D25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0BE53B8B" w:rsidR="72A5B8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Class Diagram</w:t>
      </w:r>
    </w:p>
    <w:p w:rsidR="388B0BD5" w:rsidP="0BE53B8B" w:rsidRDefault="388B0BD5" w14:paraId="73212E93" w14:textId="323DF31C">
      <w:pPr>
        <w:pStyle w:val="Normal"/>
      </w:pPr>
      <w:r w:rsidR="388B0BD5">
        <w:drawing>
          <wp:inline wp14:editId="4E6BE927" wp14:anchorId="2F88BD99">
            <wp:extent cx="5355298" cy="3971846"/>
            <wp:effectExtent l="0" t="0" r="0" b="0"/>
            <wp:docPr id="1586922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6410b2ceb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98" cy="39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6FC2C" w:rsidP="0BE53B8B" w:rsidRDefault="5EA6FC2C" w14:paraId="0E2B305C" w14:textId="190F57D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32"/>
          <w:szCs w:val="32"/>
        </w:rPr>
      </w:pPr>
      <w:r w:rsidRPr="0BE53B8B" w:rsidR="5EA6FC2C">
        <w:rPr>
          <w:rFonts w:ascii="Times New Roman" w:hAnsi="Times New Roman" w:eastAsia="Times New Roman" w:cs="Times New Roman"/>
          <w:sz w:val="32"/>
          <w:szCs w:val="32"/>
        </w:rPr>
        <w:t>Object Diagram</w:t>
      </w:r>
    </w:p>
    <w:p w:rsidR="5EA6FC2C" w:rsidP="0BE53B8B" w:rsidRDefault="5EA6FC2C" w14:paraId="66C0DAFC" w14:textId="3B501DB9">
      <w:pPr>
        <w:pStyle w:val="Normal"/>
      </w:pPr>
      <w:r w:rsidR="5EA6FC2C">
        <w:drawing>
          <wp:inline wp14:editId="31F0331D" wp14:anchorId="3829A5CE">
            <wp:extent cx="4606589" cy="2811939"/>
            <wp:effectExtent l="0" t="0" r="0" b="0"/>
            <wp:docPr id="166979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58d19daa141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589" cy="28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53B8B" w:rsidP="0BE53B8B" w:rsidRDefault="0BE53B8B" w14:paraId="1117A804" w14:textId="7E40DC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0e00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f5c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b271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7C"/>
    <w:rsid w:val="005D237C"/>
    <w:rsid w:val="046EBBFE"/>
    <w:rsid w:val="0BE53B8B"/>
    <w:rsid w:val="0D810BEC"/>
    <w:rsid w:val="176C05A8"/>
    <w:rsid w:val="2067684D"/>
    <w:rsid w:val="20DC51E8"/>
    <w:rsid w:val="2207E469"/>
    <w:rsid w:val="2716CB5E"/>
    <w:rsid w:val="28B29BBF"/>
    <w:rsid w:val="2B4AE5D7"/>
    <w:rsid w:val="2B959E52"/>
    <w:rsid w:val="2FD88B3A"/>
    <w:rsid w:val="388B0BD5"/>
    <w:rsid w:val="3A2F6874"/>
    <w:rsid w:val="3F216961"/>
    <w:rsid w:val="4665DE0E"/>
    <w:rsid w:val="51ADF822"/>
    <w:rsid w:val="5349C883"/>
    <w:rsid w:val="54E598E4"/>
    <w:rsid w:val="5EA6FC2C"/>
    <w:rsid w:val="6AF781BD"/>
    <w:rsid w:val="6B09EA89"/>
    <w:rsid w:val="6C28FEE1"/>
    <w:rsid w:val="72A5B891"/>
    <w:rsid w:val="77BCDC68"/>
    <w:rsid w:val="7D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237C"/>
  <w15:chartTrackingRefBased/>
  <w15:docId w15:val="{282491F0-4B6B-460D-8BEA-D0EE1DEBD4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66410b2ceb455a" /><Relationship Type="http://schemas.openxmlformats.org/officeDocument/2006/relationships/image" Target="/media/image2.png" Id="Rcc058d19daa14158" /><Relationship Type="http://schemas.openxmlformats.org/officeDocument/2006/relationships/numbering" Target="numbering.xml" Id="Rca3e21beaca84c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2023-11-23T16:27:06.8567468Z</dcterms:created>
  <dcterms:modified xsi:type="dcterms:W3CDTF">2023-11-23T18:00:06.3881640Z</dcterms:modified>
  <dc:creator>Arbri Gaba</dc:creator>
  <lastModifiedBy>Arbri Gaba</lastModifiedBy>
</coreProperties>
</file>