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B0010" w14:textId="77777777" w:rsidR="00F9507A" w:rsidRDefault="00000000">
      <w:pPr>
        <w:spacing w:before="900" w:after="180"/>
        <w:jc w:val="center"/>
      </w:pPr>
      <w:r>
        <w:rPr>
          <w:rFonts w:eastAsia="Arial"/>
          <w:b/>
          <w:bCs/>
          <w:color w:val="1F5C8B"/>
          <w:sz w:val="60"/>
          <w:szCs w:val="60"/>
        </w:rPr>
        <w:t>云计算技术</w:t>
      </w:r>
    </w:p>
    <w:p w14:paraId="3D5E1B63" w14:textId="77777777" w:rsidR="00F9507A" w:rsidRDefault="00000000">
      <w:pPr>
        <w:spacing w:after="140"/>
        <w:jc w:val="center"/>
      </w:pPr>
      <w:r>
        <w:rPr>
          <w:rFonts w:eastAsia="Arial"/>
          <w:b/>
          <w:bCs/>
          <w:color w:val="1565C0"/>
          <w:sz w:val="42"/>
          <w:szCs w:val="42"/>
        </w:rPr>
        <w:t>课程设计任务书</w:t>
      </w:r>
    </w:p>
    <w:p w14:paraId="5E4D79EF" w14:textId="77777777" w:rsidR="00F9507A" w:rsidRDefault="00000000">
      <w:pPr>
        <w:spacing w:after="800"/>
        <w:jc w:val="center"/>
      </w:pPr>
      <w:r>
        <w:rPr>
          <w:rFonts w:eastAsia="Arial"/>
          <w:i/>
          <w:iCs/>
          <w:color w:val="888888"/>
          <w:sz w:val="24"/>
          <w:szCs w:val="24"/>
        </w:rPr>
        <w:t>Cloud Computing Technologies — Course Project</w:t>
      </w:r>
    </w:p>
    <w:tbl>
      <w:tblPr>
        <w:tblW w:w="5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900"/>
      </w:tblGrid>
      <w:tr w:rsidR="00F9507A" w14:paraId="0E2B4872" w14:textId="77777777">
        <w:trPr>
          <w:jc w:val="center"/>
        </w:trPr>
        <w:tc>
          <w:tcPr>
            <w:tcW w:w="1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DDE8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4B9EEA" w14:textId="77777777" w:rsidR="00F9507A" w:rsidRDefault="00000000">
            <w:r>
              <w:rPr>
                <w:rFonts w:eastAsia="Arial"/>
                <w:b/>
                <w:bCs/>
                <w:color w:val="1F5C8B"/>
                <w:sz w:val="21"/>
                <w:szCs w:val="21"/>
              </w:rPr>
              <w:t>课程代码</w:t>
            </w:r>
          </w:p>
        </w:tc>
        <w:tc>
          <w:tcPr>
            <w:tcW w:w="3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1C4FB9" w14:textId="77777777" w:rsidR="00F9507A" w:rsidRDefault="00000000">
            <w:r>
              <w:rPr>
                <w:rFonts w:eastAsia="Arial"/>
                <w:sz w:val="21"/>
                <w:szCs w:val="21"/>
              </w:rPr>
              <w:t>SCAI004712</w:t>
            </w:r>
          </w:p>
        </w:tc>
      </w:tr>
      <w:tr w:rsidR="00F9507A" w14:paraId="212D0053" w14:textId="77777777">
        <w:trPr>
          <w:jc w:val="center"/>
        </w:trPr>
        <w:tc>
          <w:tcPr>
            <w:tcW w:w="1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DDE8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707E5" w14:textId="77777777" w:rsidR="00F9507A" w:rsidRDefault="00000000">
            <w:r>
              <w:rPr>
                <w:rFonts w:eastAsia="Arial"/>
                <w:b/>
                <w:bCs/>
                <w:color w:val="1F5C8B"/>
                <w:sz w:val="21"/>
                <w:szCs w:val="21"/>
              </w:rPr>
              <w:t>授课教师</w:t>
            </w:r>
          </w:p>
        </w:tc>
        <w:tc>
          <w:tcPr>
            <w:tcW w:w="3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6A4CC" w14:textId="77777777" w:rsidR="00F9507A" w:rsidRDefault="00000000">
            <w:r>
              <w:rPr>
                <w:rFonts w:eastAsia="Arial"/>
                <w:sz w:val="21"/>
                <w:szCs w:val="21"/>
              </w:rPr>
              <w:t>戴朋林、丛荣</w:t>
            </w:r>
          </w:p>
        </w:tc>
      </w:tr>
      <w:tr w:rsidR="00F9507A" w14:paraId="0DCAA45D" w14:textId="77777777">
        <w:trPr>
          <w:jc w:val="center"/>
        </w:trPr>
        <w:tc>
          <w:tcPr>
            <w:tcW w:w="1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DDE8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723E4D" w14:textId="77777777" w:rsidR="00F9507A" w:rsidRDefault="00000000">
            <w:r>
              <w:rPr>
                <w:rFonts w:eastAsia="Arial"/>
                <w:b/>
                <w:bCs/>
                <w:color w:val="1F5C8B"/>
                <w:sz w:val="21"/>
                <w:szCs w:val="21"/>
              </w:rPr>
              <w:t>适用专业</w:t>
            </w:r>
          </w:p>
        </w:tc>
        <w:tc>
          <w:tcPr>
            <w:tcW w:w="3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CCFB1E" w14:textId="77777777" w:rsidR="00F9507A" w:rsidRDefault="00000000">
            <w:r>
              <w:rPr>
                <w:rFonts w:eastAsia="Arial"/>
                <w:sz w:val="21"/>
                <w:szCs w:val="21"/>
              </w:rPr>
              <w:t>软件工程 / 计算机科学与技术</w:t>
            </w:r>
          </w:p>
        </w:tc>
      </w:tr>
      <w:tr w:rsidR="00F9507A" w14:paraId="6C1AA1A3" w14:textId="77777777">
        <w:trPr>
          <w:jc w:val="center"/>
        </w:trPr>
        <w:tc>
          <w:tcPr>
            <w:tcW w:w="1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DDE8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103E01" w14:textId="77777777" w:rsidR="00F9507A" w:rsidRDefault="00000000">
            <w:r>
              <w:rPr>
                <w:rFonts w:eastAsia="Arial"/>
                <w:b/>
                <w:bCs/>
                <w:color w:val="1F5C8B"/>
                <w:sz w:val="21"/>
                <w:szCs w:val="21"/>
              </w:rPr>
              <w:t>授课对象</w:t>
            </w:r>
          </w:p>
        </w:tc>
        <w:tc>
          <w:tcPr>
            <w:tcW w:w="3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78B60" w14:textId="77777777" w:rsidR="00F9507A" w:rsidRDefault="00000000">
            <w:r>
              <w:rPr>
                <w:rFonts w:eastAsia="Arial"/>
                <w:sz w:val="21"/>
                <w:szCs w:val="21"/>
              </w:rPr>
              <w:t>大三学生（大三下）</w:t>
            </w:r>
          </w:p>
        </w:tc>
      </w:tr>
      <w:tr w:rsidR="00F9507A" w14:paraId="2571D79D" w14:textId="77777777">
        <w:trPr>
          <w:jc w:val="center"/>
        </w:trPr>
        <w:tc>
          <w:tcPr>
            <w:tcW w:w="1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DDE8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B7DA28" w14:textId="77777777" w:rsidR="00F9507A" w:rsidRDefault="00000000">
            <w:r>
              <w:rPr>
                <w:rFonts w:eastAsia="Arial"/>
                <w:b/>
                <w:bCs/>
                <w:color w:val="1F5C8B"/>
                <w:sz w:val="21"/>
                <w:szCs w:val="21"/>
              </w:rPr>
              <w:t>学分/学时</w:t>
            </w:r>
          </w:p>
        </w:tc>
        <w:tc>
          <w:tcPr>
            <w:tcW w:w="3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39189C" w14:textId="77777777" w:rsidR="00F9507A" w:rsidRDefault="00000000">
            <w:r>
              <w:rPr>
                <w:rFonts w:eastAsia="Arial"/>
                <w:sz w:val="21"/>
                <w:szCs w:val="21"/>
              </w:rPr>
              <w:t>2学分 / 32学时</w:t>
            </w:r>
          </w:p>
        </w:tc>
      </w:tr>
      <w:tr w:rsidR="00F9507A" w14:paraId="7CD1D75D" w14:textId="77777777">
        <w:trPr>
          <w:jc w:val="center"/>
        </w:trPr>
        <w:tc>
          <w:tcPr>
            <w:tcW w:w="1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DDE8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96BB1" w14:textId="77777777" w:rsidR="00F9507A" w:rsidRDefault="00000000">
            <w:r>
              <w:rPr>
                <w:rFonts w:eastAsia="Arial"/>
                <w:b/>
                <w:bCs/>
                <w:color w:val="1F5C8B"/>
                <w:sz w:val="21"/>
                <w:szCs w:val="21"/>
              </w:rPr>
              <w:t>云资源</w:t>
            </w:r>
          </w:p>
        </w:tc>
        <w:tc>
          <w:tcPr>
            <w:tcW w:w="3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552DFB" w14:textId="77777777" w:rsidR="00F9507A" w:rsidRDefault="00000000">
            <w:r>
              <w:rPr>
                <w:rFonts w:eastAsia="Arial"/>
                <w:sz w:val="21"/>
                <w:szCs w:val="21"/>
              </w:rPr>
              <w:t>华为云"智能基座"代金券</w:t>
            </w:r>
          </w:p>
        </w:tc>
      </w:tr>
      <w:tr w:rsidR="00F9507A" w14:paraId="30F3AF97" w14:textId="77777777">
        <w:trPr>
          <w:jc w:val="center"/>
        </w:trPr>
        <w:tc>
          <w:tcPr>
            <w:tcW w:w="1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DDE8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FFB2E" w14:textId="77777777" w:rsidR="00F9507A" w:rsidRDefault="00000000">
            <w:r>
              <w:rPr>
                <w:rFonts w:eastAsia="Arial"/>
                <w:b/>
                <w:bCs/>
                <w:color w:val="1F5C8B"/>
                <w:sz w:val="21"/>
                <w:szCs w:val="21"/>
              </w:rPr>
              <w:t>更新时间</w:t>
            </w:r>
          </w:p>
        </w:tc>
        <w:tc>
          <w:tcPr>
            <w:tcW w:w="3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3D8DF" w14:textId="77777777" w:rsidR="00F9507A" w:rsidRDefault="00000000">
            <w:r>
              <w:rPr>
                <w:rFonts w:eastAsia="Arial"/>
                <w:sz w:val="21"/>
                <w:szCs w:val="21"/>
              </w:rPr>
              <w:t>2026年春季学期</w:t>
            </w:r>
          </w:p>
        </w:tc>
      </w:tr>
      <w:tr w:rsidR="000E267F" w14:paraId="54C02F43" w14:textId="77777777">
        <w:trPr>
          <w:jc w:val="center"/>
        </w:trPr>
        <w:tc>
          <w:tcPr>
            <w:tcW w:w="1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DDE8F4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D8561F" w14:textId="7D629833" w:rsidR="000E267F" w:rsidRDefault="000E267F">
            <w:pPr>
              <w:rPr>
                <w:rFonts w:eastAsia="Arial"/>
                <w:b/>
                <w:bCs/>
                <w:color w:val="1F5C8B"/>
                <w:sz w:val="21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color w:val="1F5C8B"/>
                <w:sz w:val="21"/>
                <w:szCs w:val="21"/>
              </w:rPr>
              <w:t>提交截止时间</w:t>
            </w:r>
          </w:p>
        </w:tc>
        <w:tc>
          <w:tcPr>
            <w:tcW w:w="39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6C8F3E" w14:textId="25C4E8AD" w:rsidR="000E267F" w:rsidRDefault="000E267F">
            <w:pPr>
              <w:rPr>
                <w:rFonts w:eastAsia="Arial"/>
                <w:sz w:val="21"/>
                <w:szCs w:val="21"/>
              </w:rPr>
            </w:pPr>
            <w:r w:rsidRPr="000E267F">
              <w:rPr>
                <w:rFonts w:eastAsia="Arial"/>
                <w:sz w:val="21"/>
                <w:szCs w:val="21"/>
              </w:rPr>
              <w:t>6</w:t>
            </w:r>
            <w:r w:rsidRPr="000E267F">
              <w:rPr>
                <w:rFonts w:ascii="微软雅黑" w:eastAsia="微软雅黑" w:hAnsi="微软雅黑" w:cs="微软雅黑" w:hint="eastAsia"/>
                <w:sz w:val="21"/>
                <w:szCs w:val="21"/>
              </w:rPr>
              <w:t>月</w:t>
            </w:r>
            <w:r w:rsidRPr="000E267F">
              <w:rPr>
                <w:rFonts w:eastAsia="Arial"/>
                <w:sz w:val="21"/>
                <w:szCs w:val="21"/>
              </w:rPr>
              <w:t>15</w:t>
            </w:r>
            <w:r w:rsidRPr="000E267F">
              <w:rPr>
                <w:rFonts w:ascii="微软雅黑" w:eastAsia="微软雅黑" w:hAnsi="微软雅黑" w:cs="微软雅黑" w:hint="eastAsia"/>
                <w:sz w:val="21"/>
                <w:szCs w:val="21"/>
              </w:rPr>
              <w:t>日</w:t>
            </w:r>
            <w:r>
              <w:rPr>
                <w:rFonts w:ascii="微软雅黑" w:eastAsia="微软雅黑" w:hAnsi="微软雅黑" w:cs="微软雅黑" w:hint="eastAsia"/>
                <w:sz w:val="21"/>
                <w:szCs w:val="21"/>
              </w:rPr>
              <w:t>22:00，</w:t>
            </w:r>
            <w:r w:rsidRPr="000E267F">
              <w:rPr>
                <w:rFonts w:ascii="微软雅黑" w:eastAsia="微软雅黑" w:hAnsi="微软雅黑" w:cs="微软雅黑"/>
                <w:sz w:val="21"/>
                <w:szCs w:val="21"/>
              </w:rPr>
              <w:t>2人一组</w:t>
            </w:r>
            <w:r>
              <w:rPr>
                <w:rFonts w:ascii="微软雅黑" w:eastAsia="微软雅黑" w:hAnsi="微软雅黑" w:cs="微软雅黑" w:hint="eastAsia"/>
                <w:sz w:val="21"/>
                <w:szCs w:val="21"/>
              </w:rPr>
              <w:t>，</w:t>
            </w:r>
            <w:r w:rsidRPr="000E267F">
              <w:rPr>
                <w:rFonts w:ascii="微软雅黑" w:eastAsia="微软雅黑" w:hAnsi="微软雅黑" w:cs="微软雅黑"/>
                <w:sz w:val="21"/>
                <w:szCs w:val="21"/>
              </w:rPr>
              <w:t>晚一天扣10分</w:t>
            </w:r>
          </w:p>
        </w:tc>
      </w:tr>
    </w:tbl>
    <w:p w14:paraId="0FA3FFC3" w14:textId="77777777" w:rsidR="00F9507A" w:rsidRDefault="00F9507A">
      <w:pPr>
        <w:spacing w:after="400"/>
      </w:pPr>
    </w:p>
    <w:p w14:paraId="21978F65" w14:textId="77777777" w:rsidR="00F9507A" w:rsidRDefault="00000000">
      <w:pPr>
        <w:spacing w:after="30"/>
        <w:jc w:val="center"/>
        <w:rPr>
          <w:rFonts w:eastAsia="Arial"/>
          <w:b/>
          <w:bCs/>
          <w:sz w:val="21"/>
          <w:szCs w:val="21"/>
        </w:rPr>
      </w:pPr>
      <w:r>
        <w:rPr>
          <w:rFonts w:eastAsia="Arial"/>
          <w:b/>
          <w:bCs/>
          <w:sz w:val="21"/>
          <w:szCs w:val="21"/>
        </w:rPr>
        <w:t>附加题标识：✦</w:t>
      </w:r>
    </w:p>
    <w:p w14:paraId="43D2BED0" w14:textId="77777777" w:rsidR="00F9507A" w:rsidRDefault="00000000">
      <w:pPr>
        <w:widowControl/>
        <w:rPr>
          <w:rFonts w:eastAsia="Arial"/>
          <w:b/>
          <w:bCs/>
          <w:sz w:val="21"/>
          <w:szCs w:val="21"/>
        </w:rPr>
      </w:pPr>
      <w:r>
        <w:rPr>
          <w:rFonts w:eastAsia="Arial"/>
          <w:b/>
          <w:bCs/>
          <w:sz w:val="21"/>
          <w:szCs w:val="21"/>
        </w:rPr>
        <w:br w:type="page"/>
      </w:r>
    </w:p>
    <w:p w14:paraId="4E64C7F8" w14:textId="77777777" w:rsidR="00F9507A" w:rsidRDefault="00F9507A"/>
    <w:sdt>
      <w:sdtPr>
        <w:alias w:val="目  录"/>
        <w:id w:val="-1749411061"/>
      </w:sdtPr>
      <w:sdtContent>
        <w:p w14:paraId="0B584A5E" w14:textId="77777777" w:rsidR="00F9507A" w:rsidRDefault="00000000">
          <w:pPr>
            <w:pStyle w:val="TOC1"/>
            <w:tabs>
              <w:tab w:val="right" w:leader="dot" w:pos="9376"/>
            </w:tabs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6493822" w:history="1">
            <w:r w:rsidR="00F9507A">
              <w:rPr>
                <w:rStyle w:val="a9"/>
              </w:rPr>
              <w:t>一、概述</w:t>
            </w:r>
            <w:r w:rsidR="00F9507A">
              <w:tab/>
            </w:r>
            <w:r w:rsidR="00F9507A">
              <w:fldChar w:fldCharType="begin"/>
            </w:r>
            <w:r w:rsidR="00F9507A">
              <w:instrText xml:space="preserve"> PAGEREF _Toc226493822 \h </w:instrText>
            </w:r>
            <w:r w:rsidR="00F9507A">
              <w:fldChar w:fldCharType="separate"/>
            </w:r>
            <w:r w:rsidR="00F9507A">
              <w:t>4</w:t>
            </w:r>
            <w:r w:rsidR="00F9507A">
              <w:fldChar w:fldCharType="end"/>
            </w:r>
          </w:hyperlink>
        </w:p>
        <w:p w14:paraId="5529A062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23" w:history="1">
            <w:r>
              <w:rPr>
                <w:rStyle w:val="a9"/>
              </w:rPr>
              <w:t xml:space="preserve">1.1 </w:t>
            </w:r>
            <w:r>
              <w:rPr>
                <w:rStyle w:val="a9"/>
              </w:rPr>
              <w:t>设计思路与目标</w:t>
            </w:r>
            <w:r>
              <w:tab/>
            </w:r>
            <w:r>
              <w:fldChar w:fldCharType="begin"/>
            </w:r>
            <w:r>
              <w:instrText xml:space="preserve"> PAGEREF _Toc226493823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8FABE32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24" w:history="1">
            <w:r>
              <w:rPr>
                <w:rStyle w:val="a9"/>
              </w:rPr>
              <w:t xml:space="preserve">1.2 </w:t>
            </w:r>
            <w:r>
              <w:rPr>
                <w:rStyle w:val="a9"/>
              </w:rPr>
              <w:t>难度分级</w:t>
            </w:r>
            <w:r>
              <w:tab/>
            </w:r>
            <w:r>
              <w:fldChar w:fldCharType="begin"/>
            </w:r>
            <w:r>
              <w:instrText xml:space="preserve"> PAGEREF _Toc226493824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65F61E7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25" w:history="1">
            <w:r>
              <w:rPr>
                <w:rStyle w:val="a9"/>
              </w:rPr>
              <w:t xml:space="preserve">1.3 </w:t>
            </w:r>
            <w:r>
              <w:rPr>
                <w:rStyle w:val="a9"/>
              </w:rPr>
              <w:t>华为云服务速查</w:t>
            </w:r>
            <w:r>
              <w:tab/>
            </w:r>
            <w:r>
              <w:fldChar w:fldCharType="begin"/>
            </w:r>
            <w:r>
              <w:instrText xml:space="preserve"> PAGEREF _Toc226493825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43B9750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26" w:history="1">
            <w:r>
              <w:rPr>
                <w:rStyle w:val="a9"/>
              </w:rPr>
              <w:t xml:space="preserve">1.4 </w:t>
            </w:r>
            <w:r>
              <w:rPr>
                <w:rStyle w:val="a9"/>
              </w:rPr>
              <w:t>提交与答辩说明</w:t>
            </w:r>
            <w:r>
              <w:tab/>
            </w:r>
            <w:r>
              <w:fldChar w:fldCharType="begin"/>
            </w:r>
            <w:r>
              <w:instrText xml:space="preserve"> PAGEREF _Toc226493826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D289AF9" w14:textId="77777777" w:rsidR="00F9507A" w:rsidRDefault="00F9507A">
          <w:pPr>
            <w:pStyle w:val="TOC1"/>
            <w:tabs>
              <w:tab w:val="right" w:leader="dot" w:pos="9376"/>
            </w:tabs>
          </w:pPr>
          <w:hyperlink w:anchor="_Toc226493827" w:history="1">
            <w:r>
              <w:rPr>
                <w:rStyle w:val="a9"/>
              </w:rPr>
              <w:t>二、第一部分：云计算平台搭建（</w:t>
            </w:r>
            <w:r>
              <w:rPr>
                <w:rStyle w:val="a9"/>
              </w:rPr>
              <w:t>50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_Toc226493827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29CE242A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28" w:history="1">
            <w:r>
              <w:rPr>
                <w:rStyle w:val="a9"/>
              </w:rPr>
              <w:t xml:space="preserve">2.1 </w:t>
            </w:r>
            <w:r>
              <w:rPr>
                <w:rStyle w:val="a9"/>
              </w:rPr>
              <w:t>任务目标</w:t>
            </w:r>
            <w:r>
              <w:tab/>
            </w:r>
            <w:r>
              <w:fldChar w:fldCharType="begin"/>
            </w:r>
            <w:r>
              <w:instrText xml:space="preserve"> PAGEREF _Toc226493828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644E33B3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29" w:history="1">
            <w:r>
              <w:rPr>
                <w:rStyle w:val="a9"/>
              </w:rPr>
              <w:t xml:space="preserve">2.2 </w:t>
            </w:r>
            <w:r>
              <w:rPr>
                <w:rStyle w:val="a9"/>
              </w:rPr>
              <w:t>任务</w:t>
            </w:r>
            <w:r>
              <w:rPr>
                <w:rStyle w:val="a9"/>
              </w:rPr>
              <w:t>1</w:t>
            </w:r>
            <w:r>
              <w:rPr>
                <w:rStyle w:val="a9"/>
              </w:rPr>
              <w:t>：应用容器化</w:t>
            </w:r>
            <w:r>
              <w:tab/>
            </w:r>
            <w:r>
              <w:fldChar w:fldCharType="begin"/>
            </w:r>
            <w:r>
              <w:instrText xml:space="preserve"> PAGEREF _Toc226493829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27224F11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30" w:history="1">
            <w:r>
              <w:rPr>
                <w:rStyle w:val="a9"/>
              </w:rPr>
              <w:t xml:space="preserve">2.3 </w:t>
            </w:r>
            <w:r>
              <w:rPr>
                <w:rStyle w:val="a9"/>
              </w:rPr>
              <w:t>任务</w:t>
            </w:r>
            <w:r>
              <w:rPr>
                <w:rStyle w:val="a9"/>
              </w:rPr>
              <w:t>2</w:t>
            </w:r>
            <w:r>
              <w:rPr>
                <w:rStyle w:val="a9"/>
              </w:rPr>
              <w:t>：</w:t>
            </w:r>
            <w:r>
              <w:rPr>
                <w:rStyle w:val="a9"/>
              </w:rPr>
              <w:t xml:space="preserve">CCE </w:t>
            </w:r>
            <w:r>
              <w:rPr>
                <w:rStyle w:val="a9"/>
              </w:rPr>
              <w:t>集群搭建</w:t>
            </w:r>
            <w:r>
              <w:tab/>
            </w:r>
            <w:r>
              <w:fldChar w:fldCharType="begin"/>
            </w:r>
            <w:r>
              <w:instrText xml:space="preserve"> PAGEREF _Toc226493830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6A400E5F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31" w:history="1">
            <w:r>
              <w:rPr>
                <w:rStyle w:val="a9"/>
              </w:rPr>
              <w:t xml:space="preserve">2.4 </w:t>
            </w:r>
            <w:r>
              <w:rPr>
                <w:rStyle w:val="a9"/>
              </w:rPr>
              <w:t>任务</w:t>
            </w:r>
            <w:r>
              <w:rPr>
                <w:rStyle w:val="a9"/>
              </w:rPr>
              <w:t>3</w:t>
            </w:r>
            <w:r>
              <w:rPr>
                <w:rStyle w:val="a9"/>
              </w:rPr>
              <w:t>：应用部署</w:t>
            </w:r>
            <w:r>
              <w:tab/>
            </w:r>
            <w:r>
              <w:fldChar w:fldCharType="begin"/>
            </w:r>
            <w:r>
              <w:instrText xml:space="preserve"> PAGEREF _Toc226493831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3674527D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32" w:history="1">
            <w:r>
              <w:rPr>
                <w:rStyle w:val="a9"/>
              </w:rPr>
              <w:t xml:space="preserve">2.5 </w:t>
            </w:r>
            <w:r>
              <w:rPr>
                <w:rStyle w:val="a9"/>
              </w:rPr>
              <w:t>任务</w:t>
            </w:r>
            <w:r>
              <w:rPr>
                <w:rStyle w:val="a9"/>
              </w:rPr>
              <w:t>4</w:t>
            </w:r>
            <w:r>
              <w:rPr>
                <w:rStyle w:val="a9"/>
              </w:rPr>
              <w:t>：持久化存储</w:t>
            </w:r>
            <w:r>
              <w:tab/>
            </w:r>
            <w:r>
              <w:fldChar w:fldCharType="begin"/>
            </w:r>
            <w:r>
              <w:instrText xml:space="preserve"> PAGEREF _Toc226493832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278D688B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33" w:history="1">
            <w:r>
              <w:rPr>
                <w:rStyle w:val="a9"/>
              </w:rPr>
              <w:t xml:space="preserve">2.6 </w:t>
            </w:r>
            <w:r>
              <w:rPr>
                <w:rStyle w:val="a9"/>
              </w:rPr>
              <w:t>任务</w:t>
            </w:r>
            <w:r>
              <w:rPr>
                <w:rStyle w:val="a9"/>
              </w:rPr>
              <w:t>5</w:t>
            </w:r>
            <w:r>
              <w:rPr>
                <w:rStyle w:val="a9"/>
              </w:rPr>
              <w:t>：</w:t>
            </w:r>
            <w:r>
              <w:rPr>
                <w:rStyle w:val="a9"/>
              </w:rPr>
              <w:t xml:space="preserve">ConfigMap Volume </w:t>
            </w:r>
            <w:r>
              <w:rPr>
                <w:rStyle w:val="a9"/>
              </w:rPr>
              <w:t>挂载</w:t>
            </w:r>
            <w:r>
              <w:tab/>
            </w:r>
            <w:r>
              <w:fldChar w:fldCharType="begin"/>
            </w:r>
            <w:r>
              <w:instrText xml:space="preserve"> PAGEREF _Toc226493833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76F05BE2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34" w:history="1">
            <w:r>
              <w:rPr>
                <w:rStyle w:val="a9"/>
              </w:rPr>
              <w:t xml:space="preserve">2.7 </w:t>
            </w:r>
            <w:r>
              <w:rPr>
                <w:rStyle w:val="a9"/>
              </w:rPr>
              <w:t>任务</w:t>
            </w:r>
            <w:r>
              <w:rPr>
                <w:rStyle w:val="a9"/>
              </w:rPr>
              <w:t>6</w:t>
            </w:r>
            <w:r>
              <w:rPr>
                <w:rStyle w:val="a9"/>
              </w:rPr>
              <w:t>：</w:t>
            </w:r>
            <w:r>
              <w:rPr>
                <w:rStyle w:val="a9"/>
              </w:rPr>
              <w:t xml:space="preserve">HPA </w:t>
            </w:r>
            <w:r>
              <w:rPr>
                <w:rStyle w:val="a9"/>
              </w:rPr>
              <w:t>弹性伸缩</w:t>
            </w:r>
            <w:r>
              <w:tab/>
            </w:r>
            <w:r>
              <w:fldChar w:fldCharType="begin"/>
            </w:r>
            <w:r>
              <w:instrText xml:space="preserve"> PAGEREF _Toc226493834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7E01E090" w14:textId="77777777" w:rsidR="00F9507A" w:rsidRDefault="00F9507A">
          <w:pPr>
            <w:pStyle w:val="TOC1"/>
            <w:tabs>
              <w:tab w:val="right" w:leader="dot" w:pos="9376"/>
            </w:tabs>
          </w:pPr>
          <w:hyperlink w:anchor="_Toc226493835" w:history="1">
            <w:r>
              <w:rPr>
                <w:rStyle w:val="a9"/>
              </w:rPr>
              <w:t>三、第二部分：并行编程实战（</w:t>
            </w:r>
            <w:r>
              <w:rPr>
                <w:rStyle w:val="a9"/>
              </w:rPr>
              <w:t>40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_Toc226493835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910F112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36" w:history="1">
            <w:r>
              <w:rPr>
                <w:rStyle w:val="a9"/>
              </w:rPr>
              <w:t xml:space="preserve">3.1 </w:t>
            </w:r>
            <w:r>
              <w:rPr>
                <w:rStyle w:val="a9"/>
              </w:rPr>
              <w:t>方向选择</w:t>
            </w:r>
            <w:r>
              <w:tab/>
            </w:r>
            <w:r>
              <w:fldChar w:fldCharType="begin"/>
            </w:r>
            <w:r>
              <w:instrText xml:space="preserve"> PAGEREF _Toc226493836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09FD03A7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37" w:history="1">
            <w:r>
              <w:rPr>
                <w:rStyle w:val="a9"/>
              </w:rPr>
              <w:t xml:space="preserve">3.2 </w:t>
            </w:r>
            <w:r>
              <w:rPr>
                <w:rStyle w:val="a9"/>
              </w:rPr>
              <w:t>方向</w:t>
            </w:r>
            <w:r>
              <w:rPr>
                <w:rStyle w:val="a9"/>
              </w:rPr>
              <w:t>A</w:t>
            </w:r>
            <w:r>
              <w:rPr>
                <w:rStyle w:val="a9"/>
              </w:rPr>
              <w:t>：</w:t>
            </w:r>
            <w:r>
              <w:rPr>
                <w:rStyle w:val="a9"/>
              </w:rPr>
              <w:t xml:space="preserve">Spark </w:t>
            </w:r>
            <w:r>
              <w:rPr>
                <w:rStyle w:val="a9"/>
              </w:rPr>
              <w:t>大数据分析</w:t>
            </w:r>
            <w:r>
              <w:tab/>
            </w:r>
            <w:r>
              <w:fldChar w:fldCharType="begin"/>
            </w:r>
            <w:r>
              <w:instrText xml:space="preserve"> PAGEREF _Toc226493837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4A81D56A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38" w:history="1">
            <w:r>
              <w:rPr>
                <w:rStyle w:val="a9"/>
              </w:rPr>
              <w:t xml:space="preserve">A-0. </w:t>
            </w:r>
            <w:r>
              <w:rPr>
                <w:rStyle w:val="a9"/>
              </w:rPr>
              <w:t>环境部署（基础级，</w:t>
            </w:r>
            <w:r>
              <w:rPr>
                <w:rStyle w:val="a9"/>
              </w:rPr>
              <w:t>10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_Toc226493838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71E522BD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39" w:history="1">
            <w:r>
              <w:rPr>
                <w:rStyle w:val="a9"/>
              </w:rPr>
              <w:t xml:space="preserve">A-1. </w:t>
            </w:r>
            <w:r>
              <w:rPr>
                <w:rStyle w:val="a9"/>
              </w:rPr>
              <w:t>数据清洗（基础级，</w:t>
            </w:r>
            <w:r>
              <w:rPr>
                <w:rStyle w:val="a9"/>
              </w:rPr>
              <w:t>10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_Toc226493839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7E72A7B0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40" w:history="1">
            <w:r>
              <w:rPr>
                <w:rStyle w:val="a9"/>
              </w:rPr>
              <w:t xml:space="preserve">A-2. Spark SQL </w:t>
            </w:r>
            <w:r>
              <w:rPr>
                <w:rStyle w:val="a9"/>
              </w:rPr>
              <w:t>统计分析（进阶级，</w:t>
            </w:r>
            <w:r>
              <w:rPr>
                <w:rStyle w:val="a9"/>
              </w:rPr>
              <w:t>15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_Toc226493840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0F9814E2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41" w:history="1">
            <w:r>
              <w:rPr>
                <w:rStyle w:val="a9"/>
              </w:rPr>
              <w:t xml:space="preserve">A-3. </w:t>
            </w:r>
            <w:r>
              <w:rPr>
                <w:rStyle w:val="a9"/>
              </w:rPr>
              <w:t>性能对比与</w:t>
            </w:r>
            <w:r>
              <w:rPr>
                <w:rStyle w:val="a9"/>
              </w:rPr>
              <w:t xml:space="preserve"> Amdahl </w:t>
            </w:r>
            <w:r>
              <w:rPr>
                <w:rStyle w:val="a9"/>
              </w:rPr>
              <w:t>分析（挑战级，</w:t>
            </w:r>
            <w:r>
              <w:rPr>
                <w:rStyle w:val="a9"/>
              </w:rPr>
              <w:t>5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_Toc226493841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5865E503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42" w:history="1">
            <w:r>
              <w:rPr>
                <w:rStyle w:val="a9"/>
              </w:rPr>
              <w:t xml:space="preserve">3.3 </w:t>
            </w:r>
            <w:r>
              <w:rPr>
                <w:rStyle w:val="a9"/>
              </w:rPr>
              <w:t>方向</w:t>
            </w:r>
            <w:r>
              <w:rPr>
                <w:rStyle w:val="a9"/>
              </w:rPr>
              <w:t>B</w:t>
            </w:r>
            <w:r>
              <w:rPr>
                <w:rStyle w:val="a9"/>
              </w:rPr>
              <w:t>：</w:t>
            </w:r>
            <w:r>
              <w:rPr>
                <w:rStyle w:val="a9"/>
              </w:rPr>
              <w:t xml:space="preserve">MPI </w:t>
            </w:r>
            <w:r>
              <w:rPr>
                <w:rStyle w:val="a9"/>
              </w:rPr>
              <w:t>并行科学计算</w:t>
            </w:r>
            <w:r>
              <w:tab/>
            </w:r>
            <w:r>
              <w:fldChar w:fldCharType="begin"/>
            </w:r>
            <w:r>
              <w:instrText xml:space="preserve"> PAGEREF _Toc226493842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580F85CC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43" w:history="1">
            <w:r>
              <w:rPr>
                <w:rStyle w:val="a9"/>
              </w:rPr>
              <w:t xml:space="preserve">B-0. </w:t>
            </w:r>
            <w:r>
              <w:rPr>
                <w:rStyle w:val="a9"/>
              </w:rPr>
              <w:t>环境部署（基础级，</w:t>
            </w:r>
            <w:r>
              <w:rPr>
                <w:rStyle w:val="a9"/>
              </w:rPr>
              <w:t>10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_Toc226493843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668CB78D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44" w:history="1">
            <w:r>
              <w:rPr>
                <w:rStyle w:val="a9"/>
              </w:rPr>
              <w:t xml:space="preserve">B-1. </w:t>
            </w:r>
            <w:r>
              <w:rPr>
                <w:rStyle w:val="a9"/>
              </w:rPr>
              <w:t>并行算法实现（基础级，</w:t>
            </w:r>
            <w:r>
              <w:rPr>
                <w:rStyle w:val="a9"/>
              </w:rPr>
              <w:t>10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_Toc226493844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3F6A9143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45" w:history="1">
            <w:r>
              <w:rPr>
                <w:rStyle w:val="a9"/>
              </w:rPr>
              <w:t xml:space="preserve">B-2. </w:t>
            </w:r>
            <w:r>
              <w:rPr>
                <w:rStyle w:val="a9"/>
              </w:rPr>
              <w:t>性能测试与</w:t>
            </w:r>
            <w:r>
              <w:rPr>
                <w:rStyle w:val="a9"/>
              </w:rPr>
              <w:t xml:space="preserve"> Amdahl </w:t>
            </w:r>
            <w:r>
              <w:rPr>
                <w:rStyle w:val="a9"/>
              </w:rPr>
              <w:t>分析（进阶级，</w:t>
            </w:r>
            <w:r>
              <w:rPr>
                <w:rStyle w:val="a9"/>
              </w:rPr>
              <w:t>15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_Toc226493845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76538689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46" w:history="1">
            <w:r>
              <w:rPr>
                <w:rStyle w:val="a9"/>
              </w:rPr>
              <w:t xml:space="preserve">B-3. </w:t>
            </w:r>
            <w:r>
              <w:rPr>
                <w:rStyle w:val="a9"/>
              </w:rPr>
              <w:t>非阻塞通信优化（挑战级，</w:t>
            </w:r>
            <w:r>
              <w:rPr>
                <w:rStyle w:val="a9"/>
              </w:rPr>
              <w:t>5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_Toc226493846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7D5D35BE" w14:textId="77777777" w:rsidR="00F9507A" w:rsidRDefault="00F9507A">
          <w:pPr>
            <w:pStyle w:val="TOC1"/>
            <w:tabs>
              <w:tab w:val="right" w:leader="dot" w:pos="9376"/>
            </w:tabs>
          </w:pPr>
          <w:hyperlink w:anchor="_Toc226493847" w:history="1">
            <w:r>
              <w:rPr>
                <w:rStyle w:val="a9"/>
              </w:rPr>
              <w:t>四、附加题（最高</w:t>
            </w:r>
            <w:r>
              <w:rPr>
                <w:rStyle w:val="a9"/>
              </w:rPr>
              <w:t xml:space="preserve"> +15</w:t>
            </w:r>
            <w:r>
              <w:rPr>
                <w:rStyle w:val="a9"/>
              </w:rPr>
              <w:t>分，自愿完成）</w:t>
            </w:r>
            <w:r>
              <w:tab/>
            </w:r>
            <w:r>
              <w:fldChar w:fldCharType="begin"/>
            </w:r>
            <w:r>
              <w:instrText xml:space="preserve"> PAGEREF _Toc226493847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7BE3C383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48" w:history="1">
            <w:r>
              <w:rPr>
                <w:rStyle w:val="a9"/>
              </w:rPr>
              <w:t>附加题</w:t>
            </w:r>
            <w:r>
              <w:rPr>
                <w:rStyle w:val="a9"/>
              </w:rPr>
              <w:t>1</w:t>
            </w:r>
            <w:r>
              <w:rPr>
                <w:rStyle w:val="a9"/>
              </w:rPr>
              <w:t>：监控系统（</w:t>
            </w:r>
            <w:r>
              <w:rPr>
                <w:rStyle w:val="a9"/>
              </w:rPr>
              <w:t>+5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_Toc226493848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6BD084C7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49" w:history="1">
            <w:r>
              <w:rPr>
                <w:rStyle w:val="a9"/>
              </w:rPr>
              <w:t>附加题</w:t>
            </w:r>
            <w:r>
              <w:rPr>
                <w:rStyle w:val="a9"/>
              </w:rPr>
              <w:t>2</w:t>
            </w:r>
            <w:r>
              <w:rPr>
                <w:rStyle w:val="a9"/>
              </w:rPr>
              <w:t>：</w:t>
            </w:r>
            <w:r>
              <w:rPr>
                <w:rStyle w:val="a9"/>
              </w:rPr>
              <w:t xml:space="preserve">CI/CD </w:t>
            </w:r>
            <w:r>
              <w:rPr>
                <w:rStyle w:val="a9"/>
              </w:rPr>
              <w:t>流水线（</w:t>
            </w:r>
            <w:r>
              <w:rPr>
                <w:rStyle w:val="a9"/>
              </w:rPr>
              <w:t>+5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_Toc226493849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3982C0CD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50" w:history="1">
            <w:r>
              <w:rPr>
                <w:rStyle w:val="a9"/>
              </w:rPr>
              <w:t>附加题</w:t>
            </w:r>
            <w:r>
              <w:rPr>
                <w:rStyle w:val="a9"/>
              </w:rPr>
              <w:t>3</w:t>
            </w:r>
            <w:r>
              <w:rPr>
                <w:rStyle w:val="a9"/>
              </w:rPr>
              <w:t>：前沿专题（</w:t>
            </w:r>
            <w:r>
              <w:rPr>
                <w:rStyle w:val="a9"/>
              </w:rPr>
              <w:t>+5</w:t>
            </w:r>
            <w:r>
              <w:rPr>
                <w:rStyle w:val="a9"/>
              </w:rPr>
              <w:t>分，三选一）</w:t>
            </w:r>
            <w:r>
              <w:tab/>
            </w:r>
            <w:r>
              <w:fldChar w:fldCharType="begin"/>
            </w:r>
            <w:r>
              <w:instrText xml:space="preserve"> PAGEREF _Toc226493850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682B51B6" w14:textId="77777777" w:rsidR="00F9507A" w:rsidRDefault="00F9507A">
          <w:pPr>
            <w:pStyle w:val="TOC1"/>
            <w:tabs>
              <w:tab w:val="right" w:leader="dot" w:pos="9376"/>
            </w:tabs>
          </w:pPr>
          <w:hyperlink w:anchor="_Toc226493851" w:history="1">
            <w:r>
              <w:rPr>
                <w:rStyle w:val="a9"/>
              </w:rPr>
              <w:t>五、评分标准</w:t>
            </w:r>
            <w:r>
              <w:tab/>
            </w:r>
            <w:r>
              <w:fldChar w:fldCharType="begin"/>
            </w:r>
            <w:r>
              <w:instrText xml:space="preserve"> PAGEREF _Toc226493851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60EA99C4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52" w:history="1">
            <w:r>
              <w:rPr>
                <w:rStyle w:val="a9"/>
              </w:rPr>
              <w:t xml:space="preserve">5.1 </w:t>
            </w:r>
            <w:r>
              <w:rPr>
                <w:rStyle w:val="a9"/>
              </w:rPr>
              <w:t>第一部分评分细则（</w:t>
            </w:r>
            <w:r>
              <w:rPr>
                <w:rStyle w:val="a9"/>
              </w:rPr>
              <w:t>50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_Toc226493852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2319EE90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53" w:history="1">
            <w:r>
              <w:rPr>
                <w:rStyle w:val="a9"/>
              </w:rPr>
              <w:t xml:space="preserve">5.2 </w:t>
            </w:r>
            <w:r>
              <w:rPr>
                <w:rStyle w:val="a9"/>
              </w:rPr>
              <w:t>第二部分评分细则（</w:t>
            </w:r>
            <w:r>
              <w:rPr>
                <w:rStyle w:val="a9"/>
              </w:rPr>
              <w:t>40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_Toc226493853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34E1D58B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54" w:history="1">
            <w:r>
              <w:rPr>
                <w:rStyle w:val="a9"/>
              </w:rPr>
              <w:t xml:space="preserve">5.3 </w:t>
            </w:r>
            <w:r>
              <w:rPr>
                <w:rStyle w:val="a9"/>
              </w:rPr>
              <w:t>报告质量（</w:t>
            </w:r>
            <w:r>
              <w:rPr>
                <w:rStyle w:val="a9"/>
              </w:rPr>
              <w:t>10</w:t>
            </w:r>
            <w:r>
              <w:rPr>
                <w:rStyle w:val="a9"/>
              </w:rPr>
              <w:t>分）</w:t>
            </w:r>
            <w:r>
              <w:tab/>
            </w:r>
            <w:r>
              <w:fldChar w:fldCharType="begin"/>
            </w:r>
            <w:r>
              <w:instrText xml:space="preserve"> PAGEREF _Toc226493854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56C9F70F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55" w:history="1">
            <w:r>
              <w:rPr>
                <w:rStyle w:val="a9"/>
              </w:rPr>
              <w:t xml:space="preserve">5.4 </w:t>
            </w:r>
            <w:r>
              <w:rPr>
                <w:rStyle w:val="a9"/>
              </w:rPr>
              <w:t>总分汇总</w:t>
            </w:r>
            <w:r>
              <w:tab/>
            </w:r>
            <w:r>
              <w:fldChar w:fldCharType="begin"/>
            </w:r>
            <w:r>
              <w:instrText xml:space="preserve"> PAGEREF _Toc226493855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1D17D1D1" w14:textId="77777777" w:rsidR="00F9507A" w:rsidRDefault="00F9507A">
          <w:pPr>
            <w:pStyle w:val="TOC1"/>
            <w:tabs>
              <w:tab w:val="right" w:leader="dot" w:pos="9376"/>
            </w:tabs>
          </w:pPr>
          <w:hyperlink w:anchor="_Toc226493856" w:history="1">
            <w:r>
              <w:rPr>
                <w:rStyle w:val="a9"/>
              </w:rPr>
              <w:t>六、实验报告结构要求</w:t>
            </w:r>
            <w:r>
              <w:tab/>
            </w:r>
            <w:r>
              <w:fldChar w:fldCharType="begin"/>
            </w:r>
            <w:r>
              <w:instrText xml:space="preserve"> PAGEREF _Toc226493856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35D910D3" w14:textId="77777777" w:rsidR="00F9507A" w:rsidRDefault="00F9507A">
          <w:pPr>
            <w:pStyle w:val="TOC1"/>
            <w:tabs>
              <w:tab w:val="right" w:leader="dot" w:pos="9376"/>
            </w:tabs>
          </w:pPr>
          <w:hyperlink w:anchor="_Toc226493857" w:history="1">
            <w:r>
              <w:rPr>
                <w:rStyle w:val="a9"/>
              </w:rPr>
              <w:t>附录</w:t>
            </w:r>
            <w:r>
              <w:rPr>
                <w:rStyle w:val="a9"/>
              </w:rPr>
              <w:t>A</w:t>
            </w:r>
            <w:r>
              <w:rPr>
                <w:rStyle w:val="a9"/>
              </w:rPr>
              <w:t>：</w:t>
            </w:r>
            <w:r>
              <w:rPr>
                <w:rStyle w:val="a9"/>
              </w:rPr>
              <w:t xml:space="preserve">K8s </w:t>
            </w:r>
            <w:r>
              <w:rPr>
                <w:rStyle w:val="a9"/>
              </w:rPr>
              <w:t>脚手架模板（第一部分）</w:t>
            </w:r>
            <w:r>
              <w:tab/>
            </w:r>
            <w:r>
              <w:fldChar w:fldCharType="begin"/>
            </w:r>
            <w:r>
              <w:instrText xml:space="preserve"> PAGEREF _Toc226493857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63673695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58" w:history="1">
            <w:r>
              <w:rPr>
                <w:rStyle w:val="a9"/>
              </w:rPr>
              <w:t xml:space="preserve">A-1  Dockerfile </w:t>
            </w:r>
            <w:r>
              <w:rPr>
                <w:rStyle w:val="a9"/>
              </w:rPr>
              <w:t>模板</w:t>
            </w:r>
            <w:r>
              <w:tab/>
            </w:r>
            <w:r>
              <w:fldChar w:fldCharType="begin"/>
            </w:r>
            <w:r>
              <w:instrText xml:space="preserve"> PAGEREF _Toc226493858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09A5DA5C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59" w:history="1">
            <w:r>
              <w:rPr>
                <w:rStyle w:val="a9"/>
              </w:rPr>
              <w:t>Dockerfile.backend</w:t>
            </w:r>
            <w:r>
              <w:rPr>
                <w:rStyle w:val="a9"/>
              </w:rPr>
              <w:t>（</w:t>
            </w:r>
            <w:r>
              <w:rPr>
                <w:rStyle w:val="a9"/>
              </w:rPr>
              <w:t>Python Flask</w:t>
            </w:r>
            <w:r>
              <w:rPr>
                <w:rStyle w:val="a9"/>
              </w:rPr>
              <w:t>，多阶段构建）</w:t>
            </w:r>
            <w:r>
              <w:tab/>
            </w:r>
            <w:r>
              <w:fldChar w:fldCharType="begin"/>
            </w:r>
            <w:r>
              <w:instrText xml:space="preserve"> PAGEREF _Toc226493859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3AB6A1F0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60" w:history="1">
            <w:r>
              <w:rPr>
                <w:rStyle w:val="a9"/>
              </w:rPr>
              <w:t>Dockerfile.frontend</w:t>
            </w:r>
            <w:r>
              <w:rPr>
                <w:rStyle w:val="a9"/>
              </w:rPr>
              <w:t>（</w:t>
            </w:r>
            <w:r>
              <w:rPr>
                <w:rStyle w:val="a9"/>
              </w:rPr>
              <w:t xml:space="preserve">Nginx </w:t>
            </w:r>
            <w:r>
              <w:rPr>
                <w:rStyle w:val="a9"/>
              </w:rPr>
              <w:t>静态页）</w:t>
            </w:r>
            <w:r>
              <w:tab/>
            </w:r>
            <w:r>
              <w:fldChar w:fldCharType="begin"/>
            </w:r>
            <w:r>
              <w:instrText xml:space="preserve"> PAGEREF _Toc226493860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0B6F359A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61" w:history="1">
            <w:r>
              <w:rPr>
                <w:rStyle w:val="a9"/>
              </w:rPr>
              <w:t>docker-compose.yml</w:t>
            </w:r>
            <w:r>
              <w:rPr>
                <w:rStyle w:val="a9"/>
              </w:rPr>
              <w:t>（本地联调用）</w:t>
            </w:r>
            <w:r>
              <w:tab/>
            </w:r>
            <w:r>
              <w:fldChar w:fldCharType="begin"/>
            </w:r>
            <w:r>
              <w:instrText xml:space="preserve"> PAGEREF _Toc226493861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44681E60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62" w:history="1">
            <w:r>
              <w:rPr>
                <w:rStyle w:val="a9"/>
              </w:rPr>
              <w:t xml:space="preserve">A-2  K8s </w:t>
            </w:r>
            <w:r>
              <w:rPr>
                <w:rStyle w:val="a9"/>
              </w:rPr>
              <w:t>核心资源</w:t>
            </w:r>
            <w:r>
              <w:rPr>
                <w:rStyle w:val="a9"/>
              </w:rPr>
              <w:t xml:space="preserve"> YAML </w:t>
            </w:r>
            <w:r>
              <w:rPr>
                <w:rStyle w:val="a9"/>
              </w:rPr>
              <w:t>模板</w:t>
            </w:r>
            <w:r>
              <w:tab/>
            </w:r>
            <w:r>
              <w:fldChar w:fldCharType="begin"/>
            </w:r>
            <w:r>
              <w:instrText xml:space="preserve"> PAGEREF _Toc226493862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69622303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63" w:history="1">
            <w:r>
              <w:rPr>
                <w:rStyle w:val="a9"/>
              </w:rPr>
              <w:t>deployment.yaml</w:t>
            </w:r>
            <w:r>
              <w:rPr>
                <w:rStyle w:val="a9"/>
              </w:rPr>
              <w:t>（后端</w:t>
            </w:r>
            <w:r>
              <w:rPr>
                <w:rStyle w:val="a9"/>
              </w:rPr>
              <w:t xml:space="preserve"> Flask API</w:t>
            </w:r>
            <w:r>
              <w:rPr>
                <w:rStyle w:val="a9"/>
              </w:rPr>
              <w:t>）</w:t>
            </w:r>
            <w:r>
              <w:tab/>
            </w:r>
            <w:r>
              <w:fldChar w:fldCharType="begin"/>
            </w:r>
            <w:r>
              <w:instrText xml:space="preserve"> PAGEREF _Toc226493863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74E617A2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64" w:history="1">
            <w:r>
              <w:rPr>
                <w:rStyle w:val="a9"/>
              </w:rPr>
              <w:t>service.yaml</w:t>
            </w:r>
            <w:r>
              <w:rPr>
                <w:rStyle w:val="a9"/>
              </w:rPr>
              <w:t>（后端</w:t>
            </w:r>
            <w:r>
              <w:rPr>
                <w:rStyle w:val="a9"/>
              </w:rPr>
              <w:t xml:space="preserve"> LoadBalancer + Redis ClusterIP</w:t>
            </w:r>
            <w:r>
              <w:rPr>
                <w:rStyle w:val="a9"/>
              </w:rPr>
              <w:t>）</w:t>
            </w:r>
            <w:r>
              <w:tab/>
            </w:r>
            <w:r>
              <w:fldChar w:fldCharType="begin"/>
            </w:r>
            <w:r>
              <w:instrText xml:space="preserve"> PAGEREF _Toc226493864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3A25911F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65" w:history="1">
            <w:r>
              <w:rPr>
                <w:rStyle w:val="a9"/>
              </w:rPr>
              <w:t>configmap.yaml + secret.yaml</w:t>
            </w:r>
            <w:r>
              <w:tab/>
            </w:r>
            <w:r>
              <w:fldChar w:fldCharType="begin"/>
            </w:r>
            <w:r>
              <w:instrText xml:space="preserve"> PAGEREF _Toc226493865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4E3D220F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66" w:history="1">
            <w:r>
              <w:rPr>
                <w:rStyle w:val="a9"/>
              </w:rPr>
              <w:t xml:space="preserve">A-3  PVC </w:t>
            </w:r>
            <w:r>
              <w:rPr>
                <w:rStyle w:val="a9"/>
              </w:rPr>
              <w:t>模板（持久化存储）</w:t>
            </w:r>
            <w:r>
              <w:tab/>
            </w:r>
            <w:r>
              <w:fldChar w:fldCharType="begin"/>
            </w:r>
            <w:r>
              <w:instrText xml:space="preserve"> PAGEREF _Toc226493866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1A508473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67" w:history="1">
            <w:r>
              <w:rPr>
                <w:rStyle w:val="a9"/>
              </w:rPr>
              <w:t xml:space="preserve">A-4  HPA </w:t>
            </w:r>
            <w:r>
              <w:rPr>
                <w:rStyle w:val="a9"/>
              </w:rPr>
              <w:t>模板（弹性伸缩）</w:t>
            </w:r>
            <w:r>
              <w:tab/>
            </w:r>
            <w:r>
              <w:fldChar w:fldCharType="begin"/>
            </w:r>
            <w:r>
              <w:instrText xml:space="preserve"> PAGEREF _Toc226493867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 w14:paraId="1DF5F1F1" w14:textId="77777777" w:rsidR="00F9507A" w:rsidRDefault="00F9507A">
          <w:pPr>
            <w:pStyle w:val="TOC1"/>
            <w:tabs>
              <w:tab w:val="right" w:leader="dot" w:pos="9376"/>
            </w:tabs>
          </w:pPr>
          <w:hyperlink w:anchor="_Toc226493868" w:history="1">
            <w:r>
              <w:rPr>
                <w:rStyle w:val="a9"/>
              </w:rPr>
              <w:t>附录</w:t>
            </w:r>
            <w:r>
              <w:rPr>
                <w:rStyle w:val="a9"/>
              </w:rPr>
              <w:t>B</w:t>
            </w:r>
            <w:r>
              <w:rPr>
                <w:rStyle w:val="a9"/>
              </w:rPr>
              <w:t>：并行编程脚手架（第二部分）</w:t>
            </w:r>
            <w:r>
              <w:tab/>
            </w:r>
            <w:r>
              <w:fldChar w:fldCharType="begin"/>
            </w:r>
            <w:r>
              <w:instrText xml:space="preserve"> PAGEREF _Toc226493868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7F4F6CEF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69" w:history="1">
            <w:r>
              <w:rPr>
                <w:rStyle w:val="a9"/>
              </w:rPr>
              <w:t xml:space="preserve">B-1  </w:t>
            </w:r>
            <w:r>
              <w:rPr>
                <w:rStyle w:val="a9"/>
              </w:rPr>
              <w:t>方向</w:t>
            </w:r>
            <w:r>
              <w:rPr>
                <w:rStyle w:val="a9"/>
              </w:rPr>
              <w:t>A</w:t>
            </w:r>
            <w:r>
              <w:rPr>
                <w:rStyle w:val="a9"/>
              </w:rPr>
              <w:t>：</w:t>
            </w:r>
            <w:r>
              <w:rPr>
                <w:rStyle w:val="a9"/>
              </w:rPr>
              <w:t xml:space="preserve">Spark on K8s </w:t>
            </w:r>
            <w:r>
              <w:rPr>
                <w:rStyle w:val="a9"/>
              </w:rPr>
              <w:t>模板</w:t>
            </w:r>
            <w:r>
              <w:tab/>
            </w:r>
            <w:r>
              <w:fldChar w:fldCharType="begin"/>
            </w:r>
            <w:r>
              <w:instrText xml:space="preserve"> PAGEREF _Toc226493869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25130A7B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70" w:history="1">
            <w:r>
              <w:rPr>
                <w:rStyle w:val="a9"/>
              </w:rPr>
              <w:t>sparkapplication.yaml</w:t>
            </w:r>
            <w:r>
              <w:rPr>
                <w:rStyle w:val="a9"/>
              </w:rPr>
              <w:t>（</w:t>
            </w:r>
            <w:r>
              <w:rPr>
                <w:rStyle w:val="a9"/>
              </w:rPr>
              <w:t>SparkApplication CR</w:t>
            </w:r>
            <w:r>
              <w:rPr>
                <w:rStyle w:val="a9"/>
              </w:rPr>
              <w:t>）</w:t>
            </w:r>
            <w:r>
              <w:tab/>
            </w:r>
            <w:r>
              <w:fldChar w:fldCharType="begin"/>
            </w:r>
            <w:r>
              <w:instrText xml:space="preserve"> PAGEREF _Toc226493870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6685DBAF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71" w:history="1">
            <w:r>
              <w:rPr>
                <w:rStyle w:val="a9"/>
              </w:rPr>
              <w:t>wordcount.py</w:t>
            </w:r>
            <w:r>
              <w:rPr>
                <w:rStyle w:val="a9"/>
              </w:rPr>
              <w:t>（</w:t>
            </w:r>
            <w:r>
              <w:rPr>
                <w:rStyle w:val="a9"/>
              </w:rPr>
              <w:t xml:space="preserve">PySpark </w:t>
            </w:r>
            <w:r>
              <w:rPr>
                <w:rStyle w:val="a9"/>
              </w:rPr>
              <w:t>入门示例，作业提交验证用）</w:t>
            </w:r>
            <w:r>
              <w:tab/>
            </w:r>
            <w:r>
              <w:fldChar w:fldCharType="begin"/>
            </w:r>
            <w:r>
              <w:instrText xml:space="preserve"> PAGEREF _Toc226493871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3849C1F5" w14:textId="77777777" w:rsidR="00F9507A" w:rsidRDefault="00F9507A">
          <w:pPr>
            <w:pStyle w:val="TOC2"/>
            <w:tabs>
              <w:tab w:val="right" w:leader="dot" w:pos="9376"/>
            </w:tabs>
            <w:ind w:left="460"/>
          </w:pPr>
          <w:hyperlink w:anchor="_Toc226493872" w:history="1">
            <w:r>
              <w:rPr>
                <w:rStyle w:val="a9"/>
              </w:rPr>
              <w:t xml:space="preserve">B-2  </w:t>
            </w:r>
            <w:r>
              <w:rPr>
                <w:rStyle w:val="a9"/>
              </w:rPr>
              <w:t>方向</w:t>
            </w:r>
            <w:r>
              <w:rPr>
                <w:rStyle w:val="a9"/>
              </w:rPr>
              <w:t>B</w:t>
            </w:r>
            <w:r>
              <w:rPr>
                <w:rStyle w:val="a9"/>
              </w:rPr>
              <w:t>：</w:t>
            </w:r>
            <w:r>
              <w:rPr>
                <w:rStyle w:val="a9"/>
              </w:rPr>
              <w:t xml:space="preserve">MPI on K8s </w:t>
            </w:r>
            <w:r>
              <w:rPr>
                <w:rStyle w:val="a9"/>
              </w:rPr>
              <w:t>模板</w:t>
            </w:r>
            <w:r>
              <w:tab/>
            </w:r>
            <w:r>
              <w:fldChar w:fldCharType="begin"/>
            </w:r>
            <w:r>
              <w:instrText xml:space="preserve"> PAGEREF _Toc226493872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00A2B7BD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73" w:history="1">
            <w:r>
              <w:rPr>
                <w:rStyle w:val="a9"/>
              </w:rPr>
              <w:t>mpijob.yaml</w:t>
            </w:r>
            <w:r>
              <w:rPr>
                <w:rStyle w:val="a9"/>
              </w:rPr>
              <w:t>（</w:t>
            </w:r>
            <w:r>
              <w:rPr>
                <w:rStyle w:val="a9"/>
              </w:rPr>
              <w:t>MPIJob CR</w:t>
            </w:r>
            <w:r>
              <w:rPr>
                <w:rStyle w:val="a9"/>
              </w:rPr>
              <w:t>）</w:t>
            </w:r>
            <w:r>
              <w:tab/>
            </w:r>
            <w:r>
              <w:fldChar w:fldCharType="begin"/>
            </w:r>
            <w:r>
              <w:instrText xml:space="preserve"> PAGEREF _Toc226493873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 w14:paraId="7D6F7811" w14:textId="77777777" w:rsidR="00F9507A" w:rsidRDefault="00F9507A">
          <w:pPr>
            <w:pStyle w:val="TOC3"/>
            <w:tabs>
              <w:tab w:val="right" w:leader="dot" w:pos="9376"/>
            </w:tabs>
            <w:ind w:left="920"/>
          </w:pPr>
          <w:hyperlink w:anchor="_Toc226493874" w:history="1">
            <w:r>
              <w:rPr>
                <w:rStyle w:val="a9"/>
              </w:rPr>
              <w:t>pi_mpi.py</w:t>
            </w:r>
            <w:r>
              <w:rPr>
                <w:rStyle w:val="a9"/>
              </w:rPr>
              <w:t>（蒙特卡洛估算</w:t>
            </w:r>
            <w:r>
              <w:rPr>
                <w:rStyle w:val="a9"/>
              </w:rPr>
              <w:t xml:space="preserve"> π</w:t>
            </w:r>
            <w:r>
              <w:rPr>
                <w:rStyle w:val="a9"/>
              </w:rPr>
              <w:t>，入门示例，作业提交验证用）</w:t>
            </w:r>
            <w:r>
              <w:tab/>
            </w:r>
            <w:r>
              <w:fldChar w:fldCharType="begin"/>
            </w:r>
            <w:r>
              <w:instrText xml:space="preserve"> PAGEREF _Toc226493874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 w14:paraId="385E1D09" w14:textId="77777777" w:rsidR="00F9507A" w:rsidRDefault="00000000">
          <w:r>
            <w:fldChar w:fldCharType="end"/>
          </w:r>
        </w:p>
      </w:sdtContent>
    </w:sdt>
    <w:p w14:paraId="49CF3F09" w14:textId="77777777" w:rsidR="00F9507A" w:rsidRDefault="00000000">
      <w:pPr>
        <w:widowControl/>
      </w:pPr>
      <w:r>
        <w:br w:type="page"/>
      </w:r>
    </w:p>
    <w:p w14:paraId="6CBCFCF6" w14:textId="77777777" w:rsidR="00F9507A" w:rsidRDefault="00000000">
      <w:pPr>
        <w:pStyle w:val="1"/>
      </w:pPr>
      <w:bookmarkStart w:id="0" w:name="_Toc226493822"/>
      <w:r>
        <w:lastRenderedPageBreak/>
        <w:t>一、概述</w:t>
      </w:r>
      <w:bookmarkEnd w:id="0"/>
    </w:p>
    <w:p w14:paraId="29414EE6" w14:textId="77777777" w:rsidR="00F9507A" w:rsidRDefault="00000000">
      <w:pPr>
        <w:pStyle w:val="2"/>
      </w:pPr>
      <w:bookmarkStart w:id="1" w:name="_Toc226493823"/>
      <w:r>
        <w:t>1.1 设计思路与目标</w:t>
      </w:r>
      <w:bookmarkEnd w:id="1"/>
    </w:p>
    <w:p w14:paraId="497C85D3" w14:textId="77777777" w:rsidR="00F9507A" w:rsidRDefault="00000000">
      <w:pPr>
        <w:spacing w:before="50" w:after="50"/>
      </w:pPr>
      <w:r>
        <w:rPr>
          <w:rFonts w:eastAsia="Arial"/>
        </w:rPr>
        <w:t>本课程设计以"理解原理 → 修改模板 → 验证效果"为主线。教师组提供完整脚手架（模板 Dockerfile、K8s YAML、Spark/MPI 作业示例，详见附录），学生在脚手架基础上按要求修改并在华为云平台部署，将课堂概念落地到真实生产环境。</w:t>
      </w:r>
    </w:p>
    <w:p w14:paraId="4926D94D" w14:textId="77777777" w:rsidR="00F9507A" w:rsidRDefault="00F9507A">
      <w:pPr>
        <w:spacing w:after="60"/>
      </w:pPr>
    </w:p>
    <w:p w14:paraId="726B3D28" w14:textId="77777777" w:rsidR="00F9507A" w:rsidRDefault="00000000">
      <w:pPr>
        <w:spacing w:before="50" w:after="50"/>
      </w:pPr>
      <w:r>
        <w:rPr>
          <w:rFonts w:eastAsia="Arial"/>
        </w:rPr>
        <w:t>设计分两部分，另设附加题，满分 100 分，附加题最高额外加 15 分：</w:t>
      </w:r>
    </w:p>
    <w:p w14:paraId="17160DBC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第一部分（50分）：云计算平台搭建——基于华为云 CCE 搭建 K8s 平台，部署容器化 Web 应用。</w:t>
      </w:r>
    </w:p>
    <w:p w14:paraId="4419B5D8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第二部分（40分）：并行编程实战——在 K8s 平台上运行 Spark 大数据分析或 MPI 并行计算作业。</w:t>
      </w:r>
    </w:p>
    <w:p w14:paraId="2962036D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报告质量（10分）。附加题（最高+15分）：监控系统 / CI/CD / 前沿专题。</w:t>
      </w:r>
    </w:p>
    <w:p w14:paraId="302A2BEA" w14:textId="77777777" w:rsidR="00F9507A" w:rsidRDefault="00F9507A">
      <w:pPr>
        <w:spacing w:after="80"/>
      </w:pPr>
    </w:p>
    <w:p w14:paraId="6A8DB7D4" w14:textId="77777777" w:rsidR="00F9507A" w:rsidRDefault="00F9507A">
      <w:pPr>
        <w:spacing w:after="80"/>
      </w:pPr>
    </w:p>
    <w:p w14:paraId="59D235BA" w14:textId="77777777" w:rsidR="00F9507A" w:rsidRDefault="00000000">
      <w:pPr>
        <w:pStyle w:val="2"/>
      </w:pPr>
      <w:bookmarkStart w:id="2" w:name="_Toc226493825"/>
      <w:r>
        <w:t>1.3 华为云服务速查</w:t>
      </w:r>
      <w:bookmarkEnd w:id="2"/>
    </w:p>
    <w:p w14:paraId="7064081E" w14:textId="77777777" w:rsidR="00F9507A" w:rsidRDefault="00000000">
      <w:pPr>
        <w:spacing w:before="50" w:after="50"/>
      </w:pPr>
      <w:r>
        <w:rPr>
          <w:rFonts w:eastAsia="Arial"/>
        </w:rPr>
        <w:t>本课程设计使用以下四项华为云服务，均可通过"智能基座"代金券免费使用，无需自费：</w:t>
      </w:r>
    </w:p>
    <w:p w14:paraId="48986826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000"/>
        <w:gridCol w:w="3300"/>
        <w:gridCol w:w="2626"/>
      </w:tblGrid>
      <w:tr w:rsidR="00F9507A" w14:paraId="280F0023" w14:textId="77777777">
        <w:trPr>
          <w:tblHeader/>
        </w:trPr>
        <w:tc>
          <w:tcPr>
            <w:tcW w:w="11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E06062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服务名称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DE5CA1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全称</w:t>
            </w:r>
          </w:p>
        </w:tc>
        <w:tc>
          <w:tcPr>
            <w:tcW w:w="33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45BD7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作用简介</w:t>
            </w:r>
          </w:p>
        </w:tc>
        <w:tc>
          <w:tcPr>
            <w:tcW w:w="2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94084A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在本设计中的用途</w:t>
            </w:r>
          </w:p>
        </w:tc>
      </w:tr>
      <w:tr w:rsidR="00F9507A" w14:paraId="69BEC46E" w14:textId="77777777">
        <w:tc>
          <w:tcPr>
            <w:tcW w:w="11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84FEED" w14:textId="77777777" w:rsidR="00F9507A" w:rsidRDefault="00000000">
            <w:r>
              <w:rPr>
                <w:rFonts w:eastAsia="Arial"/>
                <w:sz w:val="21"/>
                <w:szCs w:val="21"/>
              </w:rPr>
              <w:t>SWR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4BD7D" w14:textId="77777777" w:rsidR="00F9507A" w:rsidRDefault="00000000">
            <w:r>
              <w:rPr>
                <w:rFonts w:eastAsia="Arial"/>
                <w:sz w:val="21"/>
                <w:szCs w:val="21"/>
              </w:rPr>
              <w:t>软件仓库 SWR (SoftWare Repository)</w:t>
            </w:r>
          </w:p>
        </w:tc>
        <w:tc>
          <w:tcPr>
            <w:tcW w:w="33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633C3" w14:textId="77777777" w:rsidR="00F9507A" w:rsidRDefault="00000000">
            <w:r>
              <w:rPr>
                <w:rFonts w:eastAsia="Arial"/>
                <w:sz w:val="21"/>
                <w:szCs w:val="21"/>
              </w:rPr>
              <w:t>私有 Docker 镜像仓库，类似于私有 DockerHub，用于存储和管理容器镜像</w:t>
            </w:r>
          </w:p>
        </w:tc>
        <w:tc>
          <w:tcPr>
            <w:tcW w:w="2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0C8107" w14:textId="77777777" w:rsidR="00F9507A" w:rsidRDefault="00000000">
            <w:r>
              <w:rPr>
                <w:rFonts w:eastAsia="Arial"/>
                <w:sz w:val="21"/>
                <w:szCs w:val="21"/>
              </w:rPr>
              <w:t>存放学生构建的后端/前端镜像，K8s 部署时从此处拉取</w:t>
            </w:r>
          </w:p>
        </w:tc>
      </w:tr>
      <w:tr w:rsidR="00F9507A" w14:paraId="7EA6776B" w14:textId="77777777">
        <w:tc>
          <w:tcPr>
            <w:tcW w:w="11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829676" w14:textId="77777777" w:rsidR="00F9507A" w:rsidRDefault="00000000">
            <w:r>
              <w:rPr>
                <w:rFonts w:eastAsia="Arial"/>
                <w:sz w:val="21"/>
                <w:szCs w:val="21"/>
              </w:rPr>
              <w:t>CCE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D31949" w14:textId="77777777" w:rsidR="00F9507A" w:rsidRDefault="00000000">
            <w:r>
              <w:rPr>
                <w:rFonts w:eastAsia="Arial"/>
                <w:sz w:val="21"/>
                <w:szCs w:val="21"/>
              </w:rPr>
              <w:t>云容器引擎 CCE (Cloud Container Engine)</w:t>
            </w:r>
          </w:p>
        </w:tc>
        <w:tc>
          <w:tcPr>
            <w:tcW w:w="33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7DFF5A" w14:textId="77777777" w:rsidR="00F9507A" w:rsidRDefault="00000000">
            <w:r>
              <w:rPr>
                <w:rFonts w:eastAsia="Arial"/>
                <w:sz w:val="21"/>
                <w:szCs w:val="21"/>
              </w:rPr>
              <w:t>托管的 Kubernetes 服务，华为云帮助管理 Master 节点，学生只需管理 Worker 节点</w:t>
            </w:r>
          </w:p>
        </w:tc>
        <w:tc>
          <w:tcPr>
            <w:tcW w:w="2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BA06DF" w14:textId="77777777" w:rsidR="00F9507A" w:rsidRDefault="00000000">
            <w:r>
              <w:rPr>
                <w:rFonts w:eastAsia="Arial"/>
                <w:sz w:val="21"/>
                <w:szCs w:val="21"/>
              </w:rPr>
              <w:t>搭建 K8s 集群，部署 Pod / Service / PVC 等资源</w:t>
            </w:r>
          </w:p>
        </w:tc>
      </w:tr>
      <w:tr w:rsidR="00F9507A" w14:paraId="07A2A253" w14:textId="77777777">
        <w:tc>
          <w:tcPr>
            <w:tcW w:w="11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03EFA" w14:textId="77777777" w:rsidR="00F9507A" w:rsidRDefault="00000000">
            <w:r>
              <w:rPr>
                <w:rFonts w:eastAsia="Arial"/>
                <w:sz w:val="21"/>
                <w:szCs w:val="21"/>
              </w:rPr>
              <w:t>OBS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BCE771" w14:textId="77777777" w:rsidR="00F9507A" w:rsidRDefault="00000000">
            <w:r>
              <w:rPr>
                <w:rFonts w:eastAsia="Arial"/>
                <w:sz w:val="21"/>
                <w:szCs w:val="21"/>
              </w:rPr>
              <w:t>对象存储服务 OBS (Object Storage Service)</w:t>
            </w:r>
          </w:p>
        </w:tc>
        <w:tc>
          <w:tcPr>
            <w:tcW w:w="33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07C61A" w14:textId="77777777" w:rsidR="00F9507A" w:rsidRDefault="00000000">
            <w:r>
              <w:rPr>
                <w:rFonts w:eastAsia="Arial"/>
                <w:sz w:val="21"/>
                <w:szCs w:val="21"/>
              </w:rPr>
              <w:t>高可用的云端文件存储，类似于网盘/AWS S3，按存储量计费。支持通过 S3 兼容 API 访问</w:t>
            </w:r>
          </w:p>
        </w:tc>
        <w:tc>
          <w:tcPr>
            <w:tcW w:w="2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478413" w14:textId="77777777" w:rsidR="00F9507A" w:rsidRDefault="00000000">
            <w:r>
              <w:rPr>
                <w:rFonts w:eastAsia="Arial"/>
                <w:sz w:val="21"/>
                <w:szCs w:val="21"/>
              </w:rPr>
              <w:t>方向A：存放 Spark 待分析的数据集；也可作为 K8s PVC 的后端存储</w:t>
            </w:r>
          </w:p>
        </w:tc>
      </w:tr>
      <w:tr w:rsidR="00F9507A" w14:paraId="44F66F6C" w14:textId="77777777">
        <w:tc>
          <w:tcPr>
            <w:tcW w:w="11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A0054" w14:textId="77777777" w:rsidR="00F9507A" w:rsidRDefault="00000000">
            <w:r>
              <w:rPr>
                <w:rFonts w:eastAsia="Arial"/>
                <w:sz w:val="21"/>
                <w:szCs w:val="21"/>
              </w:rPr>
              <w:t>ELB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2B5682" w14:textId="77777777" w:rsidR="00F9507A" w:rsidRDefault="00000000">
            <w:r>
              <w:rPr>
                <w:rFonts w:eastAsia="Arial"/>
                <w:sz w:val="21"/>
                <w:szCs w:val="21"/>
              </w:rPr>
              <w:t>弹性负载均衡 ELB (Elastic Load Balance)</w:t>
            </w:r>
          </w:p>
        </w:tc>
        <w:tc>
          <w:tcPr>
            <w:tcW w:w="33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A2715A" w14:textId="77777777" w:rsidR="00F9507A" w:rsidRDefault="00000000">
            <w:r>
              <w:rPr>
                <w:rFonts w:eastAsia="Arial"/>
                <w:sz w:val="21"/>
                <w:szCs w:val="21"/>
              </w:rPr>
              <w:t>将外部流量分发到多个后端 Pod，提供公网 IP，支持自动健康检查</w:t>
            </w:r>
          </w:p>
        </w:tc>
        <w:tc>
          <w:tcPr>
            <w:tcW w:w="2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E33F0B" w14:textId="77777777" w:rsidR="00F9507A" w:rsidRDefault="00000000">
            <w:r>
              <w:rPr>
                <w:rFonts w:eastAsia="Arial"/>
                <w:sz w:val="21"/>
                <w:szCs w:val="21"/>
              </w:rPr>
              <w:t>K8s LoadBalancer 类型 Service 背后的实现，对外暴露应用访问入口</w:t>
            </w:r>
          </w:p>
        </w:tc>
      </w:tr>
    </w:tbl>
    <w:p w14:paraId="3D1D67B0" w14:textId="77777777" w:rsidR="00F9507A" w:rsidRDefault="00F9507A">
      <w:pPr>
        <w:spacing w:after="60"/>
      </w:pPr>
    </w:p>
    <w:p w14:paraId="2C1FA288" w14:textId="77777777" w:rsidR="00F9507A" w:rsidRPr="00367FCF" w:rsidRDefault="00000000">
      <w:pPr>
        <w:spacing w:before="50" w:after="50"/>
      </w:pPr>
      <w:r>
        <w:rPr>
          <w:rFonts w:eastAsia="Arial"/>
          <w:i/>
          <w:iCs/>
          <w:color w:val="444444"/>
        </w:rPr>
        <w:t>申请步骤：① 注册华为云账号并完成实名认证 → ② "智能基座"入口提交申请（填写课程代码 SCAI004712）→ ③ 代金券到账后按需开通上述服务 → ④ 实验结束后释放 ECS 节点和 ELB，避免超额。</w:t>
      </w:r>
    </w:p>
    <w:p w14:paraId="54AAFBD8" w14:textId="77777777" w:rsidR="00F9507A" w:rsidRDefault="00F9507A">
      <w:pPr>
        <w:spacing w:after="80"/>
      </w:pPr>
    </w:p>
    <w:p w14:paraId="3E8C6F67" w14:textId="77777777" w:rsidR="00F9507A" w:rsidRDefault="00000000">
      <w:pPr>
        <w:pStyle w:val="2"/>
      </w:pPr>
      <w:bookmarkStart w:id="3" w:name="_Toc226493826"/>
      <w:r>
        <w:t>1.4 提交与答辩说明</w:t>
      </w:r>
      <w:bookmarkEnd w:id="3"/>
    </w:p>
    <w:p w14:paraId="2C9A8568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截止时间：期末考试前两周（由教师在课程群通知具体日期）。</w:t>
      </w:r>
    </w:p>
    <w:p w14:paraId="3EFCA918" w14:textId="3616AFBD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提交方式：将实验报告（PDF）和代码仓库链接（GitHub/Gitee）发送至</w:t>
      </w:r>
      <w:r w:rsidR="00DF0364">
        <w:rPr>
          <w:rFonts w:ascii="微软雅黑" w:eastAsia="微软雅黑" w:hAnsi="微软雅黑" w:cs="微软雅黑" w:hint="eastAsia"/>
        </w:rPr>
        <w:t>助教</w:t>
      </w:r>
      <w:r>
        <w:rPr>
          <w:rFonts w:eastAsia="Arial"/>
        </w:rPr>
        <w:t>邮箱，邮件主题格式：【云计算课设】学号_姓名。</w:t>
      </w:r>
    </w:p>
    <w:p w14:paraId="330BD71D" w14:textId="537AF5B6" w:rsidR="00F9507A" w:rsidRPr="00942430" w:rsidRDefault="00000000" w:rsidP="0094243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分组：允许独立或 2 人组队，组队须在报告中注明各人分工比例。</w:t>
      </w:r>
    </w:p>
    <w:p w14:paraId="68483F96" w14:textId="3B19E11F" w:rsidR="00F9507A" w:rsidRDefault="00000000">
      <w:pPr>
        <w:spacing w:before="50" w:after="50"/>
      </w:pPr>
      <w:r>
        <w:rPr>
          <w:rFonts w:ascii="微软雅黑" w:eastAsia="微软雅黑" w:hAnsi="微软雅黑" w:cs="微软雅黑" w:hint="eastAsia"/>
          <w:i/>
          <w:iCs/>
          <w:color w:val="B71C1C"/>
        </w:rPr>
        <w:lastRenderedPageBreak/>
        <w:t>注</w:t>
      </w:r>
      <w:r>
        <w:rPr>
          <w:rFonts w:eastAsia="Arial"/>
          <w:i/>
          <w:iCs/>
          <w:color w:val="B71C1C"/>
        </w:rPr>
        <w:t>：未按时提交报告，相关任务分项扣除 50%。</w:t>
      </w:r>
    </w:p>
    <w:p w14:paraId="36BC4558" w14:textId="77777777" w:rsidR="00F9507A" w:rsidRDefault="00F9507A"/>
    <w:p w14:paraId="6FBD115D" w14:textId="77777777" w:rsidR="00F9507A" w:rsidRDefault="00000000">
      <w:pPr>
        <w:pStyle w:val="1"/>
      </w:pPr>
      <w:bookmarkStart w:id="4" w:name="_Toc226493827"/>
      <w:r>
        <w:t>二、第一部分：云计算平台搭建（50分）</w:t>
      </w:r>
      <w:bookmarkEnd w:id="4"/>
    </w:p>
    <w:p w14:paraId="4350192B" w14:textId="77777777" w:rsidR="00F9507A" w:rsidRDefault="00000000">
      <w:pPr>
        <w:pStyle w:val="2"/>
      </w:pPr>
      <w:bookmarkStart w:id="5" w:name="_Toc226493828"/>
      <w:r>
        <w:t>2.1 任务目标</w:t>
      </w:r>
      <w:bookmarkEnd w:id="5"/>
    </w:p>
    <w:p w14:paraId="72E24E2D" w14:textId="77777777" w:rsidR="00F9507A" w:rsidRDefault="00000000">
      <w:pPr>
        <w:spacing w:before="50" w:after="50"/>
      </w:pPr>
      <w:r>
        <w:rPr>
          <w:rFonts w:eastAsia="Arial"/>
        </w:rPr>
        <w:t>在华为云上部署一套 K8s 云平台，运行"Flask 后端 API + Redis 数据库"两层 Web 应用，实现容器化、对外暴露、配置分离、数据持久化；任务6（HPA弹性伸缩）进一步完成弹性伸缩验证。全部 YAML 模板见附录 A。</w:t>
      </w:r>
    </w:p>
    <w:p w14:paraId="6EDE0018" w14:textId="77777777" w:rsidR="00F9507A" w:rsidRDefault="00F9507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1200"/>
        <w:gridCol w:w="4226"/>
      </w:tblGrid>
      <w:tr w:rsidR="00F9507A" w14:paraId="2B217E49" w14:textId="77777777">
        <w:trPr>
          <w:tblHeader/>
        </w:trPr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67A33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任务</w:t>
            </w:r>
          </w:p>
        </w:tc>
        <w:tc>
          <w:tcPr>
            <w:tcW w:w="14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7ADC81" w14:textId="77777777" w:rsidR="00F9507A" w:rsidRDefault="00F9507A">
            <w:pPr>
              <w:jc w:val="center"/>
            </w:pPr>
          </w:p>
        </w:tc>
        <w:tc>
          <w:tcPr>
            <w:tcW w:w="1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6A22E0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分值</w:t>
            </w:r>
          </w:p>
        </w:tc>
        <w:tc>
          <w:tcPr>
            <w:tcW w:w="42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C88EF7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依赖脚手架</w:t>
            </w:r>
          </w:p>
        </w:tc>
      </w:tr>
      <w:tr w:rsidR="00F9507A" w14:paraId="6C8E8ACA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F68738" w14:textId="77777777" w:rsidR="00F9507A" w:rsidRDefault="00000000">
            <w:r>
              <w:rPr>
                <w:rFonts w:eastAsia="Arial"/>
                <w:sz w:val="21"/>
                <w:szCs w:val="21"/>
              </w:rPr>
              <w:t>任务1 应用容器化</w:t>
            </w:r>
          </w:p>
        </w:tc>
        <w:tc>
          <w:tcPr>
            <w:tcW w:w="14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E3AE0" w14:textId="77777777" w:rsidR="00F9507A" w:rsidRDefault="00F9507A"/>
        </w:tc>
        <w:tc>
          <w:tcPr>
            <w:tcW w:w="1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55A73" w14:textId="77777777" w:rsidR="00F9507A" w:rsidRDefault="00000000">
            <w:r>
              <w:rPr>
                <w:rFonts w:eastAsia="Arial"/>
                <w:sz w:val="21"/>
                <w:szCs w:val="21"/>
              </w:rPr>
              <w:t>10分</w:t>
            </w:r>
          </w:p>
        </w:tc>
        <w:tc>
          <w:tcPr>
            <w:tcW w:w="42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3BB4A8" w14:textId="77777777" w:rsidR="00F9507A" w:rsidRDefault="00000000">
            <w:r>
              <w:rPr>
                <w:rFonts w:eastAsia="Arial"/>
                <w:sz w:val="21"/>
                <w:szCs w:val="21"/>
              </w:rPr>
              <w:t>附录A-1（Dockerfile模板）</w:t>
            </w:r>
          </w:p>
        </w:tc>
      </w:tr>
      <w:tr w:rsidR="00F9507A" w14:paraId="3A5B272C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6F47AB" w14:textId="77777777" w:rsidR="00F9507A" w:rsidRDefault="00000000">
            <w:r>
              <w:rPr>
                <w:rFonts w:eastAsia="Arial"/>
                <w:sz w:val="21"/>
                <w:szCs w:val="21"/>
              </w:rPr>
              <w:t>任务2 CCE 集群搭建</w:t>
            </w:r>
          </w:p>
        </w:tc>
        <w:tc>
          <w:tcPr>
            <w:tcW w:w="14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D2E55" w14:textId="77777777" w:rsidR="00F9507A" w:rsidRDefault="00F9507A"/>
        </w:tc>
        <w:tc>
          <w:tcPr>
            <w:tcW w:w="1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874A19" w14:textId="77777777" w:rsidR="00F9507A" w:rsidRDefault="00000000">
            <w:r>
              <w:rPr>
                <w:rFonts w:eastAsia="Arial"/>
                <w:sz w:val="21"/>
                <w:szCs w:val="21"/>
              </w:rPr>
              <w:t>8分</w:t>
            </w:r>
          </w:p>
        </w:tc>
        <w:tc>
          <w:tcPr>
            <w:tcW w:w="42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32650B" w14:textId="77777777" w:rsidR="00F9507A" w:rsidRDefault="00000000">
            <w:r>
              <w:rPr>
                <w:rFonts w:eastAsia="Arial"/>
                <w:sz w:val="21"/>
                <w:szCs w:val="21"/>
              </w:rPr>
              <w:t>—</w:t>
            </w:r>
          </w:p>
        </w:tc>
      </w:tr>
      <w:tr w:rsidR="00F9507A" w14:paraId="67919C30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A8419" w14:textId="77777777" w:rsidR="00F9507A" w:rsidRDefault="00000000">
            <w:r>
              <w:rPr>
                <w:rFonts w:eastAsia="Arial"/>
                <w:sz w:val="21"/>
                <w:szCs w:val="21"/>
              </w:rPr>
              <w:t>任务3 应用部署</w:t>
            </w:r>
          </w:p>
        </w:tc>
        <w:tc>
          <w:tcPr>
            <w:tcW w:w="14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A8701" w14:textId="77777777" w:rsidR="00F9507A" w:rsidRDefault="00F9507A"/>
        </w:tc>
        <w:tc>
          <w:tcPr>
            <w:tcW w:w="1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09F59F" w14:textId="77777777" w:rsidR="00F9507A" w:rsidRDefault="00000000">
            <w:r>
              <w:rPr>
                <w:rFonts w:eastAsia="Arial"/>
                <w:sz w:val="21"/>
                <w:szCs w:val="21"/>
              </w:rPr>
              <w:t>12分</w:t>
            </w:r>
          </w:p>
        </w:tc>
        <w:tc>
          <w:tcPr>
            <w:tcW w:w="42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20C0CF" w14:textId="77777777" w:rsidR="00F9507A" w:rsidRDefault="00000000">
            <w:r>
              <w:rPr>
                <w:rFonts w:eastAsia="Arial"/>
                <w:sz w:val="21"/>
                <w:szCs w:val="21"/>
              </w:rPr>
              <w:t>附录A-2（YAML 模板）</w:t>
            </w:r>
          </w:p>
        </w:tc>
      </w:tr>
      <w:tr w:rsidR="00F9507A" w14:paraId="13959AD2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21D938" w14:textId="77777777" w:rsidR="00F9507A" w:rsidRDefault="00000000">
            <w:r>
              <w:rPr>
                <w:rFonts w:eastAsia="Arial"/>
                <w:sz w:val="21"/>
                <w:szCs w:val="21"/>
              </w:rPr>
              <w:t>任务4 持久化存储</w:t>
            </w:r>
          </w:p>
        </w:tc>
        <w:tc>
          <w:tcPr>
            <w:tcW w:w="14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715E2" w14:textId="77777777" w:rsidR="00F9507A" w:rsidRDefault="00F9507A"/>
        </w:tc>
        <w:tc>
          <w:tcPr>
            <w:tcW w:w="1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2F3F17" w14:textId="77777777" w:rsidR="00F9507A" w:rsidRDefault="00000000">
            <w:r>
              <w:rPr>
                <w:rFonts w:eastAsia="Arial"/>
                <w:sz w:val="21"/>
                <w:szCs w:val="21"/>
              </w:rPr>
              <w:t>10分</w:t>
            </w:r>
          </w:p>
        </w:tc>
        <w:tc>
          <w:tcPr>
            <w:tcW w:w="42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9433D8" w14:textId="77777777" w:rsidR="00F9507A" w:rsidRDefault="00000000">
            <w:r>
              <w:rPr>
                <w:rFonts w:eastAsia="Arial"/>
                <w:sz w:val="21"/>
                <w:szCs w:val="21"/>
              </w:rPr>
              <w:t>附录A-3（PVC 模板）</w:t>
            </w:r>
          </w:p>
        </w:tc>
      </w:tr>
      <w:tr w:rsidR="00F9507A" w14:paraId="53A4CDB4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12A5A" w14:textId="77777777" w:rsidR="00F9507A" w:rsidRDefault="00000000">
            <w:r>
              <w:rPr>
                <w:rFonts w:eastAsia="Arial"/>
                <w:sz w:val="21"/>
                <w:szCs w:val="21"/>
              </w:rPr>
              <w:t>任务5 ConfigMap Volume 挂载</w:t>
            </w:r>
          </w:p>
        </w:tc>
        <w:tc>
          <w:tcPr>
            <w:tcW w:w="14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2A426" w14:textId="77777777" w:rsidR="00F9507A" w:rsidRDefault="00F9507A"/>
        </w:tc>
        <w:tc>
          <w:tcPr>
            <w:tcW w:w="1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01D65" w14:textId="77777777" w:rsidR="00F9507A" w:rsidRDefault="00000000">
            <w:r>
              <w:rPr>
                <w:rFonts w:eastAsia="Arial"/>
                <w:sz w:val="21"/>
                <w:szCs w:val="21"/>
              </w:rPr>
              <w:t>5分</w:t>
            </w:r>
          </w:p>
        </w:tc>
        <w:tc>
          <w:tcPr>
            <w:tcW w:w="42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F4927E" w14:textId="77777777" w:rsidR="00F9507A" w:rsidRDefault="00000000">
            <w:r>
              <w:rPr>
                <w:rFonts w:eastAsia="Arial"/>
                <w:sz w:val="21"/>
                <w:szCs w:val="21"/>
              </w:rPr>
              <w:t>附录A-2（ConfigMap 模板）</w:t>
            </w:r>
          </w:p>
        </w:tc>
      </w:tr>
      <w:tr w:rsidR="00F9507A" w14:paraId="7526D723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45BBD" w14:textId="77777777" w:rsidR="00F9507A" w:rsidRDefault="00000000">
            <w:r>
              <w:rPr>
                <w:rFonts w:eastAsia="Arial"/>
                <w:sz w:val="21"/>
                <w:szCs w:val="21"/>
              </w:rPr>
              <w:t>任务6 HPA 弹性伸缩</w:t>
            </w:r>
          </w:p>
        </w:tc>
        <w:tc>
          <w:tcPr>
            <w:tcW w:w="14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F04A56" w14:textId="77777777" w:rsidR="00F9507A" w:rsidRDefault="00F9507A"/>
        </w:tc>
        <w:tc>
          <w:tcPr>
            <w:tcW w:w="1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095A4" w14:textId="77777777" w:rsidR="00F9507A" w:rsidRDefault="00000000">
            <w:r>
              <w:rPr>
                <w:rFonts w:eastAsia="Arial"/>
                <w:sz w:val="21"/>
                <w:szCs w:val="21"/>
              </w:rPr>
              <w:t>5分</w:t>
            </w:r>
          </w:p>
        </w:tc>
        <w:tc>
          <w:tcPr>
            <w:tcW w:w="42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598A99" w14:textId="77777777" w:rsidR="00F9507A" w:rsidRDefault="00000000">
            <w:r>
              <w:rPr>
                <w:rFonts w:eastAsia="Arial"/>
                <w:sz w:val="21"/>
                <w:szCs w:val="21"/>
              </w:rPr>
              <w:t>附录A-4（HPA 模板）</w:t>
            </w:r>
          </w:p>
        </w:tc>
      </w:tr>
    </w:tbl>
    <w:p w14:paraId="6E184576" w14:textId="77777777" w:rsidR="00F9507A" w:rsidRDefault="00F9507A">
      <w:pPr>
        <w:spacing w:after="80"/>
      </w:pPr>
    </w:p>
    <w:p w14:paraId="342DA15A" w14:textId="77777777" w:rsidR="00F9507A" w:rsidRDefault="00000000">
      <w:pPr>
        <w:pStyle w:val="2"/>
      </w:pPr>
      <w:bookmarkStart w:id="6" w:name="_Toc226493829"/>
      <w:r>
        <w:t>2.2 任务1：应用容器化</w:t>
      </w:r>
      <w:bookmarkEnd w:id="6"/>
    </w:p>
    <w:p w14:paraId="5593B94F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660402B5" w14:textId="77777777">
        <w:tc>
          <w:tcPr>
            <w:tcW w:w="9026" w:type="dxa"/>
            <w:tcBorders>
              <w:top w:val="single" w:sz="0" w:space="0" w:color="2E7D32"/>
              <w:left w:val="single" w:sz="0" w:space="0" w:color="2E7D32"/>
              <w:bottom w:val="single" w:sz="0" w:space="0" w:color="2E7D32"/>
              <w:right w:val="single" w:sz="0" w:space="0" w:color="2E7D32"/>
            </w:tcBorders>
            <w:shd w:val="clear" w:color="auto" w:fill="2E7D32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1F38EDB5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10分</w:t>
            </w:r>
          </w:p>
        </w:tc>
      </w:tr>
    </w:tbl>
    <w:p w14:paraId="42E8BE4F" w14:textId="77777777" w:rsidR="00F9507A" w:rsidRDefault="00F9507A">
      <w:pPr>
        <w:spacing w:after="60"/>
      </w:pPr>
    </w:p>
    <w:p w14:paraId="75D9AD65" w14:textId="77777777" w:rsidR="00F9507A" w:rsidRDefault="00000000">
      <w:pPr>
        <w:spacing w:before="50" w:after="50"/>
      </w:pPr>
      <w:r>
        <w:rPr>
          <w:rFonts w:eastAsia="Arial"/>
        </w:rPr>
        <w:t>基于附录 A-1 的 Dockerfile 模板，完成镜像构建和推送。</w:t>
      </w:r>
    </w:p>
    <w:p w14:paraId="3ADDED95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修改 Dockerfile.backend：在 requirements.txt 中加入至少 1 个自选 Python 包（如 pandas、requests 等），保留多阶段构建结构。</w:t>
      </w:r>
    </w:p>
    <w:p w14:paraId="6EF04A90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修改 Dockerfile.frontend：在 Nginx 默认首页 index.html 中加入本人学号和姓名（用于验收识别）。</w:t>
      </w:r>
    </w:p>
    <w:p w14:paraId="13696390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在本地（或华为云 ECS）运行 docker compose up，截图验证前后端通信正常（后端日志显示收到请求）。</w:t>
      </w:r>
    </w:p>
    <w:p w14:paraId="4D1D3858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将两个镜像 push 到 SWR，截图保存 SWR 控制台中镜像列表页面（需含镜像名称和 Tag）。</w:t>
      </w:r>
    </w:p>
    <w:p w14:paraId="7507682C" w14:textId="77777777" w:rsidR="00F9507A" w:rsidRPr="00FF2942" w:rsidRDefault="00F9507A">
      <w:pPr>
        <w:spacing w:after="40"/>
      </w:pPr>
    </w:p>
    <w:p w14:paraId="383468E1" w14:textId="77777777" w:rsidR="00F9507A" w:rsidRDefault="00000000">
      <w:pPr>
        <w:spacing w:before="50" w:after="50"/>
      </w:pPr>
      <w:r>
        <w:rPr>
          <w:rFonts w:eastAsia="Arial"/>
        </w:rPr>
        <w:t>SWR 推送命令格式（具体 Region 和组织名称以控制台显示为准）：</w:t>
      </w:r>
    </w:p>
    <w:p w14:paraId="4DA8542F" w14:textId="77777777" w:rsidR="00F9507A" w:rsidRDefault="00000000">
      <w:pPr>
        <w:pBdr>
          <w:top w:val="single" w:sz="2" w:space="0" w:color="CCCCCC"/>
          <w:left w:val="single" w:sz="14" w:space="6" w:color="2E75B6"/>
        </w:pBdr>
        <w:shd w:val="clear" w:color="auto" w:fill="F0F4F8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docker login -u cn-north-4@&lt;AK&gt; -p &lt;SK&gt; swr.cn-north-4.myhuaweicloud.com</w:t>
      </w:r>
    </w:p>
    <w:p w14:paraId="4DB25DC0" w14:textId="77777777" w:rsidR="00F9507A" w:rsidRDefault="00000000">
      <w:pPr>
        <w:pBdr>
          <w:left w:val="single" w:sz="14" w:space="6" w:color="2E75B6"/>
        </w:pBdr>
        <w:shd w:val="clear" w:color="auto" w:fill="F0F4F8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docker tag backend:v1 swr.cn-north-4.myhuaweicloud.com/&lt;ORG&gt;/backend:v1</w:t>
      </w:r>
    </w:p>
    <w:p w14:paraId="4EC35DF3" w14:textId="77777777" w:rsidR="00F9507A" w:rsidRDefault="00000000">
      <w:pPr>
        <w:pBdr>
          <w:left w:val="single" w:sz="14" w:space="6" w:color="2E75B6"/>
          <w:bottom w:val="single" w:sz="2" w:space="0" w:color="CCCCCC"/>
        </w:pBdr>
        <w:shd w:val="clear" w:color="auto" w:fill="F0F4F8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docker push swr.cn-north-4.myhuaweicloud.com/&lt;ORG&gt;/backend:v1</w:t>
      </w:r>
    </w:p>
    <w:p w14:paraId="37F80CE4" w14:textId="020C874C" w:rsidR="00F9507A" w:rsidRDefault="00FF2942">
      <w:pPr>
        <w:spacing w:after="80"/>
      </w:pPr>
      <w:r w:rsidRPr="00FF2942">
        <w:rPr>
          <w:noProof/>
        </w:rPr>
        <w:lastRenderedPageBreak/>
        <w:drawing>
          <wp:inline distT="0" distB="0" distL="0" distR="0" wp14:anchorId="35AF1D97" wp14:editId="6B072B3B">
            <wp:extent cx="5960110" cy="1743710"/>
            <wp:effectExtent l="0" t="0" r="2540" b="8890"/>
            <wp:docPr id="569259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259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74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8FEEA" w14:textId="77777777" w:rsidR="00E0387F" w:rsidRDefault="00E0387F">
      <w:pPr>
        <w:spacing w:after="80"/>
      </w:pPr>
    </w:p>
    <w:p w14:paraId="4E320683" w14:textId="3B4E2624" w:rsidR="00597F4B" w:rsidRDefault="00267439">
      <w:pPr>
        <w:spacing w:after="80"/>
      </w:pPr>
      <w:r w:rsidRPr="00267439">
        <w:rPr>
          <w:noProof/>
        </w:rPr>
        <w:drawing>
          <wp:inline distT="0" distB="0" distL="0" distR="0" wp14:anchorId="401A13A9" wp14:editId="70010187">
            <wp:extent cx="5960110" cy="1420495"/>
            <wp:effectExtent l="0" t="0" r="2540" b="8255"/>
            <wp:docPr id="7078746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8746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42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369F5" w14:textId="77777777" w:rsidR="00F9507A" w:rsidRDefault="00000000">
      <w:pPr>
        <w:pStyle w:val="2"/>
      </w:pPr>
      <w:bookmarkStart w:id="7" w:name="_Toc226493830"/>
      <w:r>
        <w:t>2.3 任务2：CCE 集群搭建</w:t>
      </w:r>
      <w:bookmarkEnd w:id="7"/>
    </w:p>
    <w:p w14:paraId="7DD4C1C1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0DFB9029" w14:textId="77777777">
        <w:tc>
          <w:tcPr>
            <w:tcW w:w="9026" w:type="dxa"/>
            <w:tcBorders>
              <w:top w:val="single" w:sz="0" w:space="0" w:color="2E7D32"/>
              <w:left w:val="single" w:sz="0" w:space="0" w:color="2E7D32"/>
              <w:bottom w:val="single" w:sz="0" w:space="0" w:color="2E7D32"/>
              <w:right w:val="single" w:sz="0" w:space="0" w:color="2E7D32"/>
            </w:tcBorders>
            <w:shd w:val="clear" w:color="auto" w:fill="2E7D32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6619FC93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8分</w:t>
            </w:r>
          </w:p>
        </w:tc>
      </w:tr>
    </w:tbl>
    <w:p w14:paraId="06D638EF" w14:textId="77777777" w:rsidR="00F9507A" w:rsidRDefault="00F9507A">
      <w:pPr>
        <w:spacing w:after="60"/>
      </w:pPr>
    </w:p>
    <w:p w14:paraId="6352D99A" w14:textId="77777777" w:rsidR="00F9507A" w:rsidRDefault="00000000">
      <w:pPr>
        <w:spacing w:before="50" w:after="50"/>
      </w:pPr>
      <w:r>
        <w:rPr>
          <w:rFonts w:eastAsia="Arial"/>
        </w:rPr>
        <w:t xml:space="preserve">通过华为云 CCE 控制台创建 Kubernetes 集群（建议选用 2 vCPU / </w:t>
      </w:r>
      <w:r>
        <w:rPr>
          <w:rFonts w:eastAsia="宋体" w:hint="eastAsia"/>
        </w:rPr>
        <w:t>4</w:t>
      </w:r>
      <w:r>
        <w:rPr>
          <w:rFonts w:eastAsia="Arial"/>
        </w:rPr>
        <w:t>GB ECS 节点以节省代金券额度</w:t>
      </w:r>
      <w:r>
        <w:rPr>
          <w:rFonts w:eastAsia="宋体" w:hint="eastAsia"/>
        </w:rPr>
        <w:t>，后续</w:t>
      </w:r>
      <w:r>
        <w:rPr>
          <w:rFonts w:eastAsia="宋体" w:hint="eastAsia"/>
        </w:rPr>
        <w:t>CCE</w:t>
      </w:r>
      <w:r>
        <w:rPr>
          <w:rFonts w:eastAsia="宋体" w:hint="eastAsia"/>
        </w:rPr>
        <w:t>集群不足可新添一个</w:t>
      </w:r>
      <w:r>
        <w:rPr>
          <w:rFonts w:eastAsia="Arial"/>
        </w:rPr>
        <w:t xml:space="preserve">2 vCPU / </w:t>
      </w:r>
      <w:r>
        <w:rPr>
          <w:rFonts w:eastAsia="宋体" w:hint="eastAsia"/>
        </w:rPr>
        <w:t>8</w:t>
      </w:r>
      <w:r>
        <w:rPr>
          <w:rFonts w:eastAsia="Arial"/>
        </w:rPr>
        <w:t>GB ECS 节点）：</w:t>
      </w:r>
    </w:p>
    <w:p w14:paraId="7C72CC4C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集群版本：≥ 1.27，网络插件选 Yangtse CNI（默认即可）。</w:t>
      </w:r>
    </w:p>
    <w:p w14:paraId="5B147A44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节点数：Master 节点由华为云托管（无需计费），创建 2 个 Worker 节点。</w:t>
      </w:r>
    </w:p>
    <w:p w14:paraId="3BA369E1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配置 kubectl：在 CCE 控制台下载 KubeConfig 文件，配置本地 kubectl 或使用 CloudShell。</w:t>
      </w:r>
    </w:p>
    <w:p w14:paraId="0721BB27" w14:textId="77777777" w:rsidR="00F9507A" w:rsidRDefault="00F9507A">
      <w:pPr>
        <w:spacing w:after="40"/>
      </w:pPr>
    </w:p>
    <w:p w14:paraId="3415758D" w14:textId="77777777" w:rsidR="00F9507A" w:rsidRDefault="00000000">
      <w:pPr>
        <w:spacing w:before="50" w:after="50"/>
      </w:pPr>
      <w:r>
        <w:rPr>
          <w:rFonts w:eastAsia="Arial"/>
        </w:rPr>
        <w:t>验收要求：截图 kubectl get nodes -o wide，所有 Worker 节点 Status 为 Ready；截图包含版本信息列（VERSION）。</w:t>
      </w:r>
    </w:p>
    <w:p w14:paraId="364B6669" w14:textId="5718C0CA" w:rsidR="00F9507A" w:rsidRDefault="00EE41A5">
      <w:pPr>
        <w:spacing w:after="80"/>
      </w:pPr>
      <w:r w:rsidRPr="00EE41A5">
        <w:rPr>
          <w:noProof/>
        </w:rPr>
        <w:drawing>
          <wp:inline distT="0" distB="0" distL="0" distR="0" wp14:anchorId="6BA8E7B0" wp14:editId="3749AFA0">
            <wp:extent cx="5960110" cy="1252855"/>
            <wp:effectExtent l="0" t="0" r="2540" b="4445"/>
            <wp:docPr id="7833472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472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25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488DD" w14:textId="77777777" w:rsidR="00F9507A" w:rsidRDefault="00000000">
      <w:pPr>
        <w:pStyle w:val="2"/>
      </w:pPr>
      <w:bookmarkStart w:id="8" w:name="_Toc226493831"/>
      <w:r>
        <w:t>2.4 任务3：应用部署</w:t>
      </w:r>
      <w:bookmarkEnd w:id="8"/>
    </w:p>
    <w:p w14:paraId="14233B0A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614BE61E" w14:textId="77777777">
        <w:tc>
          <w:tcPr>
            <w:tcW w:w="9026" w:type="dxa"/>
            <w:tcBorders>
              <w:top w:val="single" w:sz="0" w:space="0" w:color="2E7D32"/>
              <w:left w:val="single" w:sz="0" w:space="0" w:color="2E7D32"/>
              <w:bottom w:val="single" w:sz="0" w:space="0" w:color="2E7D32"/>
              <w:right w:val="single" w:sz="0" w:space="0" w:color="2E7D32"/>
            </w:tcBorders>
            <w:shd w:val="clear" w:color="auto" w:fill="2E7D32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269C9D51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12分</w:t>
            </w:r>
          </w:p>
        </w:tc>
      </w:tr>
    </w:tbl>
    <w:p w14:paraId="37C807DB" w14:textId="77777777" w:rsidR="00F9507A" w:rsidRDefault="00F9507A">
      <w:pPr>
        <w:spacing w:after="60"/>
      </w:pPr>
    </w:p>
    <w:p w14:paraId="0FE2392C" w14:textId="77777777" w:rsidR="00F9507A" w:rsidRDefault="00000000">
      <w:pPr>
        <w:spacing w:before="50" w:after="50"/>
      </w:pPr>
      <w:r>
        <w:rPr>
          <w:rFonts w:eastAsia="Arial"/>
        </w:rPr>
        <w:t>参考附录 A-2 的 YAML 模板，将任务1的镜像部署到 CCE 集群并对外暴露。需完成以下资</w:t>
      </w:r>
      <w:r>
        <w:rPr>
          <w:rFonts w:eastAsia="Arial"/>
        </w:rPr>
        <w:lastRenderedPageBreak/>
        <w:t>源（每类各一份 YAML 文件）：</w:t>
      </w:r>
    </w:p>
    <w:p w14:paraId="74B813F0" w14:textId="77777777" w:rsidR="00F9507A" w:rsidRDefault="00F9507A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800"/>
        <w:gridCol w:w="5426"/>
      </w:tblGrid>
      <w:tr w:rsidR="00F9507A" w14:paraId="07D6E4FA" w14:textId="77777777">
        <w:trPr>
          <w:tblHeader/>
        </w:trPr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1DEEA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资源</w:t>
            </w:r>
          </w:p>
        </w:tc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319317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说明</w:t>
            </w:r>
          </w:p>
        </w:tc>
        <w:tc>
          <w:tcPr>
            <w:tcW w:w="5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E4E2A0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关键要求</w:t>
            </w:r>
          </w:p>
        </w:tc>
      </w:tr>
      <w:tr w:rsidR="00F9507A" w14:paraId="47860212" w14:textId="77777777"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1AFDEC" w14:textId="77777777" w:rsidR="00F9507A" w:rsidRDefault="00000000">
            <w:r>
              <w:rPr>
                <w:rFonts w:eastAsia="Arial"/>
                <w:sz w:val="21"/>
                <w:szCs w:val="21"/>
              </w:rPr>
              <w:t>Deployment（后端）</w:t>
            </w:r>
          </w:p>
        </w:tc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8C1BED" w14:textId="77777777" w:rsidR="00F9507A" w:rsidRDefault="00000000">
            <w:r>
              <w:rPr>
                <w:rFonts w:eastAsia="Arial"/>
                <w:sz w:val="21"/>
                <w:szCs w:val="21"/>
              </w:rPr>
              <w:t>运行 Flask API</w:t>
            </w:r>
          </w:p>
        </w:tc>
        <w:tc>
          <w:tcPr>
            <w:tcW w:w="5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184118" w14:textId="77777777" w:rsidR="00F9507A" w:rsidRDefault="00000000">
            <w:r>
              <w:rPr>
                <w:rFonts w:eastAsia="Arial"/>
                <w:sz w:val="21"/>
                <w:szCs w:val="21"/>
              </w:rPr>
              <w:t>副本数=2；设置 resources.requests 和 .limits；configMapRef 注入 Redis 地址；secretKeyRef 注入 Redis 密码</w:t>
            </w:r>
          </w:p>
        </w:tc>
      </w:tr>
      <w:tr w:rsidR="00F9507A" w14:paraId="6D54FCE5" w14:textId="77777777"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0A49E5" w14:textId="77777777" w:rsidR="00F9507A" w:rsidRDefault="00000000">
            <w:r>
              <w:rPr>
                <w:rFonts w:eastAsia="Arial"/>
                <w:sz w:val="21"/>
                <w:szCs w:val="21"/>
              </w:rPr>
              <w:t>Deployment（Redis）</w:t>
            </w:r>
          </w:p>
        </w:tc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C1E2D5" w14:textId="77777777" w:rsidR="00F9507A" w:rsidRDefault="00000000">
            <w:r>
              <w:rPr>
                <w:rFonts w:eastAsia="Arial"/>
                <w:sz w:val="21"/>
                <w:szCs w:val="21"/>
              </w:rPr>
              <w:t>运行 Redis</w:t>
            </w:r>
          </w:p>
        </w:tc>
        <w:tc>
          <w:tcPr>
            <w:tcW w:w="5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7DCF9" w14:textId="77777777" w:rsidR="00F9507A" w:rsidRDefault="00000000">
            <w:r>
              <w:rPr>
                <w:rFonts w:eastAsia="Arial"/>
                <w:sz w:val="21"/>
                <w:szCs w:val="21"/>
              </w:rPr>
              <w:t>副本数=1；limits.memory ≤ 512Mi</w:t>
            </w:r>
          </w:p>
        </w:tc>
      </w:tr>
      <w:tr w:rsidR="00F9507A" w14:paraId="55902E6A" w14:textId="77777777"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76BF1F" w14:textId="77777777" w:rsidR="00F9507A" w:rsidRDefault="00000000">
            <w:r>
              <w:rPr>
                <w:rFonts w:eastAsia="Arial"/>
                <w:sz w:val="21"/>
                <w:szCs w:val="21"/>
              </w:rPr>
              <w:t>Service（后端）</w:t>
            </w:r>
          </w:p>
        </w:tc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8EF1B0" w14:textId="77777777" w:rsidR="00F9507A" w:rsidRDefault="00000000">
            <w:r>
              <w:rPr>
                <w:rFonts w:eastAsia="Arial"/>
                <w:sz w:val="21"/>
                <w:szCs w:val="21"/>
              </w:rPr>
              <w:t>对外暴露</w:t>
            </w:r>
          </w:p>
        </w:tc>
        <w:tc>
          <w:tcPr>
            <w:tcW w:w="5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DAB64C" w14:textId="77777777" w:rsidR="00F9507A" w:rsidRDefault="00000000">
            <w:r>
              <w:rPr>
                <w:rFonts w:eastAsia="Arial"/>
                <w:sz w:val="21"/>
                <w:szCs w:val="21"/>
              </w:rPr>
              <w:t>类型 LoadBalancer；添加 kubernetes.io/elb.class: union 注解绑定华为云 ELB</w:t>
            </w:r>
          </w:p>
        </w:tc>
      </w:tr>
      <w:tr w:rsidR="00F9507A" w14:paraId="70409FD1" w14:textId="77777777"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18A2D" w14:textId="77777777" w:rsidR="00F9507A" w:rsidRDefault="00000000">
            <w:r>
              <w:rPr>
                <w:rFonts w:eastAsia="Arial"/>
                <w:sz w:val="21"/>
                <w:szCs w:val="21"/>
              </w:rPr>
              <w:t>Service（Redis）</w:t>
            </w:r>
          </w:p>
        </w:tc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2EA8E1" w14:textId="77777777" w:rsidR="00F9507A" w:rsidRDefault="00000000">
            <w:r>
              <w:rPr>
                <w:rFonts w:eastAsia="Arial"/>
                <w:sz w:val="21"/>
                <w:szCs w:val="21"/>
              </w:rPr>
              <w:t>集群内访问</w:t>
            </w:r>
          </w:p>
        </w:tc>
        <w:tc>
          <w:tcPr>
            <w:tcW w:w="5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192FC" w14:textId="77777777" w:rsidR="00F9507A" w:rsidRDefault="00000000">
            <w:r>
              <w:rPr>
                <w:rFonts w:eastAsia="Arial"/>
                <w:sz w:val="21"/>
                <w:szCs w:val="21"/>
              </w:rPr>
              <w:t>类型 ClusterIP；仅内部可达</w:t>
            </w:r>
          </w:p>
        </w:tc>
      </w:tr>
      <w:tr w:rsidR="00F9507A" w14:paraId="7F2A1D03" w14:textId="77777777"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3FFFB2" w14:textId="77777777" w:rsidR="00F9507A" w:rsidRDefault="00000000">
            <w:r>
              <w:rPr>
                <w:rFonts w:eastAsia="Arial"/>
                <w:sz w:val="21"/>
                <w:szCs w:val="21"/>
              </w:rPr>
              <w:t>ConfigMap</w:t>
            </w:r>
          </w:p>
        </w:tc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4149BA" w14:textId="77777777" w:rsidR="00F9507A" w:rsidRDefault="00000000">
            <w:r>
              <w:rPr>
                <w:rFonts w:eastAsia="Arial"/>
                <w:sz w:val="21"/>
                <w:szCs w:val="21"/>
              </w:rPr>
              <w:t>非敏感配置</w:t>
            </w:r>
          </w:p>
        </w:tc>
        <w:tc>
          <w:tcPr>
            <w:tcW w:w="5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B61400" w14:textId="77777777" w:rsidR="00F9507A" w:rsidRDefault="00000000">
            <w:r>
              <w:rPr>
                <w:rFonts w:eastAsia="Arial"/>
                <w:sz w:val="21"/>
                <w:szCs w:val="21"/>
              </w:rPr>
              <w:t>REDIS_HOST = redis-svc，REDIS_PORT = 6379</w:t>
            </w:r>
          </w:p>
        </w:tc>
      </w:tr>
      <w:tr w:rsidR="00F9507A" w14:paraId="5775550E" w14:textId="77777777"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7F434" w14:textId="77777777" w:rsidR="00F9507A" w:rsidRDefault="00000000">
            <w:r>
              <w:rPr>
                <w:rFonts w:eastAsia="Arial"/>
                <w:sz w:val="21"/>
                <w:szCs w:val="21"/>
              </w:rPr>
              <w:t>Secret</w:t>
            </w:r>
          </w:p>
        </w:tc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028F5" w14:textId="77777777" w:rsidR="00F9507A" w:rsidRDefault="00000000">
            <w:r>
              <w:rPr>
                <w:rFonts w:eastAsia="Arial"/>
                <w:sz w:val="21"/>
                <w:szCs w:val="21"/>
              </w:rPr>
              <w:t>敏感配置</w:t>
            </w:r>
          </w:p>
        </w:tc>
        <w:tc>
          <w:tcPr>
            <w:tcW w:w="5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403671" w14:textId="77777777" w:rsidR="00F9507A" w:rsidRDefault="00000000">
            <w:r>
              <w:rPr>
                <w:rFonts w:eastAsia="Arial"/>
                <w:sz w:val="21"/>
                <w:szCs w:val="21"/>
              </w:rPr>
              <w:t>Redis 密码用 base64 编码后填入 data 字段（命令：echo -n "pwd" | base64）</w:t>
            </w:r>
          </w:p>
        </w:tc>
      </w:tr>
    </w:tbl>
    <w:p w14:paraId="4B4CE947" w14:textId="77777777" w:rsidR="00F9507A" w:rsidRDefault="00F9507A">
      <w:pPr>
        <w:spacing w:after="60"/>
      </w:pPr>
    </w:p>
    <w:p w14:paraId="609E37E9" w14:textId="77777777" w:rsidR="00F9507A" w:rsidRDefault="00000000">
      <w:pPr>
        <w:spacing w:before="50" w:after="50"/>
      </w:pPr>
      <w:r>
        <w:rPr>
          <w:rFonts w:eastAsia="Arial"/>
        </w:rPr>
        <w:t>验收要求：截图 kubectl get pods（所有 Pod Running）；通过 ELB 公网 IP 访问 /api/ping 返回 {"status":"ok"}（截图浏览器或 curl 结果）。</w:t>
      </w:r>
    </w:p>
    <w:p w14:paraId="4DCE0F01" w14:textId="7C4F80F9" w:rsidR="001E0DEE" w:rsidRDefault="006F0A03">
      <w:pPr>
        <w:spacing w:after="80"/>
      </w:pPr>
      <w:r w:rsidRPr="006F0A03">
        <w:rPr>
          <w:noProof/>
        </w:rPr>
        <w:drawing>
          <wp:inline distT="0" distB="0" distL="0" distR="0" wp14:anchorId="1113D7B5" wp14:editId="11FBA60A">
            <wp:extent cx="5960110" cy="1120140"/>
            <wp:effectExtent l="0" t="0" r="2540" b="3810"/>
            <wp:docPr id="9503744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3744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B132" w14:textId="77777777" w:rsidR="006F0A03" w:rsidRDefault="006F0A03">
      <w:pPr>
        <w:spacing w:after="80"/>
      </w:pPr>
    </w:p>
    <w:p w14:paraId="488AD104" w14:textId="77777777" w:rsidR="00F9507A" w:rsidRDefault="00000000">
      <w:pPr>
        <w:pStyle w:val="2"/>
      </w:pPr>
      <w:bookmarkStart w:id="9" w:name="_Toc226493832"/>
      <w:r>
        <w:t>2.5 任务4：持久化存储</w:t>
      </w:r>
      <w:bookmarkEnd w:id="9"/>
    </w:p>
    <w:p w14:paraId="1081725A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6EBF3668" w14:textId="77777777">
        <w:tc>
          <w:tcPr>
            <w:tcW w:w="9026" w:type="dxa"/>
            <w:tcBorders>
              <w:top w:val="single" w:sz="0" w:space="0" w:color="1565C0"/>
              <w:left w:val="single" w:sz="0" w:space="0" w:color="1565C0"/>
              <w:bottom w:val="single" w:sz="0" w:space="0" w:color="1565C0"/>
              <w:right w:val="single" w:sz="0" w:space="0" w:color="1565C0"/>
            </w:tcBorders>
            <w:shd w:val="clear" w:color="auto" w:fill="1565C0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510CAFC0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10分</w:t>
            </w:r>
          </w:p>
        </w:tc>
      </w:tr>
    </w:tbl>
    <w:p w14:paraId="389735EF" w14:textId="77777777" w:rsidR="00F9507A" w:rsidRDefault="00F9507A">
      <w:pPr>
        <w:spacing w:after="60"/>
      </w:pPr>
    </w:p>
    <w:p w14:paraId="1BFCD8EF" w14:textId="77777777" w:rsidR="00F9507A" w:rsidRDefault="00000000">
      <w:pPr>
        <w:spacing w:before="50" w:after="50"/>
      </w:pPr>
      <w:r>
        <w:rPr>
          <w:rFonts w:eastAsia="Arial"/>
        </w:rPr>
        <w:t>为 Redis 配置 PVC，确保 Pod 重建后数据不丢失。参考附录 A-3。</w:t>
      </w:r>
    </w:p>
    <w:p w14:paraId="4E1B0AC3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创建 PVC（storageClassName 选华为云 csi-disk）并修改 Redis Deployment，将 /data 挂载到该 PVC。</w:t>
      </w:r>
    </w:p>
    <w:p w14:paraId="7E78AEAE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验证持久化：向 Redis 写入测试数据（redis-cli SET testkey "hello"）并截图；执行 kubectl delete pod &lt;redis-pod-name&gt; 触发 Pod 重建；重建完成后查询 GET testkey，截图证明返回 "hello"。</w:t>
      </w:r>
    </w:p>
    <w:p w14:paraId="76D2533A" w14:textId="77777777" w:rsidR="00F9507A" w:rsidRDefault="00F9507A">
      <w:pPr>
        <w:spacing w:after="40"/>
      </w:pPr>
    </w:p>
    <w:p w14:paraId="7DCFC83C" w14:textId="77777777" w:rsidR="00F9507A" w:rsidRDefault="00000000">
      <w:pPr>
        <w:spacing w:before="50" w:after="50"/>
      </w:pPr>
      <w:r>
        <w:rPr>
          <w:rFonts w:eastAsia="Arial"/>
        </w:rPr>
        <w:t>验收要求：提供 kubectl get pvc（Status: Bound）截图；写入→删除Pod→查询的前后对比截图（3张）。</w:t>
      </w:r>
    </w:p>
    <w:p w14:paraId="2741A2DB" w14:textId="1C7B2EDE" w:rsidR="00F9507A" w:rsidRDefault="009C2B3A">
      <w:pPr>
        <w:spacing w:after="80"/>
      </w:pPr>
      <w:r w:rsidRPr="009C2B3A">
        <w:rPr>
          <w:noProof/>
        </w:rPr>
        <w:drawing>
          <wp:inline distT="0" distB="0" distL="0" distR="0" wp14:anchorId="3CC1AB47" wp14:editId="01622414">
            <wp:extent cx="5960110" cy="489585"/>
            <wp:effectExtent l="0" t="0" r="2540" b="5715"/>
            <wp:docPr id="5499903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903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48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C8915" w14:textId="77777777" w:rsidR="00E0387F" w:rsidRDefault="00E0387F">
      <w:pPr>
        <w:spacing w:after="80"/>
      </w:pPr>
    </w:p>
    <w:p w14:paraId="07E99281" w14:textId="77421AD8" w:rsidR="006F0A03" w:rsidRDefault="009C2B3A">
      <w:pPr>
        <w:spacing w:after="80"/>
      </w:pPr>
      <w:r w:rsidRPr="009C2B3A">
        <w:rPr>
          <w:noProof/>
        </w:rPr>
        <w:lastRenderedPageBreak/>
        <w:drawing>
          <wp:inline distT="0" distB="0" distL="0" distR="0" wp14:anchorId="3E0CC1FC" wp14:editId="51B511F2">
            <wp:extent cx="5960110" cy="1181735"/>
            <wp:effectExtent l="0" t="0" r="2540" b="0"/>
            <wp:docPr id="128653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530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18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8D7F2" w14:textId="77777777" w:rsidR="00E0387F" w:rsidRDefault="00E0387F">
      <w:pPr>
        <w:spacing w:after="80"/>
      </w:pPr>
    </w:p>
    <w:p w14:paraId="728D874A" w14:textId="0DDEEE0B" w:rsidR="006F0A03" w:rsidRDefault="009C2B3A">
      <w:pPr>
        <w:spacing w:after="80"/>
      </w:pPr>
      <w:r w:rsidRPr="009C2B3A">
        <w:rPr>
          <w:noProof/>
        </w:rPr>
        <w:drawing>
          <wp:inline distT="0" distB="0" distL="0" distR="0" wp14:anchorId="3C5EDE62" wp14:editId="663AE667">
            <wp:extent cx="5960110" cy="1606550"/>
            <wp:effectExtent l="0" t="0" r="2540" b="0"/>
            <wp:docPr id="1521168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1682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1652E" w14:textId="77777777" w:rsidR="00F9507A" w:rsidRDefault="00000000">
      <w:pPr>
        <w:pStyle w:val="2"/>
      </w:pPr>
      <w:bookmarkStart w:id="10" w:name="_Toc226493833"/>
      <w:r>
        <w:t>2.6 任务5：ConfigMap Volume 挂载</w:t>
      </w:r>
      <w:bookmarkEnd w:id="10"/>
    </w:p>
    <w:p w14:paraId="62636356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439FCF67" w14:textId="77777777">
        <w:tc>
          <w:tcPr>
            <w:tcW w:w="9026" w:type="dxa"/>
            <w:tcBorders>
              <w:top w:val="single" w:sz="0" w:space="0" w:color="1565C0"/>
              <w:left w:val="single" w:sz="0" w:space="0" w:color="1565C0"/>
              <w:bottom w:val="single" w:sz="0" w:space="0" w:color="1565C0"/>
              <w:right w:val="single" w:sz="0" w:space="0" w:color="1565C0"/>
            </w:tcBorders>
            <w:shd w:val="clear" w:color="auto" w:fill="1565C0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19E6BAFA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5分</w:t>
            </w:r>
          </w:p>
        </w:tc>
      </w:tr>
    </w:tbl>
    <w:p w14:paraId="64E4804D" w14:textId="77777777" w:rsidR="00F9507A" w:rsidRDefault="00F9507A">
      <w:pPr>
        <w:spacing w:after="60"/>
      </w:pPr>
    </w:p>
    <w:p w14:paraId="2D1AFAAB" w14:textId="77777777" w:rsidR="00F9507A" w:rsidRDefault="00000000">
      <w:pPr>
        <w:spacing w:before="50" w:after="50"/>
      </w:pPr>
      <w:r>
        <w:rPr>
          <w:rFonts w:eastAsia="Arial"/>
        </w:rPr>
        <w:t>在任务3基础上，将 Nginx 的反向代理配置（upstream 后端地址）改为以 ConfigMap 的 Volume 形式挂载，而非环境变量。</w:t>
      </w:r>
    </w:p>
    <w:p w14:paraId="7F0F2CC9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新建一个 ConfigMap，data 中包含 nginx.conf 的完整内容（反向代理到后端 Service）。</w:t>
      </w:r>
    </w:p>
    <w:p w14:paraId="043623D8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修改前端 Deployment，将该 ConfigMap 以 volume 形式挂载到 /etc/nginx/conf.d/default.conf。</w:t>
      </w:r>
    </w:p>
    <w:p w14:paraId="2C09BC82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修改 ConfigMap 中后端端口值（如 5000→5001），kubectl apply 后 exec 进前端 Pod，cat /etc/nginx/conf.d/default.conf 验证文件已更新，截图。</w:t>
      </w:r>
    </w:p>
    <w:p w14:paraId="0C91930F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在报告中用 2–3 句话说明 Volume 挂载与 envFrom 两种方式的适用场景差异。</w:t>
      </w:r>
    </w:p>
    <w:p w14:paraId="47C35308" w14:textId="16E6AEAE" w:rsidR="00F9507A" w:rsidRDefault="006C2E9A">
      <w:pPr>
        <w:spacing w:after="80"/>
      </w:pPr>
      <w:r w:rsidRPr="006C2E9A">
        <w:rPr>
          <w:noProof/>
        </w:rPr>
        <w:drawing>
          <wp:inline distT="0" distB="0" distL="0" distR="0" wp14:anchorId="2AC81591" wp14:editId="2A50E8E2">
            <wp:extent cx="5960110" cy="1955165"/>
            <wp:effectExtent l="0" t="0" r="2540" b="6985"/>
            <wp:docPr id="16083018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018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95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67A50" w14:textId="06CAAD40" w:rsidR="006C2E9A" w:rsidRDefault="0067646D">
      <w:pPr>
        <w:spacing w:after="80"/>
      </w:pPr>
      <w:r w:rsidRPr="0067646D">
        <w:rPr>
          <w:noProof/>
        </w:rPr>
        <w:lastRenderedPageBreak/>
        <w:drawing>
          <wp:inline distT="0" distB="0" distL="0" distR="0" wp14:anchorId="286535B6" wp14:editId="6B8559BE">
            <wp:extent cx="5960110" cy="2112010"/>
            <wp:effectExtent l="0" t="0" r="2540" b="2540"/>
            <wp:docPr id="18603780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780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536AB" w14:textId="77777777" w:rsidR="00F9507A" w:rsidRDefault="00000000">
      <w:pPr>
        <w:pStyle w:val="2"/>
      </w:pPr>
      <w:bookmarkStart w:id="11" w:name="_Toc226493834"/>
      <w:r>
        <w:t>2.7 任务6：HPA 弹性伸缩</w:t>
      </w:r>
      <w:bookmarkEnd w:id="11"/>
    </w:p>
    <w:p w14:paraId="7F1F1303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5A51AE3D" w14:textId="77777777">
        <w:tc>
          <w:tcPr>
            <w:tcW w:w="9026" w:type="dxa"/>
            <w:tcBorders>
              <w:top w:val="single" w:sz="0" w:space="0" w:color="B71C1C"/>
              <w:left w:val="single" w:sz="0" w:space="0" w:color="B71C1C"/>
              <w:bottom w:val="single" w:sz="0" w:space="0" w:color="B71C1C"/>
              <w:right w:val="single" w:sz="0" w:space="0" w:color="B71C1C"/>
            </w:tcBorders>
            <w:shd w:val="clear" w:color="auto" w:fill="B71C1C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66295293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5分</w:t>
            </w:r>
          </w:p>
        </w:tc>
      </w:tr>
    </w:tbl>
    <w:p w14:paraId="0A963607" w14:textId="77777777" w:rsidR="00F9507A" w:rsidRDefault="00F9507A">
      <w:pPr>
        <w:spacing w:after="60"/>
      </w:pPr>
    </w:p>
    <w:p w14:paraId="3FA3522E" w14:textId="77777777" w:rsidR="00F9507A" w:rsidRDefault="00000000">
      <w:pPr>
        <w:spacing w:before="50" w:after="50"/>
      </w:pPr>
      <w:r>
        <w:rPr>
          <w:rFonts w:eastAsia="Arial"/>
        </w:rPr>
        <w:t>为后端 Deployment 配置 HPA，并用压测证明弹性伸缩生效。参考附录 A-4。</w:t>
      </w:r>
    </w:p>
    <w:p w14:paraId="77948BEB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确认 metrics-server 可用（kubectl top nodes 有数据），CCE 默认已启用，若无数据等待 3 分钟后重试。</w:t>
      </w:r>
    </w:p>
    <w:p w14:paraId="18C8B514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创建 HPA：minReplicas=1，maxReplicas=4，targetCPUUtilizationPercentage=60。</w:t>
      </w:r>
    </w:p>
    <w:p w14:paraId="66D779BC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用 ab 工具向 ELB 公网 IP 发起压测（持续约 2 分钟）：</w:t>
      </w:r>
    </w:p>
    <w:p w14:paraId="73660759" w14:textId="77777777" w:rsidR="00F9507A" w:rsidRDefault="00000000">
      <w:pPr>
        <w:pBdr>
          <w:top w:val="single" w:sz="2" w:space="0" w:color="CCCCCC"/>
          <w:left w:val="single" w:sz="14" w:space="6" w:color="2E75B6"/>
        </w:pBdr>
        <w:shd w:val="clear" w:color="auto" w:fill="F0F4F8"/>
      </w:pPr>
      <w:r>
        <w:rPr>
          <w:rFonts w:ascii="Courier New" w:eastAsia="Courier New" w:hAnsi="Courier New" w:cs="Courier New"/>
          <w:color w:val="1A1A2E"/>
          <w:sz w:val="19"/>
          <w:szCs w:val="19"/>
        </w:rPr>
        <w:t>ab -n 10000 -c 200 http://&lt;ELB_IP&gt;/api/ping</w:t>
      </w:r>
    </w:p>
    <w:p w14:paraId="2C34CA4F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开启 kubectl get pods -w 监控窗口，截图记录 Pod 数量从 1 增加到 2 或更多的时刻。</w:t>
      </w:r>
    </w:p>
    <w:p w14:paraId="0041FE9D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停止压测，等待约 5 分钟观察 Pod 数缩回 1，截图记录。</w:t>
      </w:r>
    </w:p>
    <w:p w14:paraId="7ED16C34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报告中分析：① 扩容延迟的原因（metrics 采集周期 + HPA 评估间隔）；② 冷却时间的意义（防止抖动）；③ HPA 对降本的价值。</w:t>
      </w:r>
    </w:p>
    <w:p w14:paraId="4330F650" w14:textId="77777777" w:rsidR="00F9507A" w:rsidRDefault="00F9507A">
      <w:pPr>
        <w:spacing w:after="40"/>
      </w:pPr>
    </w:p>
    <w:p w14:paraId="486620AC" w14:textId="77777777" w:rsidR="00F9507A" w:rsidRDefault="00000000">
      <w:pPr>
        <w:spacing w:before="50" w:after="50"/>
      </w:pPr>
      <w:r>
        <w:rPr>
          <w:rFonts w:eastAsia="Arial"/>
          <w:i/>
          <w:iCs/>
          <w:color w:val="666666"/>
        </w:rPr>
        <w:t>提示：若 ab 未安装，可用 Python locust 或 curl 脚本代替；若压测期间 HPA 未触发，在报告中提供排查日志（kubectl describe hpa）并分析原因，视分析质量酌情给分。</w:t>
      </w:r>
    </w:p>
    <w:p w14:paraId="11003683" w14:textId="518B5808" w:rsidR="00F9507A" w:rsidRDefault="001D706E">
      <w:r w:rsidRPr="001D706E">
        <w:rPr>
          <w:noProof/>
        </w:rPr>
        <w:drawing>
          <wp:inline distT="0" distB="0" distL="0" distR="0" wp14:anchorId="69BD1E5E" wp14:editId="024ABF94">
            <wp:extent cx="5960110" cy="391795"/>
            <wp:effectExtent l="0" t="0" r="2540" b="8255"/>
            <wp:docPr id="3513850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850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07B1" w14:textId="77777777" w:rsidR="00E0387F" w:rsidRDefault="00E0387F"/>
    <w:p w14:paraId="5D31F533" w14:textId="750799DC" w:rsidR="00E0387F" w:rsidRDefault="001D706E">
      <w:r w:rsidRPr="001D706E">
        <w:rPr>
          <w:noProof/>
        </w:rPr>
        <w:lastRenderedPageBreak/>
        <w:drawing>
          <wp:inline distT="0" distB="0" distL="0" distR="0" wp14:anchorId="3FA68E79" wp14:editId="43C4872F">
            <wp:extent cx="5960110" cy="2736215"/>
            <wp:effectExtent l="0" t="0" r="2540" b="6985"/>
            <wp:docPr id="1528944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449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B3B02" w14:textId="3E53F5C8" w:rsidR="00E0387F" w:rsidRDefault="00E0387F"/>
    <w:p w14:paraId="1D6BE820" w14:textId="04BBCEE9" w:rsidR="007A2B54" w:rsidRDefault="001D706E">
      <w:r w:rsidRPr="001D706E">
        <w:rPr>
          <w:noProof/>
        </w:rPr>
        <w:drawing>
          <wp:inline distT="0" distB="0" distL="0" distR="0" wp14:anchorId="2ADD2979" wp14:editId="018CC4A1">
            <wp:extent cx="5934903" cy="1190791"/>
            <wp:effectExtent l="0" t="0" r="8890" b="9525"/>
            <wp:docPr id="9187565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7565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7F2C4" w14:textId="77777777" w:rsidR="00F9507A" w:rsidRDefault="00000000">
      <w:pPr>
        <w:pStyle w:val="1"/>
      </w:pPr>
      <w:bookmarkStart w:id="12" w:name="_Toc226493835"/>
      <w:r>
        <w:t>三、第二部分：并行编程实战（40分）</w:t>
      </w:r>
      <w:bookmarkEnd w:id="12"/>
    </w:p>
    <w:p w14:paraId="0D69255E" w14:textId="77777777" w:rsidR="00F9507A" w:rsidRDefault="00000000">
      <w:pPr>
        <w:pStyle w:val="2"/>
      </w:pPr>
      <w:bookmarkStart w:id="13" w:name="_Toc226493836"/>
      <w:r>
        <w:t>3.1 方向选择</w:t>
      </w:r>
      <w:bookmarkEnd w:id="13"/>
    </w:p>
    <w:p w14:paraId="15CB4AA9" w14:textId="77777777" w:rsidR="00F9507A" w:rsidRDefault="00000000">
      <w:pPr>
        <w:spacing w:before="50" w:after="50"/>
      </w:pPr>
      <w:r>
        <w:rPr>
          <w:rFonts w:eastAsia="Arial"/>
        </w:rPr>
        <w:t>在第一部分搭建的 CCE 集群上，选择以下一个方向完成并行编程任务。两个方向满分均为 40 分，YAML 模板见附录 B。</w:t>
      </w:r>
    </w:p>
    <w:p w14:paraId="32FC021F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2000"/>
        <w:gridCol w:w="2826"/>
      </w:tblGrid>
      <w:tr w:rsidR="00F9507A" w14:paraId="44C662ED" w14:textId="77777777">
        <w:trPr>
          <w:tblHeader/>
        </w:trPr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EA391B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方向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D6C1F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核心技术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499449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适合人群</w:t>
            </w:r>
          </w:p>
        </w:tc>
        <w:tc>
          <w:tcPr>
            <w:tcW w:w="28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AA91C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对应课程</w:t>
            </w:r>
          </w:p>
        </w:tc>
      </w:tr>
      <w:tr w:rsidR="00F9507A" w14:paraId="2C01A65F" w14:textId="77777777"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CDEA14" w14:textId="77777777" w:rsidR="00F9507A" w:rsidRDefault="00000000">
            <w:r>
              <w:rPr>
                <w:rFonts w:eastAsia="Arial"/>
                <w:sz w:val="21"/>
                <w:szCs w:val="21"/>
              </w:rPr>
              <w:t>方向A：Spark 大数据分析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9BBC9" w14:textId="77777777" w:rsidR="00F9507A" w:rsidRDefault="00000000">
            <w:r>
              <w:rPr>
                <w:rFonts w:eastAsia="Arial"/>
                <w:sz w:val="21"/>
                <w:szCs w:val="21"/>
              </w:rPr>
              <w:t>PySpark + Spark Operator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C5E28B" w14:textId="77777777" w:rsidR="00F9507A" w:rsidRDefault="00000000">
            <w:r>
              <w:rPr>
                <w:rFonts w:eastAsia="Arial"/>
                <w:sz w:val="21"/>
                <w:szCs w:val="21"/>
              </w:rPr>
              <w:t>偏数据处理、机器学习</w:t>
            </w:r>
          </w:p>
        </w:tc>
        <w:tc>
          <w:tcPr>
            <w:tcW w:w="28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909DC7" w14:textId="77777777" w:rsidR="00F9507A" w:rsidRDefault="00000000">
            <w:r>
              <w:rPr>
                <w:rFonts w:eastAsia="Arial"/>
                <w:sz w:val="21"/>
                <w:szCs w:val="21"/>
              </w:rPr>
              <w:t>第9–10讲</w:t>
            </w:r>
          </w:p>
        </w:tc>
      </w:tr>
      <w:tr w:rsidR="00F9507A" w14:paraId="646020E9" w14:textId="77777777"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86480" w14:textId="77777777" w:rsidR="00F9507A" w:rsidRDefault="00000000">
            <w:r>
              <w:rPr>
                <w:rFonts w:eastAsia="Arial"/>
                <w:sz w:val="21"/>
                <w:szCs w:val="21"/>
              </w:rPr>
              <w:t>方向B：MPI 并行科学计算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4621C" w14:textId="77777777" w:rsidR="00F9507A" w:rsidRDefault="00000000">
            <w:r>
              <w:rPr>
                <w:rFonts w:eastAsia="Arial"/>
                <w:sz w:val="21"/>
                <w:szCs w:val="21"/>
              </w:rPr>
              <w:t>mpi4py + MPI Operator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49D51" w14:textId="77777777" w:rsidR="00F9507A" w:rsidRDefault="00000000">
            <w:r>
              <w:rPr>
                <w:rFonts w:eastAsia="Arial"/>
                <w:sz w:val="21"/>
                <w:szCs w:val="21"/>
              </w:rPr>
              <w:t>偏数值计算、算法</w:t>
            </w:r>
          </w:p>
        </w:tc>
        <w:tc>
          <w:tcPr>
            <w:tcW w:w="28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421C4" w14:textId="77777777" w:rsidR="00F9507A" w:rsidRDefault="00000000">
            <w:r>
              <w:rPr>
                <w:rFonts w:eastAsia="Arial"/>
                <w:sz w:val="21"/>
                <w:szCs w:val="21"/>
              </w:rPr>
              <w:t>第9讲</w:t>
            </w:r>
          </w:p>
        </w:tc>
      </w:tr>
    </w:tbl>
    <w:p w14:paraId="56DB7A23" w14:textId="77777777" w:rsidR="00F9507A" w:rsidRDefault="00F9507A">
      <w:pPr>
        <w:spacing w:after="80"/>
      </w:pPr>
    </w:p>
    <w:p w14:paraId="3CE97558" w14:textId="77777777" w:rsidR="00F9507A" w:rsidRDefault="00000000">
      <w:pPr>
        <w:pStyle w:val="2"/>
      </w:pPr>
      <w:bookmarkStart w:id="14" w:name="_Toc226493837"/>
      <w:r>
        <w:t>3.2 方向A：Spark 大数据分析</w:t>
      </w:r>
      <w:bookmarkEnd w:id="14"/>
    </w:p>
    <w:p w14:paraId="634788A2" w14:textId="77777777" w:rsidR="00F9507A" w:rsidRDefault="00000000">
      <w:pPr>
        <w:pStyle w:val="3"/>
      </w:pPr>
      <w:bookmarkStart w:id="15" w:name="_Toc226493838"/>
      <w:r>
        <w:t>A-0. 环境部署（10分）</w:t>
      </w:r>
      <w:bookmarkEnd w:id="15"/>
    </w:p>
    <w:p w14:paraId="4A519C9F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67FC93C3" w14:textId="77777777">
        <w:tc>
          <w:tcPr>
            <w:tcW w:w="9026" w:type="dxa"/>
            <w:tcBorders>
              <w:top w:val="single" w:sz="0" w:space="0" w:color="2E7D32"/>
              <w:left w:val="single" w:sz="0" w:space="0" w:color="2E7D32"/>
              <w:bottom w:val="single" w:sz="0" w:space="0" w:color="2E7D32"/>
              <w:right w:val="single" w:sz="0" w:space="0" w:color="2E7D32"/>
            </w:tcBorders>
            <w:shd w:val="clear" w:color="auto" w:fill="2E7D32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37F25D93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10分</w:t>
            </w:r>
          </w:p>
        </w:tc>
      </w:tr>
    </w:tbl>
    <w:p w14:paraId="5FBD84FE" w14:textId="77777777" w:rsidR="00F9507A" w:rsidRDefault="00F9507A">
      <w:pPr>
        <w:spacing w:after="60"/>
      </w:pPr>
    </w:p>
    <w:p w14:paraId="04A3E65C" w14:textId="77777777" w:rsidR="00F9507A" w:rsidRDefault="00000000">
      <w:pPr>
        <w:spacing w:before="50" w:after="50"/>
      </w:pPr>
      <w:r>
        <w:rPr>
          <w:rFonts w:eastAsia="Arial"/>
        </w:rPr>
        <w:t>使用附录 B-1 的 SparkApplication 模板，在 CCE 上通过 Spark Operator 提交作业（Helm Chart 离线包由教师课前上传至课程共享目录，或发至课程群）。</w:t>
      </w:r>
    </w:p>
    <w:p w14:paraId="1EC901FC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lastRenderedPageBreak/>
        <w:t>安装 Spark Operator：helm install spark-op ./spark-operator-chart/ -n spark-operator --create-namespace</w:t>
      </w:r>
    </w:p>
    <w:p w14:paraId="205DDA9E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修改附录 B-1 的 sparkapplication.yaml：将 image 字段替换为教师提供的 SWR PySpark 镜像地址，executorInstances=2，executorMemory="1g"。</w:t>
      </w:r>
    </w:p>
    <w:p w14:paraId="4B98B078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提交 wordcount.py 示例作业（附录 B-1），等待 Driver Pod 状态变为 Completed，截图 kubectl get pods -n default（含 Driver 和 Executor Pod）。</w:t>
      </w:r>
    </w:p>
    <w:p w14:paraId="3BB6D9F7" w14:textId="3B7D2B34" w:rsidR="00F9507A" w:rsidRDefault="00ED60EE">
      <w:pPr>
        <w:spacing w:after="80"/>
      </w:pPr>
      <w:r w:rsidRPr="00ED60EE">
        <w:rPr>
          <w:noProof/>
        </w:rPr>
        <w:drawing>
          <wp:inline distT="0" distB="0" distL="0" distR="0" wp14:anchorId="4BEF4E72" wp14:editId="54D45CBF">
            <wp:extent cx="5960110" cy="948690"/>
            <wp:effectExtent l="0" t="0" r="2540" b="3810"/>
            <wp:docPr id="10775718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5718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9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6C09" w14:textId="77777777" w:rsidR="008E4E27" w:rsidRDefault="008E4E27">
      <w:pPr>
        <w:spacing w:after="80"/>
      </w:pPr>
    </w:p>
    <w:p w14:paraId="194F7A45" w14:textId="7B37FD59" w:rsidR="008E4E27" w:rsidRDefault="008E4E27">
      <w:pPr>
        <w:spacing w:after="80"/>
      </w:pPr>
      <w:r w:rsidRPr="008E4E27">
        <w:rPr>
          <w:noProof/>
        </w:rPr>
        <w:drawing>
          <wp:inline distT="0" distB="0" distL="0" distR="0" wp14:anchorId="2DFF4814" wp14:editId="219B058B">
            <wp:extent cx="5960110" cy="3593465"/>
            <wp:effectExtent l="0" t="0" r="2540" b="6985"/>
            <wp:docPr id="1214773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7739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59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B9D2C" w14:textId="77777777" w:rsidR="008E4E27" w:rsidRDefault="008E4E27">
      <w:pPr>
        <w:spacing w:after="80"/>
      </w:pPr>
    </w:p>
    <w:p w14:paraId="774BEFE6" w14:textId="213AEF13" w:rsidR="008E4E27" w:rsidRDefault="008E4E27">
      <w:pPr>
        <w:spacing w:after="80"/>
      </w:pPr>
      <w:r w:rsidRPr="008E4E27">
        <w:rPr>
          <w:noProof/>
        </w:rPr>
        <w:lastRenderedPageBreak/>
        <w:drawing>
          <wp:inline distT="0" distB="0" distL="0" distR="0" wp14:anchorId="6CF276AE" wp14:editId="243F15FD">
            <wp:extent cx="5960110" cy="3529965"/>
            <wp:effectExtent l="0" t="0" r="2540" b="0"/>
            <wp:docPr id="21177509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099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A18F" w14:textId="77777777" w:rsidR="00F9507A" w:rsidRDefault="00000000">
      <w:pPr>
        <w:pStyle w:val="3"/>
      </w:pPr>
      <w:bookmarkStart w:id="16" w:name="_Toc226493839"/>
      <w:r>
        <w:t>A-1. 数据清洗（10分）</w:t>
      </w:r>
      <w:bookmarkEnd w:id="16"/>
    </w:p>
    <w:p w14:paraId="2846DA12" w14:textId="77777777" w:rsidR="00F9507A" w:rsidRDefault="00000000">
      <w:pPr>
        <w:spacing w:before="50" w:after="50"/>
      </w:pPr>
      <w:r>
        <w:rPr>
          <w:rFonts w:eastAsia="Arial"/>
        </w:rPr>
        <w:t>从以下数据集中选一个（教师已上传至华为云 OBS，可通过 s3a:// 接口读取，具体 Bucket 路径在课程群公告中），完成数据清洗：</w:t>
      </w:r>
    </w:p>
    <w:p w14:paraId="4128A667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豆瓣电影评分数据集（约 200 MB，含电影ID、片名、评分、类型、年份等字段）。</w:t>
      </w:r>
    </w:p>
    <w:p w14:paraId="4F848A4B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北京共享单车骑行数据（约 300 MB，含起止站点、时长、用户类型、日期等字段）。</w:t>
      </w:r>
    </w:p>
    <w:p w14:paraId="2ABA4706" w14:textId="77777777" w:rsidR="00F9507A" w:rsidRDefault="00F9507A">
      <w:pPr>
        <w:spacing w:after="40"/>
      </w:pPr>
    </w:p>
    <w:p w14:paraId="47437A9C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加载数据到 DataFrame，打印 Schema 和前 5 行；统计各字段缺失值比例。</w:t>
      </w:r>
    </w:p>
    <w:p w14:paraId="02C38CD1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对至少 2 个有缺失值的字段采用不同处理策略（如 dropna、fillna），说明选择原因。</w:t>
      </w:r>
    </w:p>
    <w:p w14:paraId="22FDCEBF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输出清洗前后行数对比及各字段基本统计信息（mean/std/min/max）。</w:t>
      </w:r>
    </w:p>
    <w:p w14:paraId="7DF13E4A" w14:textId="7249E27F" w:rsidR="00F9507A" w:rsidRDefault="00A30711">
      <w:pPr>
        <w:spacing w:after="80"/>
      </w:pPr>
      <w:r w:rsidRPr="00A30711">
        <w:rPr>
          <w:noProof/>
        </w:rPr>
        <w:drawing>
          <wp:inline distT="0" distB="0" distL="0" distR="0" wp14:anchorId="1783172D" wp14:editId="46D9613A">
            <wp:extent cx="5960110" cy="1724025"/>
            <wp:effectExtent l="0" t="0" r="2540" b="9525"/>
            <wp:docPr id="15824565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65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4B250" w14:textId="77777777" w:rsidR="00A30711" w:rsidRDefault="00A30711">
      <w:pPr>
        <w:spacing w:after="80"/>
      </w:pPr>
    </w:p>
    <w:p w14:paraId="6E28B35D" w14:textId="7F46F7FD" w:rsidR="00A30711" w:rsidRDefault="00A30711">
      <w:pPr>
        <w:spacing w:after="80"/>
      </w:pPr>
      <w:r w:rsidRPr="00A30711">
        <w:rPr>
          <w:noProof/>
        </w:rPr>
        <w:lastRenderedPageBreak/>
        <w:drawing>
          <wp:inline distT="0" distB="0" distL="0" distR="0" wp14:anchorId="60A49D19" wp14:editId="0C882363">
            <wp:extent cx="5960110" cy="2348230"/>
            <wp:effectExtent l="0" t="0" r="2540" b="0"/>
            <wp:docPr id="14557729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77298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BE4CB" w14:textId="77777777" w:rsidR="00A30711" w:rsidRDefault="00A30711">
      <w:pPr>
        <w:spacing w:after="80"/>
      </w:pPr>
    </w:p>
    <w:p w14:paraId="06A0729C" w14:textId="13D2F340" w:rsidR="00A30711" w:rsidRDefault="00A30711">
      <w:pPr>
        <w:spacing w:after="80"/>
      </w:pPr>
      <w:r w:rsidRPr="00A30711">
        <w:rPr>
          <w:noProof/>
        </w:rPr>
        <w:lastRenderedPageBreak/>
        <w:drawing>
          <wp:inline distT="0" distB="0" distL="0" distR="0" wp14:anchorId="1ECA94CD" wp14:editId="00B62D5E">
            <wp:extent cx="5960110" cy="7247890"/>
            <wp:effectExtent l="0" t="0" r="2540" b="0"/>
            <wp:docPr id="51213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1315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724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FA9F9" w14:textId="77777777" w:rsidR="00F9507A" w:rsidRDefault="00000000">
      <w:pPr>
        <w:pStyle w:val="3"/>
      </w:pPr>
      <w:bookmarkStart w:id="17" w:name="_Toc226493840"/>
      <w:r>
        <w:t>A-2. Spark SQL 统计分析（15分）</w:t>
      </w:r>
      <w:bookmarkEnd w:id="17"/>
    </w:p>
    <w:p w14:paraId="4758907F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0642C9CD" w14:textId="77777777">
        <w:tc>
          <w:tcPr>
            <w:tcW w:w="9026" w:type="dxa"/>
            <w:tcBorders>
              <w:top w:val="single" w:sz="0" w:space="0" w:color="1565C0"/>
              <w:left w:val="single" w:sz="0" w:space="0" w:color="1565C0"/>
              <w:bottom w:val="single" w:sz="0" w:space="0" w:color="1565C0"/>
              <w:right w:val="single" w:sz="0" w:space="0" w:color="1565C0"/>
            </w:tcBorders>
            <w:shd w:val="clear" w:color="auto" w:fill="1565C0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2BAC2637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15分</w:t>
            </w:r>
          </w:p>
        </w:tc>
      </w:tr>
    </w:tbl>
    <w:p w14:paraId="4B446B54" w14:textId="77777777" w:rsidR="00F9507A" w:rsidRDefault="00F9507A">
      <w:pPr>
        <w:spacing w:after="60"/>
      </w:pPr>
    </w:p>
    <w:p w14:paraId="1AD655A7" w14:textId="77777777" w:rsidR="00F9507A" w:rsidRDefault="00000000">
      <w:pPr>
        <w:spacing w:before="50" w:after="50"/>
      </w:pPr>
      <w:r>
        <w:rPr>
          <w:rFonts w:eastAsia="Arial"/>
        </w:rPr>
        <w:t>使用 Spark SQL 或 DataFrame API 完成至少 4 个统计查询，要求包含：GROUP BY 聚合、ORDER BY Top-N、时间维度趋势分析（按年/月）、JOIN 操作或窗口函数各至少 1 个。每个查询附结果截图及不少于 50 字的分析说明。</w:t>
      </w:r>
    </w:p>
    <w:p w14:paraId="2BA09CDE" w14:textId="2DFB85D4" w:rsidR="00F9507A" w:rsidRDefault="00C46432">
      <w:pPr>
        <w:spacing w:after="80"/>
      </w:pPr>
      <w:r w:rsidRPr="00C46432">
        <w:rPr>
          <w:noProof/>
        </w:rPr>
        <w:lastRenderedPageBreak/>
        <w:drawing>
          <wp:inline distT="0" distB="0" distL="0" distR="0" wp14:anchorId="2549CEBD" wp14:editId="503E521A">
            <wp:extent cx="5960110" cy="4566920"/>
            <wp:effectExtent l="0" t="0" r="2540" b="5080"/>
            <wp:docPr id="19260113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0113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456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1D4AE" w14:textId="77777777" w:rsidR="00C46432" w:rsidRDefault="00C46432" w:rsidP="00C46432">
      <w:pPr>
        <w:spacing w:after="80"/>
      </w:pPr>
      <w:r>
        <w:rPr>
          <w:rFonts w:hint="eastAsia"/>
        </w:rPr>
        <w:t>【分析说明】</w:t>
      </w:r>
    </w:p>
    <w:p w14:paraId="5F59104B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统计各国出品的电影数量及平均评分，帮助理解全球电影市场的</w:t>
      </w:r>
    </w:p>
    <w:p w14:paraId="76D2FB76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产量分布和口碑差异。排除电影数少于</w:t>
      </w:r>
      <w:r>
        <w:rPr>
          <w:rFonts w:hint="eastAsia"/>
        </w:rPr>
        <w:t>5</w:t>
      </w:r>
      <w:r>
        <w:rPr>
          <w:rFonts w:hint="eastAsia"/>
        </w:rPr>
        <w:t>部的国家以降低小样本</w:t>
      </w:r>
    </w:p>
    <w:p w14:paraId="1705E57D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带来的统计偏差。美国和中国大陆预计产量领先，日本和韩国</w:t>
      </w:r>
    </w:p>
    <w:p w14:paraId="2174DF5C" w14:textId="5841BD8E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也因其成熟的电影工业体系而位列前茅。</w:t>
      </w:r>
    </w:p>
    <w:p w14:paraId="6346EF8D" w14:textId="791B2F0D" w:rsidR="00C46432" w:rsidRDefault="00C46432">
      <w:pPr>
        <w:spacing w:after="80"/>
      </w:pPr>
      <w:r w:rsidRPr="00C46432">
        <w:rPr>
          <w:noProof/>
        </w:rPr>
        <w:lastRenderedPageBreak/>
        <w:drawing>
          <wp:inline distT="0" distB="0" distL="0" distR="0" wp14:anchorId="22E8F6F1" wp14:editId="7A430F7E">
            <wp:extent cx="5960110" cy="5177790"/>
            <wp:effectExtent l="0" t="0" r="2540" b="3810"/>
            <wp:docPr id="7294268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268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517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EB2DA" w14:textId="77777777" w:rsidR="00C46432" w:rsidRDefault="00C46432" w:rsidP="00C46432">
      <w:pPr>
        <w:spacing w:after="80"/>
      </w:pPr>
      <w:r>
        <w:rPr>
          <w:rFonts w:hint="eastAsia"/>
        </w:rPr>
        <w:t>【分析说明】</w:t>
      </w:r>
    </w:p>
    <w:p w14:paraId="1ED0466A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筛选执导</w:t>
      </w:r>
      <w:r>
        <w:rPr>
          <w:rFonts w:hint="eastAsia"/>
        </w:rPr>
        <w:t>3</w:t>
      </w:r>
      <w:r>
        <w:rPr>
          <w:rFonts w:hint="eastAsia"/>
        </w:rPr>
        <w:t>部以上电影的导演</w:t>
      </w:r>
      <w:r>
        <w:rPr>
          <w:rFonts w:hint="eastAsia"/>
        </w:rPr>
        <w:t>,</w:t>
      </w:r>
      <w:r>
        <w:rPr>
          <w:rFonts w:hint="eastAsia"/>
        </w:rPr>
        <w:t>按作品均分降序排列取</w:t>
      </w:r>
      <w:r>
        <w:rPr>
          <w:rFonts w:hint="eastAsia"/>
        </w:rPr>
        <w:t xml:space="preserve"> Top 20</w:t>
      </w:r>
      <w:r>
        <w:rPr>
          <w:rFonts w:hint="eastAsia"/>
        </w:rPr>
        <w:t>。</w:t>
      </w:r>
    </w:p>
    <w:p w14:paraId="372A1598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限制作品数量下限可滤除「一部封神」的偶然因素</w:t>
      </w:r>
      <w:r>
        <w:rPr>
          <w:rFonts w:hint="eastAsia"/>
        </w:rPr>
        <w:t>,</w:t>
      </w:r>
      <w:r>
        <w:rPr>
          <w:rFonts w:hint="eastAsia"/>
        </w:rPr>
        <w:t>更能反映导演</w:t>
      </w:r>
    </w:p>
    <w:p w14:paraId="648B2DD3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的持续创作水准。结果中宫崎骏</w:t>
      </w:r>
      <w:r>
        <w:rPr>
          <w:rFonts w:hint="eastAsia"/>
        </w:rPr>
        <w:t>,</w:t>
      </w:r>
      <w:r>
        <w:rPr>
          <w:rFonts w:hint="eastAsia"/>
        </w:rPr>
        <w:t>诺兰等大师长期稳定产出高分</w:t>
      </w:r>
    </w:p>
    <w:p w14:paraId="7176BD97" w14:textId="4A69EE0A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作品</w:t>
      </w:r>
      <w:r>
        <w:rPr>
          <w:rFonts w:hint="eastAsia"/>
        </w:rPr>
        <w:t>,</w:t>
      </w:r>
      <w:r>
        <w:rPr>
          <w:rFonts w:hint="eastAsia"/>
        </w:rPr>
        <w:t>验证该指标的有效性。</w:t>
      </w:r>
    </w:p>
    <w:p w14:paraId="62377487" w14:textId="77777777" w:rsidR="00C46432" w:rsidRDefault="00C46432">
      <w:pPr>
        <w:spacing w:after="80"/>
      </w:pPr>
    </w:p>
    <w:p w14:paraId="14C07B8E" w14:textId="3CD43E4B" w:rsidR="00C46432" w:rsidRDefault="00C46432">
      <w:pPr>
        <w:spacing w:after="80"/>
      </w:pPr>
      <w:r w:rsidRPr="00C46432">
        <w:rPr>
          <w:noProof/>
        </w:rPr>
        <w:lastRenderedPageBreak/>
        <w:drawing>
          <wp:inline distT="0" distB="0" distL="0" distR="0" wp14:anchorId="35669080" wp14:editId="008FA218">
            <wp:extent cx="5960110" cy="3780790"/>
            <wp:effectExtent l="0" t="0" r="2540" b="0"/>
            <wp:docPr id="18233814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3814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78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0B7AE" w14:textId="77777777" w:rsidR="00C46432" w:rsidRDefault="00C46432" w:rsidP="00C46432">
      <w:pPr>
        <w:spacing w:after="80"/>
      </w:pPr>
      <w:r>
        <w:rPr>
          <w:rFonts w:hint="eastAsia"/>
        </w:rPr>
        <w:t>【分析说明】</w:t>
      </w:r>
    </w:p>
    <w:p w14:paraId="06637FA8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按年份聚合统计电影数量和平均评分，用</w:t>
      </w:r>
      <w:r>
        <w:rPr>
          <w:rFonts w:hint="eastAsia"/>
        </w:rPr>
        <w:t xml:space="preserve"> decade</w:t>
      </w:r>
      <w:r>
        <w:rPr>
          <w:rFonts w:hint="eastAsia"/>
        </w:rPr>
        <w:t>（十年段）</w:t>
      </w:r>
    </w:p>
    <w:p w14:paraId="322503CF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平滑年际波动，清晰观察电影产业的长期趋势。</w:t>
      </w:r>
      <w:r>
        <w:rPr>
          <w:rFonts w:hint="eastAsia"/>
        </w:rPr>
        <w:t>90</w:t>
      </w:r>
      <w:r>
        <w:rPr>
          <w:rFonts w:hint="eastAsia"/>
        </w:rPr>
        <w:t>年代以来产量</w:t>
      </w:r>
    </w:p>
    <w:p w14:paraId="510FE361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爆发式增长（</w:t>
      </w:r>
      <w:r>
        <w:rPr>
          <w:rFonts w:hint="eastAsia"/>
        </w:rPr>
        <w:t>DVD/</w:t>
      </w:r>
      <w:r>
        <w:rPr>
          <w:rFonts w:hint="eastAsia"/>
        </w:rPr>
        <w:t>流媒体推动），但平均评分可能因供给过剩而</w:t>
      </w:r>
    </w:p>
    <w:p w14:paraId="348B5F22" w14:textId="6992EF81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微幅下降——用户观影选择更分散，单个电影「高分共识」更难形成。</w:t>
      </w:r>
    </w:p>
    <w:p w14:paraId="628485EB" w14:textId="77777777" w:rsidR="00C46432" w:rsidRDefault="00C46432">
      <w:pPr>
        <w:spacing w:after="80"/>
      </w:pPr>
    </w:p>
    <w:p w14:paraId="70B8D74E" w14:textId="2D4D49F7" w:rsidR="00C46432" w:rsidRDefault="00C46432">
      <w:pPr>
        <w:spacing w:after="80"/>
      </w:pPr>
      <w:r w:rsidRPr="00C46432">
        <w:rPr>
          <w:noProof/>
        </w:rPr>
        <w:lastRenderedPageBreak/>
        <w:drawing>
          <wp:inline distT="0" distB="0" distL="0" distR="0" wp14:anchorId="091B4786" wp14:editId="612114F1">
            <wp:extent cx="5960110" cy="8686800"/>
            <wp:effectExtent l="0" t="0" r="2540" b="0"/>
            <wp:docPr id="1889137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37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868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05013" w14:textId="77777777" w:rsidR="00C46432" w:rsidRDefault="00C46432" w:rsidP="00C46432">
      <w:pPr>
        <w:spacing w:after="80"/>
      </w:pPr>
      <w:r>
        <w:rPr>
          <w:rFonts w:hint="eastAsia"/>
        </w:rPr>
        <w:t>【分析说明】</w:t>
      </w:r>
    </w:p>
    <w:p w14:paraId="36DCA692" w14:textId="77777777" w:rsidR="00C46432" w:rsidRDefault="00C46432" w:rsidP="00C46432">
      <w:pPr>
        <w:spacing w:after="80"/>
      </w:pPr>
      <w:r>
        <w:rPr>
          <w:rFonts w:hint="eastAsia"/>
        </w:rPr>
        <w:lastRenderedPageBreak/>
        <w:t xml:space="preserve">  </w:t>
      </w:r>
      <w:r>
        <w:rPr>
          <w:rFonts w:hint="eastAsia"/>
        </w:rPr>
        <w:t>先将</w:t>
      </w:r>
      <w:r>
        <w:rPr>
          <w:rFonts w:hint="eastAsia"/>
        </w:rPr>
        <w:t xml:space="preserve"> genres </w:t>
      </w:r>
      <w:r>
        <w:rPr>
          <w:rFonts w:hint="eastAsia"/>
        </w:rPr>
        <w:t>字段拆分</w:t>
      </w:r>
      <w:r>
        <w:rPr>
          <w:rFonts w:hint="eastAsia"/>
        </w:rPr>
        <w:t xml:space="preserve"> (split + explode)</w:t>
      </w:r>
      <w:r>
        <w:rPr>
          <w:rFonts w:hint="eastAsia"/>
        </w:rPr>
        <w:t>，使多类型标签的电影</w:t>
      </w:r>
    </w:p>
    <w:p w14:paraId="49EEF552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在每个类型中独立参与排名。使用</w:t>
      </w:r>
      <w:r>
        <w:rPr>
          <w:rFonts w:hint="eastAsia"/>
        </w:rPr>
        <w:t xml:space="preserve"> DENSE_RANK() </w:t>
      </w:r>
      <w:r>
        <w:rPr>
          <w:rFonts w:hint="eastAsia"/>
        </w:rPr>
        <w:t>窗口函数（分区</w:t>
      </w:r>
    </w:p>
    <w:p w14:paraId="6F463329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为</w:t>
      </w:r>
      <w:r>
        <w:rPr>
          <w:rFonts w:hint="eastAsia"/>
        </w:rPr>
        <w:t xml:space="preserve"> genre</w:t>
      </w:r>
      <w:r>
        <w:rPr>
          <w:rFonts w:hint="eastAsia"/>
        </w:rPr>
        <w:t>，排序为</w:t>
      </w:r>
      <w:r>
        <w:rPr>
          <w:rFonts w:hint="eastAsia"/>
        </w:rPr>
        <w:t xml:space="preserve"> rating_score DESC, rating_count DESC</w:t>
      </w:r>
      <w:r>
        <w:rPr>
          <w:rFonts w:hint="eastAsia"/>
        </w:rPr>
        <w:t>），从而</w:t>
      </w:r>
    </w:p>
    <w:p w14:paraId="7325AD11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实现各类型内按评分排名。</w:t>
      </w:r>
      <w:r>
        <w:rPr>
          <w:rFonts w:hint="eastAsia"/>
        </w:rPr>
        <w:t xml:space="preserve">DENSE_RANK </w:t>
      </w:r>
      <w:r>
        <w:rPr>
          <w:rFonts w:hint="eastAsia"/>
        </w:rPr>
        <w:t>保证并列评分的电影名次相同</w:t>
      </w:r>
    </w:p>
    <w:p w14:paraId="5E7F7824" w14:textId="076D6B14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且不产生空档，更公平反映评分并列情况。</w:t>
      </w:r>
    </w:p>
    <w:p w14:paraId="0F6F2BA4" w14:textId="77777777" w:rsidR="00C46432" w:rsidRDefault="00C46432" w:rsidP="00C46432">
      <w:pPr>
        <w:spacing w:after="80"/>
      </w:pPr>
    </w:p>
    <w:p w14:paraId="0A301232" w14:textId="2B186FDD" w:rsidR="00C46432" w:rsidRDefault="00C46432" w:rsidP="00C46432">
      <w:pPr>
        <w:spacing w:after="80"/>
      </w:pPr>
      <w:r w:rsidRPr="00C46432">
        <w:rPr>
          <w:noProof/>
        </w:rPr>
        <w:drawing>
          <wp:inline distT="0" distB="0" distL="0" distR="0" wp14:anchorId="63884E58" wp14:editId="72A23E9B">
            <wp:extent cx="5960110" cy="4622800"/>
            <wp:effectExtent l="0" t="0" r="2540" b="6350"/>
            <wp:docPr id="9999715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715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42104" w14:textId="77777777" w:rsidR="00C46432" w:rsidRDefault="00C46432" w:rsidP="00C46432">
      <w:pPr>
        <w:spacing w:after="80"/>
      </w:pPr>
      <w:r>
        <w:rPr>
          <w:rFonts w:hint="eastAsia"/>
        </w:rPr>
        <w:t>【分析说明】</w:t>
      </w:r>
    </w:p>
    <w:p w14:paraId="7E536C18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筛选制片国家包含「美国」且评分</w:t>
      </w:r>
      <w:r>
        <w:rPr>
          <w:rFonts w:hint="eastAsia"/>
        </w:rPr>
        <w:t>&gt;8.5</w:t>
      </w:r>
      <w:r>
        <w:rPr>
          <w:rFonts w:hint="eastAsia"/>
        </w:rPr>
        <w:t>、或包含「中国大陆」且</w:t>
      </w:r>
    </w:p>
    <w:p w14:paraId="6166C629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评分</w:t>
      </w:r>
      <w:r>
        <w:rPr>
          <w:rFonts w:hint="eastAsia"/>
        </w:rPr>
        <w:t>&gt;8.0</w:t>
      </w:r>
      <w:r>
        <w:rPr>
          <w:rFonts w:hint="eastAsia"/>
        </w:rPr>
        <w:t>的电影（中国产评分阈值略低因审查和发行机制差异）。</w:t>
      </w:r>
    </w:p>
    <w:p w14:paraId="3ECCED09" w14:textId="77777777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使用</w:t>
      </w:r>
      <w:r>
        <w:rPr>
          <w:rFonts w:hint="eastAsia"/>
        </w:rPr>
        <w:t xml:space="preserve"> OR </w:t>
      </w:r>
      <w:r>
        <w:rPr>
          <w:rFonts w:hint="eastAsia"/>
        </w:rPr>
        <w:t>条件</w:t>
      </w:r>
      <w:r>
        <w:rPr>
          <w:rFonts w:hint="eastAsia"/>
        </w:rPr>
        <w:t xml:space="preserve"> + distinct </w:t>
      </w:r>
      <w:r>
        <w:rPr>
          <w:rFonts w:hint="eastAsia"/>
        </w:rPr>
        <w:t>合并两类结果，并观察高口碑电影在</w:t>
      </w:r>
    </w:p>
    <w:p w14:paraId="5EEF42B9" w14:textId="56AE3973" w:rsidR="00C46432" w:rsidRDefault="00C46432" w:rsidP="00C46432">
      <w:pPr>
        <w:spacing w:after="80"/>
      </w:pPr>
      <w:r>
        <w:rPr>
          <w:rFonts w:hint="eastAsia"/>
        </w:rPr>
        <w:t xml:space="preserve">  </w:t>
      </w:r>
      <w:r>
        <w:rPr>
          <w:rFonts w:hint="eastAsia"/>
        </w:rPr>
        <w:t>不同区域的交集差异。</w:t>
      </w:r>
    </w:p>
    <w:p w14:paraId="4BAEC923" w14:textId="77777777" w:rsidR="00F9507A" w:rsidRDefault="00000000">
      <w:pPr>
        <w:pStyle w:val="3"/>
      </w:pPr>
      <w:bookmarkStart w:id="18" w:name="_Toc226493841"/>
      <w:r>
        <w:t>A-3. 性能对比与 Amdahl 分析（5分）</w:t>
      </w:r>
      <w:bookmarkEnd w:id="18"/>
    </w:p>
    <w:p w14:paraId="0B67316A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64723464" w14:textId="77777777">
        <w:tc>
          <w:tcPr>
            <w:tcW w:w="9026" w:type="dxa"/>
            <w:tcBorders>
              <w:top w:val="single" w:sz="0" w:space="0" w:color="B71C1C"/>
              <w:left w:val="single" w:sz="0" w:space="0" w:color="B71C1C"/>
              <w:bottom w:val="single" w:sz="0" w:space="0" w:color="B71C1C"/>
              <w:right w:val="single" w:sz="0" w:space="0" w:color="B71C1C"/>
            </w:tcBorders>
            <w:shd w:val="clear" w:color="auto" w:fill="B71C1C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10DF5FFD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5分</w:t>
            </w:r>
          </w:p>
        </w:tc>
      </w:tr>
    </w:tbl>
    <w:p w14:paraId="0C50C51C" w14:textId="77777777" w:rsidR="00F9507A" w:rsidRDefault="00F9507A">
      <w:pPr>
        <w:spacing w:after="60"/>
      </w:pPr>
    </w:p>
    <w:p w14:paraId="11A6826A" w14:textId="77777777" w:rsidR="00F9507A" w:rsidRDefault="00000000">
      <w:pPr>
        <w:spacing w:before="50" w:after="50"/>
      </w:pPr>
      <w:r>
        <w:rPr>
          <w:rFonts w:eastAsia="Arial"/>
        </w:rPr>
        <w:t>选取 A-2 中一个查询，分别用 Pandas（单机）和 PySpark（executorInstances=1 及 2）实现，记录执行时间，绘制对比图；结合 Amdahl 定律分析加速比未达到线性的原因（通信开销、序列化、数据量等）。</w:t>
      </w:r>
    </w:p>
    <w:p w14:paraId="2EADAA1D" w14:textId="59EE66AD" w:rsidR="007C6D98" w:rsidRDefault="007C6D98">
      <w:pPr>
        <w:spacing w:after="80"/>
      </w:pPr>
      <w:r>
        <w:rPr>
          <w:noProof/>
        </w:rPr>
        <w:lastRenderedPageBreak/>
        <w:drawing>
          <wp:inline distT="0" distB="0" distL="0" distR="0" wp14:anchorId="29E5F415" wp14:editId="5771B7C5">
            <wp:extent cx="5951220" cy="2110740"/>
            <wp:effectExtent l="0" t="0" r="0" b="3810"/>
            <wp:docPr id="826766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1220" cy="211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38FB0" w14:textId="77777777" w:rsidR="007C6D98" w:rsidRDefault="007C6D98" w:rsidP="007C6D98">
      <w:pPr>
        <w:spacing w:after="80"/>
      </w:pPr>
      <w:r>
        <w:rPr>
          <w:rFonts w:hint="eastAsia"/>
        </w:rPr>
        <w:t>【分析】</w:t>
      </w:r>
    </w:p>
    <w:p w14:paraId="027C29C9" w14:textId="77777777" w:rsidR="007C6D98" w:rsidRDefault="007C6D98" w:rsidP="007C6D98">
      <w:pPr>
        <w:spacing w:after="80"/>
      </w:pPr>
      <w:r>
        <w:t>1. Pandas vs PySpark:</w:t>
      </w:r>
    </w:p>
    <w:p w14:paraId="705BA523" w14:textId="77777777" w:rsidR="007C6D98" w:rsidRDefault="007C6D98" w:rsidP="007C6D98">
      <w:pPr>
        <w:spacing w:after="80"/>
      </w:pPr>
      <w:r>
        <w:rPr>
          <w:rFonts w:hint="eastAsia"/>
        </w:rPr>
        <w:t xml:space="preserve">   Pandas (0.70s) </w:t>
      </w:r>
      <w:r>
        <w:rPr>
          <w:rFonts w:hint="eastAsia"/>
        </w:rPr>
        <w:t>远快于</w:t>
      </w:r>
      <w:r>
        <w:rPr>
          <w:rFonts w:hint="eastAsia"/>
        </w:rPr>
        <w:t xml:space="preserve"> PySpark (5.16s)</w:t>
      </w:r>
      <w:r>
        <w:rPr>
          <w:rFonts w:hint="eastAsia"/>
        </w:rPr>
        <w:t>，因为</w:t>
      </w:r>
      <w:r>
        <w:rPr>
          <w:rFonts w:hint="eastAsia"/>
        </w:rPr>
        <w:t xml:space="preserve"> 67K </w:t>
      </w:r>
      <w:r>
        <w:rPr>
          <w:rFonts w:hint="eastAsia"/>
        </w:rPr>
        <w:t>行数据量太小，</w:t>
      </w:r>
    </w:p>
    <w:p w14:paraId="06DB1480" w14:textId="77777777" w:rsidR="007C6D98" w:rsidRDefault="007C6D98" w:rsidP="007C6D98">
      <w:pPr>
        <w:spacing w:after="80"/>
      </w:pPr>
      <w:r>
        <w:rPr>
          <w:rFonts w:hint="eastAsia"/>
        </w:rPr>
        <w:t xml:space="preserve">   PySpark </w:t>
      </w:r>
      <w:r>
        <w:rPr>
          <w:rFonts w:hint="eastAsia"/>
        </w:rPr>
        <w:t>的</w:t>
      </w:r>
      <w:r>
        <w:rPr>
          <w:rFonts w:hint="eastAsia"/>
        </w:rPr>
        <w:t xml:space="preserve"> JVM </w:t>
      </w:r>
      <w:r>
        <w:rPr>
          <w:rFonts w:hint="eastAsia"/>
        </w:rPr>
        <w:t>启动</w:t>
      </w:r>
      <w:r>
        <w:rPr>
          <w:rFonts w:hint="eastAsia"/>
        </w:rPr>
        <w:t xml:space="preserve"> + </w:t>
      </w:r>
      <w:r>
        <w:rPr>
          <w:rFonts w:hint="eastAsia"/>
        </w:rPr>
        <w:t>序列化</w:t>
      </w:r>
      <w:r>
        <w:rPr>
          <w:rFonts w:hint="eastAsia"/>
        </w:rPr>
        <w:t xml:space="preserve"> + shuffle </w:t>
      </w:r>
      <w:r>
        <w:rPr>
          <w:rFonts w:hint="eastAsia"/>
        </w:rPr>
        <w:t>固定开销远超实际计算时间。</w:t>
      </w:r>
    </w:p>
    <w:p w14:paraId="1DAE2262" w14:textId="77777777" w:rsidR="007C6D98" w:rsidRDefault="007C6D98" w:rsidP="007C6D98">
      <w:pPr>
        <w:spacing w:after="80"/>
      </w:pPr>
      <w:r>
        <w:rPr>
          <w:rFonts w:hint="eastAsia"/>
        </w:rPr>
        <w:t xml:space="preserve">   Spark </w:t>
      </w:r>
      <w:r>
        <w:rPr>
          <w:rFonts w:hint="eastAsia"/>
        </w:rPr>
        <w:t>适合</w:t>
      </w:r>
      <w:r>
        <w:rPr>
          <w:rFonts w:hint="eastAsia"/>
        </w:rPr>
        <w:t xml:space="preserve"> GB+ </w:t>
      </w:r>
      <w:r>
        <w:rPr>
          <w:rFonts w:hint="eastAsia"/>
        </w:rPr>
        <w:t>级大数据，小数据场景应直接用</w:t>
      </w:r>
      <w:r>
        <w:rPr>
          <w:rFonts w:hint="eastAsia"/>
        </w:rPr>
        <w:t xml:space="preserve"> Pandas</w:t>
      </w:r>
      <w:r>
        <w:rPr>
          <w:rFonts w:hint="eastAsia"/>
        </w:rPr>
        <w:t>。</w:t>
      </w:r>
    </w:p>
    <w:p w14:paraId="3C69BFB3" w14:textId="77777777" w:rsidR="007C6D98" w:rsidRDefault="007C6D98" w:rsidP="007C6D98">
      <w:pPr>
        <w:spacing w:after="80"/>
      </w:pPr>
    </w:p>
    <w:p w14:paraId="3FEC1569" w14:textId="77777777" w:rsidR="007C6D98" w:rsidRDefault="007C6D98" w:rsidP="007C6D98">
      <w:pPr>
        <w:spacing w:after="80"/>
      </w:pPr>
      <w:r>
        <w:rPr>
          <w:rFonts w:hint="eastAsia"/>
        </w:rPr>
        <w:t xml:space="preserve">2. </w:t>
      </w:r>
      <w:r>
        <w:rPr>
          <w:rFonts w:hint="eastAsia"/>
        </w:rPr>
        <w:t>并行加速</w:t>
      </w:r>
      <w:r>
        <w:rPr>
          <w:rFonts w:hint="eastAsia"/>
        </w:rPr>
        <w:t xml:space="preserve"> (1</w:t>
      </w:r>
      <w:r>
        <w:rPr>
          <w:rFonts w:hint="eastAsia"/>
        </w:rPr>
        <w:t>→</w:t>
      </w:r>
      <w:r>
        <w:rPr>
          <w:rFonts w:hint="eastAsia"/>
        </w:rPr>
        <w:t>2 executor):</w:t>
      </w:r>
    </w:p>
    <w:p w14:paraId="5EFE3FC0" w14:textId="77777777" w:rsidR="007C6D98" w:rsidRDefault="007C6D98" w:rsidP="007C6D98">
      <w:pPr>
        <w:spacing w:after="80"/>
      </w:pPr>
      <w:r>
        <w:rPr>
          <w:rFonts w:hint="eastAsia"/>
        </w:rPr>
        <w:t xml:space="preserve">   </w:t>
      </w:r>
      <w:r>
        <w:rPr>
          <w:rFonts w:hint="eastAsia"/>
        </w:rPr>
        <w:t>实测加速</w:t>
      </w:r>
      <w:r>
        <w:rPr>
          <w:rFonts w:hint="eastAsia"/>
        </w:rPr>
        <w:t xml:space="preserve"> 3.32x</w:t>
      </w:r>
      <w:r>
        <w:rPr>
          <w:rFonts w:hint="eastAsia"/>
        </w:rPr>
        <w:t>。由于数据量小、</w:t>
      </w:r>
      <w:r>
        <w:rPr>
          <w:rFonts w:hint="eastAsia"/>
        </w:rPr>
        <w:t xml:space="preserve">shuffle </w:t>
      </w:r>
      <w:r>
        <w:rPr>
          <w:rFonts w:hint="eastAsia"/>
        </w:rPr>
        <w:t>和</w:t>
      </w:r>
      <w:r>
        <w:rPr>
          <w:rFonts w:hint="eastAsia"/>
        </w:rPr>
        <w:t xml:space="preserve"> I/O </w:t>
      </w:r>
      <w:r>
        <w:rPr>
          <w:rFonts w:hint="eastAsia"/>
        </w:rPr>
        <w:t>占比高，</w:t>
      </w:r>
    </w:p>
    <w:p w14:paraId="5AE08416" w14:textId="77777777" w:rsidR="007C6D98" w:rsidRDefault="007C6D98" w:rsidP="007C6D98">
      <w:pPr>
        <w:spacing w:after="80"/>
      </w:pPr>
      <w:r>
        <w:rPr>
          <w:rFonts w:hint="eastAsia"/>
        </w:rPr>
        <w:t xml:space="preserve">   </w:t>
      </w:r>
      <w:r>
        <w:rPr>
          <w:rFonts w:hint="eastAsia"/>
        </w:rPr>
        <w:t>并行收益受限——这就是</w:t>
      </w:r>
      <w:r>
        <w:rPr>
          <w:rFonts w:hint="eastAsia"/>
        </w:rPr>
        <w:t xml:space="preserve"> Amdahl </w:t>
      </w:r>
      <w:r>
        <w:rPr>
          <w:rFonts w:hint="eastAsia"/>
        </w:rPr>
        <w:t>定律中</w:t>
      </w:r>
      <w:r>
        <w:rPr>
          <w:rFonts w:hint="eastAsia"/>
        </w:rPr>
        <w:t xml:space="preserve"> (1-f) </w:t>
      </w:r>
      <w:r>
        <w:rPr>
          <w:rFonts w:hint="eastAsia"/>
        </w:rPr>
        <w:t>串行部分的作用。</w:t>
      </w:r>
    </w:p>
    <w:p w14:paraId="723829F0" w14:textId="77777777" w:rsidR="007C6D98" w:rsidRDefault="007C6D98" w:rsidP="007C6D98">
      <w:pPr>
        <w:spacing w:after="80"/>
      </w:pPr>
    </w:p>
    <w:p w14:paraId="6FADD63E" w14:textId="77777777" w:rsidR="007C6D98" w:rsidRDefault="007C6D98" w:rsidP="007C6D98">
      <w:pPr>
        <w:spacing w:after="80"/>
      </w:pPr>
      <w:r>
        <w:rPr>
          <w:rFonts w:hint="eastAsia"/>
        </w:rPr>
        <w:t xml:space="preserve">3. </w:t>
      </w:r>
      <w:r>
        <w:rPr>
          <w:rFonts w:hint="eastAsia"/>
        </w:rPr>
        <w:t>加速未达线性的原因</w:t>
      </w:r>
      <w:r>
        <w:rPr>
          <w:rFonts w:hint="eastAsia"/>
        </w:rPr>
        <w:t>:</w:t>
      </w:r>
    </w:p>
    <w:p w14:paraId="7B0104AD" w14:textId="77777777" w:rsidR="007C6D98" w:rsidRDefault="007C6D98" w:rsidP="007C6D98">
      <w:pPr>
        <w:spacing w:after="80"/>
      </w:pPr>
      <w:r>
        <w:rPr>
          <w:rFonts w:hint="eastAsia"/>
        </w:rPr>
        <w:t xml:space="preserve">   - Shuffle </w:t>
      </w:r>
      <w:r>
        <w:rPr>
          <w:rFonts w:hint="eastAsia"/>
        </w:rPr>
        <w:t>通信</w:t>
      </w:r>
      <w:r>
        <w:rPr>
          <w:rFonts w:hint="eastAsia"/>
        </w:rPr>
        <w:t xml:space="preserve">: GROUP BY </w:t>
      </w:r>
      <w:r>
        <w:rPr>
          <w:rFonts w:hint="eastAsia"/>
        </w:rPr>
        <w:t>触发</w:t>
      </w:r>
      <w:r>
        <w:rPr>
          <w:rFonts w:hint="eastAsia"/>
        </w:rPr>
        <w:t xml:space="preserve"> executor </w:t>
      </w:r>
      <w:r>
        <w:rPr>
          <w:rFonts w:hint="eastAsia"/>
        </w:rPr>
        <w:t>间数据传输</w:t>
      </w:r>
    </w:p>
    <w:p w14:paraId="711D604C" w14:textId="77777777" w:rsidR="007C6D98" w:rsidRDefault="007C6D98" w:rsidP="007C6D98">
      <w:pPr>
        <w:spacing w:after="80"/>
      </w:pPr>
      <w:r>
        <w:rPr>
          <w:rFonts w:hint="eastAsia"/>
        </w:rPr>
        <w:t xml:space="preserve">   - </w:t>
      </w:r>
      <w:r>
        <w:rPr>
          <w:rFonts w:hint="eastAsia"/>
        </w:rPr>
        <w:t>数据倾斜</w:t>
      </w:r>
      <w:r>
        <w:rPr>
          <w:rFonts w:hint="eastAsia"/>
        </w:rPr>
        <w:t xml:space="preserve">: </w:t>
      </w:r>
      <w:r>
        <w:rPr>
          <w:rFonts w:hint="eastAsia"/>
        </w:rPr>
        <w:t>美国</w:t>
      </w:r>
      <w:r>
        <w:rPr>
          <w:rFonts w:hint="eastAsia"/>
        </w:rPr>
        <w:t>/</w:t>
      </w:r>
      <w:r>
        <w:rPr>
          <w:rFonts w:hint="eastAsia"/>
        </w:rPr>
        <w:t>中国的数据量远超小国，成为瓶颈</w:t>
      </w:r>
    </w:p>
    <w:p w14:paraId="0F0442C4" w14:textId="77777777" w:rsidR="007C6D98" w:rsidRDefault="007C6D98" w:rsidP="007C6D98">
      <w:pPr>
        <w:spacing w:after="80"/>
      </w:pPr>
      <w:r>
        <w:rPr>
          <w:rFonts w:hint="eastAsia"/>
        </w:rPr>
        <w:t xml:space="preserve">   - </w:t>
      </w:r>
      <w:r>
        <w:rPr>
          <w:rFonts w:hint="eastAsia"/>
        </w:rPr>
        <w:t>串行</w:t>
      </w:r>
      <w:r>
        <w:rPr>
          <w:rFonts w:hint="eastAsia"/>
        </w:rPr>
        <w:t xml:space="preserve"> I/O: CSV </w:t>
      </w:r>
      <w:r>
        <w:rPr>
          <w:rFonts w:hint="eastAsia"/>
        </w:rPr>
        <w:t>读取、结果</w:t>
      </w:r>
      <w:r>
        <w:rPr>
          <w:rFonts w:hint="eastAsia"/>
        </w:rPr>
        <w:t xml:space="preserve"> collect() </w:t>
      </w:r>
      <w:r>
        <w:rPr>
          <w:rFonts w:hint="eastAsia"/>
        </w:rPr>
        <w:t>到</w:t>
      </w:r>
      <w:r>
        <w:rPr>
          <w:rFonts w:hint="eastAsia"/>
        </w:rPr>
        <w:t xml:space="preserve"> Driver </w:t>
      </w:r>
      <w:r>
        <w:rPr>
          <w:rFonts w:hint="eastAsia"/>
        </w:rPr>
        <w:t>不可并行</w:t>
      </w:r>
    </w:p>
    <w:p w14:paraId="3182161F" w14:textId="77777777" w:rsidR="007C6D98" w:rsidRDefault="007C6D98" w:rsidP="007C6D98">
      <w:pPr>
        <w:spacing w:after="80"/>
      </w:pPr>
      <w:r>
        <w:rPr>
          <w:rFonts w:hint="eastAsia"/>
        </w:rPr>
        <w:t xml:space="preserve">   - </w:t>
      </w:r>
      <w:r>
        <w:rPr>
          <w:rFonts w:hint="eastAsia"/>
        </w:rPr>
        <w:t>数据量小</w:t>
      </w:r>
      <w:r>
        <w:rPr>
          <w:rFonts w:hint="eastAsia"/>
        </w:rPr>
        <w:t xml:space="preserve">: 67K </w:t>
      </w:r>
      <w:r>
        <w:rPr>
          <w:rFonts w:hint="eastAsia"/>
        </w:rPr>
        <w:t>行</w:t>
      </w:r>
      <w:r>
        <w:rPr>
          <w:rFonts w:hint="eastAsia"/>
        </w:rPr>
        <w:t xml:space="preserve"> / 39MB</w:t>
      </w:r>
      <w:r>
        <w:rPr>
          <w:rFonts w:hint="eastAsia"/>
        </w:rPr>
        <w:t>，并行化固定开销占比过大</w:t>
      </w:r>
    </w:p>
    <w:p w14:paraId="66977096" w14:textId="77777777" w:rsidR="007C6D98" w:rsidRDefault="007C6D98" w:rsidP="007C6D98">
      <w:pPr>
        <w:spacing w:after="80"/>
      </w:pPr>
    </w:p>
    <w:p w14:paraId="5AC715B7" w14:textId="77777777" w:rsidR="007C6D98" w:rsidRDefault="007C6D98" w:rsidP="007C6D98">
      <w:pPr>
        <w:spacing w:after="80"/>
      </w:pPr>
      <w:r>
        <w:rPr>
          <w:rFonts w:hint="eastAsia"/>
        </w:rPr>
        <w:t xml:space="preserve">4. </w:t>
      </w:r>
      <w:r>
        <w:rPr>
          <w:rFonts w:hint="eastAsia"/>
        </w:rPr>
        <w:t>结论</w:t>
      </w:r>
      <w:r>
        <w:rPr>
          <w:rFonts w:hint="eastAsia"/>
        </w:rPr>
        <w:t>:</w:t>
      </w:r>
    </w:p>
    <w:p w14:paraId="2298E48D" w14:textId="77777777" w:rsidR="007C6D98" w:rsidRDefault="007C6D98" w:rsidP="007C6D98">
      <w:pPr>
        <w:spacing w:after="80"/>
      </w:pPr>
      <w:r>
        <w:rPr>
          <w:rFonts w:hint="eastAsia"/>
        </w:rPr>
        <w:t xml:space="preserve">   Amdahl </w:t>
      </w:r>
      <w:r>
        <w:rPr>
          <w:rFonts w:hint="eastAsia"/>
        </w:rPr>
        <w:t>定律清楚地展示了</w:t>
      </w:r>
      <w:r>
        <w:rPr>
          <w:rFonts w:hint="eastAsia"/>
        </w:rPr>
        <w:t xml:space="preserve">: </w:t>
      </w:r>
      <w:r>
        <w:rPr>
          <w:rFonts w:hint="eastAsia"/>
        </w:rPr>
        <w:t>即使增加处理器，串行瓶颈</w:t>
      </w:r>
      <w:r>
        <w:rPr>
          <w:rFonts w:hint="eastAsia"/>
        </w:rPr>
        <w:t xml:space="preserve"> (1-f) </w:t>
      </w:r>
      <w:r>
        <w:rPr>
          <w:rFonts w:hint="eastAsia"/>
        </w:rPr>
        <w:t>也限制着加速上限。</w:t>
      </w:r>
    </w:p>
    <w:p w14:paraId="5E84AB3F" w14:textId="77777777" w:rsidR="007C6D98" w:rsidRDefault="007C6D98" w:rsidP="007C6D98">
      <w:pPr>
        <w:spacing w:after="80"/>
      </w:pPr>
      <w:r>
        <w:rPr>
          <w:rFonts w:hint="eastAsia"/>
        </w:rPr>
        <w:t xml:space="preserve">   </w:t>
      </w:r>
      <w:r>
        <w:rPr>
          <w:rFonts w:hint="eastAsia"/>
        </w:rPr>
        <w:t>当数据量扩大到</w:t>
      </w:r>
      <w:r>
        <w:rPr>
          <w:rFonts w:hint="eastAsia"/>
        </w:rPr>
        <w:t xml:space="preserve"> GB </w:t>
      </w:r>
      <w:r>
        <w:rPr>
          <w:rFonts w:hint="eastAsia"/>
        </w:rPr>
        <w:t>级别，并行收益将大幅提升——符合</w:t>
      </w:r>
      <w:r>
        <w:rPr>
          <w:rFonts w:hint="eastAsia"/>
        </w:rPr>
        <w:t xml:space="preserve"> Gustafson </w:t>
      </w:r>
      <w:r>
        <w:rPr>
          <w:rFonts w:hint="eastAsia"/>
        </w:rPr>
        <w:t>定律</w:t>
      </w:r>
    </w:p>
    <w:p w14:paraId="3BE5DBAC" w14:textId="22AA684E" w:rsidR="00F9507A" w:rsidRDefault="007C6D98" w:rsidP="007C6D98">
      <w:pPr>
        <w:spacing w:after="80"/>
      </w:pPr>
      <w:r>
        <w:rPr>
          <w:rFonts w:hint="eastAsia"/>
        </w:rPr>
        <w:t xml:space="preserve">   (</w:t>
      </w:r>
      <w:r>
        <w:rPr>
          <w:rFonts w:hint="eastAsia"/>
        </w:rPr>
        <w:t>大规模数据下可并行比例</w:t>
      </w:r>
      <w:r>
        <w:rPr>
          <w:rFonts w:hint="eastAsia"/>
        </w:rPr>
        <w:t xml:space="preserve"> f </w:t>
      </w:r>
      <w:r>
        <w:rPr>
          <w:rFonts w:hint="eastAsia"/>
        </w:rPr>
        <w:t>增大，并行效率更高</w:t>
      </w:r>
      <w:r>
        <w:rPr>
          <w:rFonts w:hint="eastAsia"/>
        </w:rPr>
        <w:t xml:space="preserve">) </w:t>
      </w:r>
      <w:r>
        <w:rPr>
          <w:rFonts w:hint="eastAsia"/>
        </w:rPr>
        <w:t>的预期。</w:t>
      </w:r>
    </w:p>
    <w:p w14:paraId="28CB2800" w14:textId="77777777" w:rsidR="007C6D98" w:rsidRDefault="007C6D98">
      <w:pPr>
        <w:spacing w:after="80"/>
      </w:pPr>
    </w:p>
    <w:p w14:paraId="7C29340A" w14:textId="77777777" w:rsidR="00F9507A" w:rsidRDefault="00000000">
      <w:pPr>
        <w:pStyle w:val="2"/>
      </w:pPr>
      <w:bookmarkStart w:id="19" w:name="_Toc226493842"/>
      <w:r>
        <w:t>3.3 方向B：MPI 并行科学计算</w:t>
      </w:r>
      <w:bookmarkEnd w:id="19"/>
    </w:p>
    <w:p w14:paraId="53BE6CAD" w14:textId="77777777" w:rsidR="00F9507A" w:rsidRDefault="00000000">
      <w:pPr>
        <w:pStyle w:val="3"/>
      </w:pPr>
      <w:bookmarkStart w:id="20" w:name="_Toc226493843"/>
      <w:r>
        <w:t>B-0. 环境部署（10分）</w:t>
      </w:r>
      <w:bookmarkEnd w:id="20"/>
    </w:p>
    <w:p w14:paraId="4B5C0B3A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7BB9C098" w14:textId="77777777">
        <w:tc>
          <w:tcPr>
            <w:tcW w:w="9026" w:type="dxa"/>
            <w:tcBorders>
              <w:top w:val="single" w:sz="0" w:space="0" w:color="2E7D32"/>
              <w:left w:val="single" w:sz="0" w:space="0" w:color="2E7D32"/>
              <w:bottom w:val="single" w:sz="0" w:space="0" w:color="2E7D32"/>
              <w:right w:val="single" w:sz="0" w:space="0" w:color="2E7D32"/>
            </w:tcBorders>
            <w:shd w:val="clear" w:color="auto" w:fill="2E7D32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25279CDE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10分</w:t>
            </w:r>
          </w:p>
        </w:tc>
      </w:tr>
    </w:tbl>
    <w:p w14:paraId="201E8028" w14:textId="77777777" w:rsidR="00F9507A" w:rsidRDefault="00F9507A">
      <w:pPr>
        <w:spacing w:after="60"/>
      </w:pPr>
    </w:p>
    <w:p w14:paraId="4D273873" w14:textId="77777777" w:rsidR="00F9507A" w:rsidRDefault="00000000">
      <w:pPr>
        <w:spacing w:before="50" w:after="50"/>
      </w:pPr>
      <w:r>
        <w:rPr>
          <w:rFonts w:eastAsia="Arial"/>
        </w:rPr>
        <w:t>使用附录 B-2 的 MPIJob 模板，在 CCE 上部署 MPI Operator 并运行示例作业（Operator YAML 离线包由教师发至课程群）。</w:t>
      </w:r>
    </w:p>
    <w:p w14:paraId="74AD7D46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lastRenderedPageBreak/>
        <w:t>kubectl apply -f mpi-operator.yaml 部署 MPI Operator。</w:t>
      </w:r>
    </w:p>
    <w:p w14:paraId="3EABDD0B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修改附录 B-2 的 mpijob.yaml：image 替换为教师提供的 mpi4py SWR 镜像，slotsPerWorker=2，workerReplicas=2。</w:t>
      </w:r>
    </w:p>
    <w:p w14:paraId="624BB726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提交 pi_mpi.py 示例作业（附录 B-2），截图展示 Launcher Pod 完成后的日志输出（包含估算的 π 值）。</w:t>
      </w:r>
    </w:p>
    <w:p w14:paraId="0DBE29F0" w14:textId="77777777" w:rsidR="00F9507A" w:rsidRDefault="00F9507A">
      <w:pPr>
        <w:spacing w:after="80"/>
      </w:pPr>
    </w:p>
    <w:p w14:paraId="535B9CB3" w14:textId="77777777" w:rsidR="00F9507A" w:rsidRDefault="00000000">
      <w:pPr>
        <w:pStyle w:val="3"/>
      </w:pPr>
      <w:bookmarkStart w:id="21" w:name="_Toc226493844"/>
      <w:r>
        <w:t>B-1. 并行算法实现（10分）</w:t>
      </w:r>
      <w:bookmarkEnd w:id="21"/>
    </w:p>
    <w:p w14:paraId="7C9767EC" w14:textId="77777777" w:rsidR="00F9507A" w:rsidRDefault="00000000">
      <w:pPr>
        <w:spacing w:before="50" w:after="50"/>
      </w:pPr>
      <w:r>
        <w:rPr>
          <w:rFonts w:eastAsia="Arial"/>
        </w:rPr>
        <w:t>从以下三题选一，实现串行版和 MPI 并行版：</w:t>
      </w:r>
    </w:p>
    <w:p w14:paraId="577AD453" w14:textId="77777777" w:rsidR="00F9507A" w:rsidRDefault="00F9507A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2800"/>
        <w:gridCol w:w="1426"/>
      </w:tblGrid>
      <w:tr w:rsidR="00F9507A" w14:paraId="0C10CC58" w14:textId="77777777">
        <w:trPr>
          <w:tblHeader/>
        </w:trPr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05D47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题目</w:t>
            </w:r>
          </w:p>
        </w:tc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74090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串行算法要点</w:t>
            </w:r>
          </w:p>
        </w:tc>
        <w:tc>
          <w:tcPr>
            <w:tcW w:w="2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F4B100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MPI 通信要点</w:t>
            </w:r>
          </w:p>
        </w:tc>
        <w:tc>
          <w:tcPr>
            <w:tcW w:w="1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71AEC" w14:textId="77777777" w:rsidR="00F9507A" w:rsidRDefault="00F9507A">
            <w:pPr>
              <w:jc w:val="center"/>
            </w:pPr>
          </w:p>
        </w:tc>
      </w:tr>
      <w:tr w:rsidR="00F9507A" w14:paraId="1A35020E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7C0223" w14:textId="77777777" w:rsidR="00F9507A" w:rsidRDefault="00000000">
            <w:r>
              <w:rPr>
                <w:rFonts w:eastAsia="Arial"/>
                <w:sz w:val="21"/>
                <w:szCs w:val="21"/>
              </w:rPr>
              <w:t>题目1 并行矩阵乘法</w:t>
            </w:r>
          </w:p>
        </w:tc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6B056E" w14:textId="77777777" w:rsidR="00F9507A" w:rsidRDefault="00000000">
            <w:r>
              <w:rPr>
                <w:rFonts w:eastAsia="Arial"/>
                <w:sz w:val="21"/>
                <w:szCs w:val="21"/>
              </w:rPr>
              <w:t>三重循环 O(n³)</w:t>
            </w:r>
          </w:p>
        </w:tc>
        <w:tc>
          <w:tcPr>
            <w:tcW w:w="2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BC2B73" w14:textId="77777777" w:rsidR="00F9507A" w:rsidRDefault="00000000">
            <w:r>
              <w:rPr>
                <w:rFonts w:eastAsia="Arial"/>
                <w:sz w:val="21"/>
                <w:szCs w:val="21"/>
              </w:rPr>
              <w:t>Scatter 分发行块，Gather 收集结果</w:t>
            </w:r>
          </w:p>
        </w:tc>
        <w:tc>
          <w:tcPr>
            <w:tcW w:w="1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DB9020" w14:textId="77777777" w:rsidR="00F9507A" w:rsidRDefault="00F9507A"/>
        </w:tc>
      </w:tr>
      <w:tr w:rsidR="00F9507A" w14:paraId="1C4557D3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C923F" w14:textId="77777777" w:rsidR="00F9507A" w:rsidRDefault="00000000">
            <w:r>
              <w:rPr>
                <w:rFonts w:eastAsia="Arial"/>
                <w:sz w:val="21"/>
                <w:szCs w:val="21"/>
              </w:rPr>
              <w:t>题目2 数值积分（梯形法）</w:t>
            </w:r>
          </w:p>
        </w:tc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A37FCF" w14:textId="77777777" w:rsidR="00F9507A" w:rsidRDefault="00000000">
            <w:r>
              <w:rPr>
                <w:rFonts w:eastAsia="Arial"/>
                <w:sz w:val="21"/>
                <w:szCs w:val="21"/>
              </w:rPr>
              <w:t>均分区间累加</w:t>
            </w:r>
          </w:p>
        </w:tc>
        <w:tc>
          <w:tcPr>
            <w:tcW w:w="2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B0AE1" w14:textId="77777777" w:rsidR="00F9507A" w:rsidRDefault="00000000">
            <w:r>
              <w:rPr>
                <w:rFonts w:eastAsia="Arial"/>
                <w:sz w:val="21"/>
                <w:szCs w:val="21"/>
              </w:rPr>
              <w:t>Scatter 子区间，Reduce 求和</w:t>
            </w:r>
          </w:p>
        </w:tc>
        <w:tc>
          <w:tcPr>
            <w:tcW w:w="1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8D3C0B" w14:textId="77777777" w:rsidR="00F9507A" w:rsidRDefault="00F9507A"/>
        </w:tc>
      </w:tr>
      <w:tr w:rsidR="00F9507A" w14:paraId="0E922328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70DB9" w14:textId="77777777" w:rsidR="00F9507A" w:rsidRDefault="00000000">
            <w:r>
              <w:rPr>
                <w:rFonts w:eastAsia="Arial"/>
                <w:sz w:val="21"/>
                <w:szCs w:val="21"/>
              </w:rPr>
              <w:t>题目3 并行排序（奇偶换序）</w:t>
            </w:r>
          </w:p>
        </w:tc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E64467" w14:textId="77777777" w:rsidR="00F9507A" w:rsidRDefault="00000000">
            <w:r>
              <w:rPr>
                <w:rFonts w:eastAsia="Arial"/>
                <w:sz w:val="21"/>
                <w:szCs w:val="21"/>
              </w:rPr>
              <w:t>冒泡排序</w:t>
            </w:r>
          </w:p>
        </w:tc>
        <w:tc>
          <w:tcPr>
            <w:tcW w:w="2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DB073A" w14:textId="77777777" w:rsidR="00F9507A" w:rsidRDefault="00000000">
            <w:r>
              <w:rPr>
                <w:rFonts w:eastAsia="Arial"/>
                <w:sz w:val="21"/>
                <w:szCs w:val="21"/>
              </w:rPr>
              <w:t>相邻进程比较与交换</w:t>
            </w:r>
          </w:p>
        </w:tc>
        <w:tc>
          <w:tcPr>
            <w:tcW w:w="1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0ED73" w14:textId="77777777" w:rsidR="00F9507A" w:rsidRDefault="00F9507A"/>
        </w:tc>
      </w:tr>
    </w:tbl>
    <w:p w14:paraId="175B68DC" w14:textId="77777777" w:rsidR="00F9507A" w:rsidRDefault="00F9507A">
      <w:pPr>
        <w:spacing w:after="60"/>
      </w:pPr>
    </w:p>
    <w:p w14:paraId="28D283A9" w14:textId="77777777" w:rsidR="00F9507A" w:rsidRDefault="00000000">
      <w:pPr>
        <w:spacing w:before="50" w:after="50"/>
      </w:pPr>
      <w:r>
        <w:rPr>
          <w:rFonts w:eastAsia="Arial"/>
        </w:rPr>
        <w:t>要求：代码中对每个 MPI 通信原语添加注释说明数据流向；并行版结果与串行版一致（截图对比输出）；在报告中附通信模式示意图（手绘拍照可接受）。</w:t>
      </w:r>
    </w:p>
    <w:p w14:paraId="2F11A5AA" w14:textId="77777777" w:rsidR="00F9507A" w:rsidRDefault="00F9507A">
      <w:pPr>
        <w:spacing w:after="80"/>
      </w:pPr>
    </w:p>
    <w:p w14:paraId="530D383C" w14:textId="77777777" w:rsidR="00F9507A" w:rsidRDefault="00000000">
      <w:pPr>
        <w:pStyle w:val="3"/>
      </w:pPr>
      <w:bookmarkStart w:id="22" w:name="_Toc226493845"/>
      <w:r>
        <w:t>B-2. 性能测试与 Amdahl 分析（15分）</w:t>
      </w:r>
      <w:bookmarkEnd w:id="22"/>
    </w:p>
    <w:p w14:paraId="3D332898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68F26921" w14:textId="77777777">
        <w:tc>
          <w:tcPr>
            <w:tcW w:w="9026" w:type="dxa"/>
            <w:tcBorders>
              <w:top w:val="single" w:sz="0" w:space="0" w:color="1565C0"/>
              <w:left w:val="single" w:sz="0" w:space="0" w:color="1565C0"/>
              <w:bottom w:val="single" w:sz="0" w:space="0" w:color="1565C0"/>
              <w:right w:val="single" w:sz="0" w:space="0" w:color="1565C0"/>
            </w:tcBorders>
            <w:shd w:val="clear" w:color="auto" w:fill="1565C0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6EA91E0A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15分</w:t>
            </w:r>
          </w:p>
        </w:tc>
      </w:tr>
    </w:tbl>
    <w:p w14:paraId="36B80ECD" w14:textId="77777777" w:rsidR="00F9507A" w:rsidRDefault="00F9507A">
      <w:pPr>
        <w:spacing w:after="60"/>
      </w:pPr>
    </w:p>
    <w:p w14:paraId="4E1C92F5" w14:textId="77777777" w:rsidR="00F9507A" w:rsidRDefault="00000000">
      <w:pPr>
        <w:spacing w:before="50" w:after="50"/>
      </w:pPr>
      <w:r>
        <w:rPr>
          <w:rFonts w:eastAsia="Arial"/>
        </w:rPr>
        <w:t>固定问题规模（如矩阵 N=800 或积分区间 10^7 个点），在 1、2、4 个 MPI 进程下各运行 3 次取平均，填写如下表格并绘制"实测加速比 vs Amdahl 理论加速比"双折线图：</w:t>
      </w:r>
    </w:p>
    <w:p w14:paraId="393E9B98" w14:textId="77777777" w:rsidR="00F9507A" w:rsidRDefault="00F9507A">
      <w:pPr>
        <w:spacing w:after="4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600"/>
        <w:gridCol w:w="2000"/>
        <w:gridCol w:w="2626"/>
      </w:tblGrid>
      <w:tr w:rsidR="00F9507A" w14:paraId="40D68C0A" w14:textId="77777777">
        <w:trPr>
          <w:tblHeader/>
        </w:trPr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E3E0D9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进程数 p</w:t>
            </w:r>
          </w:p>
        </w:tc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5BB61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平均运行时间 T(p) / s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6223D9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实测加速比 S</w:t>
            </w:r>
          </w:p>
        </w:tc>
        <w:tc>
          <w:tcPr>
            <w:tcW w:w="2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060ABB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Amdahl 理论值（f 待估算）</w:t>
            </w:r>
          </w:p>
        </w:tc>
      </w:tr>
      <w:tr w:rsidR="00F9507A" w14:paraId="27FFC7CA" w14:textId="77777777"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C728E3" w14:textId="77777777" w:rsidR="00F9507A" w:rsidRDefault="00000000">
            <w:r>
              <w:rPr>
                <w:rFonts w:eastAsia="Arial"/>
                <w:sz w:val="21"/>
                <w:szCs w:val="21"/>
              </w:rPr>
              <w:t>1</w:t>
            </w:r>
          </w:p>
        </w:tc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84A5B" w14:textId="77777777" w:rsidR="00F9507A" w:rsidRDefault="00F9507A"/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C96040" w14:textId="77777777" w:rsidR="00F9507A" w:rsidRDefault="00000000">
            <w:r>
              <w:rPr>
                <w:rFonts w:eastAsia="Arial"/>
                <w:sz w:val="21"/>
                <w:szCs w:val="21"/>
              </w:rPr>
              <w:t>1.00</w:t>
            </w:r>
          </w:p>
        </w:tc>
        <w:tc>
          <w:tcPr>
            <w:tcW w:w="2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7E43E8" w14:textId="77777777" w:rsidR="00F9507A" w:rsidRDefault="00000000">
            <w:r>
              <w:rPr>
                <w:rFonts w:eastAsia="Arial"/>
                <w:sz w:val="21"/>
                <w:szCs w:val="21"/>
              </w:rPr>
              <w:t>1.00</w:t>
            </w:r>
          </w:p>
        </w:tc>
      </w:tr>
      <w:tr w:rsidR="00F9507A" w14:paraId="3DBA884F" w14:textId="77777777"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A0662E" w14:textId="77777777" w:rsidR="00F9507A" w:rsidRDefault="00000000">
            <w:r>
              <w:rPr>
                <w:rFonts w:eastAsia="Arial"/>
                <w:sz w:val="21"/>
                <w:szCs w:val="21"/>
              </w:rPr>
              <w:t>2</w:t>
            </w:r>
          </w:p>
        </w:tc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7CA55E" w14:textId="77777777" w:rsidR="00F9507A" w:rsidRDefault="00F9507A"/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0B288" w14:textId="77777777" w:rsidR="00F9507A" w:rsidRDefault="00F9507A"/>
        </w:tc>
        <w:tc>
          <w:tcPr>
            <w:tcW w:w="2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2DEBC4" w14:textId="77777777" w:rsidR="00F9507A" w:rsidRDefault="00F9507A"/>
        </w:tc>
      </w:tr>
      <w:tr w:rsidR="00F9507A" w14:paraId="4959E8E9" w14:textId="77777777">
        <w:tc>
          <w:tcPr>
            <w:tcW w:w="1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0C0AD4" w14:textId="77777777" w:rsidR="00F9507A" w:rsidRDefault="00000000">
            <w:r>
              <w:rPr>
                <w:rFonts w:eastAsia="Arial"/>
                <w:sz w:val="21"/>
                <w:szCs w:val="21"/>
              </w:rPr>
              <w:t>4</w:t>
            </w:r>
          </w:p>
        </w:tc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082F79" w14:textId="77777777" w:rsidR="00F9507A" w:rsidRDefault="00F9507A"/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12013B" w14:textId="77777777" w:rsidR="00F9507A" w:rsidRDefault="00F9507A"/>
        </w:tc>
        <w:tc>
          <w:tcPr>
            <w:tcW w:w="2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C63131" w14:textId="77777777" w:rsidR="00F9507A" w:rsidRDefault="00F9507A"/>
        </w:tc>
      </w:tr>
    </w:tbl>
    <w:p w14:paraId="194910C2" w14:textId="77777777" w:rsidR="00F9507A" w:rsidRDefault="00F9507A">
      <w:pPr>
        <w:spacing w:after="60"/>
      </w:pPr>
    </w:p>
    <w:p w14:paraId="23149B59" w14:textId="77777777" w:rsidR="00F9507A" w:rsidRDefault="00000000">
      <w:pPr>
        <w:spacing w:before="50" w:after="50"/>
      </w:pPr>
      <w:r>
        <w:rPr>
          <w:rFonts w:eastAsia="Arial"/>
        </w:rPr>
        <w:t>根据实测数据估算可并行比例 f，分析实测与理论的差距原因（通信开销、进程同步等）。</w:t>
      </w:r>
    </w:p>
    <w:p w14:paraId="68987A00" w14:textId="77777777" w:rsidR="00F9507A" w:rsidRDefault="00F9507A">
      <w:pPr>
        <w:spacing w:after="80"/>
      </w:pPr>
    </w:p>
    <w:p w14:paraId="3C8D3595" w14:textId="77777777" w:rsidR="00F9507A" w:rsidRDefault="00000000">
      <w:pPr>
        <w:pStyle w:val="3"/>
      </w:pPr>
      <w:bookmarkStart w:id="23" w:name="_Toc226493846"/>
      <w:r>
        <w:t>B-3. 非阻塞通信优化（5分）</w:t>
      </w:r>
      <w:bookmarkEnd w:id="23"/>
    </w:p>
    <w:p w14:paraId="104D57F8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3224C929" w14:textId="77777777">
        <w:tc>
          <w:tcPr>
            <w:tcW w:w="9026" w:type="dxa"/>
            <w:tcBorders>
              <w:top w:val="single" w:sz="0" w:space="0" w:color="B71C1C"/>
              <w:left w:val="single" w:sz="0" w:space="0" w:color="B71C1C"/>
              <w:bottom w:val="single" w:sz="0" w:space="0" w:color="B71C1C"/>
              <w:right w:val="single" w:sz="0" w:space="0" w:color="B71C1C"/>
            </w:tcBorders>
            <w:shd w:val="clear" w:color="auto" w:fill="B71C1C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02347979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5分</w:t>
            </w:r>
          </w:p>
        </w:tc>
      </w:tr>
    </w:tbl>
    <w:p w14:paraId="4845F832" w14:textId="77777777" w:rsidR="00F9507A" w:rsidRDefault="00F9507A">
      <w:pPr>
        <w:spacing w:after="60"/>
      </w:pPr>
    </w:p>
    <w:p w14:paraId="3F4F7FE3" w14:textId="77777777" w:rsidR="00F9507A" w:rsidRDefault="00000000">
      <w:pPr>
        <w:spacing w:before="50" w:after="50"/>
      </w:pPr>
      <w:r>
        <w:rPr>
          <w:rFonts w:eastAsia="Arial"/>
        </w:rPr>
        <w:t>将 B-1 中至少一处关键通信改为非阻塞模式（comm.Isend / comm.Irecv），实现计算与通信</w:t>
      </w:r>
      <w:r>
        <w:rPr>
          <w:rFonts w:eastAsia="Arial"/>
        </w:rPr>
        <w:lastRenderedPageBreak/>
        <w:t>重叠。对比 4 进程下阻塞版与非阻塞版的执行时间（截图），并在报告中分析：非阻塞通信何时有效、何时改善有限（从网络延迟和计算量的比例角度分析）。</w:t>
      </w:r>
    </w:p>
    <w:p w14:paraId="67EA0C9E" w14:textId="77777777" w:rsidR="00F9507A" w:rsidRDefault="00F9507A"/>
    <w:p w14:paraId="18F2EB7B" w14:textId="77777777" w:rsidR="00F9507A" w:rsidRDefault="00000000">
      <w:pPr>
        <w:pStyle w:val="1"/>
      </w:pPr>
      <w:bookmarkStart w:id="24" w:name="_Toc226493847"/>
      <w:r>
        <w:t>四、附加题（最高 +15分，自愿完成）</w:t>
      </w:r>
      <w:bookmarkEnd w:id="24"/>
    </w:p>
    <w:p w14:paraId="3A409E9B" w14:textId="77777777" w:rsidR="00F9507A" w:rsidRDefault="00000000">
      <w:pPr>
        <w:spacing w:before="50" w:after="50"/>
      </w:pPr>
      <w:r>
        <w:rPr>
          <w:rFonts w:eastAsia="Arial"/>
        </w:rPr>
        <w:t>以下三题各 +5 分，独立计分，总计最多加 15 分。未完成不影响正常得分。</w:t>
      </w:r>
    </w:p>
    <w:p w14:paraId="5C1180BD" w14:textId="77777777" w:rsidR="00F9507A" w:rsidRDefault="00F9507A">
      <w:pPr>
        <w:spacing w:after="60"/>
      </w:pPr>
    </w:p>
    <w:p w14:paraId="2684CA19" w14:textId="77777777" w:rsidR="00F9507A" w:rsidRDefault="00000000">
      <w:pPr>
        <w:pStyle w:val="2"/>
      </w:pPr>
      <w:bookmarkStart w:id="25" w:name="_Toc226493848"/>
      <w:r>
        <w:t>附加题1：监控系统（+5分）</w:t>
      </w:r>
      <w:bookmarkEnd w:id="25"/>
    </w:p>
    <w:p w14:paraId="4F49E916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01C85A32" w14:textId="77777777">
        <w:tc>
          <w:tcPr>
            <w:tcW w:w="9026" w:type="dxa"/>
            <w:tcBorders>
              <w:top w:val="single" w:sz="0" w:space="0" w:color="6A1B9A"/>
              <w:left w:val="single" w:sz="0" w:space="0" w:color="6A1B9A"/>
              <w:bottom w:val="single" w:sz="0" w:space="0" w:color="6A1B9A"/>
              <w:right w:val="single" w:sz="0" w:space="0" w:color="6A1B9A"/>
            </w:tcBorders>
            <w:shd w:val="clear" w:color="auto" w:fill="6A1B9A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617FE02F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附加题</w:t>
            </w:r>
            <w:r>
              <w:rPr>
                <w:rFonts w:eastAsia="Arial"/>
                <w:color w:val="FFFFFF"/>
                <w:sz w:val="21"/>
                <w:szCs w:val="21"/>
              </w:rPr>
              <w:t xml:space="preserve">    +5分</w:t>
            </w:r>
          </w:p>
        </w:tc>
      </w:tr>
    </w:tbl>
    <w:p w14:paraId="7E38F1F3" w14:textId="77777777" w:rsidR="00F9507A" w:rsidRDefault="00F9507A">
      <w:pPr>
        <w:spacing w:after="60"/>
      </w:pPr>
    </w:p>
    <w:p w14:paraId="69A6E38D" w14:textId="77777777" w:rsidR="00F9507A" w:rsidRDefault="00000000">
      <w:pPr>
        <w:spacing w:before="50" w:after="50"/>
      </w:pPr>
      <w:r>
        <w:rPr>
          <w:rFonts w:eastAsia="Arial"/>
        </w:rPr>
        <w:t>使用 kube-prometheus-stack Helm Chart（离线包由教师提供）在 CCE 集群部署 Prometheus + Grafana。</w:t>
      </w:r>
    </w:p>
    <w:p w14:paraId="427474C2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Grafana Dashboard 须展示：节点 CPU 利用率折线图、各 Pod 内存使用柱状图（截图）。</w:t>
      </w:r>
    </w:p>
    <w:p w14:paraId="08B01CD5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报告中说明 Prometheus Pull 采集原理、Grafana 中至少 3 个指标的含义。</w:t>
      </w:r>
    </w:p>
    <w:p w14:paraId="674ECF80" w14:textId="77777777" w:rsidR="00F9507A" w:rsidRDefault="00000000">
      <w:pPr>
        <w:spacing w:before="50" w:after="50"/>
      </w:pPr>
      <w:r>
        <w:rPr>
          <w:rFonts w:eastAsia="Arial"/>
          <w:i/>
          <w:iCs/>
          <w:color w:val="1565C0"/>
        </w:rPr>
        <w:t>评分：+2分（部署成功截图）+ 2分（Dashboard 截图 + 指标说明正确）+ 1分（报告分析深度）</w:t>
      </w:r>
    </w:p>
    <w:p w14:paraId="557B3D36" w14:textId="69CFF0AC" w:rsidR="00F9507A" w:rsidRDefault="00FE0D2F">
      <w:pPr>
        <w:spacing w:after="80"/>
      </w:pPr>
      <w:r w:rsidRPr="00FE0D2F">
        <w:drawing>
          <wp:inline distT="0" distB="0" distL="0" distR="0" wp14:anchorId="6950EDEB" wp14:editId="175D01E4">
            <wp:extent cx="5960110" cy="1943100"/>
            <wp:effectExtent l="0" t="0" r="2540" b="0"/>
            <wp:docPr id="623433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3348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AB1D7" w14:textId="491055E6" w:rsidR="00FE0D2F" w:rsidRDefault="00485113">
      <w:pPr>
        <w:spacing w:after="80"/>
      </w:pPr>
      <w:r w:rsidRPr="00485113">
        <w:lastRenderedPageBreak/>
        <w:drawing>
          <wp:inline distT="0" distB="0" distL="0" distR="0" wp14:anchorId="12BC32B2" wp14:editId="4415471A">
            <wp:extent cx="5960110" cy="3188335"/>
            <wp:effectExtent l="0" t="0" r="2540" b="0"/>
            <wp:docPr id="17245837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37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07C7" w14:textId="0074E173" w:rsidR="00485113" w:rsidRDefault="00485113">
      <w:pPr>
        <w:spacing w:after="80"/>
      </w:pPr>
      <w:r w:rsidRPr="00485113">
        <w:drawing>
          <wp:inline distT="0" distB="0" distL="0" distR="0" wp14:anchorId="1EF9A968" wp14:editId="1AABF0B3">
            <wp:extent cx="5960110" cy="3185795"/>
            <wp:effectExtent l="0" t="0" r="2540" b="0"/>
            <wp:docPr id="114564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420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60110" cy="318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840E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Prometheus Pull </w:t>
      </w:r>
      <w:r>
        <w:rPr>
          <w:rFonts w:hint="eastAsia"/>
        </w:rPr>
        <w:t>采集原理</w:t>
      </w:r>
    </w:p>
    <w:p w14:paraId="62D1FA1B" w14:textId="77777777" w:rsidR="00DA4D9A" w:rsidRDefault="00DA4D9A" w:rsidP="00DA4D9A">
      <w:pPr>
        <w:spacing w:after="80"/>
      </w:pPr>
    </w:p>
    <w:p w14:paraId="2C74C2BD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Prometheus </w:t>
      </w:r>
      <w:r>
        <w:rPr>
          <w:rFonts w:hint="eastAsia"/>
        </w:rPr>
        <w:t>采用</w:t>
      </w:r>
      <w:r>
        <w:rPr>
          <w:rFonts w:hint="eastAsia"/>
        </w:rPr>
        <w:t xml:space="preserve"> Pull</w:t>
      </w:r>
      <w:r>
        <w:rPr>
          <w:rFonts w:hint="eastAsia"/>
        </w:rPr>
        <w:t>（拉取）</w:t>
      </w:r>
      <w:r>
        <w:rPr>
          <w:rFonts w:hint="eastAsia"/>
        </w:rPr>
        <w:t xml:space="preserve"> </w:t>
      </w:r>
      <w:r>
        <w:rPr>
          <w:rFonts w:hint="eastAsia"/>
        </w:rPr>
        <w:t>模式采集指标，区别于</w:t>
      </w:r>
      <w:r>
        <w:rPr>
          <w:rFonts w:hint="eastAsia"/>
        </w:rPr>
        <w:t xml:space="preserve"> Push</w:t>
      </w:r>
      <w:r>
        <w:rPr>
          <w:rFonts w:hint="eastAsia"/>
        </w:rPr>
        <w:t>（推送）模式：</w:t>
      </w:r>
    </w:p>
    <w:p w14:paraId="165F99D7" w14:textId="77777777" w:rsidR="00DA4D9A" w:rsidRDefault="00DA4D9A" w:rsidP="00DA4D9A">
      <w:pPr>
        <w:spacing w:after="80"/>
      </w:pPr>
    </w:p>
    <w:p w14:paraId="6C9D8407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1. </w:t>
      </w:r>
      <w:r>
        <w:rPr>
          <w:rFonts w:hint="eastAsia"/>
        </w:rPr>
        <w:t>服务发现：</w:t>
      </w:r>
      <w:r>
        <w:rPr>
          <w:rFonts w:hint="eastAsia"/>
        </w:rPr>
        <w:t xml:space="preserve"> Prometheus Server </w:t>
      </w:r>
      <w:r>
        <w:rPr>
          <w:rFonts w:hint="eastAsia"/>
        </w:rPr>
        <w:t>通过</w:t>
      </w:r>
      <w:r>
        <w:rPr>
          <w:rFonts w:hint="eastAsia"/>
        </w:rPr>
        <w:t xml:space="preserve"> Kubernetes API </w:t>
      </w:r>
      <w:r>
        <w:rPr>
          <w:rFonts w:hint="eastAsia"/>
        </w:rPr>
        <w:t>自动发现集群中的</w:t>
      </w:r>
      <w:r>
        <w:rPr>
          <w:rFonts w:hint="eastAsia"/>
        </w:rPr>
        <w:t xml:space="preserve"> Pod</w:t>
      </w:r>
      <w:r>
        <w:rPr>
          <w:rFonts w:hint="eastAsia"/>
        </w:rPr>
        <w:t>、</w:t>
      </w:r>
      <w:r>
        <w:rPr>
          <w:rFonts w:hint="eastAsia"/>
        </w:rPr>
        <w:t>Service</w:t>
      </w:r>
      <w:r>
        <w:rPr>
          <w:rFonts w:hint="eastAsia"/>
        </w:rPr>
        <w:t>、</w:t>
      </w:r>
      <w:r>
        <w:rPr>
          <w:rFonts w:hint="eastAsia"/>
        </w:rPr>
        <w:t>Node</w:t>
      </w:r>
    </w:p>
    <w:p w14:paraId="71DEDFD9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等目标（</w:t>
      </w:r>
      <w:r>
        <w:rPr>
          <w:rFonts w:hint="eastAsia"/>
        </w:rPr>
        <w:t>Target</w:t>
      </w:r>
      <w:r>
        <w:rPr>
          <w:rFonts w:hint="eastAsia"/>
        </w:rPr>
        <w:t>）。</w:t>
      </w:r>
      <w:r>
        <w:rPr>
          <w:rFonts w:hint="eastAsia"/>
        </w:rPr>
        <w:t xml:space="preserve">kube-prometheus-stack </w:t>
      </w:r>
      <w:r>
        <w:rPr>
          <w:rFonts w:hint="eastAsia"/>
        </w:rPr>
        <w:t>的</w:t>
      </w:r>
      <w:r>
        <w:rPr>
          <w:rFonts w:hint="eastAsia"/>
        </w:rPr>
        <w:t xml:space="preserve"> Prometheus Operator </w:t>
      </w:r>
      <w:r>
        <w:rPr>
          <w:rFonts w:hint="eastAsia"/>
        </w:rPr>
        <w:t>通过</w:t>
      </w:r>
      <w:r>
        <w:rPr>
          <w:rFonts w:hint="eastAsia"/>
        </w:rPr>
        <w:t xml:space="preserve"> CRD</w:t>
      </w:r>
      <w:r>
        <w:rPr>
          <w:rFonts w:hint="eastAsia"/>
        </w:rPr>
        <w:t>（</w:t>
      </w:r>
      <w:r>
        <w:rPr>
          <w:rFonts w:hint="eastAsia"/>
        </w:rPr>
        <w:t>ServiceMonitor / PodMonitor</w:t>
      </w:r>
      <w:r>
        <w:rPr>
          <w:rFonts w:hint="eastAsia"/>
        </w:rPr>
        <w:t>）管理采集规则。</w:t>
      </w:r>
    </w:p>
    <w:p w14:paraId="0E3E89D6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2. </w:t>
      </w:r>
      <w:r>
        <w:rPr>
          <w:rFonts w:hint="eastAsia"/>
        </w:rPr>
        <w:t>定时拉取：</w:t>
      </w:r>
      <w:r>
        <w:rPr>
          <w:rFonts w:hint="eastAsia"/>
        </w:rPr>
        <w:t xml:space="preserve"> Prometheus Server </w:t>
      </w:r>
      <w:r>
        <w:rPr>
          <w:rFonts w:hint="eastAsia"/>
        </w:rPr>
        <w:t>每隔</w:t>
      </w:r>
      <w:r>
        <w:rPr>
          <w:rFonts w:hint="eastAsia"/>
        </w:rPr>
        <w:t xml:space="preserve"> 15 </w:t>
      </w:r>
      <w:r>
        <w:rPr>
          <w:rFonts w:hint="eastAsia"/>
        </w:rPr>
        <w:t>秒（</w:t>
      </w:r>
      <w:r>
        <w:rPr>
          <w:rFonts w:hint="eastAsia"/>
        </w:rPr>
        <w:t>scrape_interval</w:t>
      </w:r>
      <w:r>
        <w:rPr>
          <w:rFonts w:hint="eastAsia"/>
        </w:rPr>
        <w:t>）向每个</w:t>
      </w:r>
      <w:r>
        <w:rPr>
          <w:rFonts w:hint="eastAsia"/>
        </w:rPr>
        <w:t xml:space="preserve"> Target </w:t>
      </w:r>
      <w:r>
        <w:rPr>
          <w:rFonts w:hint="eastAsia"/>
        </w:rPr>
        <w:t>的</w:t>
      </w:r>
      <w:r>
        <w:rPr>
          <w:rFonts w:hint="eastAsia"/>
        </w:rPr>
        <w:t xml:space="preserve"> /metrics HTTP </w:t>
      </w:r>
      <w:r>
        <w:rPr>
          <w:rFonts w:hint="eastAsia"/>
        </w:rPr>
        <w:t>端点发起</w:t>
      </w:r>
      <w:r>
        <w:rPr>
          <w:rFonts w:hint="eastAsia"/>
        </w:rPr>
        <w:t xml:space="preserve"> GET</w:t>
      </w:r>
    </w:p>
    <w:p w14:paraId="103A8FEA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请求，拉取当前时刻的指标数据。</w:t>
      </w:r>
    </w:p>
    <w:p w14:paraId="31AFCE30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lastRenderedPageBreak/>
        <w:t xml:space="preserve">  3. </w:t>
      </w:r>
      <w:r>
        <w:rPr>
          <w:rFonts w:hint="eastAsia"/>
        </w:rPr>
        <w:t>时序存储：</w:t>
      </w:r>
      <w:r>
        <w:rPr>
          <w:rFonts w:hint="eastAsia"/>
        </w:rPr>
        <w:t xml:space="preserve"> </w:t>
      </w:r>
      <w:r>
        <w:rPr>
          <w:rFonts w:hint="eastAsia"/>
        </w:rPr>
        <w:t>拉取到的数据被打上时间戳和标签（</w:t>
      </w:r>
      <w:r>
        <w:rPr>
          <w:rFonts w:hint="eastAsia"/>
        </w:rPr>
        <w:t>labels</w:t>
      </w:r>
      <w:r>
        <w:rPr>
          <w:rFonts w:hint="eastAsia"/>
        </w:rPr>
        <w:t>），存入</w:t>
      </w:r>
      <w:r>
        <w:rPr>
          <w:rFonts w:hint="eastAsia"/>
        </w:rPr>
        <w:t xml:space="preserve"> Prometheus </w:t>
      </w:r>
      <w:r>
        <w:rPr>
          <w:rFonts w:hint="eastAsia"/>
        </w:rPr>
        <w:t>本地</w:t>
      </w:r>
      <w:r>
        <w:rPr>
          <w:rFonts w:hint="eastAsia"/>
        </w:rPr>
        <w:t xml:space="preserve"> TSDB</w:t>
      </w:r>
      <w:r>
        <w:rPr>
          <w:rFonts w:hint="eastAsia"/>
        </w:rPr>
        <w:t>（时序数据库），默认保留</w:t>
      </w:r>
      <w:r>
        <w:rPr>
          <w:rFonts w:hint="eastAsia"/>
        </w:rPr>
        <w:t xml:space="preserve"> 15 </w:t>
      </w:r>
      <w:r>
        <w:rPr>
          <w:rFonts w:hint="eastAsia"/>
        </w:rPr>
        <w:t>天。</w:t>
      </w:r>
    </w:p>
    <w:p w14:paraId="2316696D" w14:textId="4085DA89" w:rsidR="00DA4D9A" w:rsidRDefault="00DA4D9A" w:rsidP="00DA4D9A">
      <w:pPr>
        <w:spacing w:after="80"/>
      </w:pPr>
      <w:r>
        <w:rPr>
          <w:rFonts w:hint="eastAsia"/>
        </w:rPr>
        <w:t xml:space="preserve">  4. </w:t>
      </w:r>
      <w:r>
        <w:rPr>
          <w:rFonts w:hint="eastAsia"/>
        </w:rPr>
        <w:t>查询：</w:t>
      </w:r>
      <w:r>
        <w:rPr>
          <w:rFonts w:hint="eastAsia"/>
        </w:rPr>
        <w:t xml:space="preserve"> Grafana </w:t>
      </w:r>
      <w:r>
        <w:rPr>
          <w:rFonts w:hint="eastAsia"/>
        </w:rPr>
        <w:t>通过</w:t>
      </w:r>
      <w:r>
        <w:rPr>
          <w:rFonts w:hint="eastAsia"/>
        </w:rPr>
        <w:t xml:space="preserve"> PromQL </w:t>
      </w:r>
      <w:r>
        <w:rPr>
          <w:rFonts w:hint="eastAsia"/>
        </w:rPr>
        <w:t>查询</w:t>
      </w:r>
      <w:r>
        <w:rPr>
          <w:rFonts w:hint="eastAsia"/>
        </w:rPr>
        <w:t xml:space="preserve"> Prometheus API</w:t>
      </w:r>
      <w:r>
        <w:rPr>
          <w:rFonts w:hint="eastAsia"/>
        </w:rPr>
        <w:t>，将时序数据渲染为图表。</w:t>
      </w:r>
    </w:p>
    <w:p w14:paraId="237DCB68" w14:textId="77777777" w:rsidR="00DA4D9A" w:rsidRDefault="00DA4D9A" w:rsidP="00DA4D9A">
      <w:pPr>
        <w:spacing w:after="80"/>
      </w:pPr>
    </w:p>
    <w:p w14:paraId="0D74E99C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Grafana </w:t>
      </w:r>
      <w:r>
        <w:rPr>
          <w:rFonts w:hint="eastAsia"/>
        </w:rPr>
        <w:t>中</w:t>
      </w:r>
      <w:r>
        <w:rPr>
          <w:rFonts w:hint="eastAsia"/>
        </w:rPr>
        <w:t xml:space="preserve"> 3 </w:t>
      </w:r>
      <w:r>
        <w:rPr>
          <w:rFonts w:hint="eastAsia"/>
        </w:rPr>
        <w:t>个指标的含义</w:t>
      </w:r>
    </w:p>
    <w:p w14:paraId="5932C044" w14:textId="77777777" w:rsidR="00DA4D9A" w:rsidRDefault="00DA4D9A" w:rsidP="00DA4D9A">
      <w:pPr>
        <w:spacing w:after="80"/>
      </w:pPr>
    </w:p>
    <w:p w14:paraId="0B06CC32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指标</w:t>
      </w:r>
      <w:r>
        <w:rPr>
          <w:rFonts w:hint="eastAsia"/>
        </w:rPr>
        <w:t>1</w:t>
      </w:r>
      <w:r>
        <w:rPr>
          <w:rFonts w:hint="eastAsia"/>
        </w:rPr>
        <w:t>：</w:t>
      </w:r>
      <w:r>
        <w:rPr>
          <w:rFonts w:hint="eastAsia"/>
        </w:rPr>
        <w:t xml:space="preserve">node_cpu_seconds_total </w:t>
      </w:r>
      <w:r>
        <w:rPr>
          <w:rFonts w:hint="eastAsia"/>
        </w:rPr>
        <w:t>—节点</w:t>
      </w:r>
      <w:r>
        <w:rPr>
          <w:rFonts w:hint="eastAsia"/>
        </w:rPr>
        <w:t xml:space="preserve"> CPU </w:t>
      </w:r>
      <w:r>
        <w:rPr>
          <w:rFonts w:hint="eastAsia"/>
        </w:rPr>
        <w:t>时间累计（</w:t>
      </w:r>
      <w:r>
        <w:rPr>
          <w:rFonts w:hint="eastAsia"/>
        </w:rPr>
        <w:t xml:space="preserve">Counter </w:t>
      </w:r>
      <w:r>
        <w:rPr>
          <w:rFonts w:hint="eastAsia"/>
        </w:rPr>
        <w:t>类型）</w:t>
      </w:r>
    </w:p>
    <w:p w14:paraId="1ED44553" w14:textId="77777777" w:rsidR="00DA4D9A" w:rsidRDefault="00DA4D9A" w:rsidP="00DA4D9A">
      <w:pPr>
        <w:spacing w:after="80"/>
      </w:pPr>
    </w:p>
    <w:p w14:paraId="50744C9B" w14:textId="77777777" w:rsidR="00DA4D9A" w:rsidRDefault="00DA4D9A" w:rsidP="00DA4D9A">
      <w:pPr>
        <w:spacing w:after="80"/>
      </w:pPr>
      <w:r>
        <w:t xml:space="preserve">  sum(rate(node_cpu_seconds_total{mode!="idle"}[5m])) by (instance)</w:t>
      </w:r>
    </w:p>
    <w:p w14:paraId="18ABACC7" w14:textId="77777777" w:rsidR="00DA4D9A" w:rsidRDefault="00DA4D9A" w:rsidP="00DA4D9A">
      <w:pPr>
        <w:spacing w:after="80"/>
      </w:pPr>
      <w:r>
        <w:t xml:space="preserve">  / sum(rate(node_cpu_seconds_total[5m])) by (instance) * 100</w:t>
      </w:r>
    </w:p>
    <w:p w14:paraId="0D10194D" w14:textId="77777777" w:rsidR="00DA4D9A" w:rsidRDefault="00DA4D9A" w:rsidP="00DA4D9A">
      <w:pPr>
        <w:spacing w:after="80"/>
      </w:pPr>
    </w:p>
    <w:p w14:paraId="3DA74BA1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含义：</w:t>
      </w:r>
      <w:r>
        <w:rPr>
          <w:rFonts w:hint="eastAsia"/>
        </w:rPr>
        <w:t xml:space="preserve"> </w:t>
      </w:r>
      <w:r>
        <w:rPr>
          <w:rFonts w:hint="eastAsia"/>
        </w:rPr>
        <w:t>操作系统内核维护的</w:t>
      </w:r>
      <w:r>
        <w:rPr>
          <w:rFonts w:hint="eastAsia"/>
        </w:rPr>
        <w:t xml:space="preserve"> CPU </w:t>
      </w:r>
      <w:r>
        <w:rPr>
          <w:rFonts w:hint="eastAsia"/>
        </w:rPr>
        <w:t>各模式（</w:t>
      </w:r>
      <w:r>
        <w:rPr>
          <w:rFonts w:hint="eastAsia"/>
        </w:rPr>
        <w:t xml:space="preserve">user/sys/iowait/idle </w:t>
      </w:r>
      <w:r>
        <w:rPr>
          <w:rFonts w:hint="eastAsia"/>
        </w:rPr>
        <w:t>等）累计运行秒数</w:t>
      </w:r>
    </w:p>
    <w:p w14:paraId="560D4338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计算方式：</w:t>
      </w:r>
      <w:r>
        <w:rPr>
          <w:rFonts w:hint="eastAsia"/>
        </w:rPr>
        <w:t xml:space="preserve"> </w:t>
      </w:r>
      <w:r>
        <w:rPr>
          <w:rFonts w:hint="eastAsia"/>
        </w:rPr>
        <w:t>通过</w:t>
      </w:r>
      <w:r>
        <w:rPr>
          <w:rFonts w:hint="eastAsia"/>
        </w:rPr>
        <w:t xml:space="preserve"> rate() </w:t>
      </w:r>
      <w:r>
        <w:rPr>
          <w:rFonts w:hint="eastAsia"/>
        </w:rPr>
        <w:t>函数计算</w:t>
      </w:r>
      <w:r>
        <w:rPr>
          <w:rFonts w:hint="eastAsia"/>
        </w:rPr>
        <w:t xml:space="preserve"> 5 </w:t>
      </w:r>
      <w:r>
        <w:rPr>
          <w:rFonts w:hint="eastAsia"/>
        </w:rPr>
        <w:t>分钟窗口内的每秒增量，排除</w:t>
      </w:r>
      <w:r>
        <w:rPr>
          <w:rFonts w:hint="eastAsia"/>
        </w:rPr>
        <w:t xml:space="preserve"> idle </w:t>
      </w:r>
      <w:r>
        <w:rPr>
          <w:rFonts w:hint="eastAsia"/>
        </w:rPr>
        <w:t>后除以总量得到</w:t>
      </w:r>
      <w:r>
        <w:rPr>
          <w:rFonts w:hint="eastAsia"/>
        </w:rPr>
        <w:t xml:space="preserve"> CPU </w:t>
      </w:r>
      <w:r>
        <w:rPr>
          <w:rFonts w:hint="eastAsia"/>
        </w:rPr>
        <w:t>利用率百分比</w:t>
      </w:r>
    </w:p>
    <w:p w14:paraId="55D88C1E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用途：</w:t>
      </w:r>
      <w:r>
        <w:rPr>
          <w:rFonts w:hint="eastAsia"/>
        </w:rPr>
        <w:t xml:space="preserve"> </w:t>
      </w:r>
      <w:r>
        <w:rPr>
          <w:rFonts w:hint="eastAsia"/>
        </w:rPr>
        <w:t>监控节点真实计算负载，配合</w:t>
      </w:r>
      <w:r>
        <w:rPr>
          <w:rFonts w:hint="eastAsia"/>
        </w:rPr>
        <w:t xml:space="preserve"> HPA </w:t>
      </w:r>
      <w:r>
        <w:rPr>
          <w:rFonts w:hint="eastAsia"/>
        </w:rPr>
        <w:t>验证扩缩容触发条件</w:t>
      </w:r>
    </w:p>
    <w:p w14:paraId="6F842D64" w14:textId="77777777" w:rsidR="00DA4D9A" w:rsidRDefault="00DA4D9A" w:rsidP="00DA4D9A">
      <w:pPr>
        <w:spacing w:after="80"/>
      </w:pPr>
    </w:p>
    <w:p w14:paraId="3CCE5502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指标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 xml:space="preserve">container_memory_working_set_bytes </w:t>
      </w:r>
      <w:r>
        <w:rPr>
          <w:rFonts w:hint="eastAsia"/>
        </w:rPr>
        <w:t>—容器工作集内存（</w:t>
      </w:r>
      <w:r>
        <w:rPr>
          <w:rFonts w:hint="eastAsia"/>
        </w:rPr>
        <w:t xml:space="preserve">Gauge </w:t>
      </w:r>
      <w:r>
        <w:rPr>
          <w:rFonts w:hint="eastAsia"/>
        </w:rPr>
        <w:t>类型）</w:t>
      </w:r>
    </w:p>
    <w:p w14:paraId="529FF4FC" w14:textId="77777777" w:rsidR="00DA4D9A" w:rsidRDefault="00DA4D9A" w:rsidP="00DA4D9A">
      <w:pPr>
        <w:spacing w:after="80"/>
      </w:pPr>
    </w:p>
    <w:p w14:paraId="5D86376B" w14:textId="77777777" w:rsidR="00DA4D9A" w:rsidRDefault="00DA4D9A" w:rsidP="00DA4D9A">
      <w:pPr>
        <w:spacing w:after="80"/>
      </w:pPr>
      <w:r>
        <w:t xml:space="preserve">  sum(container_memory_working_set_bytes{container!=""}) by (pod)</w:t>
      </w:r>
    </w:p>
    <w:p w14:paraId="0108F5D7" w14:textId="77777777" w:rsidR="00DA4D9A" w:rsidRDefault="00DA4D9A" w:rsidP="00DA4D9A">
      <w:pPr>
        <w:spacing w:after="80"/>
      </w:pPr>
    </w:p>
    <w:p w14:paraId="4FCBF725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含义：</w:t>
      </w:r>
      <w:r>
        <w:rPr>
          <w:rFonts w:hint="eastAsia"/>
        </w:rPr>
        <w:t xml:space="preserve"> </w:t>
      </w:r>
      <w:r>
        <w:rPr>
          <w:rFonts w:hint="eastAsia"/>
        </w:rPr>
        <w:t>容器实际使用的物理内存量，包含匿名内存和页缓存，但不包括</w:t>
      </w:r>
      <w:r>
        <w:rPr>
          <w:rFonts w:hint="eastAsia"/>
        </w:rPr>
        <w:t xml:space="preserve"> inactive file</w:t>
      </w:r>
      <w:r>
        <w:rPr>
          <w:rFonts w:hint="eastAsia"/>
        </w:rPr>
        <w:t>（可回收的文件缓存）。这是</w:t>
      </w:r>
      <w:r>
        <w:rPr>
          <w:rFonts w:hint="eastAsia"/>
        </w:rPr>
        <w:t xml:space="preserve"> Kubernetes OOM</w:t>
      </w:r>
    </w:p>
    <w:p w14:paraId="5ED52F91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Killer </w:t>
      </w:r>
      <w:r>
        <w:rPr>
          <w:rFonts w:hint="eastAsia"/>
        </w:rPr>
        <w:t>判定的依据，也是</w:t>
      </w:r>
      <w:r>
        <w:rPr>
          <w:rFonts w:hint="eastAsia"/>
        </w:rPr>
        <w:t xml:space="preserve"> kubectl top pods </w:t>
      </w:r>
      <w:r>
        <w:rPr>
          <w:rFonts w:hint="eastAsia"/>
        </w:rPr>
        <w:t>使用的指标</w:t>
      </w:r>
    </w:p>
    <w:p w14:paraId="338EACE9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用途：</w:t>
      </w:r>
      <w:r>
        <w:rPr>
          <w:rFonts w:hint="eastAsia"/>
        </w:rPr>
        <w:t xml:space="preserve"> </w:t>
      </w:r>
      <w:r>
        <w:rPr>
          <w:rFonts w:hint="eastAsia"/>
        </w:rPr>
        <w:t>判断</w:t>
      </w:r>
      <w:r>
        <w:rPr>
          <w:rFonts w:hint="eastAsia"/>
        </w:rPr>
        <w:t xml:space="preserve"> Pod </w:t>
      </w:r>
      <w:r>
        <w:rPr>
          <w:rFonts w:hint="eastAsia"/>
        </w:rPr>
        <w:t>内存是否接近</w:t>
      </w:r>
      <w:r>
        <w:rPr>
          <w:rFonts w:hint="eastAsia"/>
        </w:rPr>
        <w:t xml:space="preserve"> resources.limits.memory</w:t>
      </w:r>
      <w:r>
        <w:rPr>
          <w:rFonts w:hint="eastAsia"/>
        </w:rPr>
        <w:t>，预警</w:t>
      </w:r>
      <w:r>
        <w:rPr>
          <w:rFonts w:hint="eastAsia"/>
        </w:rPr>
        <w:t xml:space="preserve"> OOM </w:t>
      </w:r>
      <w:r>
        <w:rPr>
          <w:rFonts w:hint="eastAsia"/>
        </w:rPr>
        <w:t>风险。配合任务</w:t>
      </w:r>
      <w:r>
        <w:rPr>
          <w:rFonts w:hint="eastAsia"/>
        </w:rPr>
        <w:t>4 PVC</w:t>
      </w:r>
    </w:p>
    <w:p w14:paraId="038C3B51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持久化，区分内存数据与磁盘数据的生命周期</w:t>
      </w:r>
    </w:p>
    <w:p w14:paraId="35CC4FA5" w14:textId="77777777" w:rsidR="00DA4D9A" w:rsidRDefault="00DA4D9A" w:rsidP="00DA4D9A">
      <w:pPr>
        <w:spacing w:after="80"/>
      </w:pPr>
    </w:p>
    <w:p w14:paraId="7A182FC6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指标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 xml:space="preserve">container_cpu_usage_seconds_total </w:t>
      </w:r>
      <w:r>
        <w:rPr>
          <w:rFonts w:hint="eastAsia"/>
        </w:rPr>
        <w:t>—容器</w:t>
      </w:r>
      <w:r>
        <w:rPr>
          <w:rFonts w:hint="eastAsia"/>
        </w:rPr>
        <w:t xml:space="preserve"> CPU </w:t>
      </w:r>
      <w:r>
        <w:rPr>
          <w:rFonts w:hint="eastAsia"/>
        </w:rPr>
        <w:t>使用累计（</w:t>
      </w:r>
      <w:r>
        <w:rPr>
          <w:rFonts w:hint="eastAsia"/>
        </w:rPr>
        <w:t xml:space="preserve">Counter </w:t>
      </w:r>
      <w:r>
        <w:rPr>
          <w:rFonts w:hint="eastAsia"/>
        </w:rPr>
        <w:t>类型）</w:t>
      </w:r>
    </w:p>
    <w:p w14:paraId="0CEDC009" w14:textId="77777777" w:rsidR="00DA4D9A" w:rsidRDefault="00DA4D9A" w:rsidP="00DA4D9A">
      <w:pPr>
        <w:spacing w:after="80"/>
      </w:pPr>
    </w:p>
    <w:p w14:paraId="17ECCB8D" w14:textId="77777777" w:rsidR="00DA4D9A" w:rsidRDefault="00DA4D9A" w:rsidP="00DA4D9A">
      <w:pPr>
        <w:spacing w:after="80"/>
      </w:pPr>
      <w:r>
        <w:t xml:space="preserve">  rate(container_cpu_usage_seconds_total{container!=""}[5m])</w:t>
      </w:r>
    </w:p>
    <w:p w14:paraId="72498F20" w14:textId="77777777" w:rsidR="00DA4D9A" w:rsidRDefault="00DA4D9A" w:rsidP="00DA4D9A">
      <w:pPr>
        <w:spacing w:after="80"/>
      </w:pPr>
    </w:p>
    <w:p w14:paraId="0B04B397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含义：</w:t>
      </w:r>
      <w:r>
        <w:rPr>
          <w:rFonts w:hint="eastAsia"/>
        </w:rPr>
        <w:t xml:space="preserve"> </w:t>
      </w:r>
      <w:r>
        <w:rPr>
          <w:rFonts w:hint="eastAsia"/>
        </w:rPr>
        <w:t>每个容器从启动至今的累计</w:t>
      </w:r>
      <w:r>
        <w:rPr>
          <w:rFonts w:hint="eastAsia"/>
        </w:rPr>
        <w:t xml:space="preserve"> CPU </w:t>
      </w:r>
      <w:r>
        <w:rPr>
          <w:rFonts w:hint="eastAsia"/>
        </w:rPr>
        <w:t>使用秒数（累计值，只增不减）</w:t>
      </w:r>
    </w:p>
    <w:p w14:paraId="4E6A7029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计算方式：</w:t>
      </w:r>
      <w:r>
        <w:rPr>
          <w:rFonts w:hint="eastAsia"/>
        </w:rPr>
        <w:t xml:space="preserve"> </w:t>
      </w:r>
      <w:r>
        <w:rPr>
          <w:rFonts w:hint="eastAsia"/>
        </w:rPr>
        <w:t>用</w:t>
      </w:r>
      <w:r>
        <w:rPr>
          <w:rFonts w:hint="eastAsia"/>
        </w:rPr>
        <w:t xml:space="preserve"> rate() </w:t>
      </w:r>
      <w:r>
        <w:rPr>
          <w:rFonts w:hint="eastAsia"/>
        </w:rPr>
        <w:t>求</w:t>
      </w:r>
      <w:r>
        <w:rPr>
          <w:rFonts w:hint="eastAsia"/>
        </w:rPr>
        <w:t xml:space="preserve"> 5 </w:t>
      </w:r>
      <w:r>
        <w:rPr>
          <w:rFonts w:hint="eastAsia"/>
        </w:rPr>
        <w:t>分钟内的每秒平均</w:t>
      </w:r>
      <w:r>
        <w:rPr>
          <w:rFonts w:hint="eastAsia"/>
        </w:rPr>
        <w:t xml:space="preserve"> CPU </w:t>
      </w:r>
      <w:r>
        <w:rPr>
          <w:rFonts w:hint="eastAsia"/>
        </w:rPr>
        <w:t>消耗量，单位为</w:t>
      </w:r>
      <w:r>
        <w:rPr>
          <w:rFonts w:hint="eastAsia"/>
        </w:rPr>
        <w:t xml:space="preserve"> cores</w:t>
      </w:r>
      <w:r>
        <w:rPr>
          <w:rFonts w:hint="eastAsia"/>
        </w:rPr>
        <w:t>（</w:t>
      </w:r>
      <w:r>
        <w:rPr>
          <w:rFonts w:hint="eastAsia"/>
        </w:rPr>
        <w:t xml:space="preserve">1.0 = 1 </w:t>
      </w:r>
      <w:r>
        <w:rPr>
          <w:rFonts w:hint="eastAsia"/>
        </w:rPr>
        <w:t>核全速）</w:t>
      </w:r>
    </w:p>
    <w:p w14:paraId="645DB999" w14:textId="7777777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- </w:t>
      </w:r>
      <w:r>
        <w:rPr>
          <w:rFonts w:hint="eastAsia"/>
        </w:rPr>
        <w:t>用途：</w:t>
      </w:r>
      <w:r>
        <w:rPr>
          <w:rFonts w:hint="eastAsia"/>
        </w:rPr>
        <w:t xml:space="preserve"> HPA </w:t>
      </w:r>
      <w:r>
        <w:rPr>
          <w:rFonts w:hint="eastAsia"/>
        </w:rPr>
        <w:t>弹性伸缩的直接依据——</w:t>
      </w:r>
      <w:r>
        <w:rPr>
          <w:rFonts w:hint="eastAsia"/>
        </w:rPr>
        <w:t xml:space="preserve"> rate() </w:t>
      </w:r>
      <w:r>
        <w:rPr>
          <w:rFonts w:hint="eastAsia"/>
        </w:rPr>
        <w:t>超过</w:t>
      </w:r>
      <w:r>
        <w:rPr>
          <w:rFonts w:hint="eastAsia"/>
        </w:rPr>
        <w:t xml:space="preserve"> requests.cpu </w:t>
      </w:r>
      <w:r>
        <w:rPr>
          <w:rFonts w:hint="eastAsia"/>
        </w:rPr>
        <w:t>的</w:t>
      </w:r>
      <w:r>
        <w:rPr>
          <w:rFonts w:hint="eastAsia"/>
        </w:rPr>
        <w:t xml:space="preserve"> 60% </w:t>
      </w:r>
      <w:r>
        <w:rPr>
          <w:rFonts w:hint="eastAsia"/>
        </w:rPr>
        <w:t>时触发扩容。结合</w:t>
      </w:r>
      <w:r>
        <w:rPr>
          <w:rFonts w:hint="eastAsia"/>
        </w:rPr>
        <w:t xml:space="preserve"> Amdahl </w:t>
      </w:r>
      <w:r>
        <w:rPr>
          <w:rFonts w:hint="eastAsia"/>
        </w:rPr>
        <w:t>定律分析并行加速比瓶颈（</w:t>
      </w:r>
      <w:r>
        <w:rPr>
          <w:rFonts w:hint="eastAsia"/>
        </w:rPr>
        <w:t>shuffle</w:t>
      </w:r>
    </w:p>
    <w:p w14:paraId="5B3DEE43" w14:textId="7AA60137" w:rsidR="00DA4D9A" w:rsidRDefault="00DA4D9A" w:rsidP="00DA4D9A">
      <w:pPr>
        <w:spacing w:after="80"/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hint="eastAsia"/>
        </w:rPr>
        <w:t>期间</w:t>
      </w:r>
      <w:r>
        <w:rPr>
          <w:rFonts w:hint="eastAsia"/>
        </w:rPr>
        <w:t xml:space="preserve"> CPU </w:t>
      </w:r>
      <w:r>
        <w:rPr>
          <w:rFonts w:hint="eastAsia"/>
        </w:rPr>
        <w:t>飙高但无法线性加速）</w:t>
      </w:r>
    </w:p>
    <w:p w14:paraId="73E8270B" w14:textId="77777777" w:rsidR="00F9507A" w:rsidRDefault="00000000">
      <w:pPr>
        <w:pStyle w:val="2"/>
      </w:pPr>
      <w:bookmarkStart w:id="26" w:name="_Toc226493849"/>
      <w:r>
        <w:t>附加题2：CI/CD 流水线（+5分）</w:t>
      </w:r>
      <w:bookmarkEnd w:id="26"/>
    </w:p>
    <w:p w14:paraId="2C2EB673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62E4C9F3" w14:textId="77777777">
        <w:tc>
          <w:tcPr>
            <w:tcW w:w="9026" w:type="dxa"/>
            <w:tcBorders>
              <w:top w:val="single" w:sz="0" w:space="0" w:color="6A1B9A"/>
              <w:left w:val="single" w:sz="0" w:space="0" w:color="6A1B9A"/>
              <w:bottom w:val="single" w:sz="0" w:space="0" w:color="6A1B9A"/>
              <w:right w:val="single" w:sz="0" w:space="0" w:color="6A1B9A"/>
            </w:tcBorders>
            <w:shd w:val="clear" w:color="auto" w:fill="6A1B9A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171A315F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lastRenderedPageBreak/>
              <w:t>附加题</w:t>
            </w:r>
            <w:r>
              <w:rPr>
                <w:rFonts w:eastAsia="Arial"/>
                <w:color w:val="FFFFFF"/>
                <w:sz w:val="21"/>
                <w:szCs w:val="21"/>
              </w:rPr>
              <w:t xml:space="preserve">    +5分</w:t>
            </w:r>
          </w:p>
        </w:tc>
      </w:tr>
    </w:tbl>
    <w:p w14:paraId="7E245135" w14:textId="77777777" w:rsidR="00F9507A" w:rsidRDefault="00F9507A">
      <w:pPr>
        <w:spacing w:after="60"/>
      </w:pPr>
    </w:p>
    <w:p w14:paraId="524C479A" w14:textId="77777777" w:rsidR="00F9507A" w:rsidRDefault="00000000">
      <w:pPr>
        <w:spacing w:before="50" w:after="50"/>
      </w:pPr>
      <w:r>
        <w:rPr>
          <w:rFonts w:eastAsia="Arial"/>
        </w:rPr>
        <w:t>为第一部分应用搭建"代码提交 → 自动构建镜像 → 推送 SWR → 更新 K8s Deployment"端到端流水线（GitHub Actions 或 GitLab CI 均可）。</w:t>
      </w:r>
    </w:p>
    <w:p w14:paraId="5363C79F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截图展示流水线各阶段全部 Passed，以及 K8s Deployment 镜像 Tag 已自动更新。</w:t>
      </w:r>
    </w:p>
    <w:p w14:paraId="35EDEF16" w14:textId="77777777" w:rsidR="00F9507A" w:rsidRDefault="00000000">
      <w:pPr>
        <w:pStyle w:val="ab"/>
        <w:numPr>
          <w:ilvl w:val="0"/>
          <w:numId w:val="1"/>
        </w:numPr>
        <w:spacing w:before="30" w:after="30"/>
      </w:pPr>
      <w:r>
        <w:rPr>
          <w:rFonts w:eastAsia="Arial"/>
        </w:rPr>
        <w:t>报告中解释 CI/CD 持续集成 vs 持续部署的区别，以及 GitOps 的核心理念。</w:t>
      </w:r>
    </w:p>
    <w:p w14:paraId="03F9EE0C" w14:textId="77777777" w:rsidR="00F9507A" w:rsidRDefault="00000000">
      <w:pPr>
        <w:spacing w:before="50" w:after="50"/>
      </w:pPr>
      <w:r>
        <w:rPr>
          <w:rFonts w:eastAsia="Arial"/>
          <w:i/>
          <w:iCs/>
          <w:color w:val="1565C0"/>
        </w:rPr>
        <w:t>评分：+2分（流水线运行截图）+ 2分（镜像更新验证）+ 1分（概念说明准确）</w:t>
      </w:r>
    </w:p>
    <w:p w14:paraId="262DE7AD" w14:textId="77777777" w:rsidR="00F9507A" w:rsidRDefault="00F9507A">
      <w:pPr>
        <w:spacing w:after="80"/>
      </w:pPr>
    </w:p>
    <w:p w14:paraId="4A1D9CDB" w14:textId="77777777" w:rsidR="00F9507A" w:rsidRDefault="00000000">
      <w:pPr>
        <w:pStyle w:val="2"/>
      </w:pPr>
      <w:bookmarkStart w:id="27" w:name="_Toc226493850"/>
      <w:r>
        <w:t>附加题3：前沿专题（+5分，三选一）</w:t>
      </w:r>
      <w:bookmarkEnd w:id="27"/>
    </w:p>
    <w:p w14:paraId="6D17628F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9507A" w14:paraId="1AC41BBF" w14:textId="77777777">
        <w:tc>
          <w:tcPr>
            <w:tcW w:w="9026" w:type="dxa"/>
            <w:tcBorders>
              <w:top w:val="single" w:sz="0" w:space="0" w:color="6A1B9A"/>
              <w:left w:val="single" w:sz="0" w:space="0" w:color="6A1B9A"/>
              <w:bottom w:val="single" w:sz="0" w:space="0" w:color="6A1B9A"/>
              <w:right w:val="single" w:sz="0" w:space="0" w:color="6A1B9A"/>
            </w:tcBorders>
            <w:shd w:val="clear" w:color="auto" w:fill="6A1B9A"/>
            <w:tcMar>
              <w:top w:w="60" w:type="dxa"/>
              <w:left w:w="180" w:type="dxa"/>
              <w:bottom w:w="60" w:type="dxa"/>
              <w:right w:w="110" w:type="dxa"/>
            </w:tcMar>
          </w:tcPr>
          <w:p w14:paraId="352D0275" w14:textId="77777777" w:rsidR="00F9507A" w:rsidRDefault="00000000"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附加题</w:t>
            </w:r>
            <w:r>
              <w:rPr>
                <w:rFonts w:eastAsia="Arial"/>
                <w:color w:val="FFFFFF"/>
                <w:sz w:val="21"/>
                <w:szCs w:val="21"/>
              </w:rPr>
              <w:t xml:space="preserve">    +5分</w:t>
            </w:r>
          </w:p>
        </w:tc>
      </w:tr>
    </w:tbl>
    <w:p w14:paraId="70692EAC" w14:textId="77777777" w:rsidR="00F9507A" w:rsidRDefault="00F9507A">
      <w:pPr>
        <w:spacing w:after="60"/>
      </w:pPr>
    </w:p>
    <w:p w14:paraId="0E3076D8" w14:textId="77777777" w:rsidR="00F9507A" w:rsidRDefault="00000000">
      <w:pPr>
        <w:spacing w:before="50" w:after="50"/>
      </w:pPr>
      <w:r>
        <w:rPr>
          <w:rFonts w:eastAsia="Arial"/>
        </w:rPr>
        <w:t>选择以下一个方向，结合课程所学进行深度实践，形成不少于 1500 字的专题内容（含截图或代码）：</w:t>
      </w:r>
    </w:p>
    <w:p w14:paraId="744C07C5" w14:textId="77777777" w:rsidR="00F9507A" w:rsidRDefault="00F9507A">
      <w:pPr>
        <w:spacing w:after="40"/>
      </w:pPr>
    </w:p>
    <w:p w14:paraId="02E9189D" w14:textId="7FECE40F" w:rsidR="00F9507A" w:rsidRDefault="00000000">
      <w:pPr>
        <w:spacing w:before="50" w:after="50"/>
      </w:pPr>
      <w:r>
        <w:rPr>
          <w:rFonts w:eastAsia="Arial"/>
          <w:b/>
          <w:bCs/>
        </w:rPr>
        <w:t>C-</w:t>
      </w:r>
      <w:r w:rsidR="00407679">
        <w:rPr>
          <w:rFonts w:eastAsia="Arial" w:hint="eastAsia"/>
          <w:b/>
          <w:bCs/>
        </w:rPr>
        <w:t>1</w:t>
      </w:r>
      <w:r>
        <w:rPr>
          <w:rFonts w:eastAsia="Arial"/>
          <w:b/>
          <w:bCs/>
        </w:rPr>
        <w:t xml:space="preserve">  分布式 AI 训练（对应第16讲）</w:t>
      </w:r>
    </w:p>
    <w:p w14:paraId="4361EC4B" w14:textId="77777777" w:rsidR="00F9507A" w:rsidRDefault="00000000">
      <w:pPr>
        <w:spacing w:before="50" w:after="50"/>
      </w:pPr>
      <w:r>
        <w:rPr>
          <w:rFonts w:eastAsia="Arial"/>
        </w:rPr>
        <w:t>用 Horovod 或 PyTorch DDP 在 K8s 上以 2 个 Worker Pod 训练 MNIST CNN，对比单机 vs 分布式训练时间；报告中解释 AllReduce 梯度同步机制，区分数据并行与模型并行。</w:t>
      </w:r>
    </w:p>
    <w:p w14:paraId="1EB2C800" w14:textId="77777777" w:rsidR="00F9507A" w:rsidRDefault="00F9507A">
      <w:pPr>
        <w:spacing w:after="40"/>
      </w:pPr>
    </w:p>
    <w:p w14:paraId="4BAF6ECF" w14:textId="23572B1C" w:rsidR="00F9507A" w:rsidRDefault="00000000">
      <w:pPr>
        <w:spacing w:before="50" w:after="50"/>
      </w:pPr>
      <w:r>
        <w:rPr>
          <w:rFonts w:eastAsia="Arial"/>
          <w:b/>
          <w:bCs/>
        </w:rPr>
        <w:t>C-</w:t>
      </w:r>
      <w:r w:rsidR="00407679">
        <w:rPr>
          <w:rFonts w:eastAsia="Arial" w:hint="eastAsia"/>
          <w:b/>
          <w:bCs/>
        </w:rPr>
        <w:t>2</w:t>
      </w:r>
      <w:r>
        <w:rPr>
          <w:rFonts w:eastAsia="Arial"/>
          <w:b/>
          <w:bCs/>
        </w:rPr>
        <w:t xml:space="preserve">  边缘计算模拟：K3s + MQTT（对应第14讲）</w:t>
      </w:r>
    </w:p>
    <w:p w14:paraId="243AC7A1" w14:textId="77777777" w:rsidR="00F9507A" w:rsidRDefault="00000000">
      <w:pPr>
        <w:spacing w:before="50" w:after="50"/>
      </w:pPr>
      <w:r>
        <w:rPr>
          <w:rFonts w:eastAsia="Arial"/>
        </w:rPr>
        <w:t>在本地虚拟机安装 K3s 模拟边缘节点，用 paho-mqtt 库将模拟传感器数据通过 MQTT Broker 发布到云端 K8s（Redis 存储）；分析 MQTT 协议在弱网环境下的适用性及云边协同延迟挑战。</w:t>
      </w:r>
    </w:p>
    <w:p w14:paraId="7E092973" w14:textId="77777777" w:rsidR="00F9507A" w:rsidRDefault="00F9507A">
      <w:pPr>
        <w:spacing w:after="60"/>
      </w:pPr>
    </w:p>
    <w:p w14:paraId="4088294C" w14:textId="77777777" w:rsidR="00F9507A" w:rsidRDefault="00000000">
      <w:pPr>
        <w:spacing w:before="50" w:after="50"/>
      </w:pPr>
      <w:r>
        <w:rPr>
          <w:rFonts w:eastAsia="Arial"/>
          <w:i/>
          <w:iCs/>
          <w:color w:val="1565C0"/>
        </w:rPr>
        <w:t>评分：+2分（实验可运行，截图完整）+ 2分（报告内容深度与准确性）+ 1分（有批判性思考和自己的见解）</w:t>
      </w:r>
    </w:p>
    <w:p w14:paraId="42A52080" w14:textId="77777777" w:rsidR="00F9507A" w:rsidRDefault="00F9507A"/>
    <w:p w14:paraId="53DCAAD0" w14:textId="77777777" w:rsidR="00F9507A" w:rsidRDefault="00000000">
      <w:pPr>
        <w:pStyle w:val="1"/>
      </w:pPr>
      <w:bookmarkStart w:id="28" w:name="_Toc226493851"/>
      <w:r>
        <w:t>五、评分标准</w:t>
      </w:r>
      <w:bookmarkEnd w:id="28"/>
    </w:p>
    <w:p w14:paraId="5391BF02" w14:textId="77777777" w:rsidR="00F9507A" w:rsidRDefault="00000000">
      <w:pPr>
        <w:pStyle w:val="2"/>
      </w:pPr>
      <w:bookmarkStart w:id="29" w:name="_Toc226493852"/>
      <w:r>
        <w:t>5.1 第一部分评分细则（50分）</w:t>
      </w:r>
      <w:bookmarkEnd w:id="29"/>
    </w:p>
    <w:p w14:paraId="19599A94" w14:textId="77777777" w:rsidR="00F9507A" w:rsidRDefault="00F9507A">
      <w:pPr>
        <w:spacing w:after="50"/>
      </w:pP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200"/>
        <w:gridCol w:w="4000"/>
        <w:gridCol w:w="700"/>
      </w:tblGrid>
      <w:tr w:rsidR="00F9507A" w14:paraId="1A822002" w14:textId="77777777">
        <w:trPr>
          <w:tblHeader/>
        </w:trPr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8BD3FE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任务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5081E8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评分项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945175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细则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05EDD7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分</w:t>
            </w:r>
          </w:p>
        </w:tc>
      </w:tr>
      <w:tr w:rsidR="00F9507A" w14:paraId="579146B4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12AA79" w14:textId="77777777" w:rsidR="00F9507A" w:rsidRDefault="00000000">
            <w:r>
              <w:rPr>
                <w:rFonts w:eastAsia="Arial"/>
                <w:sz w:val="21"/>
                <w:szCs w:val="21"/>
              </w:rPr>
              <w:t>任务1（10）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228AD9" w14:textId="77777777" w:rsidR="00F9507A" w:rsidRDefault="00000000">
            <w:r>
              <w:rPr>
                <w:rFonts w:eastAsia="Arial"/>
                <w:sz w:val="21"/>
                <w:szCs w:val="21"/>
              </w:rPr>
              <w:t>Dockerfile 修改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3564B8" w14:textId="77777777" w:rsidR="00F9507A" w:rsidRDefault="00000000">
            <w:r>
              <w:rPr>
                <w:rFonts w:eastAsia="Arial"/>
                <w:sz w:val="21"/>
                <w:szCs w:val="21"/>
              </w:rPr>
              <w:t>多阶段构建完整；添加了自选 Python 包；前端首页含学号姓名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5E865" w14:textId="77777777" w:rsidR="00F9507A" w:rsidRDefault="00000000">
            <w:r>
              <w:rPr>
                <w:rFonts w:eastAsia="Arial"/>
                <w:sz w:val="21"/>
                <w:szCs w:val="21"/>
              </w:rPr>
              <w:t>4</w:t>
            </w:r>
          </w:p>
        </w:tc>
      </w:tr>
      <w:tr w:rsidR="00F9507A" w14:paraId="6D31DB32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524353" w14:textId="77777777" w:rsidR="00F9507A" w:rsidRDefault="00F9507A"/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EDC27D" w14:textId="77777777" w:rsidR="00F9507A" w:rsidRDefault="00000000">
            <w:r>
              <w:rPr>
                <w:rFonts w:eastAsia="Arial"/>
                <w:sz w:val="21"/>
                <w:szCs w:val="21"/>
              </w:rPr>
              <w:t>SWR 推送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4AE823" w14:textId="77777777" w:rsidR="00F9507A" w:rsidRDefault="00000000">
            <w:r>
              <w:rPr>
                <w:rFonts w:eastAsia="Arial"/>
                <w:sz w:val="21"/>
                <w:szCs w:val="21"/>
              </w:rPr>
              <w:t>SWR 控制台截图含镜像名称+Tag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B85F6E" w14:textId="77777777" w:rsidR="00F9507A" w:rsidRDefault="00000000">
            <w:r>
              <w:rPr>
                <w:rFonts w:eastAsia="Arial"/>
                <w:sz w:val="21"/>
                <w:szCs w:val="21"/>
              </w:rPr>
              <w:t>3</w:t>
            </w:r>
          </w:p>
        </w:tc>
      </w:tr>
      <w:tr w:rsidR="00F9507A" w14:paraId="04D693CD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B2FE02" w14:textId="77777777" w:rsidR="00F9507A" w:rsidRDefault="00F9507A"/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C75B54" w14:textId="77777777" w:rsidR="00F9507A" w:rsidRDefault="00000000">
            <w:r>
              <w:rPr>
                <w:rFonts w:eastAsia="Arial"/>
                <w:sz w:val="21"/>
                <w:szCs w:val="21"/>
              </w:rPr>
              <w:t>本地联调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7A618" w14:textId="77777777" w:rsidR="00F9507A" w:rsidRDefault="00000000">
            <w:r>
              <w:rPr>
                <w:rFonts w:eastAsia="Arial"/>
                <w:sz w:val="21"/>
                <w:szCs w:val="21"/>
              </w:rPr>
              <w:t>docker compose 运行截图（含后端日志）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BB4DE" w14:textId="77777777" w:rsidR="00F9507A" w:rsidRDefault="00000000">
            <w:r>
              <w:rPr>
                <w:rFonts w:eastAsia="Arial"/>
                <w:sz w:val="21"/>
                <w:szCs w:val="21"/>
              </w:rPr>
              <w:t>3</w:t>
            </w:r>
          </w:p>
        </w:tc>
      </w:tr>
      <w:tr w:rsidR="00F9507A" w14:paraId="2202EE1E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0C935" w14:textId="77777777" w:rsidR="00F9507A" w:rsidRDefault="00000000">
            <w:r>
              <w:rPr>
                <w:rFonts w:eastAsia="Arial"/>
                <w:sz w:val="21"/>
                <w:szCs w:val="21"/>
              </w:rPr>
              <w:t>任务2（8）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63D6C3" w14:textId="77777777" w:rsidR="00F9507A" w:rsidRDefault="00000000">
            <w:r>
              <w:rPr>
                <w:rFonts w:eastAsia="Arial"/>
                <w:sz w:val="21"/>
                <w:szCs w:val="21"/>
              </w:rPr>
              <w:t>节点 Ready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32CEE1" w14:textId="77777777" w:rsidR="00F9507A" w:rsidRDefault="00000000">
            <w:r>
              <w:rPr>
                <w:rFonts w:eastAsia="Arial"/>
                <w:sz w:val="21"/>
                <w:szCs w:val="21"/>
              </w:rPr>
              <w:t>kubectl get nodes 截图，≥2个 Worker Ready，含 VERSION 列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3777FD" w14:textId="77777777" w:rsidR="00F9507A" w:rsidRDefault="00000000">
            <w:r>
              <w:rPr>
                <w:rFonts w:eastAsia="Arial"/>
                <w:sz w:val="21"/>
                <w:szCs w:val="21"/>
              </w:rPr>
              <w:t>6</w:t>
            </w:r>
          </w:p>
        </w:tc>
      </w:tr>
      <w:tr w:rsidR="00F9507A" w14:paraId="2B08C79A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5BA21" w14:textId="77777777" w:rsidR="00F9507A" w:rsidRDefault="00F9507A"/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727DE5" w14:textId="77777777" w:rsidR="00F9507A" w:rsidRDefault="00000000">
            <w:r>
              <w:rPr>
                <w:rFonts w:eastAsia="Arial"/>
                <w:sz w:val="21"/>
                <w:szCs w:val="21"/>
              </w:rPr>
              <w:t>集群版本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4A855" w14:textId="77777777" w:rsidR="00F9507A" w:rsidRDefault="00000000">
            <w:r>
              <w:rPr>
                <w:rFonts w:eastAsia="Arial"/>
                <w:sz w:val="21"/>
                <w:szCs w:val="21"/>
              </w:rPr>
              <w:t>VERSION ≥ 1.27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AC589" w14:textId="77777777" w:rsidR="00F9507A" w:rsidRDefault="00000000">
            <w:r>
              <w:rPr>
                <w:rFonts w:eastAsia="Arial"/>
                <w:sz w:val="21"/>
                <w:szCs w:val="21"/>
              </w:rPr>
              <w:t>2</w:t>
            </w:r>
          </w:p>
        </w:tc>
      </w:tr>
      <w:tr w:rsidR="00F9507A" w14:paraId="738D1B20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E2695" w14:textId="77777777" w:rsidR="00F9507A" w:rsidRDefault="00000000">
            <w:r>
              <w:rPr>
                <w:rFonts w:eastAsia="Arial"/>
                <w:sz w:val="21"/>
                <w:szCs w:val="21"/>
              </w:rPr>
              <w:t>任务3（12）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AC81F" w14:textId="77777777" w:rsidR="00F9507A" w:rsidRDefault="00000000">
            <w:r>
              <w:rPr>
                <w:rFonts w:eastAsia="Arial"/>
                <w:sz w:val="21"/>
                <w:szCs w:val="21"/>
              </w:rPr>
              <w:t>Deployment 配置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C0443" w14:textId="77777777" w:rsidR="00F9507A" w:rsidRDefault="00000000">
            <w:r>
              <w:rPr>
                <w:rFonts w:eastAsia="Arial"/>
                <w:sz w:val="21"/>
                <w:szCs w:val="21"/>
              </w:rPr>
              <w:t>后端副本=2，含 resources；Redis 副本=1；镜像来自 SWR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C3E41" w14:textId="77777777" w:rsidR="00F9507A" w:rsidRDefault="00000000">
            <w:r>
              <w:rPr>
                <w:rFonts w:eastAsia="Arial"/>
                <w:sz w:val="21"/>
                <w:szCs w:val="21"/>
              </w:rPr>
              <w:t>5</w:t>
            </w:r>
          </w:p>
        </w:tc>
      </w:tr>
      <w:tr w:rsidR="00F9507A" w14:paraId="30639F80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56A0D3" w14:textId="77777777" w:rsidR="00F9507A" w:rsidRDefault="00F9507A"/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647E6B" w14:textId="77777777" w:rsidR="00F9507A" w:rsidRDefault="00000000">
            <w:r>
              <w:rPr>
                <w:rFonts w:eastAsia="Arial"/>
                <w:sz w:val="21"/>
                <w:szCs w:val="21"/>
              </w:rPr>
              <w:t>Service 配置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29874" w14:textId="77777777" w:rsidR="00F9507A" w:rsidRDefault="00000000">
            <w:r>
              <w:rPr>
                <w:rFonts w:eastAsia="Arial"/>
                <w:sz w:val="21"/>
                <w:szCs w:val="21"/>
              </w:rPr>
              <w:t>后端 LoadBalancer 可公网访问 /api/ping；Redis ClusterIP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F5BDB" w14:textId="77777777" w:rsidR="00F9507A" w:rsidRDefault="00000000">
            <w:r>
              <w:rPr>
                <w:rFonts w:eastAsia="Arial"/>
                <w:sz w:val="21"/>
                <w:szCs w:val="21"/>
              </w:rPr>
              <w:t>4</w:t>
            </w:r>
          </w:p>
        </w:tc>
      </w:tr>
      <w:tr w:rsidR="00F9507A" w14:paraId="767E9A05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EABB27" w14:textId="77777777" w:rsidR="00F9507A" w:rsidRDefault="00F9507A"/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1AB636" w14:textId="77777777" w:rsidR="00F9507A" w:rsidRDefault="00000000">
            <w:r>
              <w:rPr>
                <w:rFonts w:eastAsia="Arial"/>
                <w:sz w:val="21"/>
                <w:szCs w:val="21"/>
              </w:rPr>
              <w:t>ConfigMap+Secret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CD16CC" w14:textId="77777777" w:rsidR="00F9507A" w:rsidRDefault="00000000">
            <w:r>
              <w:rPr>
                <w:rFonts w:eastAsia="Arial"/>
                <w:sz w:val="21"/>
                <w:szCs w:val="21"/>
              </w:rPr>
              <w:t>ConfigMap 注入 Redis 地址；Secret 注入密码（无明文）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F08081" w14:textId="77777777" w:rsidR="00F9507A" w:rsidRDefault="00000000">
            <w:r>
              <w:rPr>
                <w:rFonts w:eastAsia="Arial"/>
                <w:sz w:val="21"/>
                <w:szCs w:val="21"/>
              </w:rPr>
              <w:t>3</w:t>
            </w:r>
          </w:p>
        </w:tc>
      </w:tr>
      <w:tr w:rsidR="00F9507A" w14:paraId="6B4E295B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E7A4C1" w14:textId="77777777" w:rsidR="00F9507A" w:rsidRDefault="00000000">
            <w:r>
              <w:rPr>
                <w:rFonts w:eastAsia="Arial"/>
                <w:sz w:val="21"/>
                <w:szCs w:val="21"/>
              </w:rPr>
              <w:t>任务4（10）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87261" w14:textId="77777777" w:rsidR="00F9507A" w:rsidRDefault="00000000">
            <w:r>
              <w:rPr>
                <w:rFonts w:eastAsia="Arial"/>
                <w:sz w:val="21"/>
                <w:szCs w:val="21"/>
              </w:rPr>
              <w:t>PVC 绑定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8CD39" w14:textId="77777777" w:rsidR="00F9507A" w:rsidRDefault="00000000">
            <w:r>
              <w:rPr>
                <w:rFonts w:eastAsia="Arial"/>
                <w:sz w:val="21"/>
                <w:szCs w:val="21"/>
              </w:rPr>
              <w:t>kubectl get pvc 截图 Status=Bound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2609AE" w14:textId="77777777" w:rsidR="00F9507A" w:rsidRDefault="00000000">
            <w:r>
              <w:rPr>
                <w:rFonts w:eastAsia="Arial"/>
                <w:sz w:val="21"/>
                <w:szCs w:val="21"/>
              </w:rPr>
              <w:t>4</w:t>
            </w:r>
          </w:p>
        </w:tc>
      </w:tr>
      <w:tr w:rsidR="00F9507A" w14:paraId="250185E5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57D66" w14:textId="77777777" w:rsidR="00F9507A" w:rsidRDefault="00F9507A"/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F876C3" w14:textId="77777777" w:rsidR="00F9507A" w:rsidRDefault="00000000">
            <w:r>
              <w:rPr>
                <w:rFonts w:eastAsia="Arial"/>
                <w:sz w:val="21"/>
                <w:szCs w:val="21"/>
              </w:rPr>
              <w:t>数据持久化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F10655" w14:textId="77777777" w:rsidR="00F9507A" w:rsidRDefault="00000000">
            <w:r>
              <w:rPr>
                <w:rFonts w:eastAsia="Arial"/>
                <w:sz w:val="21"/>
                <w:szCs w:val="21"/>
              </w:rPr>
              <w:t>Pod 删除重建后 GET testkey 仍返回正确值，3张对比截图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8CCF82" w14:textId="77777777" w:rsidR="00F9507A" w:rsidRDefault="00000000">
            <w:r>
              <w:rPr>
                <w:rFonts w:eastAsia="Arial"/>
                <w:sz w:val="21"/>
                <w:szCs w:val="21"/>
              </w:rPr>
              <w:t>6</w:t>
            </w:r>
          </w:p>
        </w:tc>
      </w:tr>
      <w:tr w:rsidR="00F9507A" w14:paraId="58ABD474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A6999" w14:textId="77777777" w:rsidR="00F9507A" w:rsidRDefault="00000000">
            <w:r>
              <w:rPr>
                <w:rFonts w:eastAsia="Arial"/>
                <w:sz w:val="21"/>
                <w:szCs w:val="21"/>
              </w:rPr>
              <w:t>任务5（5）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31F064" w14:textId="77777777" w:rsidR="00F9507A" w:rsidRDefault="00000000">
            <w:r>
              <w:rPr>
                <w:rFonts w:eastAsia="Arial"/>
                <w:sz w:val="21"/>
                <w:szCs w:val="21"/>
              </w:rPr>
              <w:t>Volume 挂载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0160D" w14:textId="77777777" w:rsidR="00F9507A" w:rsidRDefault="00000000">
            <w:r>
              <w:rPr>
                <w:rFonts w:eastAsia="Arial"/>
                <w:sz w:val="21"/>
                <w:szCs w:val="21"/>
              </w:rPr>
              <w:t>ConfigMap 以 volume 挂载，exec 验证文件更新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AD5E0" w14:textId="77777777" w:rsidR="00F9507A" w:rsidRDefault="00000000">
            <w:r>
              <w:rPr>
                <w:rFonts w:eastAsia="Arial"/>
                <w:sz w:val="21"/>
                <w:szCs w:val="21"/>
              </w:rPr>
              <w:t>3</w:t>
            </w:r>
          </w:p>
        </w:tc>
      </w:tr>
      <w:tr w:rsidR="00F9507A" w14:paraId="7EB327A1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025D6D" w14:textId="77777777" w:rsidR="00F9507A" w:rsidRDefault="00F9507A"/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C6FF08" w14:textId="77777777" w:rsidR="00F9507A" w:rsidRDefault="00000000">
            <w:r>
              <w:rPr>
                <w:rFonts w:eastAsia="Arial"/>
                <w:sz w:val="21"/>
                <w:szCs w:val="21"/>
              </w:rPr>
              <w:t>原理说明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2A6FB" w14:textId="77777777" w:rsidR="00F9507A" w:rsidRDefault="00000000">
            <w:r>
              <w:rPr>
                <w:rFonts w:eastAsia="Arial"/>
                <w:sz w:val="21"/>
                <w:szCs w:val="21"/>
              </w:rPr>
              <w:t>报告中准确说明 Volume 挂载 vs envFrom 的区别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3CB331" w14:textId="77777777" w:rsidR="00F9507A" w:rsidRDefault="00000000">
            <w:r>
              <w:rPr>
                <w:rFonts w:eastAsia="Arial"/>
                <w:sz w:val="21"/>
                <w:szCs w:val="21"/>
              </w:rPr>
              <w:t>2</w:t>
            </w:r>
          </w:p>
        </w:tc>
      </w:tr>
      <w:tr w:rsidR="00F9507A" w14:paraId="3AF6D146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043A9C" w14:textId="77777777" w:rsidR="00F9507A" w:rsidRDefault="00000000">
            <w:r>
              <w:rPr>
                <w:rFonts w:eastAsia="Arial"/>
                <w:sz w:val="21"/>
                <w:szCs w:val="21"/>
              </w:rPr>
              <w:t>任务6（5）</w:t>
            </w:r>
          </w:p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93489" w14:textId="77777777" w:rsidR="00F9507A" w:rsidRDefault="00000000">
            <w:r>
              <w:rPr>
                <w:rFonts w:eastAsia="Arial"/>
                <w:sz w:val="21"/>
                <w:szCs w:val="21"/>
              </w:rPr>
              <w:t>扩容截图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7138A5" w14:textId="77777777" w:rsidR="00F9507A" w:rsidRDefault="00000000">
            <w:r>
              <w:rPr>
                <w:rFonts w:eastAsia="Arial"/>
                <w:sz w:val="21"/>
                <w:szCs w:val="21"/>
              </w:rPr>
              <w:t>Pod 数从1增加的 kubectl get pods -w 截图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6F9B9" w14:textId="77777777" w:rsidR="00F9507A" w:rsidRDefault="00000000">
            <w:r>
              <w:rPr>
                <w:rFonts w:eastAsia="Arial"/>
                <w:sz w:val="21"/>
                <w:szCs w:val="21"/>
              </w:rPr>
              <w:t>3</w:t>
            </w:r>
          </w:p>
        </w:tc>
      </w:tr>
      <w:tr w:rsidR="00F9507A" w14:paraId="1EBA1A88" w14:textId="77777777">
        <w:tc>
          <w:tcPr>
            <w:tcW w:w="1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74492" w14:textId="77777777" w:rsidR="00F9507A" w:rsidRDefault="00F9507A"/>
        </w:tc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E67AF" w14:textId="77777777" w:rsidR="00F9507A" w:rsidRDefault="00000000">
            <w:r>
              <w:rPr>
                <w:rFonts w:eastAsia="Arial"/>
                <w:sz w:val="21"/>
                <w:szCs w:val="21"/>
              </w:rPr>
              <w:t>缩容+分析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FC8BD3" w14:textId="77777777" w:rsidR="00F9507A" w:rsidRDefault="00000000">
            <w:r>
              <w:rPr>
                <w:rFonts w:eastAsia="Arial"/>
                <w:sz w:val="21"/>
                <w:szCs w:val="21"/>
              </w:rPr>
              <w:t>停压测后 Pod 数缩回截图；报告对延迟/冷却/降本的分析</w:t>
            </w:r>
          </w:p>
        </w:tc>
        <w:tc>
          <w:tcPr>
            <w:tcW w:w="7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8D0308" w14:textId="77777777" w:rsidR="00F9507A" w:rsidRDefault="00000000">
            <w:r>
              <w:rPr>
                <w:rFonts w:eastAsia="Arial"/>
                <w:sz w:val="21"/>
                <w:szCs w:val="21"/>
              </w:rPr>
              <w:t>2</w:t>
            </w:r>
          </w:p>
        </w:tc>
      </w:tr>
    </w:tbl>
    <w:p w14:paraId="649897F7" w14:textId="77777777" w:rsidR="00F9507A" w:rsidRDefault="00F9507A">
      <w:pPr>
        <w:spacing w:after="80"/>
      </w:pPr>
    </w:p>
    <w:p w14:paraId="4D0AC049" w14:textId="77777777" w:rsidR="00F9507A" w:rsidRDefault="00000000">
      <w:pPr>
        <w:pStyle w:val="2"/>
      </w:pPr>
      <w:bookmarkStart w:id="30" w:name="_Toc226493853"/>
      <w:r>
        <w:t>5.2 第二部分评分细则（40分）</w:t>
      </w:r>
      <w:bookmarkEnd w:id="30"/>
    </w:p>
    <w:p w14:paraId="307F9D64" w14:textId="77777777" w:rsidR="00F9507A" w:rsidRDefault="00F9507A">
      <w:pPr>
        <w:spacing w:after="50"/>
      </w:pP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000"/>
        <w:gridCol w:w="4500"/>
        <w:gridCol w:w="726"/>
      </w:tblGrid>
      <w:tr w:rsidR="00F9507A" w14:paraId="2908FE6A" w14:textId="77777777">
        <w:trPr>
          <w:tblHeader/>
        </w:trPr>
        <w:tc>
          <w:tcPr>
            <w:tcW w:w="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C5DC3F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方向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F2B57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任务</w:t>
            </w:r>
          </w:p>
        </w:tc>
        <w:tc>
          <w:tcPr>
            <w:tcW w:w="45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4E62E7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评分要点</w:t>
            </w:r>
          </w:p>
        </w:tc>
        <w:tc>
          <w:tcPr>
            <w:tcW w:w="7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34F788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分</w:t>
            </w:r>
          </w:p>
        </w:tc>
      </w:tr>
      <w:tr w:rsidR="00F9507A" w14:paraId="20DAAE22" w14:textId="77777777">
        <w:tc>
          <w:tcPr>
            <w:tcW w:w="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14F276" w14:textId="77777777" w:rsidR="00F9507A" w:rsidRDefault="00000000">
            <w:r>
              <w:rPr>
                <w:rFonts w:eastAsia="Arial"/>
                <w:sz w:val="21"/>
                <w:szCs w:val="21"/>
              </w:rPr>
              <w:t>A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A67D6D" w14:textId="77777777" w:rsidR="00F9507A" w:rsidRDefault="00000000">
            <w:r>
              <w:rPr>
                <w:rFonts w:eastAsia="Arial"/>
                <w:sz w:val="21"/>
                <w:szCs w:val="21"/>
              </w:rPr>
              <w:t>A-0 环境</w:t>
            </w:r>
          </w:p>
        </w:tc>
        <w:tc>
          <w:tcPr>
            <w:tcW w:w="45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2668EE" w14:textId="77777777" w:rsidR="00F9507A" w:rsidRDefault="00000000">
            <w:r>
              <w:rPr>
                <w:rFonts w:eastAsia="Arial"/>
                <w:sz w:val="21"/>
                <w:szCs w:val="21"/>
              </w:rPr>
              <w:t>Driver + Executor Pod Completed 截图；SparkApplication YAML 参数正确</w:t>
            </w:r>
          </w:p>
        </w:tc>
        <w:tc>
          <w:tcPr>
            <w:tcW w:w="7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94645A" w14:textId="77777777" w:rsidR="00F9507A" w:rsidRDefault="00000000">
            <w:r>
              <w:rPr>
                <w:rFonts w:eastAsia="Arial"/>
                <w:sz w:val="21"/>
                <w:szCs w:val="21"/>
              </w:rPr>
              <w:t>10</w:t>
            </w:r>
          </w:p>
        </w:tc>
      </w:tr>
      <w:tr w:rsidR="00F9507A" w14:paraId="247AE484" w14:textId="77777777">
        <w:tc>
          <w:tcPr>
            <w:tcW w:w="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57153D" w14:textId="77777777" w:rsidR="00F9507A" w:rsidRDefault="00000000">
            <w:r>
              <w:rPr>
                <w:rFonts w:eastAsia="Arial"/>
                <w:sz w:val="21"/>
                <w:szCs w:val="21"/>
              </w:rPr>
              <w:t>A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D67232" w14:textId="77777777" w:rsidR="00F9507A" w:rsidRDefault="00000000">
            <w:r>
              <w:rPr>
                <w:rFonts w:eastAsia="Arial"/>
                <w:sz w:val="21"/>
                <w:szCs w:val="21"/>
              </w:rPr>
              <w:t>A-1 清洗</w:t>
            </w:r>
          </w:p>
        </w:tc>
        <w:tc>
          <w:tcPr>
            <w:tcW w:w="45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E7A202" w14:textId="77777777" w:rsidR="00F9507A" w:rsidRDefault="00000000">
            <w:r>
              <w:rPr>
                <w:rFonts w:eastAsia="Arial"/>
                <w:sz w:val="21"/>
                <w:szCs w:val="21"/>
              </w:rPr>
              <w:t>2种缺失值处理策略，输出清洗前后行数对比</w:t>
            </w:r>
          </w:p>
        </w:tc>
        <w:tc>
          <w:tcPr>
            <w:tcW w:w="7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3F17A5" w14:textId="77777777" w:rsidR="00F9507A" w:rsidRDefault="00000000">
            <w:r>
              <w:rPr>
                <w:rFonts w:eastAsia="Arial"/>
                <w:sz w:val="21"/>
                <w:szCs w:val="21"/>
              </w:rPr>
              <w:t>10</w:t>
            </w:r>
          </w:p>
        </w:tc>
      </w:tr>
      <w:tr w:rsidR="00F9507A" w14:paraId="3FBC15FB" w14:textId="77777777">
        <w:tc>
          <w:tcPr>
            <w:tcW w:w="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9D720C" w14:textId="77777777" w:rsidR="00F9507A" w:rsidRDefault="00000000">
            <w:r>
              <w:rPr>
                <w:rFonts w:eastAsia="Arial"/>
                <w:sz w:val="21"/>
                <w:szCs w:val="21"/>
              </w:rPr>
              <w:t>A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2D04E2" w14:textId="77777777" w:rsidR="00F9507A" w:rsidRDefault="00000000">
            <w:r>
              <w:rPr>
                <w:rFonts w:eastAsia="Arial"/>
                <w:sz w:val="21"/>
                <w:szCs w:val="21"/>
              </w:rPr>
              <w:t>A-2 SQL</w:t>
            </w:r>
          </w:p>
        </w:tc>
        <w:tc>
          <w:tcPr>
            <w:tcW w:w="45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139BB" w14:textId="77777777" w:rsidR="00F9507A" w:rsidRDefault="00000000">
            <w:r>
              <w:rPr>
                <w:rFonts w:eastAsia="Arial"/>
                <w:sz w:val="21"/>
                <w:szCs w:val="21"/>
              </w:rPr>
              <w:t>4个查询含 GROUP BY、Top-N、时间维度、JOIN/窗口；各附截图+50字分析</w:t>
            </w:r>
          </w:p>
        </w:tc>
        <w:tc>
          <w:tcPr>
            <w:tcW w:w="7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B0766D" w14:textId="77777777" w:rsidR="00F9507A" w:rsidRDefault="00000000">
            <w:r>
              <w:rPr>
                <w:rFonts w:eastAsia="Arial"/>
                <w:sz w:val="21"/>
                <w:szCs w:val="21"/>
              </w:rPr>
              <w:t>15</w:t>
            </w:r>
          </w:p>
        </w:tc>
      </w:tr>
      <w:tr w:rsidR="00F9507A" w14:paraId="3ADEB74F" w14:textId="77777777">
        <w:tc>
          <w:tcPr>
            <w:tcW w:w="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A41B9F" w14:textId="77777777" w:rsidR="00F9507A" w:rsidRDefault="00000000">
            <w:r>
              <w:rPr>
                <w:rFonts w:eastAsia="Arial"/>
                <w:sz w:val="21"/>
                <w:szCs w:val="21"/>
              </w:rPr>
              <w:t>A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C469A6" w14:textId="77777777" w:rsidR="00F9507A" w:rsidRDefault="00000000">
            <w:r>
              <w:rPr>
                <w:rFonts w:eastAsia="Arial"/>
                <w:sz w:val="21"/>
                <w:szCs w:val="21"/>
              </w:rPr>
              <w:t>A-3 性能</w:t>
            </w:r>
          </w:p>
        </w:tc>
        <w:tc>
          <w:tcPr>
            <w:tcW w:w="45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5B257" w14:textId="77777777" w:rsidR="00F9507A" w:rsidRDefault="00000000">
            <w:r>
              <w:rPr>
                <w:rFonts w:eastAsia="Arial"/>
                <w:sz w:val="21"/>
                <w:szCs w:val="21"/>
              </w:rPr>
              <w:t>Pandas vs PySpark 对比图；Amdahl 分析有量化讨论</w:t>
            </w:r>
          </w:p>
        </w:tc>
        <w:tc>
          <w:tcPr>
            <w:tcW w:w="7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76D74" w14:textId="77777777" w:rsidR="00F9507A" w:rsidRDefault="00000000">
            <w:r>
              <w:rPr>
                <w:rFonts w:eastAsia="Arial"/>
                <w:sz w:val="21"/>
                <w:szCs w:val="21"/>
              </w:rPr>
              <w:t>5</w:t>
            </w:r>
          </w:p>
        </w:tc>
      </w:tr>
      <w:tr w:rsidR="00F9507A" w14:paraId="0179F66E" w14:textId="77777777">
        <w:tc>
          <w:tcPr>
            <w:tcW w:w="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2B2612" w14:textId="77777777" w:rsidR="00F9507A" w:rsidRDefault="00000000">
            <w:r>
              <w:rPr>
                <w:rFonts w:eastAsia="Arial"/>
                <w:sz w:val="21"/>
                <w:szCs w:val="21"/>
              </w:rPr>
              <w:t>B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0483F" w14:textId="77777777" w:rsidR="00F9507A" w:rsidRDefault="00000000">
            <w:r>
              <w:rPr>
                <w:rFonts w:eastAsia="Arial"/>
                <w:sz w:val="21"/>
                <w:szCs w:val="21"/>
              </w:rPr>
              <w:t>B-0 环境</w:t>
            </w:r>
          </w:p>
        </w:tc>
        <w:tc>
          <w:tcPr>
            <w:tcW w:w="45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06C35" w14:textId="77777777" w:rsidR="00F9507A" w:rsidRDefault="00000000">
            <w:r>
              <w:rPr>
                <w:rFonts w:eastAsia="Arial"/>
                <w:sz w:val="21"/>
                <w:szCs w:val="21"/>
              </w:rPr>
              <w:t>Launcher+Worker Pod 截图；π 估算值正确</w:t>
            </w:r>
          </w:p>
        </w:tc>
        <w:tc>
          <w:tcPr>
            <w:tcW w:w="7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4067E" w14:textId="77777777" w:rsidR="00F9507A" w:rsidRDefault="00000000">
            <w:r>
              <w:rPr>
                <w:rFonts w:eastAsia="Arial"/>
                <w:sz w:val="21"/>
                <w:szCs w:val="21"/>
              </w:rPr>
              <w:t>10</w:t>
            </w:r>
          </w:p>
        </w:tc>
      </w:tr>
      <w:tr w:rsidR="00F9507A" w14:paraId="2CE281A0" w14:textId="77777777">
        <w:tc>
          <w:tcPr>
            <w:tcW w:w="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F8798" w14:textId="77777777" w:rsidR="00F9507A" w:rsidRDefault="00000000">
            <w:r>
              <w:rPr>
                <w:rFonts w:eastAsia="Arial"/>
                <w:sz w:val="21"/>
                <w:szCs w:val="21"/>
              </w:rPr>
              <w:t>B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319D74" w14:textId="77777777" w:rsidR="00F9507A" w:rsidRDefault="00000000">
            <w:r>
              <w:rPr>
                <w:rFonts w:eastAsia="Arial"/>
                <w:sz w:val="21"/>
                <w:szCs w:val="21"/>
              </w:rPr>
              <w:t>B-1 算法</w:t>
            </w:r>
          </w:p>
        </w:tc>
        <w:tc>
          <w:tcPr>
            <w:tcW w:w="45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211CE" w14:textId="77777777" w:rsidR="00F9507A" w:rsidRDefault="00000000">
            <w:r>
              <w:rPr>
                <w:rFonts w:eastAsia="Arial"/>
                <w:sz w:val="21"/>
                <w:szCs w:val="21"/>
              </w:rPr>
              <w:t>串行/并行结果一致；通信原语有注释；附通信图</w:t>
            </w:r>
          </w:p>
        </w:tc>
        <w:tc>
          <w:tcPr>
            <w:tcW w:w="7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21DB30" w14:textId="77777777" w:rsidR="00F9507A" w:rsidRDefault="00000000">
            <w:r>
              <w:rPr>
                <w:rFonts w:eastAsia="Arial"/>
                <w:sz w:val="21"/>
                <w:szCs w:val="21"/>
              </w:rPr>
              <w:t>10</w:t>
            </w:r>
          </w:p>
        </w:tc>
      </w:tr>
      <w:tr w:rsidR="00F9507A" w14:paraId="2C46F085" w14:textId="77777777">
        <w:tc>
          <w:tcPr>
            <w:tcW w:w="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3B204" w14:textId="77777777" w:rsidR="00F9507A" w:rsidRDefault="00000000">
            <w:r>
              <w:rPr>
                <w:rFonts w:eastAsia="Arial"/>
                <w:sz w:val="21"/>
                <w:szCs w:val="21"/>
              </w:rPr>
              <w:t>B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210398" w14:textId="77777777" w:rsidR="00F9507A" w:rsidRDefault="00000000">
            <w:r>
              <w:rPr>
                <w:rFonts w:eastAsia="Arial"/>
                <w:sz w:val="21"/>
                <w:szCs w:val="21"/>
              </w:rPr>
              <w:t>B-2 性能</w:t>
            </w:r>
          </w:p>
        </w:tc>
        <w:tc>
          <w:tcPr>
            <w:tcW w:w="45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3A446" w14:textId="77777777" w:rsidR="00F9507A" w:rsidRDefault="00000000">
            <w:r>
              <w:rPr>
                <w:rFonts w:eastAsia="Arial"/>
                <w:sz w:val="21"/>
                <w:szCs w:val="21"/>
              </w:rPr>
              <w:t>1/2/4进程时间表；双折线图；f 估算过程；差距原因分析</w:t>
            </w:r>
          </w:p>
        </w:tc>
        <w:tc>
          <w:tcPr>
            <w:tcW w:w="7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120B44" w14:textId="77777777" w:rsidR="00F9507A" w:rsidRDefault="00000000">
            <w:r>
              <w:rPr>
                <w:rFonts w:eastAsia="Arial"/>
                <w:sz w:val="21"/>
                <w:szCs w:val="21"/>
              </w:rPr>
              <w:t>15</w:t>
            </w:r>
          </w:p>
        </w:tc>
      </w:tr>
      <w:tr w:rsidR="00F9507A" w14:paraId="4995EB79" w14:textId="77777777">
        <w:tc>
          <w:tcPr>
            <w:tcW w:w="8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5D65D" w14:textId="77777777" w:rsidR="00F9507A" w:rsidRDefault="00000000">
            <w:r>
              <w:rPr>
                <w:rFonts w:eastAsia="Arial"/>
                <w:sz w:val="21"/>
                <w:szCs w:val="21"/>
              </w:rPr>
              <w:t>B</w:t>
            </w:r>
          </w:p>
        </w:tc>
        <w:tc>
          <w:tcPr>
            <w:tcW w:w="2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7D8E09" w14:textId="77777777" w:rsidR="00F9507A" w:rsidRDefault="00000000">
            <w:r>
              <w:rPr>
                <w:rFonts w:eastAsia="Arial"/>
                <w:sz w:val="21"/>
                <w:szCs w:val="21"/>
              </w:rPr>
              <w:t>B-3 优化</w:t>
            </w:r>
          </w:p>
        </w:tc>
        <w:tc>
          <w:tcPr>
            <w:tcW w:w="45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BE9BC7" w14:textId="77777777" w:rsidR="00F9507A" w:rsidRDefault="00000000">
            <w:r>
              <w:rPr>
                <w:rFonts w:eastAsia="Arial"/>
                <w:sz w:val="21"/>
                <w:szCs w:val="21"/>
              </w:rPr>
              <w:t>改写非阻塞；对比时间；分析适用条件</w:t>
            </w:r>
          </w:p>
        </w:tc>
        <w:tc>
          <w:tcPr>
            <w:tcW w:w="7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AF716" w14:textId="77777777" w:rsidR="00F9507A" w:rsidRDefault="00000000">
            <w:r>
              <w:rPr>
                <w:rFonts w:eastAsia="Arial"/>
                <w:sz w:val="21"/>
                <w:szCs w:val="21"/>
              </w:rPr>
              <w:t>5</w:t>
            </w:r>
          </w:p>
        </w:tc>
      </w:tr>
    </w:tbl>
    <w:p w14:paraId="17774AB0" w14:textId="77777777" w:rsidR="00F9507A" w:rsidRDefault="00F9507A">
      <w:pPr>
        <w:spacing w:after="80"/>
      </w:pPr>
    </w:p>
    <w:p w14:paraId="56791196" w14:textId="77777777" w:rsidR="00F9507A" w:rsidRDefault="00000000">
      <w:pPr>
        <w:pStyle w:val="2"/>
      </w:pPr>
      <w:bookmarkStart w:id="31" w:name="_Toc226493854"/>
      <w:r>
        <w:t>5.3 报告质量（10分）</w:t>
      </w:r>
      <w:bookmarkEnd w:id="31"/>
    </w:p>
    <w:p w14:paraId="7DA4848D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200"/>
        <w:gridCol w:w="1626"/>
      </w:tblGrid>
      <w:tr w:rsidR="00F9507A" w14:paraId="3C15AEDA" w14:textId="77777777">
        <w:trPr>
          <w:tblHeader/>
        </w:trPr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E05FE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评分项</w:t>
            </w:r>
          </w:p>
        </w:tc>
        <w:tc>
          <w:tcPr>
            <w:tcW w:w="5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B8A2FD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细则</w:t>
            </w:r>
          </w:p>
        </w:tc>
        <w:tc>
          <w:tcPr>
            <w:tcW w:w="1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5182D9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分</w:t>
            </w:r>
          </w:p>
        </w:tc>
      </w:tr>
      <w:tr w:rsidR="00F9507A" w14:paraId="17287C8C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E1A9F4" w14:textId="77777777" w:rsidR="00F9507A" w:rsidRDefault="00000000">
            <w:r>
              <w:rPr>
                <w:rFonts w:eastAsia="Arial"/>
                <w:sz w:val="21"/>
                <w:szCs w:val="21"/>
              </w:rPr>
              <w:t>格式规范</w:t>
            </w:r>
          </w:p>
        </w:tc>
        <w:tc>
          <w:tcPr>
            <w:tcW w:w="5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41B76E" w14:textId="77777777" w:rsidR="00F9507A" w:rsidRDefault="00000000">
            <w:r>
              <w:rPr>
                <w:rFonts w:eastAsia="Arial"/>
                <w:sz w:val="21"/>
                <w:szCs w:val="21"/>
              </w:rPr>
              <w:t>封面含学号/姓名/班级；字体统一；图表有编号和标题</w:t>
            </w:r>
          </w:p>
        </w:tc>
        <w:tc>
          <w:tcPr>
            <w:tcW w:w="1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6BCDF" w14:textId="77777777" w:rsidR="00F9507A" w:rsidRDefault="00000000">
            <w:r>
              <w:rPr>
                <w:rFonts w:eastAsia="Arial"/>
                <w:sz w:val="21"/>
                <w:szCs w:val="21"/>
              </w:rPr>
              <w:t>2</w:t>
            </w:r>
          </w:p>
        </w:tc>
      </w:tr>
      <w:tr w:rsidR="00F9507A" w14:paraId="4EB649AD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3ECFEB" w14:textId="77777777" w:rsidR="00F9507A" w:rsidRDefault="00000000">
            <w:r>
              <w:rPr>
                <w:rFonts w:eastAsia="Arial"/>
                <w:sz w:val="21"/>
                <w:szCs w:val="21"/>
              </w:rPr>
              <w:t>内容完整</w:t>
            </w:r>
          </w:p>
        </w:tc>
        <w:tc>
          <w:tcPr>
            <w:tcW w:w="5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BB21AC" w14:textId="77777777" w:rsidR="00F9507A" w:rsidRDefault="00000000">
            <w:r>
              <w:rPr>
                <w:rFonts w:eastAsia="Arial"/>
                <w:sz w:val="21"/>
                <w:szCs w:val="21"/>
              </w:rPr>
              <w:t>任务1–6（或A-0~A-3 / B-0~B-3）均有步骤说明，无空白截图</w:t>
            </w:r>
          </w:p>
        </w:tc>
        <w:tc>
          <w:tcPr>
            <w:tcW w:w="1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0778E9" w14:textId="77777777" w:rsidR="00F9507A" w:rsidRDefault="00000000">
            <w:r>
              <w:rPr>
                <w:rFonts w:eastAsia="Arial"/>
                <w:sz w:val="21"/>
                <w:szCs w:val="21"/>
              </w:rPr>
              <w:t>4</w:t>
            </w:r>
          </w:p>
        </w:tc>
      </w:tr>
      <w:tr w:rsidR="00F9507A" w14:paraId="30388A51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5532E" w14:textId="77777777" w:rsidR="00F9507A" w:rsidRDefault="00000000">
            <w:r>
              <w:rPr>
                <w:rFonts w:eastAsia="Arial"/>
                <w:sz w:val="21"/>
                <w:szCs w:val="21"/>
              </w:rPr>
              <w:t>截图质量</w:t>
            </w:r>
          </w:p>
        </w:tc>
        <w:tc>
          <w:tcPr>
            <w:tcW w:w="5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C4E3AE" w14:textId="77777777" w:rsidR="00F9507A" w:rsidRDefault="00000000">
            <w:r>
              <w:rPr>
                <w:rFonts w:eastAsia="Arial"/>
                <w:sz w:val="21"/>
                <w:szCs w:val="21"/>
              </w:rPr>
              <w:t>截图清晰；关键信息（Pod名称/状态/时间/返回值）可辨认</w:t>
            </w:r>
          </w:p>
        </w:tc>
        <w:tc>
          <w:tcPr>
            <w:tcW w:w="1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5F4721" w14:textId="77777777" w:rsidR="00F9507A" w:rsidRDefault="00000000">
            <w:r>
              <w:rPr>
                <w:rFonts w:eastAsia="Arial"/>
                <w:sz w:val="21"/>
                <w:szCs w:val="21"/>
              </w:rPr>
              <w:t>2</w:t>
            </w:r>
          </w:p>
        </w:tc>
      </w:tr>
      <w:tr w:rsidR="00F9507A" w14:paraId="14CA3F28" w14:textId="77777777">
        <w:tc>
          <w:tcPr>
            <w:tcW w:w="2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F0A4A" w14:textId="77777777" w:rsidR="00F9507A" w:rsidRDefault="00000000">
            <w:r>
              <w:rPr>
                <w:rFonts w:eastAsia="Arial"/>
                <w:sz w:val="21"/>
                <w:szCs w:val="21"/>
              </w:rPr>
              <w:t>分析深度</w:t>
            </w:r>
          </w:p>
        </w:tc>
        <w:tc>
          <w:tcPr>
            <w:tcW w:w="52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DA6996" w14:textId="77777777" w:rsidR="00F9507A" w:rsidRDefault="00000000">
            <w:r>
              <w:rPr>
                <w:rFonts w:eastAsia="Arial"/>
                <w:sz w:val="21"/>
                <w:szCs w:val="21"/>
              </w:rPr>
              <w:t>总结≥200字，有量化数据，非泛泛描述</w:t>
            </w:r>
          </w:p>
        </w:tc>
        <w:tc>
          <w:tcPr>
            <w:tcW w:w="16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17BE2" w14:textId="77777777" w:rsidR="00F9507A" w:rsidRDefault="00000000">
            <w:r>
              <w:rPr>
                <w:rFonts w:eastAsia="Arial"/>
                <w:sz w:val="21"/>
                <w:szCs w:val="21"/>
              </w:rPr>
              <w:t>2</w:t>
            </w:r>
          </w:p>
        </w:tc>
      </w:tr>
    </w:tbl>
    <w:p w14:paraId="2DE5A1E5" w14:textId="77777777" w:rsidR="00F9507A" w:rsidRDefault="00F9507A">
      <w:pPr>
        <w:spacing w:after="80"/>
      </w:pPr>
    </w:p>
    <w:p w14:paraId="5D80A927" w14:textId="77777777" w:rsidR="00F9507A" w:rsidRDefault="00000000">
      <w:pPr>
        <w:pStyle w:val="2"/>
      </w:pPr>
      <w:bookmarkStart w:id="32" w:name="_Toc226493855"/>
      <w:r>
        <w:t>5.4 总分汇总</w:t>
      </w:r>
      <w:bookmarkEnd w:id="32"/>
    </w:p>
    <w:p w14:paraId="2BE62AA4" w14:textId="77777777" w:rsidR="00F9507A" w:rsidRDefault="00F9507A">
      <w:pPr>
        <w:spacing w:after="5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4000"/>
        <w:gridCol w:w="2426"/>
      </w:tblGrid>
      <w:tr w:rsidR="00F9507A" w14:paraId="644B5001" w14:textId="77777777">
        <w:trPr>
          <w:tblHeader/>
        </w:trPr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FE9784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模块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0776CC" w14:textId="77777777" w:rsidR="00F9507A" w:rsidRDefault="00F9507A">
            <w:pPr>
              <w:jc w:val="center"/>
            </w:pPr>
          </w:p>
        </w:tc>
        <w:tc>
          <w:tcPr>
            <w:tcW w:w="2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1F5C8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6553C3" w14:textId="77777777" w:rsidR="00F9507A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1"/>
                <w:szCs w:val="21"/>
              </w:rPr>
              <w:t>满分</w:t>
            </w:r>
          </w:p>
        </w:tc>
      </w:tr>
      <w:tr w:rsidR="00F9507A" w14:paraId="59EE1BB6" w14:textId="77777777"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493358" w14:textId="77777777" w:rsidR="00F9507A" w:rsidRDefault="00000000">
            <w:r>
              <w:rPr>
                <w:rFonts w:eastAsia="Arial"/>
                <w:sz w:val="21"/>
                <w:szCs w:val="21"/>
              </w:rPr>
              <w:t>第一部分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438FE8" w14:textId="77777777" w:rsidR="00F9507A" w:rsidRDefault="00F9507A"/>
        </w:tc>
        <w:tc>
          <w:tcPr>
            <w:tcW w:w="2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F4A86D" w14:textId="77777777" w:rsidR="00F9507A" w:rsidRDefault="00000000">
            <w:r>
              <w:rPr>
                <w:rFonts w:eastAsia="Arial"/>
                <w:sz w:val="21"/>
                <w:szCs w:val="21"/>
              </w:rPr>
              <w:t>50分</w:t>
            </w:r>
          </w:p>
        </w:tc>
      </w:tr>
      <w:tr w:rsidR="00F9507A" w14:paraId="75A65A9B" w14:textId="77777777"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A0536" w14:textId="77777777" w:rsidR="00F9507A" w:rsidRDefault="00000000">
            <w:r>
              <w:rPr>
                <w:rFonts w:eastAsia="Arial"/>
                <w:sz w:val="21"/>
                <w:szCs w:val="21"/>
              </w:rPr>
              <w:t>第二部分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96B843" w14:textId="77777777" w:rsidR="00F9507A" w:rsidRDefault="00F9507A"/>
        </w:tc>
        <w:tc>
          <w:tcPr>
            <w:tcW w:w="2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27E5C3" w14:textId="77777777" w:rsidR="00F9507A" w:rsidRDefault="00000000">
            <w:r>
              <w:rPr>
                <w:rFonts w:eastAsia="Arial"/>
                <w:sz w:val="21"/>
                <w:szCs w:val="21"/>
              </w:rPr>
              <w:t>40分</w:t>
            </w:r>
          </w:p>
        </w:tc>
      </w:tr>
      <w:tr w:rsidR="00F9507A" w14:paraId="1B4E00AB" w14:textId="77777777"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EED450" w14:textId="77777777" w:rsidR="00F9507A" w:rsidRDefault="00000000">
            <w:r>
              <w:rPr>
                <w:rFonts w:eastAsia="Arial"/>
                <w:sz w:val="21"/>
                <w:szCs w:val="21"/>
              </w:rPr>
              <w:t>报告质量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53B909" w14:textId="77777777" w:rsidR="00F9507A" w:rsidRDefault="00000000">
            <w:r>
              <w:rPr>
                <w:rFonts w:eastAsia="Arial"/>
                <w:sz w:val="21"/>
                <w:szCs w:val="21"/>
              </w:rPr>
              <w:t>—</w:t>
            </w:r>
          </w:p>
        </w:tc>
        <w:tc>
          <w:tcPr>
            <w:tcW w:w="2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EE5C0B" w14:textId="77777777" w:rsidR="00F9507A" w:rsidRDefault="00000000">
            <w:r>
              <w:rPr>
                <w:rFonts w:eastAsia="Arial"/>
                <w:sz w:val="21"/>
                <w:szCs w:val="21"/>
              </w:rPr>
              <w:t>10分</w:t>
            </w:r>
          </w:p>
        </w:tc>
      </w:tr>
      <w:tr w:rsidR="00F9507A" w14:paraId="6D3ED2FD" w14:textId="77777777"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7C5E77" w14:textId="77777777" w:rsidR="00F9507A" w:rsidRDefault="00000000">
            <w:r>
              <w:rPr>
                <w:rFonts w:eastAsia="Arial"/>
                <w:sz w:val="21"/>
                <w:szCs w:val="21"/>
              </w:rPr>
              <w:t>附加题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0B381" w14:textId="77777777" w:rsidR="00F9507A" w:rsidRDefault="00000000">
            <w:r>
              <w:rPr>
                <w:rFonts w:eastAsia="Arial"/>
                <w:sz w:val="21"/>
                <w:szCs w:val="21"/>
              </w:rPr>
              <w:t>3题各+5分</w:t>
            </w:r>
          </w:p>
        </w:tc>
        <w:tc>
          <w:tcPr>
            <w:tcW w:w="2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331F26" w14:textId="77777777" w:rsidR="00F9507A" w:rsidRDefault="00000000">
            <w:r>
              <w:rPr>
                <w:rFonts w:eastAsia="Arial"/>
                <w:sz w:val="21"/>
                <w:szCs w:val="21"/>
              </w:rPr>
              <w:t>最高+15分</w:t>
            </w:r>
          </w:p>
        </w:tc>
      </w:tr>
      <w:tr w:rsidR="00F9507A" w14:paraId="355031CF" w14:textId="77777777">
        <w:tc>
          <w:tcPr>
            <w:tcW w:w="26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11A1D" w14:textId="77777777" w:rsidR="00F9507A" w:rsidRDefault="00000000">
            <w:r>
              <w:rPr>
                <w:rFonts w:eastAsia="Arial"/>
                <w:sz w:val="21"/>
                <w:szCs w:val="21"/>
              </w:rPr>
              <w:t>合计</w:t>
            </w:r>
          </w:p>
        </w:tc>
        <w:tc>
          <w:tcPr>
            <w:tcW w:w="4000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C39B15" w14:textId="77777777" w:rsidR="00F9507A" w:rsidRDefault="00F9507A"/>
        </w:tc>
        <w:tc>
          <w:tcPr>
            <w:tcW w:w="2426" w:type="dxa"/>
            <w:tcBorders>
              <w:top w:val="single" w:sz="0" w:space="0" w:color="BBBBBB"/>
              <w:left w:val="single" w:sz="0" w:space="0" w:color="BBBBBB"/>
              <w:bottom w:val="single" w:sz="0" w:space="0" w:color="BBBBBB"/>
              <w:right w:val="single" w:sz="0" w:space="0" w:color="BBBBBB"/>
            </w:tcBorders>
            <w:shd w:val="clear" w:color="auto" w:fill="F4F8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215895" w14:textId="77777777" w:rsidR="00F9507A" w:rsidRDefault="00000000">
            <w:r>
              <w:rPr>
                <w:rFonts w:eastAsia="Arial"/>
                <w:sz w:val="21"/>
                <w:szCs w:val="21"/>
              </w:rPr>
              <w:t>100分（+15附加）</w:t>
            </w:r>
          </w:p>
        </w:tc>
      </w:tr>
    </w:tbl>
    <w:p w14:paraId="60939855" w14:textId="77777777" w:rsidR="00F9507A" w:rsidRDefault="00F9507A"/>
    <w:p w14:paraId="1947CF52" w14:textId="77777777" w:rsidR="00F9507A" w:rsidRDefault="00000000">
      <w:pPr>
        <w:pStyle w:val="1"/>
      </w:pPr>
      <w:bookmarkStart w:id="33" w:name="_Toc226493856"/>
      <w:r>
        <w:t>六、实验报告结构要求</w:t>
      </w:r>
      <w:bookmarkEnd w:id="33"/>
    </w:p>
    <w:p w14:paraId="72E9397A" w14:textId="77777777" w:rsidR="00F9507A" w:rsidRDefault="00000000">
      <w:pPr>
        <w:spacing w:before="50" w:after="50"/>
      </w:pPr>
      <w:r>
        <w:rPr>
          <w:rFonts w:eastAsia="Arial"/>
        </w:rPr>
        <w:t>报告以 PDF 格式提交，建议包含以下章节（无需严格照搬，内容完整即可）：</w:t>
      </w:r>
    </w:p>
    <w:p w14:paraId="784F0277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封面：课程名、学号、姓名、班级、日期。</w:t>
      </w:r>
    </w:p>
    <w:p w14:paraId="0A1E86E5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华为云环境信息：账号 Region、CCE 集群版本、节点规格（截图代替描述即可）。</w:t>
      </w:r>
    </w:p>
    <w:p w14:paraId="5029B5D0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第一部分实验记录：按任务1–6逐项记录，每项含操作步骤摘要 + 关键截图 + 问题与解决方案。</w:t>
      </w:r>
    </w:p>
    <w:p w14:paraId="6B30D65C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第二部分实验记录：按所选方向子任务顺序，含代码说明、截图、性能图表。</w:t>
      </w:r>
    </w:p>
    <w:p w14:paraId="4B9C738B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总结与收获：对云计算技术的新认识和主要挑战（不少于 200 字）。</w:t>
      </w:r>
    </w:p>
    <w:p w14:paraId="4C097988" w14:textId="77777777" w:rsidR="00F9507A" w:rsidRDefault="00000000">
      <w:pPr>
        <w:pStyle w:val="ab"/>
        <w:numPr>
          <w:ilvl w:val="0"/>
          <w:numId w:val="2"/>
        </w:numPr>
        <w:spacing w:before="30" w:after="30"/>
      </w:pPr>
      <w:r>
        <w:rPr>
          <w:rFonts w:eastAsia="Arial"/>
        </w:rPr>
        <w:t>附录：全部修改后的 YAML 文件、Dockerfile 和核心 Python 代码（或 GitHub 仓库链接）。</w:t>
      </w:r>
    </w:p>
    <w:p w14:paraId="22882EAD" w14:textId="77777777" w:rsidR="00F9507A" w:rsidRDefault="00F9507A"/>
    <w:p w14:paraId="5D735546" w14:textId="77777777" w:rsidR="00F9507A" w:rsidRDefault="00000000">
      <w:pPr>
        <w:pStyle w:val="1"/>
      </w:pPr>
      <w:bookmarkStart w:id="34" w:name="_Toc226493857"/>
      <w:r>
        <w:t>附录A：K8s 脚手架模板（第一部分）</w:t>
      </w:r>
      <w:bookmarkEnd w:id="34"/>
    </w:p>
    <w:p w14:paraId="2C9B41A3" w14:textId="77777777" w:rsidR="00F9507A" w:rsidRDefault="00000000">
      <w:pPr>
        <w:spacing w:before="50" w:after="50"/>
      </w:pPr>
      <w:r>
        <w:rPr>
          <w:rFonts w:eastAsia="Arial"/>
          <w:b/>
          <w:bCs/>
          <w:color w:val="B71C1C"/>
        </w:rPr>
        <w:t>以下模板为必填参数已标注 &lt;YOUR_...&gt;，学生需根据自己的华为云账号和应用替换。直接提交未修改的模板视为未完成该任务。</w:t>
      </w:r>
    </w:p>
    <w:p w14:paraId="5B31D092" w14:textId="77777777" w:rsidR="00F9507A" w:rsidRDefault="00F9507A">
      <w:pPr>
        <w:spacing w:after="80"/>
      </w:pPr>
    </w:p>
    <w:p w14:paraId="211B6062" w14:textId="77777777" w:rsidR="00F9507A" w:rsidRDefault="00000000">
      <w:pPr>
        <w:pStyle w:val="2"/>
      </w:pPr>
      <w:bookmarkStart w:id="35" w:name="_Toc226493858"/>
      <w:r>
        <w:t>A-1  Dockerfile 模板</w:t>
      </w:r>
      <w:bookmarkEnd w:id="35"/>
    </w:p>
    <w:p w14:paraId="324D664B" w14:textId="77777777" w:rsidR="00F9507A" w:rsidRDefault="00000000">
      <w:pPr>
        <w:pStyle w:val="3"/>
      </w:pPr>
      <w:bookmarkStart w:id="36" w:name="_Toc226493859"/>
      <w:r>
        <w:t>Dockerfile.backend（Python Flask，多阶段构建）</w:t>
      </w:r>
      <w:bookmarkEnd w:id="36"/>
    </w:p>
    <w:p w14:paraId="5E5A2B27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lastRenderedPageBreak/>
        <w:t xml:space="preserve"> </w:t>
      </w:r>
    </w:p>
    <w:p w14:paraId="4436643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── Stage 1: 安装依赖 ─────────────────────────────────</w:t>
      </w:r>
    </w:p>
    <w:p w14:paraId="75AE6A4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python:3.11-slim AS builder</w:t>
      </w:r>
    </w:p>
    <w:p w14:paraId="3F30857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WORKDIR /build</w:t>
      </w:r>
    </w:p>
    <w:p w14:paraId="437C949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COPY requirements.txt .</w:t>
      </w:r>
    </w:p>
    <w:p w14:paraId="1D5E7DA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将依赖安装到 /build/packages，不污染运行时镜像</w:t>
      </w:r>
    </w:p>
    <w:p w14:paraId="4D07BDC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RUN pip install --no-cache-dir -r requirements.txt --target /build/packages</w:t>
      </w:r>
    </w:p>
    <w:p w14:paraId="3D09092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1EB2344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── Stage 2: 运行时镜像（更小） ──────────────────────</w:t>
      </w:r>
    </w:p>
    <w:p w14:paraId="358B75D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python:3.11-slim</w:t>
      </w:r>
    </w:p>
    <w:p w14:paraId="42344C8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WORKDIR /app</w:t>
      </w:r>
    </w:p>
    <w:p w14:paraId="6B68192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只复制依赖包和代码，不包含 pip/编译工具</w:t>
      </w:r>
    </w:p>
    <w:p w14:paraId="1399C5A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COPY --from=builder /build/packages /app/packages</w:t>
      </w:r>
    </w:p>
    <w:p w14:paraId="0D40ABC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COPY . .</w:t>
      </w:r>
    </w:p>
    <w:p w14:paraId="050BB54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ENV PYTHONPATH=/app/packages</w:t>
      </w:r>
    </w:p>
    <w:p w14:paraId="2D3674E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EXPOSE 5000</w:t>
      </w:r>
    </w:p>
    <w:p w14:paraId="1D2EC0E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CMD ["python", "app.py"]</w:t>
      </w:r>
    </w:p>
    <w:p w14:paraId="25AACCE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2483D79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── requirements.txt 示例（按需添加其他包）─────────────</w:t>
      </w:r>
    </w:p>
    <w:p w14:paraId="70F1B61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flask==3.0.0</w:t>
      </w:r>
    </w:p>
    <w:p w14:paraId="03E4214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redis==5.0.1</w:t>
      </w:r>
    </w:p>
    <w:p w14:paraId="61DC35E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&lt;YOUR_EXTRA_PACKAGE&gt;   ← 学生需加入至少1个自选包</w:t>
      </w:r>
    </w:p>
    <w:p w14:paraId="580C5B05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6D0CBDEF" w14:textId="77777777" w:rsidR="00F9507A" w:rsidRDefault="00F9507A">
      <w:pPr>
        <w:spacing w:after="80"/>
      </w:pPr>
    </w:p>
    <w:p w14:paraId="1CDF61FA" w14:textId="77777777" w:rsidR="00F9507A" w:rsidRDefault="00000000">
      <w:pPr>
        <w:pStyle w:val="3"/>
      </w:pPr>
      <w:bookmarkStart w:id="37" w:name="_Toc226493860"/>
      <w:r>
        <w:t>Dockerfile.frontend（Nginx 静态页）</w:t>
      </w:r>
      <w:bookmarkEnd w:id="37"/>
    </w:p>
    <w:p w14:paraId="40BE79BB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6650C07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nginx:1.25-alpine</w:t>
      </w:r>
    </w:p>
    <w:p w14:paraId="42F484A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将自定义 nginx 配置覆盖默认配置</w:t>
      </w:r>
    </w:p>
    <w:p w14:paraId="3991B1F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COPY nginx.conf /etc/nginx/conf.d/default.conf</w:t>
      </w:r>
    </w:p>
    <w:p w14:paraId="25652C8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将前端静态文件复制到 Nginx 默认目录</w:t>
      </w:r>
    </w:p>
    <w:p w14:paraId="3569B15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COPY static/ /usr/share/nginx/html/</w:t>
      </w:r>
    </w:p>
    <w:p w14:paraId="32C584A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注意：static/index.html 中需包含学号和姓名，用于答辩识别</w:t>
      </w:r>
    </w:p>
    <w:p w14:paraId="5E7F45B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EXPOSE 80</w:t>
      </w:r>
    </w:p>
    <w:p w14:paraId="53A2AD7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CMD ["nginx", "-g", "daemon off;"]</w:t>
      </w:r>
    </w:p>
    <w:p w14:paraId="22E661BD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7B405484" w14:textId="77777777" w:rsidR="00F9507A" w:rsidRDefault="00F9507A">
      <w:pPr>
        <w:spacing w:after="80"/>
      </w:pPr>
    </w:p>
    <w:p w14:paraId="6DF74961" w14:textId="77777777" w:rsidR="00F9507A" w:rsidRDefault="00000000">
      <w:pPr>
        <w:pStyle w:val="3"/>
      </w:pPr>
      <w:bookmarkStart w:id="38" w:name="_Toc226493861"/>
      <w:r>
        <w:t>docker-compose.yml（本地联调用）</w:t>
      </w:r>
      <w:bookmarkEnd w:id="38"/>
    </w:p>
    <w:p w14:paraId="42C710FD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69E3926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version: "3.9"</w:t>
      </w:r>
    </w:p>
    <w:p w14:paraId="5A7440C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services:</w:t>
      </w:r>
    </w:p>
    <w:p w14:paraId="38E4DC9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backend:</w:t>
      </w:r>
    </w:p>
    <w:p w14:paraId="3EEF7AB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build: ./backend</w:t>
      </w:r>
    </w:p>
    <w:p w14:paraId="044309C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ports:</w:t>
      </w:r>
    </w:p>
    <w:p w14:paraId="1ADC097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- "5000:5000"</w:t>
      </w:r>
    </w:p>
    <w:p w14:paraId="0662F33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environment:</w:t>
      </w:r>
    </w:p>
    <w:p w14:paraId="1D19638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- REDIS_HOST=redis</w:t>
      </w:r>
    </w:p>
    <w:p w14:paraId="720C87D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- REDIS_PORT=6379</w:t>
      </w:r>
    </w:p>
    <w:p w14:paraId="65C318D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- REDIS_PASSWORD=${REDIS_PASSWORD:-}   # 本地可为空</w:t>
      </w:r>
    </w:p>
    <w:p w14:paraId="089DE27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depends_on:</w:t>
      </w:r>
    </w:p>
    <w:p w14:paraId="2C06366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- redis</w:t>
      </w:r>
    </w:p>
    <w:p w14:paraId="05616C8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redis:</w:t>
      </w:r>
    </w:p>
    <w:p w14:paraId="058D347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image: redis:7-alpine</w:t>
      </w:r>
    </w:p>
    <w:p w14:paraId="152350C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ports:</w:t>
      </w:r>
    </w:p>
    <w:p w14:paraId="06DF23C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- "6379:6379"</w:t>
      </w:r>
    </w:p>
    <w:p w14:paraId="396BA32B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715F6C5B" w14:textId="77777777" w:rsidR="00F9507A" w:rsidRDefault="00F9507A">
      <w:pPr>
        <w:spacing w:after="80"/>
      </w:pPr>
    </w:p>
    <w:p w14:paraId="74CCC0B0" w14:textId="77777777" w:rsidR="00F9507A" w:rsidRDefault="00000000">
      <w:pPr>
        <w:pStyle w:val="2"/>
      </w:pPr>
      <w:bookmarkStart w:id="39" w:name="_Toc226493862"/>
      <w:r>
        <w:t>A-2  K8s 核心资源 YAML 模板</w:t>
      </w:r>
      <w:bookmarkEnd w:id="39"/>
    </w:p>
    <w:p w14:paraId="6E0913D9" w14:textId="77777777" w:rsidR="00F9507A" w:rsidRDefault="00000000">
      <w:pPr>
        <w:pStyle w:val="3"/>
      </w:pPr>
      <w:bookmarkStart w:id="40" w:name="_Toc226493863"/>
      <w:r>
        <w:lastRenderedPageBreak/>
        <w:t>deployment.yaml（后端 Flask API）</w:t>
      </w:r>
      <w:bookmarkEnd w:id="40"/>
    </w:p>
    <w:p w14:paraId="6D4B6C08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017C670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apiVersion: apps/v1</w:t>
      </w:r>
    </w:p>
    <w:p w14:paraId="1C88E4E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kind: Deployment</w:t>
      </w:r>
    </w:p>
    <w:p w14:paraId="4AC1A98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metadata:</w:t>
      </w:r>
    </w:p>
    <w:p w14:paraId="0291E6A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name: backend</w:t>
      </w:r>
    </w:p>
    <w:p w14:paraId="3249F91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namespace: default</w:t>
      </w:r>
    </w:p>
    <w:p w14:paraId="5AE5ED8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spec:</w:t>
      </w:r>
    </w:p>
    <w:p w14:paraId="41D7374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replicas: 2                       # ← 保持 2，不要修改</w:t>
      </w:r>
    </w:p>
    <w:p w14:paraId="78707EB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selector:</w:t>
      </w:r>
    </w:p>
    <w:p w14:paraId="0EB9860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matchLabels:</w:t>
      </w:r>
    </w:p>
    <w:p w14:paraId="7E585F4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app: backend</w:t>
      </w:r>
    </w:p>
    <w:p w14:paraId="1F4C671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template:</w:t>
      </w:r>
    </w:p>
    <w:p w14:paraId="511A87B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metadata:</w:t>
      </w:r>
    </w:p>
    <w:p w14:paraId="01D6169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labels:</w:t>
      </w:r>
    </w:p>
    <w:p w14:paraId="0D2E13F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app: backend</w:t>
      </w:r>
    </w:p>
    <w:p w14:paraId="3BC00A6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spec:</w:t>
      </w:r>
    </w:p>
    <w:p w14:paraId="515ADF1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containers:</w:t>
      </w:r>
    </w:p>
    <w:p w14:paraId="262CE77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- name: backend</w:t>
      </w:r>
    </w:p>
    <w:p w14:paraId="23B9B5D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image: swr.cn-north-4.myhuaweicloud.com/&lt;YOUR_ORG&gt;/backend:v1   # ← 替换</w:t>
      </w:r>
    </w:p>
    <w:p w14:paraId="26812C7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ports:</w:t>
      </w:r>
    </w:p>
    <w:p w14:paraId="44933EF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- containerPort: 5000</w:t>
      </w:r>
    </w:p>
    <w:p w14:paraId="5FE2BDD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resources:</w:t>
      </w:r>
    </w:p>
    <w:p w14:paraId="189947C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requests:</w:t>
      </w:r>
    </w:p>
    <w:p w14:paraId="4B638E5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cpu: "100m"</w:t>
      </w:r>
    </w:p>
    <w:p w14:paraId="45593CE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memory: "128Mi"</w:t>
      </w:r>
    </w:p>
    <w:p w14:paraId="0B836AA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limits:</w:t>
      </w:r>
    </w:p>
    <w:p w14:paraId="4BA03E1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cpu: "500m"</w:t>
      </w:r>
    </w:p>
    <w:p w14:paraId="5D7C0BD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memory: "512Mi"</w:t>
      </w:r>
    </w:p>
    <w:p w14:paraId="7ADF3C7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envFrom:</w:t>
      </w:r>
    </w:p>
    <w:p w14:paraId="611FFA7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- configMapRef:</w:t>
      </w:r>
    </w:p>
    <w:p w14:paraId="22D7D76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name: backend-config    # 引用下方 ConfigMap</w:t>
      </w:r>
    </w:p>
    <w:p w14:paraId="4D70860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env:</w:t>
      </w:r>
    </w:p>
    <w:p w14:paraId="70D1B58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- name: REDIS_PASSWORD</w:t>
      </w:r>
    </w:p>
    <w:p w14:paraId="382E85E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valueFrom:</w:t>
      </w:r>
    </w:p>
    <w:p w14:paraId="6BD340F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secretKeyRef:</w:t>
      </w:r>
    </w:p>
    <w:p w14:paraId="2270F67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name: redis-secret    # 引用下方 Secret</w:t>
      </w:r>
    </w:p>
    <w:p w14:paraId="62ACE55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key: password</w:t>
      </w:r>
    </w:p>
    <w:p w14:paraId="1DE607F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livenessProbe:</w:t>
      </w:r>
    </w:p>
    <w:p w14:paraId="1CCCDA7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httpGet:</w:t>
      </w:r>
    </w:p>
    <w:p w14:paraId="79E5B62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path: /api/ping</w:t>
      </w:r>
    </w:p>
    <w:p w14:paraId="7C892B5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port: 5000</w:t>
      </w:r>
    </w:p>
    <w:p w14:paraId="354F8AB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initialDelaySeconds: 10</w:t>
      </w:r>
    </w:p>
    <w:p w14:paraId="478A0CB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periodSeconds: 15</w:t>
      </w:r>
    </w:p>
    <w:p w14:paraId="161687B9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7961835E" w14:textId="77777777" w:rsidR="00F9507A" w:rsidRDefault="00F9507A">
      <w:pPr>
        <w:spacing w:after="60"/>
      </w:pPr>
    </w:p>
    <w:p w14:paraId="2CF9B213" w14:textId="77777777" w:rsidR="00F9507A" w:rsidRDefault="00000000">
      <w:pPr>
        <w:pStyle w:val="3"/>
      </w:pPr>
      <w:bookmarkStart w:id="41" w:name="_Toc226493864"/>
      <w:r>
        <w:t>service.yaml（后端 LoadBalancer + Redis ClusterIP）</w:t>
      </w:r>
      <w:bookmarkEnd w:id="41"/>
    </w:p>
    <w:p w14:paraId="02313F39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365329A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── 后端 Service（对外暴露，绑定华为云 ELB）────────────</w:t>
      </w:r>
    </w:p>
    <w:p w14:paraId="2F71AB2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apiVersion: v1</w:t>
      </w:r>
    </w:p>
    <w:p w14:paraId="36BF226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kind: Service</w:t>
      </w:r>
    </w:p>
    <w:p w14:paraId="5D9878B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metadata:</w:t>
      </w:r>
    </w:p>
    <w:p w14:paraId="3D5C5C3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name: backend-svc</w:t>
      </w:r>
    </w:p>
    <w:p w14:paraId="1B49E83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namespace: default</w:t>
      </w:r>
    </w:p>
    <w:p w14:paraId="7D5D8D9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annotations:</w:t>
      </w:r>
    </w:p>
    <w:p w14:paraId="090CF7D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kubernetes.io/elb.class: union    # 华为云必填注解</w:t>
      </w:r>
    </w:p>
    <w:p w14:paraId="518D298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spec:</w:t>
      </w:r>
    </w:p>
    <w:p w14:paraId="2F8011B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type: LoadBalancer</w:t>
      </w:r>
    </w:p>
    <w:p w14:paraId="5F3561B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selector:</w:t>
      </w:r>
    </w:p>
    <w:p w14:paraId="1DF386F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app: backend</w:t>
      </w:r>
    </w:p>
    <w:p w14:paraId="228CD25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ports:</w:t>
      </w:r>
    </w:p>
    <w:p w14:paraId="0F6E716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- port: 80</w:t>
      </w:r>
    </w:p>
    <w:p w14:paraId="1B016AC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targetPort: 5000</w:t>
      </w:r>
    </w:p>
    <w:p w14:paraId="206A903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---</w:t>
      </w:r>
    </w:p>
    <w:p w14:paraId="332B56B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># ── Redis Service（集群内部访问）────────────────────────</w:t>
      </w:r>
    </w:p>
    <w:p w14:paraId="20AB527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apiVersion: v1</w:t>
      </w:r>
    </w:p>
    <w:p w14:paraId="6786CBA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kind: Service</w:t>
      </w:r>
    </w:p>
    <w:p w14:paraId="3940E47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metadata:</w:t>
      </w:r>
    </w:p>
    <w:p w14:paraId="0989BF0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name: redis-svc</w:t>
      </w:r>
    </w:p>
    <w:p w14:paraId="0471B3C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namespace: default</w:t>
      </w:r>
    </w:p>
    <w:p w14:paraId="1909A88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spec:</w:t>
      </w:r>
    </w:p>
    <w:p w14:paraId="22937D2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type: ClusterIP</w:t>
      </w:r>
    </w:p>
    <w:p w14:paraId="0F35959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selector:</w:t>
      </w:r>
    </w:p>
    <w:p w14:paraId="15B899D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app: redis</w:t>
      </w:r>
    </w:p>
    <w:p w14:paraId="65F1F09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ports:</w:t>
      </w:r>
    </w:p>
    <w:p w14:paraId="0DA6DE5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- port: 6379</w:t>
      </w:r>
    </w:p>
    <w:p w14:paraId="55AD810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targetPort: 6379</w:t>
      </w:r>
    </w:p>
    <w:p w14:paraId="7C3B00CA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7E9A4821" w14:textId="77777777" w:rsidR="00F9507A" w:rsidRDefault="00F9507A">
      <w:pPr>
        <w:spacing w:after="60"/>
      </w:pPr>
    </w:p>
    <w:p w14:paraId="7FCE18D7" w14:textId="77777777" w:rsidR="00F9507A" w:rsidRDefault="00000000">
      <w:pPr>
        <w:pStyle w:val="3"/>
      </w:pPr>
      <w:bookmarkStart w:id="42" w:name="_Toc226493865"/>
      <w:r>
        <w:t>configmap.yaml + secret.yaml</w:t>
      </w:r>
      <w:bookmarkEnd w:id="42"/>
    </w:p>
    <w:p w14:paraId="209BDDE1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169BB84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── ConfigMap（非敏感配置）──────────────────────────────</w:t>
      </w:r>
    </w:p>
    <w:p w14:paraId="6EF8ACA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apiVersion: v1</w:t>
      </w:r>
    </w:p>
    <w:p w14:paraId="5504FD2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kind: ConfigMap</w:t>
      </w:r>
    </w:p>
    <w:p w14:paraId="3B70A3B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metadata:</w:t>
      </w:r>
    </w:p>
    <w:p w14:paraId="6B44DE6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name: backend-config</w:t>
      </w:r>
    </w:p>
    <w:p w14:paraId="4C14B6C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namespace: default</w:t>
      </w:r>
    </w:p>
    <w:p w14:paraId="51B42A3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data:</w:t>
      </w:r>
    </w:p>
    <w:p w14:paraId="07C5200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REDIS_HOST: "redis-svc"</w:t>
      </w:r>
    </w:p>
    <w:p w14:paraId="3069A8E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REDIS_PORT: "6379"</w:t>
      </w:r>
    </w:p>
    <w:p w14:paraId="60812D8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APP_ENV: "production"</w:t>
      </w:r>
    </w:p>
    <w:p w14:paraId="56BDB50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---</w:t>
      </w:r>
    </w:p>
    <w:p w14:paraId="46D6542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── Secret（敏感配置，密码需 base64 编码）───────────────</w:t>
      </w:r>
    </w:p>
    <w:p w14:paraId="27669BF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编码命令：echo -n "your_password" | base64</w:t>
      </w:r>
    </w:p>
    <w:p w14:paraId="2679C64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apiVersion: v1</w:t>
      </w:r>
    </w:p>
    <w:p w14:paraId="28B8FF3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kind: Secret</w:t>
      </w:r>
    </w:p>
    <w:p w14:paraId="5C24B8C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metadata:</w:t>
      </w:r>
    </w:p>
    <w:p w14:paraId="07D085A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name: redis-secret</w:t>
      </w:r>
    </w:p>
    <w:p w14:paraId="65A5153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namespace: default</w:t>
      </w:r>
    </w:p>
    <w:p w14:paraId="092BB0E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type: Opaque</w:t>
      </w:r>
    </w:p>
    <w:p w14:paraId="6C2D6FA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data:</w:t>
      </w:r>
    </w:p>
    <w:p w14:paraId="2621DB5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password: &lt;YOUR_BASE64_ENCODED_PASSWORD&gt;   # ← 替换</w:t>
      </w:r>
    </w:p>
    <w:p w14:paraId="7BE8B248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290C62E7" w14:textId="77777777" w:rsidR="00F9507A" w:rsidRDefault="00F9507A">
      <w:pPr>
        <w:spacing w:after="80"/>
      </w:pPr>
    </w:p>
    <w:p w14:paraId="5B3AFD3A" w14:textId="77777777" w:rsidR="00F9507A" w:rsidRDefault="00000000">
      <w:pPr>
        <w:pStyle w:val="2"/>
      </w:pPr>
      <w:bookmarkStart w:id="43" w:name="_Toc226493866"/>
      <w:r>
        <w:t>A-3  PVC 模板（持久化存储）</w:t>
      </w:r>
      <w:bookmarkEnd w:id="43"/>
    </w:p>
    <w:p w14:paraId="01117496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15B2622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── PVC（申请 10Gi 华为云 EVS 云硬盘）──────────────────</w:t>
      </w:r>
    </w:p>
    <w:p w14:paraId="776C4CD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apiVersion: v1</w:t>
      </w:r>
    </w:p>
    <w:p w14:paraId="10CC647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kind: PersistentVolumeClaim</w:t>
      </w:r>
    </w:p>
    <w:p w14:paraId="0C377D5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metadata:</w:t>
      </w:r>
    </w:p>
    <w:p w14:paraId="47D0C82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name: redis-data-pvc</w:t>
      </w:r>
    </w:p>
    <w:p w14:paraId="2F9B4D9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namespace: default</w:t>
      </w:r>
    </w:p>
    <w:p w14:paraId="73FBA5D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spec:</w:t>
      </w:r>
    </w:p>
    <w:p w14:paraId="1817089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accessModes:</w:t>
      </w:r>
    </w:p>
    <w:p w14:paraId="46B18C0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- ReadWriteOnce</w:t>
      </w:r>
    </w:p>
    <w:p w14:paraId="2456D0F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storageClassName: csi-disk        # 华为云 EVS StorageClass</w:t>
      </w:r>
    </w:p>
    <w:p w14:paraId="319AC84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resources:</w:t>
      </w:r>
    </w:p>
    <w:p w14:paraId="1A02290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requests:</w:t>
      </w:r>
    </w:p>
    <w:p w14:paraId="5FEBE3B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storage: 10Gi</w:t>
      </w:r>
    </w:p>
    <w:p w14:paraId="778B502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368EA0E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── 在 Redis Deployment 中挂载 PVC ──────────────────────</w:t>
      </w:r>
    </w:p>
    <w:p w14:paraId="18BF11A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在 containers[0] 下加入：</w:t>
      </w:r>
    </w:p>
    <w:p w14:paraId="751466A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volumeMounts:</w:t>
      </w:r>
    </w:p>
    <w:p w14:paraId="2AB285E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- name: redis-data</w:t>
      </w:r>
    </w:p>
    <w:p w14:paraId="1DC7F78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mountPath: /data</w:t>
      </w:r>
    </w:p>
    <w:p w14:paraId="1B6F3B7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volumes:</w:t>
      </w:r>
    </w:p>
    <w:p w14:paraId="154882F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 xml:space="preserve">      - name: redis-data</w:t>
      </w:r>
    </w:p>
    <w:p w14:paraId="19D535E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persistentVolumeClaim:</w:t>
      </w:r>
    </w:p>
    <w:p w14:paraId="2382395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claimName: redis-data-pvc</w:t>
      </w:r>
    </w:p>
    <w:p w14:paraId="55DE5E39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4ED1A392" w14:textId="77777777" w:rsidR="00F9507A" w:rsidRDefault="00F9507A">
      <w:pPr>
        <w:spacing w:after="80"/>
      </w:pPr>
    </w:p>
    <w:p w14:paraId="5B7D0356" w14:textId="77777777" w:rsidR="00F9507A" w:rsidRDefault="00000000">
      <w:pPr>
        <w:pStyle w:val="2"/>
      </w:pPr>
      <w:bookmarkStart w:id="44" w:name="_Toc226493867"/>
      <w:r>
        <w:t>A-4  HPA 模板（弹性伸缩）</w:t>
      </w:r>
      <w:bookmarkEnd w:id="44"/>
    </w:p>
    <w:p w14:paraId="65F5D846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2376F41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apiVersion: autoscaling/v2</w:t>
      </w:r>
    </w:p>
    <w:p w14:paraId="257DBC3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kind: HorizontalPodAutoscaler</w:t>
      </w:r>
    </w:p>
    <w:p w14:paraId="63AB535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metadata:</w:t>
      </w:r>
    </w:p>
    <w:p w14:paraId="3EAA038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name: backend-hpa</w:t>
      </w:r>
    </w:p>
    <w:p w14:paraId="1B555B3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namespace: default</w:t>
      </w:r>
    </w:p>
    <w:p w14:paraId="3498D6F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spec:</w:t>
      </w:r>
    </w:p>
    <w:p w14:paraId="667AE1D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scaleTargetRef:</w:t>
      </w:r>
    </w:p>
    <w:p w14:paraId="1336225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apiVersion: apps/v1</w:t>
      </w:r>
    </w:p>
    <w:p w14:paraId="1ECF158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kind: Deployment</w:t>
      </w:r>
    </w:p>
    <w:p w14:paraId="097AAEC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name: backend</w:t>
      </w:r>
    </w:p>
    <w:p w14:paraId="4290832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minReplicas: 1</w:t>
      </w:r>
    </w:p>
    <w:p w14:paraId="3D044E1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maxReplicas: 4</w:t>
      </w:r>
    </w:p>
    <w:p w14:paraId="69351A9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metrics:</w:t>
      </w:r>
    </w:p>
    <w:p w14:paraId="354A7A0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- type: Resource</w:t>
      </w:r>
    </w:p>
    <w:p w14:paraId="0537866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resource:</w:t>
      </w:r>
    </w:p>
    <w:p w14:paraId="3E2CEC6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name: cpu</w:t>
      </w:r>
    </w:p>
    <w:p w14:paraId="5C76C97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target:</w:t>
      </w:r>
    </w:p>
    <w:p w14:paraId="541CD3F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type: Utilization</w:t>
      </w:r>
    </w:p>
    <w:p w14:paraId="70FBB75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averageUtilization: 60    # CPU 利用率超过 60% 时触发扩容</w:t>
      </w:r>
    </w:p>
    <w:p w14:paraId="03B568F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61877B0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验证命令（分别在两个终端窗口运行）：</w:t>
      </w:r>
    </w:p>
    <w:p w14:paraId="2588A6F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窗口1（监控）：kubectl get pods -w</w:t>
      </w:r>
    </w:p>
    <w:p w14:paraId="06796A1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窗口2（压测）：ab -n 10000 -c 200 http://&lt;ELB_IP&gt;/api/ping</w:t>
      </w:r>
    </w:p>
    <w:p w14:paraId="7AE85FA1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3FA98AD1" w14:textId="77777777" w:rsidR="00F9507A" w:rsidRDefault="00F9507A">
      <w:pPr>
        <w:spacing w:after="80"/>
      </w:pPr>
    </w:p>
    <w:p w14:paraId="663F39FB" w14:textId="77777777" w:rsidR="00F9507A" w:rsidRDefault="00F9507A"/>
    <w:p w14:paraId="22A04C05" w14:textId="77777777" w:rsidR="00F9507A" w:rsidRDefault="00000000">
      <w:pPr>
        <w:pStyle w:val="1"/>
      </w:pPr>
      <w:bookmarkStart w:id="45" w:name="_Toc226493868"/>
      <w:r>
        <w:t>附录B：并行编程脚手架（第二部分）</w:t>
      </w:r>
      <w:bookmarkEnd w:id="45"/>
    </w:p>
    <w:p w14:paraId="7A911CA0" w14:textId="77777777" w:rsidR="00F9507A" w:rsidRDefault="00000000">
      <w:pPr>
        <w:pStyle w:val="2"/>
      </w:pPr>
      <w:bookmarkStart w:id="46" w:name="_Toc226493869"/>
      <w:r>
        <w:t>B-1  方向A：Spark on K8s 模板</w:t>
      </w:r>
      <w:bookmarkEnd w:id="46"/>
    </w:p>
    <w:p w14:paraId="2C042AE6" w14:textId="77777777" w:rsidR="00F9507A" w:rsidRDefault="00000000">
      <w:pPr>
        <w:pStyle w:val="3"/>
      </w:pPr>
      <w:bookmarkStart w:id="47" w:name="_Toc226493870"/>
      <w:r>
        <w:t>sparkapplication.yaml（SparkApplication CR）</w:t>
      </w:r>
      <w:bookmarkEnd w:id="47"/>
    </w:p>
    <w:p w14:paraId="36EE8E4D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78D5E42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apiVersion: sparkoperator.k8s.io/v1beta2</w:t>
      </w:r>
    </w:p>
    <w:p w14:paraId="409EB79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kind: SparkApplication</w:t>
      </w:r>
    </w:p>
    <w:p w14:paraId="23F6B6D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metadata:</w:t>
      </w:r>
    </w:p>
    <w:p w14:paraId="4AD1F1E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name: pyspark-analysis</w:t>
      </w:r>
    </w:p>
    <w:p w14:paraId="733B39C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namespace: default</w:t>
      </w:r>
    </w:p>
    <w:p w14:paraId="4223C2C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spec:</w:t>
      </w:r>
    </w:p>
    <w:p w14:paraId="70F5584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type: Python</w:t>
      </w:r>
    </w:p>
    <w:p w14:paraId="0F48E79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pythonVersion: "3"</w:t>
      </w:r>
    </w:p>
    <w:p w14:paraId="7AE9B4D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mode: cluster</w:t>
      </w:r>
    </w:p>
    <w:p w14:paraId="72CAA6C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# ← 替换为教师提供的 SWR PySpark 镜像地址</w:t>
      </w:r>
    </w:p>
    <w:p w14:paraId="636C9C2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image: swr.cn-north-4.myhuaweicloud.com/&lt;YOUR_ORG&gt;/pyspark:3.4</w:t>
      </w:r>
    </w:p>
    <w:p w14:paraId="58B01E4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mainApplicationFile: local:///opt/spark/work/analysis.py</w:t>
      </w:r>
    </w:p>
    <w:p w14:paraId="7786388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sparkVersion: "3.4.0"</w:t>
      </w:r>
    </w:p>
    <w:p w14:paraId="733439E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restartPolicy:</w:t>
      </w:r>
    </w:p>
    <w:p w14:paraId="359D8A0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type: Never</w:t>
      </w:r>
    </w:p>
    <w:p w14:paraId="77C4791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driver:</w:t>
      </w:r>
    </w:p>
    <w:p w14:paraId="4767608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cores: 1</w:t>
      </w:r>
    </w:p>
    <w:p w14:paraId="63EF9CD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memory: "1g"</w:t>
      </w:r>
    </w:p>
    <w:p w14:paraId="7A61F1D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serviceAccount: spark</w:t>
      </w:r>
    </w:p>
    <w:p w14:paraId="1A870B3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executor:</w:t>
      </w:r>
    </w:p>
    <w:p w14:paraId="49C4FAB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 xml:space="preserve">    cores: 1</w:t>
      </w:r>
    </w:p>
    <w:p w14:paraId="24D2325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instances: 2        # ← 可修改为 1 做性能对比</w:t>
      </w:r>
    </w:p>
    <w:p w14:paraId="2EE3005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memory: "1g"</w:t>
      </w:r>
    </w:p>
    <w:p w14:paraId="5591BCCF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530546E9" w14:textId="77777777" w:rsidR="00F9507A" w:rsidRDefault="00F9507A">
      <w:pPr>
        <w:spacing w:after="60"/>
      </w:pPr>
    </w:p>
    <w:p w14:paraId="0C7E4033" w14:textId="77777777" w:rsidR="00F9507A" w:rsidRDefault="00000000">
      <w:pPr>
        <w:pStyle w:val="3"/>
      </w:pPr>
      <w:bookmarkStart w:id="48" w:name="_Toc226493871"/>
      <w:r>
        <w:t>wordcount.py（PySpark 入门示例，作业提交验证用）</w:t>
      </w:r>
      <w:bookmarkEnd w:id="48"/>
    </w:p>
    <w:p w14:paraId="6271990D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3B096E3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pyspark.sql import SparkSession</w:t>
      </w:r>
    </w:p>
    <w:p w14:paraId="73D66D2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04255E7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spark = SparkSession.builder.appName("WordCount").getOrCreate()</w:t>
      </w:r>
    </w:p>
    <w:p w14:paraId="28A595A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736C129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读取示例文本（OBS 路径由教师提供）</w:t>
      </w:r>
    </w:p>
    <w:p w14:paraId="1413328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lines = spark.sparkContext.textFile("s3a://&lt;BUCKET&gt;/sample.txt")</w:t>
      </w:r>
    </w:p>
    <w:p w14:paraId="3F85697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7C2CA61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word_counts = (</w:t>
      </w:r>
    </w:p>
    <w:p w14:paraId="57ECBDB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lines.flatMap(lambda line: line.split())</w:t>
      </w:r>
    </w:p>
    <w:p w14:paraId="3036C49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.map(lambda word: (word, 1))</w:t>
      </w:r>
    </w:p>
    <w:p w14:paraId="4021782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.reduceByKey(lambda a, b: a + b)</w:t>
      </w:r>
    </w:p>
    <w:p w14:paraId="5F0C389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.sortBy(lambda x: x[1], ascending=False)</w:t>
      </w:r>
    </w:p>
    <w:p w14:paraId="72E3649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1898265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2002C35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print("Top 10 words:", word_counts.take(10))</w:t>
      </w:r>
    </w:p>
    <w:p w14:paraId="250C0F1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spark.stop()</w:t>
      </w:r>
    </w:p>
    <w:p w14:paraId="5AAB80DA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007B1E70" w14:textId="77777777" w:rsidR="00F9507A" w:rsidRDefault="00F9507A">
      <w:pPr>
        <w:spacing w:after="80"/>
      </w:pPr>
    </w:p>
    <w:p w14:paraId="0E4B701A" w14:textId="77777777" w:rsidR="00F9507A" w:rsidRDefault="00000000">
      <w:pPr>
        <w:pStyle w:val="2"/>
      </w:pPr>
      <w:bookmarkStart w:id="49" w:name="_Toc226493872"/>
      <w:r>
        <w:t>B-2  方向B：MPI on K8s 模板</w:t>
      </w:r>
      <w:bookmarkEnd w:id="49"/>
    </w:p>
    <w:p w14:paraId="7F185EDF" w14:textId="77777777" w:rsidR="00F9507A" w:rsidRDefault="00000000">
      <w:pPr>
        <w:pStyle w:val="3"/>
      </w:pPr>
      <w:bookmarkStart w:id="50" w:name="_Toc226493873"/>
      <w:r>
        <w:t>mpijob.yaml（MPIJob CR）</w:t>
      </w:r>
      <w:bookmarkEnd w:id="50"/>
    </w:p>
    <w:p w14:paraId="64FC9D03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4A20783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apiVersion: kubeflow.org/v1</w:t>
      </w:r>
    </w:p>
    <w:p w14:paraId="5AB1E1E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kind: MPIJob</w:t>
      </w:r>
    </w:p>
    <w:p w14:paraId="75342CA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metadata:</w:t>
      </w:r>
    </w:p>
    <w:p w14:paraId="6DA2561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name: mpi-pi</w:t>
      </w:r>
    </w:p>
    <w:p w14:paraId="07CE870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namespace: default</w:t>
      </w:r>
    </w:p>
    <w:p w14:paraId="191DFD9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spec:</w:t>
      </w:r>
    </w:p>
    <w:p w14:paraId="2E95731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slotsPerWorker: 2</w:t>
      </w:r>
    </w:p>
    <w:p w14:paraId="366D749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runPolicy:</w:t>
      </w:r>
    </w:p>
    <w:p w14:paraId="201F0EB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cleanPodPolicy: Running</w:t>
      </w:r>
    </w:p>
    <w:p w14:paraId="628442F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mpiReplicaSpecs:</w:t>
      </w:r>
    </w:p>
    <w:p w14:paraId="070AF32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Launcher:</w:t>
      </w:r>
    </w:p>
    <w:p w14:paraId="4A1FC43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replicas: 1</w:t>
      </w:r>
    </w:p>
    <w:p w14:paraId="3FB734A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template:</w:t>
      </w:r>
    </w:p>
    <w:p w14:paraId="726C50E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spec:</w:t>
      </w:r>
    </w:p>
    <w:p w14:paraId="40694E8B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containers:</w:t>
      </w:r>
    </w:p>
    <w:p w14:paraId="22F6F80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- name: launcher</w:t>
      </w:r>
    </w:p>
    <w:p w14:paraId="7796BE1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# ← 替换为教师提供的 SWR mpi4py 镜像地址</w:t>
      </w:r>
    </w:p>
    <w:p w14:paraId="6D089C5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image: swr.cn-north-4.myhuaweicloud.com/&lt;YOUR_ORG&gt;/mpi4py:latest</w:t>
      </w:r>
    </w:p>
    <w:p w14:paraId="7E62201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command:</w:t>
      </w:r>
    </w:p>
    <w:p w14:paraId="15765A5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- mpirun</w:t>
      </w:r>
    </w:p>
    <w:p w14:paraId="78748DCC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- -n</w:t>
      </w:r>
    </w:p>
    <w:p w14:paraId="2A70D54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- "4"           # 总进程数 = slotsPerWorker × workerReplicas</w:t>
      </w:r>
    </w:p>
    <w:p w14:paraId="45B2DC8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- python</w:t>
      </w:r>
    </w:p>
    <w:p w14:paraId="79C3422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- /opt/mpi/pi_mpi.py</w:t>
      </w:r>
    </w:p>
    <w:p w14:paraId="52CD5F2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Worker:</w:t>
      </w:r>
    </w:p>
    <w:p w14:paraId="2BC75F2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replicas: 2           # ← 调整此值做多进程性能测试</w:t>
      </w:r>
    </w:p>
    <w:p w14:paraId="1A9A907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template:</w:t>
      </w:r>
    </w:p>
    <w:p w14:paraId="36A6217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spec:</w:t>
      </w:r>
    </w:p>
    <w:p w14:paraId="1E5FB1F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containers:</w:t>
      </w:r>
    </w:p>
    <w:p w14:paraId="583A5C37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- name: worker</w:t>
      </w:r>
    </w:p>
    <w:p w14:paraId="51F098E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image: swr.cn-north-4.myhuaweicloud.com/&lt;YOUR_ORG&gt;/mpi4py:latest</w:t>
      </w:r>
    </w:p>
    <w:p w14:paraId="16259CA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resources:</w:t>
      </w:r>
    </w:p>
    <w:p w14:paraId="3BF6520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 xml:space="preserve">              requests:</w:t>
      </w:r>
    </w:p>
    <w:p w14:paraId="73B5E7A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cpu: "1"</w:t>
      </w:r>
    </w:p>
    <w:p w14:paraId="2485D1D5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      memory: "1Gi"</w:t>
      </w:r>
    </w:p>
    <w:p w14:paraId="3CCFA721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054B7329" w14:textId="77777777" w:rsidR="00F9507A" w:rsidRDefault="00F9507A">
      <w:pPr>
        <w:spacing w:after="60"/>
      </w:pPr>
    </w:p>
    <w:p w14:paraId="3A8D9B06" w14:textId="77777777" w:rsidR="00F9507A" w:rsidRDefault="00000000">
      <w:pPr>
        <w:pStyle w:val="3"/>
      </w:pPr>
      <w:bookmarkStart w:id="51" w:name="_Toc226493874"/>
      <w:r>
        <w:t>pi_mpi.py（蒙特卡洛估算 π，入门示例，作业提交验证用）</w:t>
      </w:r>
      <w:bookmarkEnd w:id="51"/>
    </w:p>
    <w:p w14:paraId="658118AF" w14:textId="77777777" w:rsidR="00F9507A" w:rsidRDefault="00000000">
      <w:pPr>
        <w:shd w:val="clear" w:color="auto" w:fill="EAECEE"/>
      </w:pPr>
      <w:r>
        <w:rPr>
          <w:rFonts w:eastAsia="Arial"/>
          <w:sz w:val="4"/>
          <w:szCs w:val="4"/>
        </w:rPr>
        <w:t xml:space="preserve"> </w:t>
      </w:r>
    </w:p>
    <w:p w14:paraId="249CD3CF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from mpi4py import MPI</w:t>
      </w:r>
    </w:p>
    <w:p w14:paraId="2F7664B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import random</w:t>
      </w:r>
    </w:p>
    <w:p w14:paraId="6C01D8DA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1DE91B62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comm = MPI.COMM_WORLD</w:t>
      </w:r>
    </w:p>
    <w:p w14:paraId="12CC3F9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rank = comm.Get_rank()    # 当前进程编号</w:t>
      </w:r>
    </w:p>
    <w:p w14:paraId="40AF63A9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size = comm.Get_size()    # 总进程数</w:t>
      </w:r>
    </w:p>
    <w:p w14:paraId="238F16E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436E3A7D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N = 10_000_000            # 每个进程各采样 1000 万次</w:t>
      </w:r>
    </w:p>
    <w:p w14:paraId="76C6AB71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local_count = 0</w:t>
      </w:r>
    </w:p>
    <w:p w14:paraId="3EAC0CA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for _ in range(N):</w:t>
      </w:r>
    </w:p>
    <w:p w14:paraId="696F4800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x, y = random.random(), random.random()</w:t>
      </w:r>
    </w:p>
    <w:p w14:paraId="6D2A0B3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if x*x + y*y &lt;= 1.0:</w:t>
      </w:r>
    </w:p>
    <w:p w14:paraId="00FCB69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local_count += 1</w:t>
      </w:r>
    </w:p>
    <w:p w14:paraId="79F66E1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7DEA460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# Reduce：将所有进程的 local_count 汇总到 rank=0</w:t>
      </w:r>
    </w:p>
    <w:p w14:paraId="1F8CEEC8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total = comm.reduce(local_count, op=MPI.SUM, root=0)</w:t>
      </w:r>
    </w:p>
    <w:p w14:paraId="7CB134B6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</w:p>
    <w:p w14:paraId="354023F4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if rank == 0:</w:t>
      </w:r>
    </w:p>
    <w:p w14:paraId="78B00873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pi = 4.0 * total / (N * size)</w:t>
      </w:r>
    </w:p>
    <w:p w14:paraId="1441288E" w14:textId="77777777" w:rsidR="00F9507A" w:rsidRDefault="00000000">
      <w:pPr>
        <w:shd w:val="clear" w:color="auto" w:fill="F8F9FA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print(f"[{size} processes] π ≈ {pi:.6f}")</w:t>
      </w:r>
    </w:p>
    <w:p w14:paraId="22BD7DF8" w14:textId="77777777" w:rsidR="00F9507A" w:rsidRDefault="00000000">
      <w:pPr>
        <w:shd w:val="clear" w:color="auto" w:fill="EAECEE"/>
        <w:spacing w:after="4"/>
      </w:pPr>
      <w:r>
        <w:rPr>
          <w:rFonts w:eastAsia="Arial"/>
          <w:sz w:val="4"/>
          <w:szCs w:val="4"/>
        </w:rPr>
        <w:t xml:space="preserve"> </w:t>
      </w:r>
    </w:p>
    <w:p w14:paraId="5A965747" w14:textId="77777777" w:rsidR="00F9507A" w:rsidRDefault="00F9507A">
      <w:pPr>
        <w:spacing w:after="80"/>
      </w:pPr>
    </w:p>
    <w:p w14:paraId="549F23DF" w14:textId="77777777" w:rsidR="00F9507A" w:rsidRDefault="00F9507A">
      <w:pPr>
        <w:spacing w:after="180"/>
      </w:pPr>
    </w:p>
    <w:p w14:paraId="782FFD1F" w14:textId="77777777" w:rsidR="00F9507A" w:rsidRDefault="00000000">
      <w:pPr>
        <w:pBdr>
          <w:top w:val="single" w:sz="6" w:space="8" w:color="1F5C8B"/>
        </w:pBdr>
        <w:spacing w:before="180" w:after="40"/>
        <w:jc w:val="center"/>
      </w:pPr>
      <w:r>
        <w:rPr>
          <w:rFonts w:eastAsia="Arial"/>
          <w:i/>
          <w:iCs/>
          <w:color w:val="999999"/>
          <w:sz w:val="19"/>
          <w:szCs w:val="19"/>
        </w:rPr>
        <w:t>云计算技术课程组  2026年春季学期</w:t>
      </w:r>
    </w:p>
    <w:sectPr w:rsidR="00F9507A">
      <w:headerReference w:type="default" r:id="rId34"/>
      <w:footerReference w:type="default" r:id="rId35"/>
      <w:pgSz w:w="11906" w:h="16838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7522B" w14:textId="77777777" w:rsidR="00D012DD" w:rsidRDefault="00D012DD">
      <w:r>
        <w:separator/>
      </w:r>
    </w:p>
  </w:endnote>
  <w:endnote w:type="continuationSeparator" w:id="0">
    <w:p w14:paraId="38063A8A" w14:textId="77777777" w:rsidR="00D012DD" w:rsidRDefault="00D012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DD441" w14:textId="77777777" w:rsidR="00F9507A" w:rsidRDefault="00000000">
    <w:pPr>
      <w:jc w:val="center"/>
    </w:pPr>
    <w:r>
      <w:rPr>
        <w:rFonts w:eastAsia="Arial"/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</w:r>
    <w:r>
      <w:rPr>
        <w:rFonts w:eastAsia="Arial"/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>
      <w:rPr>
        <w:rFonts w:eastAsia="Arial"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rFonts w:eastAsia="Arial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8635D" w14:textId="77777777" w:rsidR="00D012DD" w:rsidRDefault="00D012DD">
      <w:r>
        <w:separator/>
      </w:r>
    </w:p>
  </w:footnote>
  <w:footnote w:type="continuationSeparator" w:id="0">
    <w:p w14:paraId="4F936999" w14:textId="77777777" w:rsidR="00D012DD" w:rsidRDefault="00D012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75427" w14:textId="77777777" w:rsidR="00F9507A" w:rsidRDefault="00000000">
    <w:pPr>
      <w:pBdr>
        <w:bottom w:val="single" w:sz="6" w:space="1" w:color="1F5C8B"/>
      </w:pBdr>
      <w:tabs>
        <w:tab w:val="right" w:pos="9026"/>
      </w:tabs>
    </w:pPr>
    <w:r>
      <w:rPr>
        <w:rFonts w:eastAsia="Arial"/>
        <w:color w:val="444444"/>
        <w:sz w:val="19"/>
        <w:szCs w:val="19"/>
      </w:rPr>
      <w:t>云计算技术  课程设计任务书</w:t>
    </w:r>
    <w:r>
      <w:rPr>
        <w:rFonts w:eastAsia="Arial"/>
        <w:sz w:val="19"/>
        <w:szCs w:val="19"/>
      </w:rPr>
      <w:tab/>
    </w:r>
    <w:r>
      <w:rPr>
        <w:rFonts w:eastAsia="Arial"/>
        <w:color w:val="999999"/>
        <w:sz w:val="19"/>
        <w:szCs w:val="19"/>
      </w:rPr>
      <w:t>SCAI004712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2FE1"/>
    <w:multiLevelType w:val="multilevel"/>
    <w:tmpl w:val="00E02FE1"/>
    <w:lvl w:ilvl="0">
      <w:start w:val="1"/>
      <w:numFmt w:val="bullet"/>
      <w:lvlText w:val="•"/>
      <w:lvlJc w:val="left"/>
      <w:pPr>
        <w:ind w:left="680" w:hanging="340"/>
      </w:pPr>
    </w:lvl>
    <w:lvl w:ilvl="1">
      <w:start w:val="1"/>
      <w:numFmt w:val="bullet"/>
      <w:lvlText w:val="◦"/>
      <w:lvlJc w:val="left"/>
      <w:pPr>
        <w:ind w:left="1020" w:hanging="34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ED54CAB"/>
    <w:multiLevelType w:val="multilevel"/>
    <w:tmpl w:val="5ED54CAB"/>
    <w:lvl w:ilvl="0">
      <w:start w:val="1"/>
      <w:numFmt w:val="decimal"/>
      <w:lvlText w:val="%1."/>
      <w:lvlJc w:val="left"/>
      <w:pPr>
        <w:ind w:left="680" w:hanging="340"/>
      </w:pPr>
    </w:lvl>
    <w:lvl w:ilvl="1">
      <w:start w:val="1"/>
      <w:numFmt w:val="decimal"/>
      <w:lvlText w:val="%1.%2."/>
      <w:lvlJc w:val="left"/>
      <w:pPr>
        <w:ind w:left="1020" w:hanging="34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6519311">
    <w:abstractNumId w:val="0"/>
    <w:lvlOverride w:ilvl="0">
      <w:startOverride w:val="1"/>
    </w:lvlOverride>
  </w:num>
  <w:num w:numId="2" w16cid:durableId="74063797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0EFE"/>
    <w:rsid w:val="000E267F"/>
    <w:rsid w:val="000E5D80"/>
    <w:rsid w:val="001761DA"/>
    <w:rsid w:val="001D706E"/>
    <w:rsid w:val="001E0DEE"/>
    <w:rsid w:val="00267439"/>
    <w:rsid w:val="00367FCF"/>
    <w:rsid w:val="00407679"/>
    <w:rsid w:val="00437E47"/>
    <w:rsid w:val="00446975"/>
    <w:rsid w:val="00485113"/>
    <w:rsid w:val="005242D0"/>
    <w:rsid w:val="00597F4B"/>
    <w:rsid w:val="0067646D"/>
    <w:rsid w:val="006C2E9A"/>
    <w:rsid w:val="006F0A03"/>
    <w:rsid w:val="007A2B54"/>
    <w:rsid w:val="007C6D98"/>
    <w:rsid w:val="007E5171"/>
    <w:rsid w:val="008258F6"/>
    <w:rsid w:val="008E4E27"/>
    <w:rsid w:val="00942430"/>
    <w:rsid w:val="009A1E49"/>
    <w:rsid w:val="009C2B3A"/>
    <w:rsid w:val="00A30711"/>
    <w:rsid w:val="00A533AF"/>
    <w:rsid w:val="00C22446"/>
    <w:rsid w:val="00C46432"/>
    <w:rsid w:val="00D012DD"/>
    <w:rsid w:val="00DA4D9A"/>
    <w:rsid w:val="00DF0364"/>
    <w:rsid w:val="00DF46A5"/>
    <w:rsid w:val="00E0387F"/>
    <w:rsid w:val="00E43C6E"/>
    <w:rsid w:val="00E53E99"/>
    <w:rsid w:val="00ED60EE"/>
    <w:rsid w:val="00EE41A5"/>
    <w:rsid w:val="00F54E84"/>
    <w:rsid w:val="00F80EFE"/>
    <w:rsid w:val="00F858AA"/>
    <w:rsid w:val="00F9507A"/>
    <w:rsid w:val="00FA6DBB"/>
    <w:rsid w:val="00FE0D2F"/>
    <w:rsid w:val="00FF2942"/>
    <w:rsid w:val="49463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EF250B"/>
  <w15:docId w15:val="{AA1E9E82-4BE8-104A-A84E-3E276DB82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sz w:val="23"/>
      <w:szCs w:val="23"/>
    </w:r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Arial"/>
      <w:b/>
      <w:bCs/>
      <w:color w:val="1F5C8B"/>
      <w:sz w:val="32"/>
      <w:szCs w:val="32"/>
    </w:rPr>
  </w:style>
  <w:style w:type="paragraph" w:styleId="2">
    <w:name w:val="heading 2"/>
    <w:uiPriority w:val="9"/>
    <w:unhideWhenUsed/>
    <w:qFormat/>
    <w:pPr>
      <w:spacing w:before="260" w:after="120"/>
      <w:outlineLvl w:val="1"/>
    </w:pPr>
    <w:rPr>
      <w:rFonts w:eastAsia="Arial"/>
      <w:b/>
      <w:bCs/>
      <w:color w:val="1565C0"/>
      <w:sz w:val="27"/>
      <w:szCs w:val="27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rFonts w:eastAsia="Arial"/>
      <w:b/>
      <w:bCs/>
      <w:color w:val="1565C0"/>
      <w:sz w:val="25"/>
      <w:szCs w:val="25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  <w:sz w:val="23"/>
      <w:szCs w:val="23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  <w:sz w:val="23"/>
      <w:szCs w:val="23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3">
    <w:name w:val="toc 3"/>
    <w:basedOn w:val="a"/>
    <w:next w:val="a"/>
    <w:autoRedefine/>
    <w:uiPriority w:val="39"/>
    <w:unhideWhenUsed/>
    <w:pPr>
      <w:ind w:leftChars="400" w:left="840"/>
    </w:pPr>
  </w:style>
  <w:style w:type="paragraph" w:styleId="a3">
    <w:name w:val="endnote text"/>
    <w:link w:val="a4"/>
    <w:uiPriority w:val="99"/>
    <w:semiHidden/>
    <w:unhideWhenUsed/>
  </w:style>
  <w:style w:type="paragraph" w:styleId="TOC1">
    <w:name w:val="toc 1"/>
    <w:basedOn w:val="a"/>
    <w:next w:val="a"/>
    <w:autoRedefine/>
    <w:uiPriority w:val="39"/>
    <w:unhideWhenUsed/>
  </w:style>
  <w:style w:type="paragraph" w:styleId="a5">
    <w:name w:val="footnote text"/>
    <w:link w:val="a6"/>
    <w:uiPriority w:val="99"/>
    <w:semiHidden/>
    <w:unhideWhenUsed/>
    <w:qFormat/>
  </w:style>
  <w:style w:type="paragraph" w:styleId="TOC2">
    <w:name w:val="toc 2"/>
    <w:basedOn w:val="a"/>
    <w:next w:val="a"/>
    <w:autoRedefine/>
    <w:uiPriority w:val="39"/>
    <w:unhideWhenUsed/>
    <w:pPr>
      <w:ind w:leftChars="200" w:left="420"/>
    </w:pPr>
  </w:style>
  <w:style w:type="paragraph" w:styleId="a7">
    <w:name w:val="Title"/>
    <w:uiPriority w:val="10"/>
    <w:qFormat/>
    <w:rPr>
      <w:sz w:val="56"/>
      <w:szCs w:val="56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character" w:styleId="a9">
    <w:name w:val="Hyperlink"/>
    <w:uiPriority w:val="99"/>
    <w:unhideWhenUsed/>
    <w:rPr>
      <w:color w:val="0563C1"/>
      <w:u w:val="single"/>
    </w:rPr>
  </w:style>
  <w:style w:type="character" w:styleId="aa">
    <w:name w:val="footnote reference"/>
    <w:uiPriority w:val="99"/>
    <w:semiHidden/>
    <w:unhideWhenUsed/>
    <w:rPr>
      <w:vertAlign w:val="superscript"/>
    </w:rPr>
  </w:style>
  <w:style w:type="paragraph" w:customStyle="1" w:styleId="10">
    <w:name w:val="要点1"/>
    <w:qFormat/>
    <w:rPr>
      <w:b/>
      <w:bCs/>
      <w:sz w:val="23"/>
      <w:szCs w:val="23"/>
    </w:rPr>
  </w:style>
  <w:style w:type="paragraph" w:styleId="ab">
    <w:name w:val="List Paragraph"/>
    <w:qFormat/>
    <w:rPr>
      <w:sz w:val="23"/>
      <w:szCs w:val="23"/>
    </w:rPr>
  </w:style>
  <w:style w:type="character" w:customStyle="1" w:styleId="a6">
    <w:name w:val="脚注文本 字符"/>
    <w:link w:val="a5"/>
    <w:uiPriority w:val="99"/>
    <w:semiHidden/>
    <w:unhideWhenUsed/>
    <w:rPr>
      <w:sz w:val="20"/>
      <w:szCs w:val="20"/>
    </w:rPr>
  </w:style>
  <w:style w:type="character" w:customStyle="1" w:styleId="a4">
    <w:name w:val="尾注文本 字符"/>
    <w:link w:val="a3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33</Pages>
  <Words>8059</Words>
  <Characters>16120</Characters>
  <Application>Microsoft Office Word</Application>
  <DocSecurity>0</DocSecurity>
  <Lines>1151</Lines>
  <Paragraphs>1099</Paragraphs>
  <ScaleCrop>false</ScaleCrop>
  <Company/>
  <LinksUpToDate>false</LinksUpToDate>
  <CharactersWithSpaces>23080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瑠衣 橘</cp:lastModifiedBy>
  <cp:revision>22</cp:revision>
  <dcterms:created xsi:type="dcterms:W3CDTF">2026-04-07T14:26:00Z</dcterms:created>
  <dcterms:modified xsi:type="dcterms:W3CDTF">2026-06-14T12:26:00Z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eyJoZGlkIjoiNTRkY2QzOGJmOTE4ZmNiY2ZjMjJjNGJmNDUxY2MwMDgiLCJ1c2VySWQiOiI1OTI0MzUyNzYifQ==</vt:lpwstr>
  </property>
  <property fmtid="{D5CDD505-2E9C-101B-9397-08002B2CF9AE}" pid="3" name="KSOProductBuildVer">
    <vt:lpwstr>2052-12.1.0.25865</vt:lpwstr>
  </property>
  <property fmtid="{D5CDD505-2E9C-101B-9397-08002B2CF9AE}" pid="4" name="ICV">
    <vt:lpwstr>045C0A1859A34D5F862EAA3D6F64FFF0_12</vt:lpwstr>
  </property>
</Properties>
</file>