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提示词编写方法论</w:t>
      </w:r>
    </w:p>
    <w:p>
      <w:pPr>
        <w:pStyle w:val="1"/>
        <w:spacing w:before="380" w:after="140" w:line="288" w:lineRule="auto"/>
        <w:ind w:left="0"/>
        <w:jc w:val="left"/>
        <w:outlineLvl w:val="0"/>
      </w:pPr>
      <w:bookmarkStart w:name="heading_0" w:id="0"/>
      <w:r>
        <w:rPr>
          <w:rFonts w:eastAsia="等线" w:ascii="Arial" w:cs="Arial" w:hAnsi="Arial"/>
          <w:b w:val="true"/>
          <w:sz w:val="36"/>
        </w:rPr>
        <w:t>提示词设计要素：</w:t>
      </w:r>
      <w:bookmarkEnd w:id="0"/>
    </w:p>
    <w:p>
      <w:pPr>
        <w:spacing w:before="120" w:after="120" w:line="288" w:lineRule="auto"/>
        <w:ind w:left="0"/>
        <w:jc w:val="left"/>
      </w:pPr>
      <w:r>
        <w:rPr>
          <w:rFonts w:eastAsia="等线" w:ascii="Arial" w:cs="Arial" w:hAnsi="Arial"/>
          <w:sz w:val="22"/>
        </w:rPr>
        <w:t>一份完整的应用级提示词包含5个主要素。分别是角色、任务、目标、背景、约束。</w:t>
      </w:r>
    </w:p>
    <w:p>
      <w:pPr>
        <w:spacing w:before="120" w:after="120" w:line="288" w:lineRule="auto"/>
        <w:ind w:left="0"/>
        <w:jc w:val="left"/>
      </w:pPr>
      <w:r>
        <w:rPr>
          <w:rFonts w:eastAsia="等线" w:ascii="Arial" w:cs="Arial" w:hAnsi="Arial"/>
          <w:sz w:val="22"/>
        </w:rPr>
        <w:t>下面我将会对这几个要素进行详细的说明。</w:t>
      </w:r>
    </w:p>
    <w:p>
      <w:pPr>
        <w:pStyle w:val="2"/>
        <w:spacing w:before="320" w:after="120" w:line="288" w:lineRule="auto"/>
        <w:ind w:left="0"/>
        <w:jc w:val="left"/>
        <w:outlineLvl w:val="1"/>
      </w:pPr>
      <w:bookmarkStart w:name="heading_1" w:id="1"/>
      <w:r>
        <w:rPr>
          <w:rFonts w:eastAsia="等线" w:ascii="Arial" w:cs="Arial" w:hAnsi="Arial"/>
          <w:b w:val="true"/>
          <w:sz w:val="32"/>
        </w:rPr>
        <w:t>角色：</w:t>
      </w:r>
      <w:bookmarkEnd w:id="1"/>
    </w:p>
    <w:p>
      <w:pPr>
        <w:spacing w:before="120" w:after="120" w:line="288" w:lineRule="auto"/>
        <w:ind w:left="0"/>
        <w:jc w:val="left"/>
      </w:pPr>
      <w:r>
        <w:rPr>
          <w:rFonts w:eastAsia="等线" w:ascii="Arial" w:cs="Arial" w:hAnsi="Arial"/>
          <w:sz w:val="22"/>
        </w:rPr>
        <w:t>对角色的理解，我是这样的：大模型是一个拥有庞大知识库的多面助手。由于知识库过于庞大，没办法根据你的需求及时找到你想要的内容。但是我们如果将这个助手设置为特定领域的专家。他就会记起关于这个领域的相关知识。</w:t>
      </w:r>
    </w:p>
    <w:p>
      <w:pPr>
        <w:spacing w:before="120" w:after="120" w:line="288" w:lineRule="auto"/>
        <w:ind w:left="0"/>
        <w:jc w:val="left"/>
      </w:pPr>
      <w:r>
        <w:rPr>
          <w:rFonts w:eastAsia="等线" w:ascii="Arial" w:cs="Arial" w:hAnsi="Arial"/>
          <w:sz w:val="22"/>
        </w:rPr>
        <w:t>设置角色可以</w:t>
      </w:r>
      <w:r>
        <w:rPr>
          <w:rFonts w:eastAsia="等线" w:ascii="Arial" w:cs="Arial" w:hAnsi="Arial"/>
          <w:sz w:val="22"/>
          <w:shd w:fill="fff67a"/>
        </w:rPr>
        <w:t>有助于设定语气、明确目标、设定风格和提高专业性</w:t>
      </w:r>
      <w:r>
        <w:rPr>
          <w:rFonts w:eastAsia="等线" w:ascii="Arial" w:cs="Arial" w:hAnsi="Arial"/>
          <w:sz w:val="22"/>
        </w:rPr>
        <w:t>，从而提高大模型回答的准确率。</w:t>
      </w:r>
    </w:p>
    <w:p>
      <w:pPr>
        <w:spacing w:before="120" w:after="120" w:line="288" w:lineRule="auto"/>
        <w:ind w:left="0"/>
        <w:jc w:val="left"/>
      </w:pPr>
      <w:r>
        <w:rPr>
          <w:rFonts w:eastAsia="等线" w:ascii="Arial" w:cs="Arial" w:hAnsi="Arial"/>
          <w:sz w:val="22"/>
        </w:rPr>
        <w:t>所以我们在编写时，可以将大模型设置为</w:t>
      </w:r>
      <w:r>
        <w:rPr>
          <w:rFonts w:eastAsia="等线" w:ascii="Arial" w:cs="Arial" w:hAnsi="Arial"/>
          <w:sz w:val="22"/>
          <w:shd w:fill="fff67a"/>
        </w:rPr>
        <w:t>与任务目标</w:t>
      </w:r>
      <w:r>
        <w:rPr>
          <w:rFonts w:eastAsia="等线" w:ascii="Arial" w:cs="Arial" w:hAnsi="Arial"/>
          <w:sz w:val="22"/>
        </w:rPr>
        <w:t>相符的角色。</w:t>
      </w:r>
    </w:p>
    <w:p>
      <w:pPr>
        <w:spacing w:before="120" w:after="120" w:line="288" w:lineRule="auto"/>
        <w:ind w:left="0"/>
        <w:jc w:val="left"/>
      </w:pPr>
      <w:r>
        <w:rPr>
          <w:rFonts w:eastAsia="等线" w:ascii="Arial" w:cs="Arial" w:hAnsi="Arial"/>
          <w:sz w:val="22"/>
        </w:rPr>
        <w:t>在设置角色的同时，设置需要大模型为我们完成的任务可以让角色的定位更加清晰。</w:t>
      </w:r>
    </w:p>
    <w:p>
      <w:pPr>
        <w:pStyle w:val="3"/>
        <w:spacing w:before="300" w:after="120" w:line="288" w:lineRule="auto"/>
        <w:ind w:left="0"/>
        <w:jc w:val="left"/>
        <w:outlineLvl w:val="2"/>
      </w:pPr>
      <w:bookmarkStart w:name="heading_2" w:id="2"/>
      <w:r>
        <w:rPr>
          <w:rFonts w:eastAsia="等线" w:ascii="Arial" w:cs="Arial" w:hAnsi="Arial"/>
          <w:b w:val="true"/>
          <w:sz w:val="30"/>
        </w:rPr>
        <w:t>案例：</w:t>
      </w:r>
      <w:bookmarkEnd w:id="2"/>
    </w:p>
    <w:p>
      <w:pPr>
        <w:spacing w:before="120" w:after="120" w:line="288" w:lineRule="auto"/>
        <w:ind w:left="0"/>
        <w:jc w:val="left"/>
      </w:pPr>
      <w:r>
        <w:rPr>
          <w:rFonts w:eastAsia="等线" w:ascii="Arial" w:cs="Arial" w:hAnsi="Arial"/>
          <w:sz w:val="22"/>
        </w:rPr>
        <w:t>我要编写一份文兜智写功能宣传稿提示词。</w:t>
      </w:r>
    </w:p>
    <w:p>
      <w:pPr>
        <w:spacing w:before="120" w:after="120" w:line="288" w:lineRule="auto"/>
        <w:ind w:left="0"/>
        <w:jc w:val="left"/>
      </w:pPr>
      <w:r>
        <w:rPr>
          <w:rFonts w:eastAsia="等线" w:ascii="Arial" w:cs="Arial" w:hAnsi="Arial"/>
          <w:sz w:val="22"/>
        </w:rPr>
        <w:t>可以这样设置角色：</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sz w:val="22"/>
              </w:rPr>
              <w:t>你是一位专业的视频脚本编辑，你能够根据我的需求编写剪辑视频所需要的口播脚本。</w:t>
            </w:r>
          </w:p>
        </w:tc>
      </w:tr>
    </w:tbl>
    <w:p>
      <w:pPr>
        <w:spacing w:before="120" w:after="120" w:line="288" w:lineRule="auto"/>
        <w:ind w:left="0"/>
        <w:jc w:val="left"/>
      </w:pPr>
    </w:p>
    <w:p>
      <w:pPr>
        <w:pStyle w:val="2"/>
        <w:spacing w:before="320" w:after="120" w:line="288" w:lineRule="auto"/>
        <w:ind w:left="0"/>
        <w:jc w:val="left"/>
        <w:outlineLvl w:val="1"/>
      </w:pPr>
      <w:bookmarkStart w:name="heading_3" w:id="3"/>
      <w:r>
        <w:rPr>
          <w:rFonts w:eastAsia="等线" w:ascii="Arial" w:cs="Arial" w:hAnsi="Arial"/>
          <w:b w:val="true"/>
          <w:sz w:val="32"/>
        </w:rPr>
        <w:t>任务：</w:t>
      </w:r>
      <w:bookmarkEnd w:id="3"/>
    </w:p>
    <w:p>
      <w:pPr>
        <w:spacing w:before="120" w:after="120" w:line="288" w:lineRule="auto"/>
        <w:ind w:left="0"/>
        <w:jc w:val="left"/>
      </w:pPr>
      <w:r>
        <w:rPr>
          <w:rFonts w:eastAsia="等线" w:ascii="Arial" w:cs="Arial" w:hAnsi="Arial"/>
          <w:sz w:val="22"/>
        </w:rPr>
        <w:t>任务这一要素很好理解，就是大模型需要完成的</w:t>
      </w:r>
      <w:r>
        <w:rPr>
          <w:rFonts w:eastAsia="等线" w:ascii="Arial" w:cs="Arial" w:hAnsi="Arial"/>
          <w:sz w:val="22"/>
          <w:shd w:fill="fff67a"/>
        </w:rPr>
        <w:t>具体工作或活动</w:t>
      </w:r>
      <w:r>
        <w:rPr>
          <w:rFonts w:eastAsia="等线" w:ascii="Arial" w:cs="Arial" w:hAnsi="Arial"/>
          <w:sz w:val="22"/>
        </w:rPr>
        <w:t>。也是整个提示词的工作方向。</w:t>
      </w:r>
    </w:p>
    <w:p>
      <w:pPr>
        <w:spacing w:before="120" w:after="120" w:line="288" w:lineRule="auto"/>
        <w:ind w:left="0"/>
        <w:jc w:val="left"/>
      </w:pPr>
      <w:r>
        <w:rPr>
          <w:rFonts w:eastAsia="等线" w:ascii="Arial" w:cs="Arial" w:hAnsi="Arial"/>
          <w:sz w:val="22"/>
        </w:rPr>
        <w:t>需要注意的是，任务描述应清晰具体，包含需要执行的行动或解决的问题。</w:t>
      </w:r>
    </w:p>
    <w:p>
      <w:pPr>
        <w:pStyle w:val="3"/>
        <w:spacing w:before="300" w:after="120" w:line="288" w:lineRule="auto"/>
        <w:ind w:left="0"/>
        <w:jc w:val="left"/>
        <w:outlineLvl w:val="2"/>
      </w:pPr>
      <w:bookmarkStart w:name="heading_4" w:id="4"/>
      <w:r>
        <w:rPr>
          <w:rFonts w:eastAsia="等线" w:ascii="Arial" w:cs="Arial" w:hAnsi="Arial"/>
          <w:b w:val="true"/>
          <w:sz w:val="30"/>
        </w:rPr>
        <w:t>案例：</w:t>
      </w:r>
      <w:bookmarkEnd w:id="4"/>
    </w:p>
    <w:p>
      <w:pPr>
        <w:spacing w:before="120" w:after="120" w:line="288" w:lineRule="auto"/>
        <w:ind w:left="0"/>
        <w:jc w:val="left"/>
      </w:pPr>
      <w:r>
        <w:rPr>
          <w:rFonts w:eastAsia="等线" w:ascii="Arial" w:cs="Arial" w:hAnsi="Arial"/>
          <w:sz w:val="22"/>
        </w:rPr>
        <w:t>我要编写一份文兜智写功能宣传稿提示词。</w:t>
      </w:r>
    </w:p>
    <w:p>
      <w:pPr>
        <w:spacing w:before="120" w:after="120" w:line="288" w:lineRule="auto"/>
        <w:ind w:left="0"/>
        <w:jc w:val="left"/>
      </w:pPr>
      <w:r>
        <w:rPr>
          <w:rFonts w:eastAsia="等线" w:ascii="Arial" w:cs="Arial" w:hAnsi="Arial"/>
          <w:sz w:val="22"/>
        </w:rPr>
        <w:t>可以这样设置任务：</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sz w:val="22"/>
              </w:rPr>
              <w:t>现在需要你帮我编写一份用于宣传文兜智写新功能的视频口播稿。</w:t>
            </w:r>
          </w:p>
        </w:tc>
      </w:tr>
    </w:tbl>
    <w:p>
      <w:pPr>
        <w:spacing w:before="120" w:after="120" w:line="288" w:lineRule="auto"/>
        <w:ind w:left="0"/>
        <w:jc w:val="left"/>
      </w:pPr>
    </w:p>
    <w:p>
      <w:pPr>
        <w:pStyle w:val="2"/>
        <w:spacing w:before="320" w:after="120" w:line="288" w:lineRule="auto"/>
        <w:ind w:left="0"/>
        <w:jc w:val="left"/>
        <w:outlineLvl w:val="1"/>
      </w:pPr>
      <w:bookmarkStart w:name="heading_5" w:id="5"/>
      <w:r>
        <w:rPr>
          <w:rFonts w:eastAsia="等线" w:ascii="Arial" w:cs="Arial" w:hAnsi="Arial"/>
          <w:b w:val="true"/>
          <w:sz w:val="32"/>
        </w:rPr>
        <w:t>目标：</w:t>
      </w:r>
      <w:bookmarkEnd w:id="5"/>
    </w:p>
    <w:p>
      <w:pPr>
        <w:spacing w:before="120" w:after="120" w:line="288" w:lineRule="auto"/>
        <w:ind w:left="0"/>
        <w:jc w:val="left"/>
      </w:pPr>
      <w:r>
        <w:rPr>
          <w:rFonts w:eastAsia="等线" w:ascii="Arial" w:cs="Arial" w:hAnsi="Arial"/>
          <w:sz w:val="22"/>
        </w:rPr>
        <w:t>目标这个要素是提示词的</w:t>
      </w:r>
      <w:r>
        <w:rPr>
          <w:rFonts w:eastAsia="等线" w:ascii="Arial" w:cs="Arial" w:hAnsi="Arial"/>
          <w:sz w:val="22"/>
          <w:shd w:fill="fff67a"/>
        </w:rPr>
        <w:t>最终目的或期望达到的结果</w:t>
      </w:r>
      <w:r>
        <w:rPr>
          <w:rFonts w:eastAsia="等线" w:ascii="Arial" w:cs="Arial" w:hAnsi="Arial"/>
          <w:sz w:val="22"/>
        </w:rPr>
        <w:t>，是整个提示设计的核心驱动力。</w:t>
      </w:r>
    </w:p>
    <w:p>
      <w:pPr>
        <w:spacing w:before="120" w:after="120" w:line="288" w:lineRule="auto"/>
        <w:ind w:left="0"/>
        <w:jc w:val="left"/>
      </w:pPr>
      <w:r>
        <w:rPr>
          <w:rFonts w:eastAsia="等线" w:ascii="Arial" w:cs="Arial" w:hAnsi="Arial"/>
          <w:sz w:val="22"/>
        </w:rPr>
        <w:t>明确目标有助于引导内容生成的方向，确保输出结果符合预期。</w:t>
      </w:r>
    </w:p>
    <w:p>
      <w:pPr>
        <w:spacing w:before="120" w:after="120" w:line="288" w:lineRule="auto"/>
        <w:ind w:left="0"/>
        <w:jc w:val="left"/>
      </w:pPr>
      <w:r>
        <w:rPr>
          <w:rFonts w:eastAsia="等线" w:ascii="Arial" w:cs="Arial" w:hAnsi="Arial"/>
          <w:sz w:val="22"/>
        </w:rPr>
        <w:t>需要注意的是，设置的目标除了要清晰明确还要有可实现性。</w:t>
      </w:r>
    </w:p>
    <w:p>
      <w:pPr>
        <w:pStyle w:val="3"/>
        <w:spacing w:before="300" w:after="120" w:line="288" w:lineRule="auto"/>
        <w:ind w:left="0"/>
        <w:jc w:val="left"/>
        <w:outlineLvl w:val="2"/>
      </w:pPr>
      <w:bookmarkStart w:name="heading_6" w:id="6"/>
      <w:r>
        <w:rPr>
          <w:rFonts w:eastAsia="等线" w:ascii="Arial" w:cs="Arial" w:hAnsi="Arial"/>
          <w:b w:val="true"/>
          <w:sz w:val="30"/>
        </w:rPr>
        <w:t>案例：</w:t>
      </w:r>
      <w:bookmarkEnd w:id="6"/>
    </w:p>
    <w:p>
      <w:pPr>
        <w:spacing w:before="120" w:after="120" w:line="288" w:lineRule="auto"/>
        <w:ind w:left="0"/>
        <w:jc w:val="left"/>
      </w:pPr>
      <w:r>
        <w:rPr>
          <w:rFonts w:eastAsia="等线" w:ascii="Arial" w:cs="Arial" w:hAnsi="Arial"/>
          <w:sz w:val="22"/>
        </w:rPr>
        <w:t>我要编写一份文兜智写功能宣传稿提示词。</w:t>
      </w:r>
    </w:p>
    <w:p>
      <w:pPr>
        <w:spacing w:before="120" w:after="120" w:line="288" w:lineRule="auto"/>
        <w:ind w:left="0"/>
        <w:jc w:val="left"/>
      </w:pPr>
      <w:r>
        <w:rPr>
          <w:rFonts w:eastAsia="等线" w:ascii="Arial" w:cs="Arial" w:hAnsi="Arial"/>
          <w:sz w:val="22"/>
        </w:rPr>
        <w:t>可以这样设置目标：</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sz w:val="22"/>
              </w:rPr>
              <w:t xml:space="preserve">- 介绍文兜智写的新功能，帮助用户理解如何使用新功能。 </w:t>
              <w:br/>
              <w:t>- 吸引更多的用户使用文兜智写。</w:t>
              <w:br/>
            </w:r>
            <w:r>
              <w:rPr>
                <w:rFonts w:eastAsia="Consolas" w:ascii="Consolas" w:cs="Consolas" w:hAnsi="Consolas"/>
                <w:sz w:val="22"/>
              </w:rPr>
              <w:t>- 针对关注AI编标领域的人群，提供有价值的内容，满足他们的知识需求。</w:t>
            </w:r>
          </w:p>
        </w:tc>
      </w:tr>
    </w:tbl>
    <w:p>
      <w:pPr>
        <w:spacing w:before="120" w:after="120" w:line="288" w:lineRule="auto"/>
        <w:ind w:left="0"/>
        <w:jc w:val="left"/>
      </w:pPr>
    </w:p>
    <w:p>
      <w:pPr>
        <w:pStyle w:val="2"/>
        <w:spacing w:before="320" w:after="120" w:line="288" w:lineRule="auto"/>
        <w:ind w:left="0"/>
        <w:jc w:val="left"/>
        <w:outlineLvl w:val="1"/>
      </w:pPr>
      <w:bookmarkStart w:name="heading_7" w:id="7"/>
      <w:r>
        <w:rPr>
          <w:rFonts w:eastAsia="等线" w:ascii="Arial" w:cs="Arial" w:hAnsi="Arial"/>
          <w:b w:val="true"/>
          <w:sz w:val="32"/>
        </w:rPr>
        <w:t>背景：</w:t>
      </w:r>
      <w:bookmarkEnd w:id="7"/>
    </w:p>
    <w:p>
      <w:pPr>
        <w:spacing w:before="120" w:after="120" w:line="288" w:lineRule="auto"/>
        <w:ind w:left="0"/>
        <w:jc w:val="left"/>
      </w:pPr>
      <w:r>
        <w:rPr>
          <w:rFonts w:eastAsia="等线" w:ascii="Arial" w:cs="Arial" w:hAnsi="Arial"/>
          <w:sz w:val="22"/>
        </w:rPr>
        <w:t>背景这一要素是为了向大模型说明</w:t>
      </w:r>
      <w:r>
        <w:rPr>
          <w:rFonts w:eastAsia="等线" w:ascii="Arial" w:cs="Arial" w:hAnsi="Arial"/>
          <w:sz w:val="22"/>
          <w:shd w:fill="fff67a"/>
        </w:rPr>
        <w:t>任务的环境</w:t>
      </w:r>
      <w:r>
        <w:rPr>
          <w:rFonts w:eastAsia="等线" w:ascii="Arial" w:cs="Arial" w:hAnsi="Arial"/>
          <w:sz w:val="22"/>
        </w:rPr>
        <w:t>，便于模型生成的内容更加贴合实际需求。</w:t>
      </w:r>
    </w:p>
    <w:p>
      <w:pPr>
        <w:spacing w:before="120" w:after="120" w:line="288" w:lineRule="auto"/>
        <w:ind w:left="0"/>
        <w:jc w:val="left"/>
      </w:pPr>
      <w:r>
        <w:rPr>
          <w:rFonts w:eastAsia="等线" w:ascii="Arial" w:cs="Arial" w:hAnsi="Arial"/>
          <w:sz w:val="22"/>
        </w:rPr>
        <w:t>我们在编写背景时，要确保背景信息简明扼要，但包含所有关键细节，以避免误解。</w:t>
      </w:r>
    </w:p>
    <w:p>
      <w:pPr>
        <w:pStyle w:val="3"/>
        <w:spacing w:before="300" w:after="120" w:line="288" w:lineRule="auto"/>
        <w:ind w:left="0"/>
        <w:jc w:val="left"/>
        <w:outlineLvl w:val="2"/>
      </w:pPr>
      <w:bookmarkStart w:name="heading_8" w:id="8"/>
      <w:r>
        <w:rPr>
          <w:rFonts w:eastAsia="等线" w:ascii="Arial" w:cs="Arial" w:hAnsi="Arial"/>
          <w:b w:val="true"/>
          <w:sz w:val="30"/>
        </w:rPr>
        <w:t>案例：</w:t>
      </w:r>
      <w:bookmarkEnd w:id="8"/>
    </w:p>
    <w:p>
      <w:pPr>
        <w:spacing w:before="120" w:after="120" w:line="288" w:lineRule="auto"/>
        <w:ind w:left="0"/>
        <w:jc w:val="left"/>
      </w:pPr>
      <w:r>
        <w:rPr>
          <w:rFonts w:eastAsia="等线" w:ascii="Arial" w:cs="Arial" w:hAnsi="Arial"/>
          <w:sz w:val="22"/>
        </w:rPr>
        <w:t>我要编写一份文兜智写功能宣传稿提示词。</w:t>
      </w:r>
    </w:p>
    <w:p>
      <w:pPr>
        <w:spacing w:before="120" w:after="120" w:line="288" w:lineRule="auto"/>
        <w:ind w:left="0"/>
        <w:jc w:val="left"/>
      </w:pPr>
      <w:r>
        <w:rPr>
          <w:rFonts w:eastAsia="等线" w:ascii="Arial" w:cs="Arial" w:hAnsi="Arial"/>
          <w:sz w:val="22"/>
        </w:rPr>
        <w:t>可以这样编写背景：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sz w:val="22"/>
              </w:rPr>
              <w:t>我是文兜智写（注释：国内领先的超长文生成式投标ai工具）的开发者，我们上线了一个新功能，现在需要编写一份用于宣传文兜智写新功能的视频口播稿。</w:t>
            </w:r>
          </w:p>
        </w:tc>
      </w:tr>
    </w:tbl>
    <w:p>
      <w:pPr>
        <w:spacing w:before="120" w:after="120" w:line="288" w:lineRule="auto"/>
        <w:ind w:left="0"/>
        <w:jc w:val="left"/>
      </w:pPr>
    </w:p>
    <w:p>
      <w:pPr>
        <w:pStyle w:val="2"/>
        <w:spacing w:before="320" w:after="120" w:line="288" w:lineRule="auto"/>
        <w:ind w:left="0"/>
        <w:jc w:val="left"/>
        <w:outlineLvl w:val="1"/>
      </w:pPr>
      <w:bookmarkStart w:name="heading_9" w:id="9"/>
      <w:r>
        <w:rPr>
          <w:rFonts w:eastAsia="等线" w:ascii="Arial" w:cs="Arial" w:hAnsi="Arial"/>
          <w:b w:val="true"/>
          <w:sz w:val="32"/>
        </w:rPr>
        <w:t>约束：</w:t>
      </w:r>
      <w:bookmarkEnd w:id="9"/>
    </w:p>
    <w:p>
      <w:pPr>
        <w:spacing w:before="120" w:after="120" w:line="288" w:lineRule="auto"/>
        <w:ind w:left="0"/>
        <w:jc w:val="left"/>
      </w:pPr>
      <w:r>
        <w:rPr>
          <w:rFonts w:eastAsia="等线" w:ascii="Arial" w:cs="Arial" w:hAnsi="Arial"/>
          <w:sz w:val="22"/>
        </w:rPr>
        <w:t>约束这个要素的定义较为宽泛，在我认为凡是在</w:t>
      </w:r>
      <w:r>
        <w:rPr>
          <w:rFonts w:eastAsia="等线" w:ascii="Arial" w:cs="Arial" w:hAnsi="Arial"/>
          <w:sz w:val="22"/>
          <w:shd w:fill="fff67a"/>
        </w:rPr>
        <w:t>执行任务过程中必须遵循的规则、限制或条件</w:t>
      </w:r>
      <w:r>
        <w:rPr>
          <w:rFonts w:eastAsia="等线" w:ascii="Arial" w:cs="Arial" w:hAnsi="Arial"/>
          <w:sz w:val="22"/>
        </w:rPr>
        <w:t>都可以被称之为提示词的约束。它会将输出结果的范围不断的缩小直至找到我们需要答案。</w:t>
      </w:r>
    </w:p>
    <w:p>
      <w:pPr>
        <w:spacing w:before="120" w:after="120" w:line="288" w:lineRule="auto"/>
        <w:ind w:left="0"/>
        <w:jc w:val="left"/>
      </w:pPr>
      <w:r>
        <w:rPr>
          <w:rFonts w:eastAsia="等线" w:ascii="Arial" w:cs="Arial" w:hAnsi="Arial"/>
          <w:sz w:val="22"/>
        </w:rPr>
        <w:t>需要注意的是，约束基本上是提示词调优的重灾区，所以一份合理的约束需要我们不断的去调试。</w:t>
      </w:r>
    </w:p>
    <w:p>
      <w:pPr>
        <w:spacing w:before="120" w:after="120" w:line="288" w:lineRule="auto"/>
        <w:ind w:left="0"/>
        <w:jc w:val="left"/>
      </w:pPr>
      <w:r>
        <w:rPr>
          <w:rFonts w:eastAsia="等线" w:ascii="Arial" w:cs="Arial" w:hAnsi="Arial"/>
          <w:sz w:val="22"/>
        </w:rPr>
        <w:t>约束可能包括：</w:t>
      </w:r>
      <w:r>
        <w:rPr>
          <w:rFonts w:eastAsia="等线" w:ascii="Arial" w:cs="Arial" w:hAnsi="Arial"/>
          <w:sz w:val="22"/>
          <w:shd w:fill="fff67a"/>
        </w:rPr>
        <w:t>技能、标准、工作流</w:t>
      </w:r>
      <w:r>
        <w:rPr>
          <w:rFonts w:eastAsia="等线" w:ascii="Arial" w:cs="Arial" w:hAnsi="Arial"/>
          <w:sz w:val="22"/>
          <w:shd w:fill="fff67a"/>
        </w:rPr>
        <w:t>程</w:t>
      </w:r>
      <w:r>
        <w:rPr>
          <w:rFonts w:eastAsia="等线" w:ascii="Arial" w:cs="Arial" w:hAnsi="Arial"/>
          <w:sz w:val="22"/>
          <w:shd w:fill="fff67a"/>
        </w:rPr>
        <w:t>、要求等等。在实际使用的时候需要根据需求进行设置。</w:t>
      </w:r>
    </w:p>
    <w:p>
      <w:pPr>
        <w:pStyle w:val="3"/>
        <w:spacing w:before="300" w:after="120" w:line="288" w:lineRule="auto"/>
        <w:ind w:left="0"/>
        <w:jc w:val="left"/>
        <w:outlineLvl w:val="2"/>
      </w:pPr>
      <w:bookmarkStart w:name="heading_10" w:id="10"/>
      <w:r>
        <w:rPr>
          <w:rFonts w:eastAsia="等线" w:ascii="Arial" w:cs="Arial" w:hAnsi="Arial"/>
          <w:b w:val="true"/>
          <w:sz w:val="30"/>
        </w:rPr>
        <w:t>案例：</w:t>
      </w:r>
      <w:bookmarkEnd w:id="10"/>
    </w:p>
    <w:p>
      <w:pPr>
        <w:spacing w:before="120" w:after="120" w:line="288" w:lineRule="auto"/>
        <w:ind w:left="0"/>
        <w:jc w:val="left"/>
      </w:pPr>
      <w:r>
        <w:rPr>
          <w:rFonts w:eastAsia="等线" w:ascii="Arial" w:cs="Arial" w:hAnsi="Arial"/>
          <w:sz w:val="22"/>
        </w:rPr>
        <w:t>我要编写一份文兜智写功能宣传稿提示词。</w:t>
      </w:r>
    </w:p>
    <w:p>
      <w:pPr>
        <w:spacing w:before="120" w:after="120" w:line="288" w:lineRule="auto"/>
        <w:ind w:left="0"/>
        <w:jc w:val="left"/>
      </w:pPr>
      <w:r>
        <w:rPr>
          <w:rFonts w:eastAsia="等线" w:ascii="Arial" w:cs="Arial" w:hAnsi="Arial"/>
          <w:sz w:val="22"/>
        </w:rPr>
        <w:t>可以这样编写约束：</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sz w:val="22"/>
              </w:rPr>
              <w:t>## Constraints：</w:t>
              <w:br/>
              <w:t>- 文章目的：用于宣传文兜智写新功能。</w:t>
              <w:br/>
              <w:t>- 目标读者：投标行业从业者，文兜智写的用户。</w:t>
              <w:br/>
              <w:t>- 可读性强：简短句式，多用清晰、具体的表达。避免过度官方，增加读者亲近感，同时保持行业权威性。</w:t>
              <w:br/>
              <w:t>- 视频模式：仅有功能教学界面和口播声音。</w:t>
              <w:br/>
              <w:br/>
              <w:t>## Function Description：</w:t>
              <w:br/>
              <w:t>- 我们上线了一款新功能：一键扩写。用户可以上传自己需要扩写的文档，点击确认扩写，文兜智写会立即将上传的文档的文本字数扩写到原来的2倍。</w:t>
              <w:br/>
              <w:t>- 文档大小要低于10M。</w:t>
              <w:br/>
              <w:t>- 上传文档只支持word格式。</w:t>
              <w:br/>
              <w:t>- 从上传到扩写完成大约需要5分钟左右。</w:t>
              <w:br/>
              <w:br/>
              <w:t>## Skills：</w:t>
              <w:br/>
              <w:t>- 专业的软件教学视频文案编辑技能。</w:t>
              <w:br/>
              <w:t>- 擅长使用通俗易懂的语言来让用户快速了解我们要表达的内容。</w:t>
              <w:br/>
              <w:br/>
              <w:t>## Require</w:t>
              <w:br/>
              <w:t>- 编写一份不少于3000字的视频脚本，其中口播内容不少于2000字。</w:t>
              <w:br/>
            </w:r>
            <w:r>
              <w:rPr>
                <w:rFonts w:eastAsia="Consolas" w:ascii="Consolas" w:cs="Consolas" w:hAnsi="Consolas"/>
                <w:sz w:val="22"/>
              </w:rPr>
              <w:t>- 仅输出视频脚本，避免输出其他内容。</w:t>
            </w:r>
          </w:p>
        </w:tc>
      </w:tr>
    </w:tbl>
    <w:p>
      <w:pPr>
        <w:spacing w:before="120" w:after="120" w:line="288" w:lineRule="auto"/>
        <w:ind w:left="0"/>
        <w:jc w:val="left"/>
      </w:pPr>
    </w:p>
    <w:p>
      <w:pPr>
        <w:pStyle w:val="1"/>
        <w:spacing w:before="380" w:after="140" w:line="288" w:lineRule="auto"/>
        <w:ind w:left="0"/>
        <w:jc w:val="left"/>
        <w:outlineLvl w:val="0"/>
      </w:pPr>
      <w:bookmarkStart w:name="heading_11" w:id="11"/>
      <w:r>
        <w:rPr>
          <w:rFonts w:eastAsia="等线" w:ascii="Arial" w:cs="Arial" w:hAnsi="Arial"/>
          <w:b w:val="true"/>
          <w:sz w:val="36"/>
        </w:rPr>
        <w:t>提示词框架模版：</w:t>
      </w:r>
      <w:bookmarkEnd w:id="11"/>
    </w:p>
    <w:p>
      <w:pPr>
        <w:spacing w:before="120" w:after="120" w:line="288" w:lineRule="auto"/>
        <w:ind w:left="0"/>
        <w:jc w:val="left"/>
      </w:pPr>
      <w:r>
        <w:rPr>
          <w:rFonts w:eastAsia="等线" w:ascii="Arial" w:cs="Arial" w:hAnsi="Arial"/>
          <w:sz w:val="22"/>
        </w:rPr>
        <w:t>结构清晰的提示词可以有助于大模型对需求的理解。</w:t>
      </w:r>
    </w:p>
    <w:p>
      <w:pPr>
        <w:spacing w:before="120" w:after="120" w:line="288" w:lineRule="auto"/>
        <w:ind w:left="0"/>
        <w:jc w:val="left"/>
      </w:pPr>
      <w:r>
        <w:rPr>
          <w:rFonts w:eastAsia="等线" w:ascii="Arial" w:cs="Arial" w:hAnsi="Arial"/>
          <w:sz w:val="22"/>
        </w:rPr>
        <w:t>下面我来介绍几我常用的提示词模版：</w:t>
      </w:r>
    </w:p>
    <w:p>
      <w:pPr>
        <w:pStyle w:val="2"/>
        <w:spacing w:before="320" w:after="120" w:line="288" w:lineRule="auto"/>
        <w:ind w:left="0"/>
        <w:jc w:val="left"/>
        <w:outlineLvl w:val="1"/>
      </w:pPr>
      <w:bookmarkStart w:name="heading_12" w:id="12"/>
      <w:r>
        <w:rPr>
          <w:rFonts w:eastAsia="等线" w:ascii="Arial" w:cs="Arial" w:hAnsi="Arial"/>
          <w:b w:val="true"/>
          <w:sz w:val="32"/>
        </w:rPr>
        <w:t>框架一：</w:t>
      </w:r>
      <w:bookmarkEnd w:id="12"/>
    </w:p>
    <w:p>
      <w:pPr>
        <w:spacing w:before="120" w:after="120" w:line="288" w:lineRule="auto"/>
        <w:ind w:left="0"/>
        <w:jc w:val="left"/>
      </w:pPr>
      <w:r>
        <w:rPr>
          <w:rFonts w:eastAsia="等线" w:ascii="Arial" w:cs="Arial" w:hAnsi="Arial"/>
          <w:sz w:val="22"/>
        </w:rPr>
        <w:t>如果你的需求涉及复杂的推理，建议使用以下完整的提示词框架：</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sz w:val="22"/>
              </w:rPr>
              <w:t># Role：</w:t>
            </w:r>
            <w:r>
              <w:rPr>
                <w:rFonts w:eastAsia="Consolas" w:ascii="Consolas" w:cs="Consolas" w:hAnsi="Consolas"/>
                <w:color w:val="dc9b04"/>
                <w:sz w:val="22"/>
              </w:rPr>
              <w:t>[角色]</w:t>
            </w:r>
            <w:r>
              <w:rPr>
                <w:rFonts w:eastAsia="Consolas" w:ascii="Consolas" w:cs="Consolas" w:hAnsi="Consolas"/>
                <w:sz w:val="22"/>
              </w:rPr>
              <w:br/>
              <w:br/>
              <w:t>## Description:</w:t>
              <w:br/>
            </w:r>
            <w:r>
              <w:rPr>
                <w:rFonts w:eastAsia="Consolas" w:ascii="Consolas" w:cs="Consolas" w:hAnsi="Consolas"/>
                <w:sz w:val="22"/>
              </w:rPr>
              <w:t>- 你是一位</w:t>
            </w:r>
            <w:r>
              <w:rPr>
                <w:rFonts w:eastAsia="Consolas" w:ascii="Consolas" w:cs="Consolas" w:hAnsi="Consolas"/>
                <w:color w:val="dc9b04"/>
                <w:sz w:val="22"/>
              </w:rPr>
              <w:t>[角色]</w:t>
            </w:r>
            <w:r>
              <w:rPr>
                <w:rFonts w:eastAsia="Consolas" w:ascii="Consolas" w:cs="Consolas" w:hAnsi="Consolas"/>
                <w:sz w:val="22"/>
              </w:rPr>
              <w:t>，你能够根据我的需求帮我</w:t>
            </w:r>
            <w:r>
              <w:rPr>
                <w:rFonts w:eastAsia="Consolas" w:ascii="Consolas" w:cs="Consolas" w:hAnsi="Consolas"/>
                <w:color w:val="dc9b04"/>
                <w:sz w:val="22"/>
              </w:rPr>
              <w:t>[任务]</w:t>
            </w:r>
            <w:r>
              <w:rPr>
                <w:rFonts w:eastAsia="Consolas" w:ascii="Consolas" w:cs="Consolas" w:hAnsi="Consolas"/>
                <w:sz w:val="22"/>
              </w:rPr>
              <w:br/>
              <w:br/>
              <w:t xml:space="preserve">## Background : </w:t>
              <w:br/>
            </w:r>
            <w:r>
              <w:rPr>
                <w:rFonts w:eastAsia="Consolas" w:ascii="Consolas" w:cs="Consolas" w:hAnsi="Consolas"/>
                <w:sz w:val="22"/>
              </w:rPr>
              <w:t xml:space="preserve">- </w:t>
            </w:r>
            <w:r>
              <w:rPr>
                <w:rFonts w:eastAsia="Consolas" w:ascii="Consolas" w:cs="Consolas" w:hAnsi="Consolas"/>
                <w:color w:val="dc9b04"/>
                <w:sz w:val="22"/>
              </w:rPr>
              <w:t>[背景]</w:t>
            </w:r>
            <w:r>
              <w:rPr>
                <w:rFonts w:eastAsia="Consolas" w:ascii="Consolas" w:cs="Consolas" w:hAnsi="Consolas"/>
                <w:sz w:val="22"/>
              </w:rPr>
              <w:br/>
              <w:br/>
              <w:t>## Goals:</w:t>
              <w:br/>
            </w:r>
            <w:r>
              <w:rPr>
                <w:rFonts w:eastAsia="Consolas" w:ascii="Consolas" w:cs="Consolas" w:hAnsi="Consolas"/>
                <w:sz w:val="22"/>
              </w:rPr>
              <w:t xml:space="preserve">- </w:t>
            </w:r>
            <w:r>
              <w:rPr>
                <w:rFonts w:eastAsia="Consolas" w:ascii="Consolas" w:cs="Consolas" w:hAnsi="Consolas"/>
                <w:color w:val="dc9b04"/>
                <w:sz w:val="22"/>
              </w:rPr>
              <w:t>[目标1]</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dc9b04"/>
                <w:sz w:val="22"/>
              </w:rPr>
              <w:t>[目标2]</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dc9b04"/>
                <w:sz w:val="22"/>
              </w:rPr>
              <w:t>[目标3]</w:t>
            </w:r>
            <w:r>
              <w:rPr>
                <w:rFonts w:eastAsia="Consolas" w:ascii="Consolas" w:cs="Consolas" w:hAnsi="Consolas"/>
                <w:sz w:val="22"/>
              </w:rPr>
              <w:br/>
              <w:t>……</w:t>
              <w:br/>
              <w:br/>
              <w:t>## Constraints：</w:t>
              <w:br/>
            </w:r>
            <w:r>
              <w:rPr>
                <w:rFonts w:eastAsia="Consolas" w:ascii="Consolas" w:cs="Consolas" w:hAnsi="Consolas"/>
                <w:sz w:val="22"/>
              </w:rPr>
              <w:t xml:space="preserve">- </w:t>
            </w:r>
            <w:r>
              <w:rPr>
                <w:rFonts w:eastAsia="Consolas" w:ascii="Consolas" w:cs="Consolas" w:hAnsi="Consolas"/>
                <w:color w:val="dc9b04"/>
                <w:sz w:val="22"/>
              </w:rPr>
              <w:t>[约束1]</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dc9b04"/>
                <w:sz w:val="22"/>
              </w:rPr>
              <w:t>[约束2]</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dc9b04"/>
                <w:sz w:val="22"/>
              </w:rPr>
              <w:t>[约束3]</w:t>
            </w:r>
            <w:r>
              <w:rPr>
                <w:rFonts w:eastAsia="Consolas" w:ascii="Consolas" w:cs="Consolas" w:hAnsi="Consolas"/>
                <w:sz w:val="22"/>
              </w:rPr>
              <w:br/>
              <w:t>……</w:t>
              <w:br/>
              <w:br/>
              <w:t>## Skills：</w:t>
              <w:br/>
            </w:r>
            <w:r>
              <w:rPr>
                <w:rFonts w:eastAsia="Consolas" w:ascii="Consolas" w:cs="Consolas" w:hAnsi="Consolas"/>
                <w:sz w:val="22"/>
              </w:rPr>
              <w:t xml:space="preserve">- </w:t>
            </w:r>
            <w:r>
              <w:rPr>
                <w:rFonts w:eastAsia="Consolas" w:ascii="Consolas" w:cs="Consolas" w:hAnsi="Consolas"/>
                <w:color w:val="dc9b04"/>
                <w:sz w:val="22"/>
              </w:rPr>
              <w:t>[技能1]</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dc9b04"/>
                <w:sz w:val="22"/>
              </w:rPr>
              <w:t>[技能2]</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dc9b04"/>
                <w:sz w:val="22"/>
              </w:rPr>
              <w:t>[技能3]</w:t>
            </w:r>
            <w:r>
              <w:rPr>
                <w:rFonts w:eastAsia="Consolas" w:ascii="Consolas" w:cs="Consolas" w:hAnsi="Consolas"/>
                <w:sz w:val="22"/>
              </w:rPr>
              <w:br/>
              <w:t>……</w:t>
              <w:br/>
              <w:br/>
              <w:t>## Require:</w:t>
              <w:br/>
            </w:r>
            <w:r>
              <w:rPr>
                <w:rFonts w:eastAsia="Consolas" w:ascii="Consolas" w:cs="Consolas" w:hAnsi="Consolas"/>
                <w:sz w:val="22"/>
              </w:rPr>
              <w:t xml:space="preserve">- </w:t>
            </w:r>
            <w:r>
              <w:rPr>
                <w:rFonts w:eastAsia="Consolas" w:ascii="Consolas" w:cs="Consolas" w:hAnsi="Consolas"/>
                <w:color w:val="dc9b04"/>
                <w:sz w:val="22"/>
              </w:rPr>
              <w:t>[要求1]</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dc9b04"/>
                <w:sz w:val="22"/>
              </w:rPr>
              <w:t>[要求2]</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dc9b04"/>
                <w:sz w:val="22"/>
              </w:rPr>
              <w:t>[要求3]</w:t>
            </w:r>
            <w:r>
              <w:rPr>
                <w:rFonts w:eastAsia="Consolas" w:ascii="Consolas" w:cs="Consolas" w:hAnsi="Consolas"/>
                <w:sz w:val="22"/>
              </w:rPr>
              <w:br/>
              <w:t>……</w:t>
              <w:br/>
              <w:br/>
            </w:r>
            <w:r>
              <w:rPr>
                <w:rFonts w:eastAsia="Consolas" w:ascii="Consolas" w:cs="Consolas" w:hAnsi="Consolas"/>
                <w:sz w:val="22"/>
              </w:rPr>
              <w:t>## Workflow:</w:t>
            </w:r>
            <w:r>
              <w:rPr>
                <w:rFonts w:eastAsia="Consolas" w:ascii="Consolas" w:cs="Consolas" w:hAnsi="Consolas"/>
                <w:color w:val="dc9b04"/>
                <w:sz w:val="22"/>
              </w:rPr>
              <w:t>(如果编写的提示词涉及对话，可以设置工作流来引导用户使用)</w:t>
            </w:r>
            <w:r>
              <w:rPr>
                <w:rFonts w:eastAsia="Consolas" w:ascii="Consolas" w:cs="Consolas" w:hAnsi="Consolas"/>
                <w:sz w:val="22"/>
              </w:rPr>
              <w:br/>
            </w:r>
            <w:r>
              <w:rPr>
                <w:rFonts w:eastAsia="Consolas" w:ascii="Consolas" w:cs="Consolas" w:hAnsi="Consolas"/>
                <w:sz w:val="22"/>
              </w:rPr>
              <w:t>第一步，</w:t>
            </w:r>
            <w:r>
              <w:rPr>
                <w:rFonts w:eastAsia="Consolas" w:ascii="Consolas" w:cs="Consolas" w:hAnsi="Consolas"/>
                <w:color w:val="dc9b04"/>
                <w:sz w:val="22"/>
              </w:rPr>
              <w:t>XXX</w:t>
            </w:r>
            <w:r>
              <w:rPr>
                <w:rFonts w:eastAsia="Consolas" w:ascii="Consolas" w:cs="Consolas" w:hAnsi="Consolas"/>
                <w:sz w:val="22"/>
              </w:rPr>
              <w:br/>
            </w:r>
            <w:r>
              <w:rPr>
                <w:rFonts w:eastAsia="Consolas" w:ascii="Consolas" w:cs="Consolas" w:hAnsi="Consolas"/>
                <w:sz w:val="22"/>
              </w:rPr>
              <w:t>第二步，</w:t>
            </w:r>
            <w:r>
              <w:rPr>
                <w:rFonts w:eastAsia="Consolas" w:ascii="Consolas" w:cs="Consolas" w:hAnsi="Consolas"/>
                <w:color w:val="dc9b04"/>
                <w:sz w:val="22"/>
              </w:rPr>
              <w:t>XXX</w:t>
            </w:r>
            <w:r>
              <w:rPr>
                <w:rFonts w:eastAsia="Consolas" w:ascii="Consolas" w:cs="Consolas" w:hAnsi="Consolas"/>
                <w:sz w:val="22"/>
              </w:rPr>
              <w:br/>
            </w:r>
            <w:r>
              <w:rPr>
                <w:rFonts w:eastAsia="Consolas" w:ascii="Consolas" w:cs="Consolas" w:hAnsi="Consolas"/>
                <w:sz w:val="22"/>
              </w:rPr>
              <w:t>第三步，</w:t>
            </w:r>
            <w:r>
              <w:rPr>
                <w:rFonts w:eastAsia="Consolas" w:ascii="Consolas" w:cs="Consolas" w:hAnsi="Consolas"/>
                <w:color w:val="dc9b04"/>
                <w:sz w:val="22"/>
              </w:rPr>
              <w:t>XXX</w:t>
            </w:r>
            <w:r>
              <w:rPr>
                <w:rFonts w:eastAsia="Consolas" w:ascii="Consolas" w:cs="Consolas" w:hAnsi="Consolas"/>
                <w:sz w:val="22"/>
              </w:rPr>
              <w:br/>
              <w:t>……</w:t>
              <w:br/>
            </w:r>
          </w:p>
        </w:tc>
      </w:tr>
    </w:tbl>
    <w:p>
      <w:pPr>
        <w:spacing w:before="120" w:after="120" w:line="288" w:lineRule="auto"/>
        <w:ind w:left="0"/>
        <w:jc w:val="left"/>
      </w:pPr>
    </w:p>
    <w:p>
      <w:pPr>
        <w:pStyle w:val="2"/>
        <w:spacing w:before="320" w:after="120" w:line="288" w:lineRule="auto"/>
        <w:ind w:left="0"/>
        <w:jc w:val="left"/>
        <w:outlineLvl w:val="1"/>
      </w:pPr>
      <w:bookmarkStart w:name="heading_13" w:id="13"/>
      <w:r>
        <w:rPr>
          <w:rFonts w:eastAsia="等线" w:ascii="Arial" w:cs="Arial" w:hAnsi="Arial"/>
          <w:b w:val="true"/>
          <w:sz w:val="32"/>
        </w:rPr>
        <w:t>框架二：</w:t>
      </w:r>
      <w:bookmarkEnd w:id="13"/>
    </w:p>
    <w:p>
      <w:pPr>
        <w:spacing w:before="120" w:after="120" w:line="288" w:lineRule="auto"/>
        <w:ind w:left="0"/>
        <w:jc w:val="left"/>
      </w:pPr>
      <w:r>
        <w:rPr>
          <w:rFonts w:eastAsia="等线" w:ascii="Arial" w:cs="Arial" w:hAnsi="Arial"/>
          <w:sz w:val="22"/>
        </w:rPr>
        <w:t>如果你需求较为简单，就不需要编写复杂的提示词，只需将任务和需求说明清楚即可。</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Plain Text</w:t>
              <w:br w:type="textWrapping"/>
            </w:r>
            <w:r>
              <w:rPr>
                <w:rFonts w:eastAsia="Consolas" w:ascii="Consolas" w:cs="Consolas" w:hAnsi="Consolas"/>
                <w:sz w:val="22"/>
              </w:rPr>
              <w:t>你是一位</w:t>
            </w:r>
            <w:r>
              <w:rPr>
                <w:rFonts w:eastAsia="Consolas" w:ascii="Consolas" w:cs="Consolas" w:hAnsi="Consolas"/>
                <w:color w:val="dc9b04"/>
                <w:sz w:val="22"/>
              </w:rPr>
              <w:t>[角色]</w:t>
            </w:r>
            <w:r>
              <w:rPr>
                <w:rFonts w:eastAsia="Consolas" w:ascii="Consolas" w:cs="Consolas" w:hAnsi="Consolas"/>
                <w:sz w:val="22"/>
              </w:rPr>
              <w:t>，你能够根据我的需求帮我</w:t>
            </w:r>
            <w:r>
              <w:rPr>
                <w:rFonts w:eastAsia="Consolas" w:ascii="Consolas" w:cs="Consolas" w:hAnsi="Consolas"/>
                <w:color w:val="dc9b04"/>
                <w:sz w:val="22"/>
              </w:rPr>
              <w:t>[角色能力]</w:t>
            </w:r>
            <w:r>
              <w:rPr>
                <w:rFonts w:eastAsia="Consolas" w:ascii="Consolas" w:cs="Consolas" w:hAnsi="Consolas"/>
                <w:sz w:val="22"/>
              </w:rPr>
              <w:t>。</w:t>
              <w:br/>
            </w:r>
            <w:r>
              <w:rPr>
                <w:rFonts w:eastAsia="Consolas" w:ascii="Consolas" w:cs="Consolas" w:hAnsi="Consolas"/>
                <w:sz w:val="22"/>
              </w:rPr>
              <w:t>下面，请你根据“要求”帮我</w:t>
            </w:r>
            <w:r>
              <w:rPr>
                <w:rFonts w:eastAsia="Consolas" w:ascii="Consolas" w:cs="Consolas" w:hAnsi="Consolas"/>
                <w:color w:val="dc9b04"/>
                <w:sz w:val="22"/>
              </w:rPr>
              <w:t>[任务]</w:t>
            </w:r>
            <w:r>
              <w:rPr>
                <w:rFonts w:eastAsia="Consolas" w:ascii="Consolas" w:cs="Consolas" w:hAnsi="Consolas"/>
                <w:sz w:val="22"/>
              </w:rPr>
              <w:t>。</w:t>
              <w:br/>
              <w:t>要求：</w:t>
              <w:br/>
            </w:r>
            <w:r>
              <w:rPr>
                <w:rFonts w:eastAsia="Consolas" w:ascii="Consolas" w:cs="Consolas" w:hAnsi="Consolas"/>
                <w:sz w:val="22"/>
              </w:rPr>
              <w:t xml:space="preserve">- </w:t>
            </w:r>
            <w:r>
              <w:rPr>
                <w:rFonts w:eastAsia="Consolas" w:ascii="Consolas" w:cs="Consolas" w:hAnsi="Consolas"/>
                <w:color w:val="dc9b04"/>
                <w:sz w:val="22"/>
              </w:rPr>
              <w:t>[要求1]</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dc9b04"/>
                <w:sz w:val="22"/>
              </w:rPr>
              <w:t>[要求2]</w:t>
            </w:r>
            <w:r>
              <w:rPr>
                <w:rFonts w:eastAsia="Consolas" w:ascii="Consolas" w:cs="Consolas" w:hAnsi="Consolas"/>
                <w:sz w:val="22"/>
              </w:rPr>
              <w:br/>
            </w:r>
            <w:r>
              <w:rPr>
                <w:rFonts w:eastAsia="Consolas" w:ascii="Consolas" w:cs="Consolas" w:hAnsi="Consolas"/>
                <w:sz w:val="22"/>
              </w:rPr>
              <w:t xml:space="preserve">- </w:t>
            </w:r>
            <w:r>
              <w:rPr>
                <w:rFonts w:eastAsia="Consolas" w:ascii="Consolas" w:cs="Consolas" w:hAnsi="Consolas"/>
                <w:color w:val="dc9b04"/>
                <w:sz w:val="22"/>
              </w:rPr>
              <w:t>[要求3]</w:t>
            </w:r>
            <w:r>
              <w:rPr>
                <w:rFonts w:eastAsia="Consolas" w:ascii="Consolas" w:cs="Consolas" w:hAnsi="Consolas"/>
                <w:sz w:val="22"/>
              </w:rPr>
              <w:br/>
            </w:r>
            <w:r>
              <w:rPr>
                <w:rFonts w:eastAsia="Consolas" w:ascii="Consolas" w:cs="Consolas" w:hAnsi="Consolas"/>
                <w:sz w:val="22"/>
              </w:rPr>
              <w:t>……</w:t>
            </w:r>
          </w:p>
        </w:tc>
      </w:tr>
    </w:tbl>
    <w:p>
      <w:pPr>
        <w:spacing w:before="120" w:after="120" w:line="288" w:lineRule="auto"/>
        <w:ind w:left="0"/>
        <w:jc w:val="left"/>
      </w:pPr>
    </w:p>
    <w:p>
      <w:pPr>
        <w:pStyle w:val="1"/>
        <w:spacing w:before="380" w:after="140" w:line="288" w:lineRule="auto"/>
        <w:ind w:left="0"/>
        <w:jc w:val="left"/>
        <w:outlineLvl w:val="0"/>
      </w:pPr>
      <w:bookmarkStart w:name="heading_14" w:id="14"/>
      <w:r>
        <w:rPr>
          <w:rFonts w:eastAsia="等线" w:ascii="Arial" w:cs="Arial" w:hAnsi="Arial"/>
          <w:b w:val="true"/>
          <w:sz w:val="36"/>
        </w:rPr>
        <w:t>提示词技巧：</w:t>
      </w:r>
      <w:bookmarkEnd w:id="14"/>
    </w:p>
    <w:p>
      <w:pPr>
        <w:pStyle w:val="2"/>
        <w:spacing w:before="320" w:after="120" w:line="288" w:lineRule="auto"/>
        <w:ind w:left="0"/>
        <w:jc w:val="left"/>
        <w:outlineLvl w:val="1"/>
      </w:pPr>
      <w:bookmarkStart w:name="heading_15" w:id="15"/>
      <w:r>
        <w:rPr>
          <w:rFonts w:eastAsia="等线" w:ascii="Arial" w:cs="Arial" w:hAnsi="Arial"/>
          <w:b w:val="true"/>
          <w:sz w:val="32"/>
        </w:rPr>
        <w:t>1.使用有序列表与无序列表列出不同的项</w:t>
      </w:r>
      <w:bookmarkEnd w:id="15"/>
    </w:p>
    <w:p>
      <w:pPr>
        <w:spacing w:before="120" w:after="120" w:line="288" w:lineRule="auto"/>
        <w:ind w:left="0"/>
        <w:jc w:val="left"/>
      </w:pPr>
      <w:r>
        <w:rPr>
          <w:rFonts w:eastAsia="等线" w:ascii="Arial" w:cs="Arial" w:hAnsi="Arial"/>
          <w:sz w:val="22"/>
        </w:rPr>
        <w:t>在使用大模型的过程中，我们有时需要将一个任务列出很多项，如做一件事情的步骤、提醒大模型在回答中需要注意哪些事项等，就需要大模型按条列出，这样才更清晰和醒目。这时，我们可以使用有序列表或无序列表来提示大模型。</w:t>
      </w:r>
    </w:p>
    <w:p>
      <w:pPr>
        <w:pStyle w:val="3"/>
        <w:spacing w:before="300" w:after="120" w:line="288" w:lineRule="auto"/>
        <w:ind w:left="0"/>
        <w:jc w:val="left"/>
        <w:outlineLvl w:val="2"/>
      </w:pPr>
      <w:bookmarkStart w:name="heading_16" w:id="16"/>
      <w:r>
        <w:rPr>
          <w:rFonts w:eastAsia="等线" w:ascii="Arial" w:cs="Arial" w:hAnsi="Arial"/>
          <w:b w:val="true"/>
          <w:sz w:val="30"/>
        </w:rPr>
        <w:t>（1）有序列表</w:t>
      </w:r>
      <w:bookmarkEnd w:id="16"/>
    </w:p>
    <w:p>
      <w:pPr>
        <w:spacing w:before="120" w:after="120" w:line="288" w:lineRule="auto"/>
        <w:ind w:left="0"/>
        <w:jc w:val="left"/>
      </w:pPr>
      <w:r>
        <w:rPr>
          <w:rFonts w:eastAsia="等线" w:ascii="Arial" w:cs="Arial" w:hAnsi="Arial"/>
          <w:sz w:val="22"/>
        </w:rPr>
        <w:t>有序列表的使用非常简单。对于有顺序的元素，如做一件事情的步骤，我们可以使用有序列表来列出它们的顺序，这样步骤会更清晰。对于有序列表，可以用数字序号的形式来表示。</w:t>
      </w:r>
    </w:p>
    <w:p>
      <w:pPr>
        <w:spacing w:before="120" w:after="120" w:line="288" w:lineRule="auto"/>
        <w:ind w:left="0"/>
        <w:jc w:val="left"/>
      </w:pPr>
      <w:r>
        <w:rPr>
          <w:rFonts w:eastAsia="等线" w:ascii="Arial" w:cs="Arial" w:hAnsi="Arial"/>
          <w:color w:val="d83931"/>
          <w:sz w:val="22"/>
        </w:rPr>
        <w:t>例3-4 使用有序列表列出不同的项</w:t>
      </w:r>
    </w:p>
    <w:p>
      <w:pPr>
        <w:spacing w:before="120" w:after="120" w:line="288" w:lineRule="auto"/>
        <w:ind w:left="0"/>
        <w:jc w:val="left"/>
      </w:pPr>
      <w:r>
        <w:rPr>
          <w:rFonts w:eastAsia="等线" w:ascii="Arial" w:cs="Arial" w:hAnsi="Arial"/>
          <w:color w:val="d83931"/>
          <w:sz w:val="22"/>
        </w:rPr>
        <w:t>Prompt：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color w:val="d83931"/>
                <w:sz w:val="22"/>
              </w:rPr>
              <w:t>请根据下面的“把大象塞进冰箱的步骤”，写一篇记叙文，描述今天早上我是如何把大象塞进冰箱的。</w:t>
            </w:r>
            <w:r>
              <w:rPr>
                <w:rFonts w:eastAsia="Consolas" w:ascii="Consolas" w:cs="Consolas" w:hAnsi="Consolas"/>
                <w:sz w:val="22"/>
              </w:rPr>
              <w:br/>
            </w:r>
            <w:r>
              <w:rPr>
                <w:rFonts w:eastAsia="Consolas" w:ascii="Consolas" w:cs="Consolas" w:hAnsi="Consolas"/>
                <w:color w:val="d83931"/>
                <w:sz w:val="22"/>
              </w:rPr>
              <w:t>把大象塞进冰箱的步骤：</w:t>
            </w:r>
            <w:r>
              <w:rPr>
                <w:rFonts w:eastAsia="Consolas" w:ascii="Consolas" w:cs="Consolas" w:hAnsi="Consolas"/>
                <w:sz w:val="22"/>
              </w:rPr>
              <w:br/>
              <w:br/>
            </w:r>
            <w:r>
              <w:rPr>
                <w:rFonts w:eastAsia="Consolas" w:ascii="Consolas" w:cs="Consolas" w:hAnsi="Consolas"/>
                <w:color w:val="d83931"/>
                <w:sz w:val="22"/>
              </w:rPr>
              <w:t>###</w:t>
            </w:r>
            <w:r>
              <w:rPr>
                <w:rFonts w:eastAsia="Consolas" w:ascii="Consolas" w:cs="Consolas" w:hAnsi="Consolas"/>
                <w:sz w:val="22"/>
              </w:rPr>
              <w:br/>
              <w:br/>
            </w:r>
            <w:r>
              <w:rPr>
                <w:rFonts w:eastAsia="Consolas" w:ascii="Consolas" w:cs="Consolas" w:hAnsi="Consolas"/>
                <w:color w:val="d83931"/>
                <w:sz w:val="22"/>
              </w:rPr>
              <w:t>1.打开冰箱门。</w:t>
            </w:r>
            <w:r>
              <w:rPr>
                <w:rFonts w:eastAsia="Consolas" w:ascii="Consolas" w:cs="Consolas" w:hAnsi="Consolas"/>
                <w:sz w:val="22"/>
              </w:rPr>
              <w:br/>
            </w:r>
            <w:r>
              <w:rPr>
                <w:rFonts w:eastAsia="Consolas" w:ascii="Consolas" w:cs="Consolas" w:hAnsi="Consolas"/>
                <w:color w:val="d83931"/>
                <w:sz w:val="22"/>
              </w:rPr>
              <w:t>2.把大象塞进冰箱。</w:t>
            </w:r>
            <w:r>
              <w:rPr>
                <w:rFonts w:eastAsia="Consolas" w:ascii="Consolas" w:cs="Consolas" w:hAnsi="Consolas"/>
                <w:sz w:val="22"/>
              </w:rPr>
              <w:br/>
            </w:r>
            <w:r>
              <w:rPr>
                <w:rFonts w:eastAsia="Consolas" w:ascii="Consolas" w:cs="Consolas" w:hAnsi="Consolas"/>
                <w:color w:val="d83931"/>
                <w:sz w:val="22"/>
              </w:rPr>
              <w:t>3.关上冰箱门。</w:t>
            </w:r>
            <w:r>
              <w:rPr>
                <w:rFonts w:eastAsia="Consolas" w:ascii="Consolas" w:cs="Consolas" w:hAnsi="Consolas"/>
                <w:sz w:val="22"/>
              </w:rPr>
              <w:br/>
              <w:br/>
            </w:r>
            <w:r>
              <w:rPr>
                <w:rFonts w:eastAsia="Consolas" w:ascii="Consolas" w:cs="Consolas" w:hAnsi="Consolas"/>
                <w:color w:val="d83931"/>
                <w:sz w:val="22"/>
              </w:rPr>
              <w:t>###</w:t>
            </w:r>
          </w:p>
        </w:tc>
      </w:tr>
    </w:tbl>
    <w:p>
      <w:pPr>
        <w:spacing w:before="120" w:after="120" w:line="288" w:lineRule="auto"/>
        <w:ind w:left="0"/>
        <w:jc w:val="left"/>
      </w:pPr>
      <w:r>
        <w:rPr>
          <w:rFonts w:eastAsia="等线" w:ascii="Arial" w:cs="Arial" w:hAnsi="Arial"/>
          <w:color w:val="d83931"/>
          <w:sz w:val="22"/>
        </w:rPr>
        <w:t>在这个示例中，“把大象塞进冰箱的步骤”是有先后顺序的，我们可以用数字序号标出它们。</w:t>
      </w:r>
    </w:p>
    <w:p>
      <w:pPr>
        <w:pStyle w:val="3"/>
        <w:spacing w:before="300" w:after="120" w:line="288" w:lineRule="auto"/>
        <w:ind w:left="0"/>
        <w:jc w:val="left"/>
        <w:outlineLvl w:val="2"/>
      </w:pPr>
      <w:bookmarkStart w:name="heading_17" w:id="17"/>
      <w:r>
        <w:rPr>
          <w:rFonts w:eastAsia="等线" w:ascii="Arial" w:cs="Arial" w:hAnsi="Arial"/>
          <w:b w:val="true"/>
          <w:sz w:val="30"/>
        </w:rPr>
        <w:t>（2）无序列表</w:t>
      </w:r>
      <w:bookmarkEnd w:id="17"/>
    </w:p>
    <w:p>
      <w:pPr>
        <w:spacing w:before="120" w:after="120" w:line="288" w:lineRule="auto"/>
        <w:ind w:left="0"/>
        <w:jc w:val="left"/>
      </w:pPr>
      <w:r>
        <w:rPr>
          <w:rFonts w:eastAsia="等线" w:ascii="Arial" w:cs="Arial" w:hAnsi="Arial"/>
          <w:sz w:val="22"/>
        </w:rPr>
        <w:t>如果一个列表并没有先后顺序或重要程度可言，而只是列出一些项，如注意事项，就可以使用无序列表来列出不同的项。对于无序列表，可以使用“-”来列出它们。</w:t>
      </w:r>
    </w:p>
    <w:p>
      <w:pPr>
        <w:spacing w:before="120" w:after="120" w:line="288" w:lineRule="auto"/>
        <w:ind w:left="0"/>
        <w:jc w:val="left"/>
      </w:pPr>
      <w:r>
        <w:rPr>
          <w:rFonts w:eastAsia="等线" w:ascii="Arial" w:cs="Arial" w:hAnsi="Arial"/>
          <w:color w:val="d83931"/>
          <w:sz w:val="22"/>
        </w:rPr>
        <w:t>例3-5 使用无序列表列出不同的项</w:t>
      </w:r>
    </w:p>
    <w:p>
      <w:pPr>
        <w:spacing w:before="120" w:after="120" w:line="288" w:lineRule="auto"/>
        <w:ind w:left="0"/>
        <w:jc w:val="left"/>
      </w:pPr>
      <w:r>
        <w:rPr>
          <w:rFonts w:eastAsia="等线" w:ascii="Arial" w:cs="Arial" w:hAnsi="Arial"/>
          <w:color w:val="d83931"/>
          <w:sz w:val="22"/>
        </w:rPr>
        <w:t>Prompt：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color w:val="d83931"/>
                <w:sz w:val="22"/>
              </w:rPr>
              <w:t>请根据下面的“把大象塞进冰箱的步骤”，写一篇记叙文，描述今天早上我是如何把大象塞进冰箱的。</w:t>
            </w:r>
            <w:r>
              <w:rPr>
                <w:rFonts w:eastAsia="Consolas" w:ascii="Consolas" w:cs="Consolas" w:hAnsi="Consolas"/>
                <w:sz w:val="22"/>
              </w:rPr>
              <w:br/>
            </w:r>
            <w:r>
              <w:rPr>
                <w:rFonts w:eastAsia="Consolas" w:ascii="Consolas" w:cs="Consolas" w:hAnsi="Consolas"/>
                <w:color w:val="d83931"/>
                <w:sz w:val="22"/>
              </w:rPr>
              <w:t>把大象塞进冰箱的步骤：</w:t>
            </w:r>
            <w:r>
              <w:rPr>
                <w:rFonts w:eastAsia="Consolas" w:ascii="Consolas" w:cs="Consolas" w:hAnsi="Consolas"/>
                <w:sz w:val="22"/>
              </w:rPr>
              <w:br/>
              <w:br/>
            </w:r>
            <w:r>
              <w:rPr>
                <w:rFonts w:eastAsia="Consolas" w:ascii="Consolas" w:cs="Consolas" w:hAnsi="Consolas"/>
                <w:color w:val="d83931"/>
                <w:sz w:val="22"/>
              </w:rPr>
              <w:t>###</w:t>
            </w:r>
            <w:r>
              <w:rPr>
                <w:rFonts w:eastAsia="Consolas" w:ascii="Consolas" w:cs="Consolas" w:hAnsi="Consolas"/>
                <w:sz w:val="22"/>
              </w:rPr>
              <w:br/>
              <w:br/>
            </w:r>
            <w:r>
              <w:rPr>
                <w:rFonts w:eastAsia="Consolas" w:ascii="Consolas" w:cs="Consolas" w:hAnsi="Consolas"/>
                <w:color w:val="d83931"/>
                <w:sz w:val="22"/>
              </w:rPr>
              <w:t>1.打开冰箱门。</w:t>
            </w:r>
            <w:r>
              <w:rPr>
                <w:rFonts w:eastAsia="Consolas" w:ascii="Consolas" w:cs="Consolas" w:hAnsi="Consolas"/>
                <w:sz w:val="22"/>
              </w:rPr>
              <w:br/>
            </w:r>
            <w:r>
              <w:rPr>
                <w:rFonts w:eastAsia="Consolas" w:ascii="Consolas" w:cs="Consolas" w:hAnsi="Consolas"/>
                <w:color w:val="d83931"/>
                <w:sz w:val="22"/>
              </w:rPr>
              <w:t>2.把大象塞进冰箱。</w:t>
            </w:r>
            <w:r>
              <w:rPr>
                <w:rFonts w:eastAsia="Consolas" w:ascii="Consolas" w:cs="Consolas" w:hAnsi="Consolas"/>
                <w:sz w:val="22"/>
              </w:rPr>
              <w:br/>
            </w:r>
            <w:r>
              <w:rPr>
                <w:rFonts w:eastAsia="Consolas" w:ascii="Consolas" w:cs="Consolas" w:hAnsi="Consolas"/>
                <w:color w:val="d83931"/>
                <w:sz w:val="22"/>
              </w:rPr>
              <w:t>3.关上冰箱门。</w:t>
            </w:r>
            <w:r>
              <w:rPr>
                <w:rFonts w:eastAsia="Consolas" w:ascii="Consolas" w:cs="Consolas" w:hAnsi="Consolas"/>
                <w:sz w:val="22"/>
              </w:rPr>
              <w:br/>
              <w:br/>
            </w:r>
            <w:r>
              <w:rPr>
                <w:rFonts w:eastAsia="Consolas" w:ascii="Consolas" w:cs="Consolas" w:hAnsi="Consolas"/>
                <w:color w:val="d83931"/>
                <w:sz w:val="22"/>
              </w:rPr>
              <w:t>###</w:t>
            </w:r>
            <w:r>
              <w:rPr>
                <w:rFonts w:eastAsia="Consolas" w:ascii="Consolas" w:cs="Consolas" w:hAnsi="Consolas"/>
                <w:sz w:val="22"/>
              </w:rPr>
              <w:br/>
              <w:br/>
            </w:r>
            <w:r>
              <w:rPr>
                <w:rFonts w:eastAsia="Consolas" w:ascii="Consolas" w:cs="Consolas" w:hAnsi="Consolas"/>
                <w:color w:val="d83931"/>
                <w:sz w:val="22"/>
              </w:rPr>
              <w:t>-使用夸张，生动的语言，突出故事的戏剧性。</w:t>
            </w:r>
            <w:r>
              <w:rPr>
                <w:rFonts w:eastAsia="Consolas" w:ascii="Consolas" w:cs="Consolas" w:hAnsi="Consolas"/>
                <w:sz w:val="22"/>
              </w:rPr>
              <w:br/>
            </w:r>
            <w:r>
              <w:rPr>
                <w:rFonts w:eastAsia="Consolas" w:ascii="Consolas" w:cs="Consolas" w:hAnsi="Consolas"/>
                <w:color w:val="d83931"/>
                <w:sz w:val="22"/>
              </w:rPr>
              <w:t>-对大象的外貌与体态进行详细的描写。</w:t>
            </w:r>
          </w:p>
        </w:tc>
      </w:tr>
    </w:tbl>
    <w:p>
      <w:pPr>
        <w:spacing w:before="120" w:after="120" w:line="288" w:lineRule="auto"/>
        <w:ind w:left="0"/>
        <w:jc w:val="left"/>
      </w:pPr>
      <w:r>
        <w:rPr>
          <w:rFonts w:eastAsia="等线" w:ascii="Arial" w:cs="Arial" w:hAnsi="Arial"/>
          <w:sz w:val="22"/>
        </w:rPr>
        <w:t>在这里，我们对结果的要求做了额外补充，但是这两项要求并没有先后顺序或重要程度之分，因此可以使用无序列表。</w:t>
      </w:r>
    </w:p>
    <w:p>
      <w:pPr>
        <w:spacing w:before="120" w:after="120" w:line="288" w:lineRule="auto"/>
        <w:ind w:left="0"/>
        <w:jc w:val="left"/>
      </w:pPr>
      <w:r>
        <w:rPr>
          <w:rFonts w:eastAsia="等线" w:ascii="Arial" w:cs="Arial" w:hAnsi="Arial"/>
          <w:sz w:val="22"/>
        </w:rPr>
        <w:t>有序列表的格式与无序列表的格式仍然来自Markdown，读者可以根据自己的兴趣阅读更多Markdown的语法规则。</w:t>
      </w:r>
    </w:p>
    <w:p>
      <w:pPr>
        <w:pStyle w:val="2"/>
        <w:spacing w:before="320" w:after="120" w:line="288" w:lineRule="auto"/>
        <w:ind w:left="0"/>
        <w:jc w:val="left"/>
        <w:outlineLvl w:val="1"/>
      </w:pPr>
      <w:bookmarkStart w:name="heading_18" w:id="18"/>
      <w:r>
        <w:rPr>
          <w:rFonts w:eastAsia="等线" w:ascii="Arial" w:cs="Arial" w:hAnsi="Arial"/>
          <w:b w:val="true"/>
          <w:sz w:val="32"/>
        </w:rPr>
        <w:t>2.定义未知名词</w:t>
      </w:r>
      <w:bookmarkEnd w:id="18"/>
    </w:p>
    <w:p>
      <w:pPr>
        <w:spacing w:before="120" w:after="120" w:line="288" w:lineRule="auto"/>
        <w:ind w:left="0"/>
        <w:jc w:val="left"/>
      </w:pPr>
      <w:r>
        <w:rPr>
          <w:rFonts w:eastAsia="等线" w:ascii="Arial" w:cs="Arial" w:hAnsi="Arial"/>
          <w:sz w:val="22"/>
        </w:rPr>
        <w:t>由于大模型的知识是有时间截止日期的，例如chatgpt的认知是截止到2023年10月，对于这以后发生的事是不知道的。所以我们要定义大模型不知道到的名词。</w:t>
      </w:r>
    </w:p>
    <w:p>
      <w:pPr>
        <w:spacing w:before="120" w:after="120" w:line="288" w:lineRule="auto"/>
        <w:ind w:left="0"/>
        <w:jc w:val="left"/>
      </w:pPr>
      <w:r>
        <w:rPr>
          <w:rFonts w:eastAsia="等线" w:ascii="Arial" w:cs="Arial" w:hAnsi="Arial"/>
          <w:sz w:val="22"/>
        </w:rPr>
        <w:t>例如：在编写文兜智写功能宣传稿提示词的时候，我会提到文兜智写，但是大模型并不知道什么是文兜智写，如果这样直接提问，获得的结果会不理想，所以我们对文兜智写进行备注：</w:t>
      </w:r>
      <w:r>
        <w:rPr>
          <w:rFonts w:eastAsia="等线" w:ascii="Arial" w:cs="Arial" w:hAnsi="Arial"/>
          <w:sz w:val="22"/>
          <w:shd w:fill="fff67a"/>
        </w:rPr>
        <w:t>国内领先的超长文生成式投标ai工具。</w:t>
      </w:r>
      <w:r>
        <w:rPr>
          <w:rFonts w:eastAsia="等线" w:ascii="Arial" w:cs="Arial" w:hAnsi="Arial"/>
          <w:sz w:val="22"/>
        </w:rPr>
        <w:t>至于备注的形式多种多样，只需让大模型能够理解即可。</w:t>
      </w:r>
    </w:p>
    <w:p>
      <w:pPr>
        <w:pStyle w:val="2"/>
        <w:spacing w:before="320" w:after="120" w:line="288" w:lineRule="auto"/>
        <w:ind w:left="0"/>
        <w:jc w:val="left"/>
        <w:outlineLvl w:val="1"/>
      </w:pPr>
      <w:bookmarkStart w:name="heading_19" w:id="19"/>
      <w:r>
        <w:rPr>
          <w:rFonts w:eastAsia="等线" w:ascii="Arial" w:cs="Arial" w:hAnsi="Arial"/>
          <w:b w:val="true"/>
          <w:sz w:val="32"/>
        </w:rPr>
        <w:t>3.否定句式</w:t>
      </w:r>
      <w:bookmarkEnd w:id="19"/>
    </w:p>
    <w:p>
      <w:pPr>
        <w:spacing w:before="120" w:after="120" w:line="288" w:lineRule="auto"/>
        <w:ind w:left="0"/>
        <w:jc w:val="left"/>
      </w:pPr>
      <w:r>
        <w:rPr>
          <w:rFonts w:eastAsia="等线" w:ascii="Arial" w:cs="Arial" w:hAnsi="Arial"/>
          <w:sz w:val="22"/>
        </w:rPr>
        <w:t>大模型对于例如：不要、不用等否定句式的执行能力较差。我可以用“避免”等非直接否定词来限制大模型的生成。</w:t>
      </w:r>
    </w:p>
    <w:p>
      <w:pPr>
        <w:pStyle w:val="2"/>
        <w:spacing w:before="320" w:after="120" w:line="288" w:lineRule="auto"/>
        <w:ind w:left="0"/>
        <w:jc w:val="left"/>
        <w:outlineLvl w:val="1"/>
      </w:pPr>
      <w:bookmarkStart w:name="heading_20" w:id="20"/>
      <w:r>
        <w:rPr>
          <w:rFonts w:eastAsia="等线" w:ascii="Arial" w:cs="Arial" w:hAnsi="Arial"/>
          <w:b w:val="true"/>
          <w:sz w:val="32"/>
        </w:rPr>
        <w:t>4.token</w:t>
      </w:r>
      <w:bookmarkEnd w:id="20"/>
    </w:p>
    <w:p>
      <w:pPr>
        <w:spacing w:before="120" w:after="120" w:line="288" w:lineRule="auto"/>
        <w:ind w:left="0"/>
        <w:jc w:val="left"/>
      </w:pPr>
      <w:r>
        <w:rPr>
          <w:rFonts w:eastAsia="等线" w:ascii="Arial" w:cs="Arial" w:hAnsi="Arial"/>
          <w:sz w:val="22"/>
        </w:rPr>
        <w:t>大模型处理文字的单位不是字数，所以实际生成的字数会和提示中规定的字数有所差异（类似于ChatGPT的大语言模型处理文字时使用的单位是“token”，例如，GPT-4-32k的上下文处理能力是32000token，约为25000个英文单词）。不过，总的来说，我们</w:t>
      </w:r>
      <w:r>
        <w:rPr>
          <w:rFonts w:eastAsia="等线" w:ascii="Arial" w:cs="Arial" w:hAnsi="Arial"/>
          <w:sz w:val="22"/>
          <w:shd w:fill="fff67a"/>
        </w:rPr>
        <w:t>规定的字数还是会影响回答的长度</w:t>
      </w:r>
      <w:r>
        <w:rPr>
          <w:rFonts w:eastAsia="等线" w:ascii="Arial" w:cs="Arial" w:hAnsi="Arial"/>
          <w:sz w:val="22"/>
        </w:rPr>
        <w:t>，所以这仍然是控制回答长度的一个有效的手段。</w:t>
      </w:r>
    </w:p>
    <w:p>
      <w:pPr>
        <w:spacing w:before="120" w:after="120" w:line="288" w:lineRule="auto"/>
        <w:ind w:left="0"/>
        <w:jc w:val="left"/>
      </w:pPr>
      <w:r>
        <w:rPr>
          <w:rFonts w:eastAsia="等线" w:ascii="Arial" w:cs="Arial" w:hAnsi="Arial"/>
          <w:sz w:val="22"/>
        </w:rPr>
        <w:t>在实际应用中，我们需要进行一定量的测试来确定我们最终的字数限制。</w:t>
      </w:r>
    </w:p>
    <w:p>
      <w:pPr>
        <w:pStyle w:val="2"/>
        <w:spacing w:before="320" w:after="120" w:line="288" w:lineRule="auto"/>
        <w:ind w:left="0"/>
        <w:jc w:val="left"/>
        <w:outlineLvl w:val="1"/>
      </w:pPr>
      <w:bookmarkStart w:name="heading_21" w:id="21"/>
      <w:r>
        <w:rPr>
          <w:rFonts w:eastAsia="等线" w:ascii="Arial" w:cs="Arial" w:hAnsi="Arial"/>
          <w:b w:val="true"/>
          <w:sz w:val="32"/>
        </w:rPr>
        <w:t>5.输入输出的限制</w:t>
      </w:r>
      <w:bookmarkEnd w:id="21"/>
    </w:p>
    <w:p>
      <w:pPr>
        <w:spacing w:before="120" w:after="120" w:line="288" w:lineRule="auto"/>
        <w:ind w:left="0"/>
        <w:jc w:val="left"/>
      </w:pPr>
      <w:r>
        <w:rPr>
          <w:rFonts w:eastAsia="等线" w:ascii="Arial" w:cs="Arial" w:hAnsi="Arial"/>
          <w:sz w:val="22"/>
        </w:rPr>
        <w:t>大模型的输入输出能力是有限制的，关于输入，目前很多模型都支持128k的输入量，单次可以接收几万字数的输入。关于输出，目前大部分的模型输出极限在1500字左右，也有少部分模型能够达到3000字左右的输出。例如：gpt-4o-2024-11-20</w:t>
      </w:r>
    </w:p>
    <w:p>
      <w:pPr>
        <w:spacing w:before="120" w:after="120" w:line="288" w:lineRule="auto"/>
        <w:ind w:left="0"/>
        <w:jc w:val="left"/>
      </w:pPr>
      <w:r>
        <w:rPr>
          <w:rFonts w:eastAsia="等线" w:ascii="Arial" w:cs="Arial" w:hAnsi="Arial"/>
          <w:sz w:val="22"/>
        </w:rPr>
        <w:t>所以我们在输入文本和设置字数限制的时候要考虑模型的输入和输出能力。</w:t>
      </w:r>
    </w:p>
    <w:p>
      <w:pPr>
        <w:pStyle w:val="2"/>
        <w:spacing w:before="320" w:after="120" w:line="288" w:lineRule="auto"/>
        <w:ind w:left="0"/>
        <w:jc w:val="left"/>
        <w:outlineLvl w:val="1"/>
      </w:pPr>
      <w:bookmarkStart w:name="heading_22" w:id="22"/>
      <w:r>
        <w:rPr>
          <w:rFonts w:eastAsia="等线" w:ascii="Arial" w:cs="Arial" w:hAnsi="Arial"/>
          <w:b w:val="true"/>
          <w:sz w:val="32"/>
        </w:rPr>
        <w:t>6.</w:t>
      </w:r>
      <w:r>
        <w:rPr>
          <w:rFonts w:eastAsia="等线" w:ascii="Arial" w:cs="Arial" w:hAnsi="Arial"/>
          <w:b w:val="true"/>
          <w:sz w:val="32"/>
        </w:rPr>
        <w:t>提示链(Prompt Chain)</w:t>
      </w:r>
      <w:bookmarkEnd w:id="22"/>
    </w:p>
    <w:p>
      <w:pPr>
        <w:spacing w:before="120" w:after="120" w:line="288" w:lineRule="auto"/>
        <w:ind w:left="0"/>
        <w:jc w:val="left"/>
      </w:pPr>
      <w:r>
        <w:rPr>
          <w:rFonts w:eastAsia="等线" w:ascii="Arial" w:cs="Arial" w:hAnsi="Arial"/>
          <w:sz w:val="22"/>
        </w:rPr>
        <w:t>在我们处理复杂问题的时候，大部分模型没办法同时处理多个问题，所以我们可以将复杂问题拆解成多个单一的简单问题，然后分别用提示词进行实现和组合，最后完成复杂问题。这一方法在Epe中十分的重要。像文兜智写就是由几份核心提示词和四十多份辅助提示词组合而成。</w:t>
      </w:r>
    </w:p>
    <w:p>
      <w:pPr>
        <w:spacing w:before="120" w:after="120" w:line="288" w:lineRule="auto"/>
        <w:ind w:left="0"/>
        <w:jc w:val="left"/>
      </w:pPr>
      <w:r>
        <w:rPr>
          <w:rFonts w:eastAsia="等线" w:ascii="Arial" w:cs="Arial" w:hAnsi="Arial"/>
          <w:sz w:val="22"/>
        </w:rPr>
        <w:t>需要注意的是，提示词并不是万能的。在实际需要中，其实有相当一部分内容是提示词无法完成的，需要借助其他工具和提示词组合完成。</w:t>
      </w:r>
    </w:p>
    <w:p>
      <w:pPr>
        <w:pStyle w:val="2"/>
        <w:spacing w:before="320" w:after="120" w:line="288" w:lineRule="auto"/>
        <w:ind w:left="0"/>
        <w:jc w:val="left"/>
        <w:outlineLvl w:val="1"/>
      </w:pPr>
      <w:bookmarkStart w:name="heading_23" w:id="23"/>
      <w:r>
        <w:rPr>
          <w:rFonts w:eastAsia="等线" w:ascii="Arial" w:cs="Arial" w:hAnsi="Arial"/>
          <w:b w:val="true"/>
          <w:sz w:val="32"/>
        </w:rPr>
        <w:t>7.提示词的迭代</w:t>
      </w:r>
      <w:bookmarkEnd w:id="23"/>
    </w:p>
    <w:p>
      <w:pPr>
        <w:spacing w:before="120" w:after="120" w:line="288" w:lineRule="auto"/>
        <w:ind w:left="0"/>
        <w:jc w:val="left"/>
      </w:pPr>
      <w:r>
        <w:rPr>
          <w:rFonts w:eastAsia="等线" w:ascii="Arial" w:cs="Arial" w:hAnsi="Arial"/>
          <w:sz w:val="22"/>
        </w:rPr>
        <w:t>由于模型的更新升级，提示词也要进行迭代升级。我们需要定期的去维护提示词，确保其能够正常运行。这是Epe中非常见的工作。文兜智写的提示词在短短一年多的时间中迭代了数百个版本。</w:t>
      </w:r>
    </w:p>
    <w:p>
      <w:pPr>
        <w:spacing w:before="120" w:after="120" w:line="288" w:lineRule="auto"/>
        <w:ind w:left="0"/>
        <w:jc w:val="left"/>
      </w:pPr>
      <w:r>
        <w:rPr>
          <w:rFonts w:eastAsia="等线" w:ascii="Arial" w:cs="Arial" w:hAnsi="Arial"/>
          <w:sz w:val="22"/>
        </w:rPr>
        <w:t>ps：随着模型的更新升级，对提示词的要求会越来越低，可能在几年后，只需要一些简单的语句就能够完成一项复杂的任务。</w:t>
      </w:r>
    </w:p>
    <w:p>
      <w:pPr>
        <w:pStyle w:val="2"/>
        <w:spacing w:before="320" w:after="120" w:line="288" w:lineRule="auto"/>
        <w:ind w:left="0"/>
        <w:jc w:val="left"/>
        <w:outlineLvl w:val="1"/>
      </w:pPr>
      <w:bookmarkStart w:name="heading_24" w:id="24"/>
      <w:r>
        <w:rPr>
          <w:rFonts w:eastAsia="等线" w:ascii="Arial" w:cs="Arial" w:hAnsi="Arial"/>
          <w:b w:val="true"/>
          <w:sz w:val="32"/>
        </w:rPr>
        <w:t>8.文本分割符</w:t>
      </w:r>
      <w:bookmarkEnd w:id="24"/>
    </w:p>
    <w:p>
      <w:pPr>
        <w:spacing w:before="120" w:after="120" w:line="288" w:lineRule="auto"/>
        <w:ind w:left="0"/>
        <w:jc w:val="left"/>
      </w:pPr>
      <w:r>
        <w:rPr>
          <w:rFonts w:eastAsia="等线" w:ascii="Arial" w:cs="Arial" w:hAnsi="Arial"/>
          <w:sz w:val="22"/>
        </w:rPr>
        <w:t>在编写提示词的过程中，我们使用的提示一部分是指令，另一部分是上下文。我们可以用“###”或“ “” ”，或者其他任何可以分割文本的分隔符将指令与上下文分割开。</w:t>
      </w:r>
    </w:p>
    <w:p>
      <w:pPr>
        <w:spacing w:before="120" w:after="120" w:line="288" w:lineRule="auto"/>
        <w:ind w:left="0"/>
        <w:jc w:val="left"/>
      </w:pPr>
      <w:r>
        <w:rPr>
          <w:rFonts w:eastAsia="等线" w:ascii="Arial" w:cs="Arial" w:hAnsi="Arial"/>
          <w:sz w:val="22"/>
        </w:rPr>
        <w:t>举个例子，如果我们希望大模型根据一些材料来写一篇文章，可以使用下面的提示。</w:t>
      </w:r>
    </w:p>
    <w:p>
      <w:pPr>
        <w:spacing w:before="120" w:after="120" w:line="288" w:lineRule="auto"/>
        <w:ind w:left="0"/>
        <w:jc w:val="left"/>
      </w:pPr>
      <w:r>
        <w:rPr>
          <w:rFonts w:eastAsia="等线" w:ascii="Arial" w:cs="Arial" w:hAnsi="Arial"/>
          <w:color w:val="d83931"/>
          <w:sz w:val="22"/>
        </w:rPr>
        <w:t>例3-1 使用文本分隔符分割指令和上下文</w:t>
      </w:r>
    </w:p>
    <w:p>
      <w:pPr>
        <w:spacing w:before="120" w:after="120" w:line="288" w:lineRule="auto"/>
        <w:ind w:left="0"/>
        <w:jc w:val="left"/>
      </w:pPr>
      <w:r>
        <w:rPr>
          <w:rFonts w:eastAsia="等线" w:ascii="Arial" w:cs="Arial" w:hAnsi="Arial"/>
          <w:color w:val="d83931"/>
          <w:sz w:val="22"/>
        </w:rPr>
        <w:t>Prompt：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color w:val="d83931"/>
                <w:sz w:val="22"/>
              </w:rPr>
              <w:t>请根据下面的“把大象塞进冰箱的步骤”，写一篇记叙文，描述今天早上我是如何把大象塞进冰箱的。</w:t>
            </w:r>
            <w:r>
              <w:rPr>
                <w:rFonts w:eastAsia="Consolas" w:ascii="Consolas" w:cs="Consolas" w:hAnsi="Consolas"/>
                <w:sz w:val="22"/>
              </w:rPr>
              <w:br/>
            </w:r>
            <w:r>
              <w:rPr>
                <w:rFonts w:eastAsia="Consolas" w:ascii="Consolas" w:cs="Consolas" w:hAnsi="Consolas"/>
                <w:color w:val="d83931"/>
                <w:sz w:val="22"/>
              </w:rPr>
              <w:t>把大象塞进冰箱的步骤：</w:t>
            </w:r>
            <w:r>
              <w:rPr>
                <w:rFonts w:eastAsia="Consolas" w:ascii="Consolas" w:cs="Consolas" w:hAnsi="Consolas"/>
                <w:sz w:val="22"/>
              </w:rPr>
              <w:br/>
              <w:br/>
            </w:r>
            <w:r>
              <w:rPr>
                <w:rFonts w:eastAsia="Consolas" w:ascii="Consolas" w:cs="Consolas" w:hAnsi="Consolas"/>
                <w:color w:val="d83931"/>
                <w:sz w:val="22"/>
              </w:rPr>
              <w:t>###</w:t>
            </w:r>
            <w:r>
              <w:rPr>
                <w:rFonts w:eastAsia="Consolas" w:ascii="Consolas" w:cs="Consolas" w:hAnsi="Consolas"/>
                <w:sz w:val="22"/>
              </w:rPr>
              <w:br/>
              <w:br/>
            </w:r>
            <w:r>
              <w:rPr>
                <w:rFonts w:eastAsia="Consolas" w:ascii="Consolas" w:cs="Consolas" w:hAnsi="Consolas"/>
                <w:color w:val="d83931"/>
                <w:sz w:val="22"/>
              </w:rPr>
              <w:t>把大象塞进冰箱的步骤是，先打开冰箱门，然后把大象塞进冰箱，再关上冰箱门。</w:t>
            </w:r>
            <w:r>
              <w:rPr>
                <w:rFonts w:eastAsia="Consolas" w:ascii="Consolas" w:cs="Consolas" w:hAnsi="Consolas"/>
                <w:sz w:val="22"/>
              </w:rPr>
              <w:br/>
              <w:br/>
            </w:r>
            <w:r>
              <w:rPr>
                <w:rFonts w:eastAsia="Consolas" w:ascii="Consolas" w:cs="Consolas" w:hAnsi="Consolas"/>
                <w:color w:val="d83931"/>
                <w:sz w:val="22"/>
              </w:rPr>
              <w:t>###</w:t>
            </w:r>
          </w:p>
        </w:tc>
      </w:tr>
    </w:tbl>
    <w:p>
      <w:pPr>
        <w:spacing w:before="120" w:after="120" w:line="288" w:lineRule="auto"/>
        <w:ind w:left="0"/>
        <w:jc w:val="left"/>
      </w:pPr>
      <w:r>
        <w:rPr>
          <w:rFonts w:eastAsia="等线" w:ascii="Arial" w:cs="Arial" w:hAnsi="Arial"/>
          <w:sz w:val="22"/>
        </w:rPr>
        <w:t>在这个示例中，“请根据下面的‘把大象塞进冰箱的步骤’，写一篇记叙文，描述今天早上我是如何把大象塞进冰箱的”是指令，而“把大象塞进冰箱的步骤”是上下文。上下文还有可能是需要大模型读的合同、程序源代码等信息，它们可能会非常长，使用分隔符可以让大模型抓住重点。</w:t>
      </w:r>
    </w:p>
    <w:p>
      <w:pPr>
        <w:pStyle w:val="2"/>
        <w:spacing w:before="320" w:after="120" w:line="288" w:lineRule="auto"/>
        <w:ind w:left="0"/>
        <w:jc w:val="left"/>
        <w:outlineLvl w:val="1"/>
      </w:pPr>
      <w:bookmarkStart w:name="heading_25" w:id="25"/>
      <w:r>
        <w:rPr>
          <w:rFonts w:eastAsia="等线" w:ascii="Arial" w:cs="Arial" w:hAnsi="Arial"/>
          <w:b w:val="true"/>
          <w:sz w:val="32"/>
        </w:rPr>
        <w:t>9.使用标记语言标记输入格式</w:t>
      </w:r>
      <w:bookmarkEnd w:id="25"/>
    </w:p>
    <w:p>
      <w:pPr>
        <w:spacing w:before="120" w:after="120" w:line="288" w:lineRule="auto"/>
        <w:ind w:left="0"/>
        <w:jc w:val="left"/>
      </w:pPr>
      <w:r>
        <w:rPr>
          <w:rFonts w:eastAsia="等线" w:ascii="Arial" w:cs="Arial" w:hAnsi="Arial"/>
          <w:sz w:val="22"/>
        </w:rPr>
        <w:t>在使用大模型的过程中，虽然我们的提示中往往会有一些重点，但是大模型偶尔会忽略它们，或者对我们想要强调的重点的注意力不够。这时我们可以使用“**”来加粗文本，即在重点词或短语前后添加两个星号，让大模型注意到它们，如图所示。</w:t>
      </w:r>
    </w:p>
    <w:p>
      <w:pPr>
        <w:spacing w:before="120" w:after="120" w:line="288" w:lineRule="auto"/>
        <w:ind w:left="0"/>
        <w:jc w:val="left"/>
      </w:pPr>
      <w:r>
        <w:rPr>
          <w:rFonts w:eastAsia="等线" w:ascii="Arial" w:cs="Arial" w:hAnsi="Arial"/>
          <w:sz w:val="22"/>
        </w:rPr>
        <w:t>这实际上是一个叫作Markdown的标记语言的加粗语法，在使用大模型时非常有用。</w:t>
      </w:r>
    </w:p>
    <w:p>
      <w:pPr>
        <w:spacing w:before="120" w:after="120" w:line="288" w:lineRule="auto"/>
        <w:ind w:left="0"/>
        <w:jc w:val="center"/>
      </w:pPr>
      <w:r>
        <w:drawing>
          <wp:inline distT="0" distR="0" distB="0" distL="0">
            <wp:extent cx="5153025" cy="10477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4"/>
                    <a:stretch>
                      <a:fillRect/>
                    </a:stretch>
                  </pic:blipFill>
                  <pic:spPr>
                    <a:xfrm>
                      <a:off x="0" y="0"/>
                      <a:ext cx="5153025" cy="1047750"/>
                    </a:xfrm>
                    <a:prstGeom prst="rect">
                      <a:avLst/>
                    </a:prstGeom>
                  </pic:spPr>
                </pic:pic>
              </a:graphicData>
            </a:graphic>
          </wp:inline>
        </w:drawing>
      </w:r>
    </w:p>
    <w:p>
      <w:pPr>
        <w:spacing w:before="120" w:after="120" w:line="288" w:lineRule="auto"/>
        <w:ind w:left="0"/>
        <w:jc w:val="left"/>
      </w:pPr>
      <w:r>
        <w:rPr>
          <w:rFonts w:eastAsia="等线" w:ascii="Arial" w:cs="Arial" w:hAnsi="Arial"/>
          <w:sz w:val="22"/>
        </w:rPr>
        <w:t>对需要强调的内容加粗后，大模型会对这些内容倾注更多的注意力，在回答中会非常明显地体现这一点。</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下面是一个示例，如果我们希望提醒大模型要写记叙文，可以使用一对“**”来强调关键词。</w:t>
      </w:r>
    </w:p>
    <w:p>
      <w:pPr>
        <w:spacing w:before="120" w:after="120" w:line="288" w:lineRule="auto"/>
        <w:ind w:left="0"/>
        <w:jc w:val="left"/>
      </w:pPr>
      <w:r>
        <w:rPr>
          <w:rFonts w:eastAsia="等线" w:ascii="Arial" w:cs="Arial" w:hAnsi="Arial"/>
          <w:color w:val="d83931"/>
          <w:sz w:val="22"/>
        </w:rPr>
        <w:t>例3-3 使用“**”在提示中强调内容</w:t>
      </w:r>
    </w:p>
    <w:p>
      <w:pPr>
        <w:spacing w:before="120" w:after="120" w:line="288" w:lineRule="auto"/>
        <w:ind w:left="0"/>
        <w:jc w:val="left"/>
      </w:pPr>
      <w:r>
        <w:rPr>
          <w:rFonts w:eastAsia="等线" w:ascii="Arial" w:cs="Arial" w:hAnsi="Arial"/>
          <w:color w:val="d83931"/>
          <w:sz w:val="22"/>
        </w:rPr>
        <w:t>Prompt：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jc w:val="left"/>
            </w:pPr>
            <w:r>
              <w:rPr>
                <w:rFonts w:eastAsia="Consolas" w:ascii="Consolas" w:cs="Consolas" w:hAnsi="Consolas"/>
                <w:color w:val="646a73"/>
                <w:sz w:val="22"/>
              </w:rPr>
              <w:t>Shell</w:t>
              <w:br w:type="textWrapping"/>
            </w:r>
            <w:r>
              <w:rPr>
                <w:rFonts w:eastAsia="Consolas" w:ascii="Consolas" w:cs="Consolas" w:hAnsi="Consolas"/>
                <w:color w:val="d83931"/>
                <w:sz w:val="22"/>
              </w:rPr>
              <w:t>请根据下面的“把大象塞进冰箱的步骤”，写一篇**记叙文**，描述今天早上我是如何把大象塞进冰箱的。</w:t>
            </w:r>
            <w:r>
              <w:rPr>
                <w:rFonts w:eastAsia="Consolas" w:ascii="Consolas" w:cs="Consolas" w:hAnsi="Consolas"/>
                <w:sz w:val="22"/>
              </w:rPr>
              <w:br/>
            </w:r>
            <w:r>
              <w:rPr>
                <w:rFonts w:eastAsia="Consolas" w:ascii="Consolas" w:cs="Consolas" w:hAnsi="Consolas"/>
                <w:color w:val="d83931"/>
                <w:sz w:val="22"/>
              </w:rPr>
              <w:t>把大象塞进冰箱的步骤：</w:t>
            </w:r>
            <w:r>
              <w:rPr>
                <w:rFonts w:eastAsia="Consolas" w:ascii="Consolas" w:cs="Consolas" w:hAnsi="Consolas"/>
                <w:sz w:val="22"/>
              </w:rPr>
              <w:br/>
              <w:br/>
            </w:r>
            <w:r>
              <w:rPr>
                <w:rFonts w:eastAsia="Consolas" w:ascii="Consolas" w:cs="Consolas" w:hAnsi="Consolas"/>
                <w:color w:val="d83931"/>
                <w:sz w:val="22"/>
              </w:rPr>
              <w:t>###</w:t>
            </w:r>
            <w:r>
              <w:rPr>
                <w:rFonts w:eastAsia="Consolas" w:ascii="Consolas" w:cs="Consolas" w:hAnsi="Consolas"/>
                <w:sz w:val="22"/>
              </w:rPr>
              <w:t xml:space="preserve"> </w:t>
              <w:br/>
              <w:br/>
            </w:r>
            <w:r>
              <w:rPr>
                <w:rFonts w:eastAsia="Consolas" w:ascii="Consolas" w:cs="Consolas" w:hAnsi="Consolas"/>
                <w:color w:val="d83931"/>
                <w:sz w:val="22"/>
              </w:rPr>
              <w:t>把大象塞进冰箱的步骤是，先打开冰箱门，然后把大象塞进冰箱，再关上冰箱门。</w:t>
            </w:r>
            <w:r>
              <w:rPr>
                <w:rFonts w:eastAsia="Consolas" w:ascii="Consolas" w:cs="Consolas" w:hAnsi="Consolas"/>
                <w:sz w:val="22"/>
              </w:rPr>
              <w:br/>
              <w:br/>
            </w:r>
            <w:r>
              <w:rPr>
                <w:rFonts w:eastAsia="Consolas" w:ascii="Consolas" w:cs="Consolas" w:hAnsi="Consolas"/>
                <w:color w:val="d83931"/>
                <w:sz w:val="22"/>
              </w:rPr>
              <w:t>###</w:t>
            </w:r>
            <w:r>
              <w:rPr>
                <w:rFonts w:eastAsia="Consolas" w:ascii="Consolas" w:cs="Consolas" w:hAnsi="Consolas"/>
                <w:sz w:val="22"/>
              </w:rPr>
              <w:t xml:space="preserve"> </w:t>
            </w:r>
          </w:p>
        </w:tc>
      </w:tr>
    </w:tbl>
    <w:p>
      <w:pPr>
        <w:spacing w:before="120" w:after="120" w:line="288" w:lineRule="auto"/>
        <w:ind w:left="0"/>
        <w:jc w:val="left"/>
      </w:pPr>
      <w:r>
        <w:rPr>
          <w:rFonts w:eastAsia="等线" w:ascii="Arial" w:cs="Arial" w:hAnsi="Arial"/>
          <w:sz w:val="22"/>
        </w:rPr>
        <w:t>那么，为什么这种方法会有效呢？答案就在于我们使用的其实是Markdown语法——一种“标记语言”。标记语言是一种专门用于定义数据结构和展示方式的计算机语言。这种语言与我们通常所说的编程语言有所不同，它并不用于进行逻辑运算或控制程序流程，而是主要用于描述、组织和展示数据。</w:t>
      </w:r>
    </w:p>
    <w:p>
      <w:pPr>
        <w:spacing w:before="120" w:after="120" w:line="288" w:lineRule="auto"/>
        <w:ind w:left="0"/>
        <w:jc w:val="left"/>
      </w:pPr>
      <w:r>
        <w:rPr>
          <w:rFonts w:eastAsia="等线" w:ascii="Arial" w:cs="Arial" w:hAnsi="Arial"/>
          <w:sz w:val="22"/>
        </w:rPr>
        <w:t>你可以将标记语言想象为一种为文本附加的“指示标签”，它告诉计算机应如何处理或显示这部分文本。由于大模型可以理解这些标记语言，它自然就会根据标记语言的指示来处理我们的输入。</w:t>
      </w:r>
    </w:p>
    <w:p>
      <w:pPr>
        <w:pStyle w:val="2"/>
        <w:spacing w:before="320" w:after="120" w:line="288" w:lineRule="auto"/>
        <w:ind w:left="0"/>
        <w:jc w:val="left"/>
        <w:outlineLvl w:val="1"/>
      </w:pPr>
      <w:bookmarkStart w:name="heading_26" w:id="26"/>
      <w:r>
        <w:rPr>
          <w:rFonts w:eastAsia="等线" w:ascii="Arial" w:cs="Arial" w:hAnsi="Arial"/>
          <w:b w:val="true"/>
          <w:sz w:val="32"/>
        </w:rPr>
        <w:t>10.提供案例</w:t>
      </w:r>
      <w:bookmarkEnd w:id="26"/>
    </w:p>
    <w:p>
      <w:pPr>
        <w:spacing w:before="120" w:after="120" w:line="288" w:lineRule="auto"/>
        <w:ind w:left="0"/>
        <w:jc w:val="left"/>
      </w:pPr>
      <w:r>
        <w:rPr>
          <w:rFonts w:eastAsia="等线" w:ascii="Arial" w:cs="Arial" w:hAnsi="Arial"/>
          <w:sz w:val="22"/>
        </w:rPr>
        <w:t>在编写提示词的时候，经常会出现明明已经描述的很清楚的，但是大模型就是没有按照自己的想法去输出内容。这时，你可以在提示词中加上一个结果案例，让大模型根据案例来生成我们想要的结果。</w:t>
      </w:r>
    </w:p>
    <w:p>
      <w:pPr>
        <w:pStyle w:val="2"/>
        <w:spacing w:before="320" w:after="120" w:line="288" w:lineRule="auto"/>
        <w:ind w:left="0"/>
        <w:jc w:val="left"/>
        <w:outlineLvl w:val="1"/>
      </w:pPr>
      <w:bookmarkStart w:name="heading_27" w:id="27"/>
      <w:r>
        <w:rPr>
          <w:rFonts w:eastAsia="等线" w:ascii="Arial" w:cs="Arial" w:hAnsi="Arial"/>
          <w:b w:val="true"/>
          <w:sz w:val="32"/>
        </w:rPr>
        <w:t>11.</w:t>
      </w:r>
      <w:r>
        <w:rPr>
          <w:rFonts w:eastAsia="等线" w:ascii="Arial" w:cs="Arial" w:hAnsi="Arial"/>
          <w:b w:val="true"/>
          <w:sz w:val="32"/>
        </w:rPr>
        <w:t>逐步细化提示词</w:t>
      </w:r>
      <w:r>
        <w:rPr>
          <w:rFonts w:eastAsia="等线" w:ascii="Arial" w:cs="Arial" w:hAnsi="Arial"/>
          <w:b w:val="true"/>
          <w:sz w:val="32"/>
        </w:rPr>
        <w:t>：</w:t>
      </w:r>
      <w:bookmarkEnd w:id="27"/>
    </w:p>
    <w:p>
      <w:pPr>
        <w:spacing w:before="120" w:after="120" w:line="288" w:lineRule="auto"/>
        <w:ind w:left="0"/>
        <w:jc w:val="left"/>
      </w:pPr>
      <w:r>
        <w:rPr>
          <w:rFonts w:eastAsia="等线" w:ascii="Arial" w:cs="Arial" w:hAnsi="Arial"/>
          <w:sz w:val="22"/>
        </w:rPr>
        <w:t>在编写提示词的时候，我们可以先从宽泛的提示词开始，逐步增加细节和限制条件。</w:t>
      </w:r>
    </w:p>
    <w:p>
      <w:pPr>
        <w:spacing w:before="120" w:after="120" w:line="288" w:lineRule="auto"/>
        <w:ind w:left="0"/>
        <w:jc w:val="left"/>
      </w:pPr>
      <w:r>
        <w:rPr>
          <w:rFonts w:eastAsia="等线" w:ascii="Arial" w:cs="Arial" w:hAnsi="Arial"/>
          <w:sz w:val="22"/>
        </w:rPr>
        <w:t>例如：从“描述气候变化”开始，逐步细化为“描述气候变化对海洋生态系统的影响”。</w:t>
      </w:r>
    </w:p>
    <w:p>
      <w:pPr>
        <w:pStyle w:val="2"/>
        <w:spacing w:before="320" w:after="120" w:line="288" w:lineRule="auto"/>
        <w:ind w:left="0"/>
        <w:jc w:val="left"/>
        <w:outlineLvl w:val="1"/>
      </w:pPr>
      <w:bookmarkStart w:name="heading_28" w:id="28"/>
      <w:r>
        <w:rPr>
          <w:rFonts w:eastAsia="等线" w:ascii="Arial" w:cs="Arial" w:hAnsi="Arial"/>
          <w:b w:val="true"/>
          <w:sz w:val="32"/>
        </w:rPr>
        <w:t>12.</w:t>
      </w:r>
      <w:r>
        <w:rPr>
          <w:rFonts w:eastAsia="等线" w:ascii="Arial" w:cs="Arial" w:hAnsi="Arial"/>
          <w:b w:val="true"/>
          <w:sz w:val="32"/>
        </w:rPr>
        <w:t>调整提示词的语气和风格</w:t>
      </w:r>
      <w:r>
        <w:rPr>
          <w:rFonts w:eastAsia="等线" w:ascii="Arial" w:cs="Arial" w:hAnsi="Arial"/>
          <w:b w:val="true"/>
          <w:sz w:val="32"/>
        </w:rPr>
        <w:t>：</w:t>
      </w:r>
      <w:bookmarkEnd w:id="28"/>
    </w:p>
    <w:p>
      <w:pPr>
        <w:spacing w:before="120" w:after="120" w:line="288" w:lineRule="auto"/>
        <w:ind w:left="0"/>
        <w:jc w:val="left"/>
      </w:pPr>
      <w:r>
        <w:rPr>
          <w:rFonts w:eastAsia="等线" w:ascii="Arial" w:cs="Arial" w:hAnsi="Arial"/>
          <w:sz w:val="22"/>
        </w:rPr>
        <w:t>有时我们需要编写一些生成文案/文章的提示词，在编写这类提示词时。我们可以根据目标受众调整提示词的语气（如正式、非正式）和风格。</w:t>
      </w:r>
    </w:p>
    <w:p>
      <w:pPr>
        <w:spacing w:before="120" w:after="120" w:line="288" w:lineRule="auto"/>
        <w:ind w:left="0"/>
        <w:jc w:val="left"/>
      </w:pPr>
      <w:r>
        <w:rPr>
          <w:rFonts w:eastAsia="等线" w:ascii="Arial" w:cs="Arial" w:hAnsi="Arial"/>
          <w:sz w:val="22"/>
        </w:rPr>
        <w:t>例如：对年轻用户使用更轻松的语气，而对专业人士使用正式语气。</w:t>
      </w:r>
    </w:p>
    <w:p>
      <w:pPr>
        <w:pStyle w:val="2"/>
        <w:spacing w:before="320" w:after="120" w:line="288" w:lineRule="auto"/>
        <w:ind w:left="0"/>
        <w:jc w:val="left"/>
        <w:outlineLvl w:val="1"/>
      </w:pPr>
      <w:bookmarkStart w:name="heading_29" w:id="29"/>
      <w:r>
        <w:rPr>
          <w:rFonts w:eastAsia="等线" w:ascii="Arial" w:cs="Arial" w:hAnsi="Arial"/>
          <w:b w:val="true"/>
          <w:sz w:val="32"/>
        </w:rPr>
        <w:t>13.</w:t>
      </w:r>
      <w:r>
        <w:rPr>
          <w:rFonts w:eastAsia="等线" w:ascii="Arial" w:cs="Arial" w:hAnsi="Arial"/>
          <w:b w:val="true"/>
          <w:sz w:val="32"/>
        </w:rPr>
        <w:t>利用反向工程</w:t>
      </w:r>
      <w:r>
        <w:rPr>
          <w:rFonts w:eastAsia="等线" w:ascii="Arial" w:cs="Arial" w:hAnsi="Arial"/>
          <w:b w:val="true"/>
          <w:sz w:val="32"/>
        </w:rPr>
        <w:t>：</w:t>
      </w:r>
      <w:bookmarkEnd w:id="29"/>
    </w:p>
    <w:p>
      <w:pPr>
        <w:spacing w:before="120" w:after="120" w:line="288" w:lineRule="auto"/>
        <w:ind w:left="0"/>
        <w:jc w:val="left"/>
      </w:pPr>
      <w:r>
        <w:rPr>
          <w:rFonts w:eastAsia="等线" w:ascii="Arial" w:cs="Arial" w:hAnsi="Arial"/>
          <w:sz w:val="22"/>
        </w:rPr>
        <w:t>反提示词工程是我们在分析提示词工作中非常重要的方法，通过分析成功的输出，反向推导出有效的提示词结构。</w:t>
      </w:r>
    </w:p>
    <w:p>
      <w:pPr>
        <w:spacing w:before="120" w:after="120" w:line="288" w:lineRule="auto"/>
        <w:ind w:left="0"/>
        <w:jc w:val="left"/>
      </w:pPr>
      <w:r>
        <w:rPr>
          <w:rFonts w:eastAsia="等线" w:ascii="Arial" w:cs="Arial" w:hAnsi="Arial"/>
          <w:sz w:val="22"/>
        </w:rPr>
        <w:t>在分析其他ai应用软件时，反提示词工程可以帮助我们根据软件生成的效果反推出提示词的大概逻辑。</w:t>
      </w:r>
    </w:p>
    <w:p>
      <w:pPr>
        <w:spacing w:before="120" w:after="120" w:line="288" w:lineRule="auto"/>
        <w:ind w:left="0"/>
        <w:jc w:val="left"/>
      </w:pPr>
      <w:r>
        <w:rPr>
          <w:rFonts w:eastAsia="等线" w:ascii="Arial" w:cs="Arial" w:hAnsi="Arial"/>
          <w:sz w:val="22"/>
        </w:rPr>
        <w:t>该方法需要大家在提示词编写工作中有一定的经验积累。</w:t>
      </w:r>
    </w:p>
    <w:p>
      <w:pPr>
        <w:spacing w:before="120" w:after="120" w:line="288" w:lineRule="auto"/>
        <w:ind w:left="0"/>
        <w:jc w:val="left"/>
      </w:pPr>
      <w:r>
        <w:rPr>
          <w:rFonts w:eastAsia="等线" w:ascii="Arial" w:cs="Arial" w:hAnsi="Arial"/>
          <w:sz w:val="22"/>
        </w:rPr>
        <w:t>例如：如果某个提示词生成了高质量的文本，分析其结构并在其他场景中应用。</w:t>
      </w:r>
    </w:p>
    <w:p>
      <w:pPr>
        <w:pStyle w:val="2"/>
        <w:spacing w:before="320" w:after="120" w:line="288" w:lineRule="auto"/>
        <w:ind w:left="0"/>
        <w:jc w:val="left"/>
        <w:outlineLvl w:val="1"/>
      </w:pPr>
      <w:bookmarkStart w:name="heading_30" w:id="30"/>
      <w:r>
        <w:rPr>
          <w:rFonts w:eastAsia="等线" w:ascii="Arial" w:cs="Arial" w:hAnsi="Arial"/>
          <w:b w:val="true"/>
          <w:sz w:val="32"/>
        </w:rPr>
        <w:t>14.</w:t>
      </w:r>
      <w:r>
        <w:rPr>
          <w:rFonts w:eastAsia="等线" w:ascii="Arial" w:cs="Arial" w:hAnsi="Arial"/>
          <w:b w:val="true"/>
          <w:sz w:val="32"/>
        </w:rPr>
        <w:t>上下文设定</w:t>
      </w:r>
      <w:r>
        <w:rPr>
          <w:rFonts w:eastAsia="等线" w:ascii="Arial" w:cs="Arial" w:hAnsi="Arial"/>
          <w:b w:val="true"/>
          <w:sz w:val="32"/>
        </w:rPr>
        <w:t>：</w:t>
      </w:r>
      <w:bookmarkEnd w:id="30"/>
    </w:p>
    <w:p>
      <w:pPr>
        <w:spacing w:before="120" w:after="120" w:line="288" w:lineRule="auto"/>
        <w:ind w:left="0"/>
        <w:jc w:val="left"/>
      </w:pPr>
      <w:r>
        <w:rPr>
          <w:rFonts w:eastAsia="等线" w:ascii="Arial" w:cs="Arial" w:hAnsi="Arial"/>
          <w:sz w:val="22"/>
        </w:rPr>
        <w:t>我们可以在提示词中提供足够的上下文信息，以便模型更好地理解任务。</w:t>
      </w:r>
    </w:p>
    <w:p>
      <w:pPr>
        <w:spacing w:before="120" w:after="120" w:line="288" w:lineRule="auto"/>
        <w:ind w:left="0"/>
        <w:jc w:val="left"/>
      </w:pPr>
      <w:r>
        <w:rPr>
          <w:rFonts w:eastAsia="等线" w:ascii="Arial" w:cs="Arial" w:hAnsi="Arial"/>
          <w:sz w:val="22"/>
        </w:rPr>
        <w:t>例如：在提示词中加入背景信息，如“假设你是一位历史学家，解释……”</w:t>
      </w:r>
    </w:p>
    <w:p>
      <w:pPr>
        <w:pStyle w:val="2"/>
        <w:spacing w:before="320" w:after="120" w:line="288" w:lineRule="auto"/>
        <w:ind w:left="0"/>
        <w:jc w:val="left"/>
        <w:outlineLvl w:val="1"/>
      </w:pPr>
      <w:bookmarkStart w:name="heading_31" w:id="31"/>
      <w:r>
        <w:rPr>
          <w:rFonts w:eastAsia="等线" w:ascii="Arial" w:cs="Arial" w:hAnsi="Arial"/>
          <w:b w:val="true"/>
          <w:sz w:val="32"/>
        </w:rPr>
        <w:t>15.</w:t>
      </w:r>
      <w:r>
        <w:rPr>
          <w:rFonts w:eastAsia="等线" w:ascii="Arial" w:cs="Arial" w:hAnsi="Arial"/>
          <w:b w:val="true"/>
          <w:sz w:val="32"/>
        </w:rPr>
        <w:t>使用自动化工具</w:t>
      </w:r>
      <w:r>
        <w:rPr>
          <w:rFonts w:eastAsia="等线" w:ascii="Arial" w:cs="Arial" w:hAnsi="Arial"/>
          <w:b w:val="true"/>
          <w:sz w:val="32"/>
        </w:rPr>
        <w:t>：</w:t>
      </w:r>
      <w:bookmarkEnd w:id="31"/>
    </w:p>
    <w:p>
      <w:pPr>
        <w:spacing w:before="120" w:after="120" w:line="288" w:lineRule="auto"/>
        <w:ind w:left="0"/>
        <w:jc w:val="left"/>
      </w:pPr>
      <w:r>
        <w:rPr>
          <w:rFonts w:eastAsia="等线" w:ascii="Arial" w:cs="Arial" w:hAnsi="Arial"/>
          <w:sz w:val="22"/>
        </w:rPr>
        <w:t>使用自动化工具来生成和评估提示词的效果。利用自动化脚本批量生成提示词并评估其性能。</w:t>
      </w:r>
    </w:p>
    <w:p>
      <w:pPr>
        <w:spacing w:before="120" w:after="120" w:line="288" w:lineRule="auto"/>
        <w:ind w:left="0"/>
        <w:jc w:val="left"/>
      </w:pPr>
    </w:p>
    <w:p>
      <w:pPr>
        <w:pStyle w:val="1"/>
        <w:spacing w:before="380" w:after="140" w:line="288" w:lineRule="auto"/>
        <w:ind w:left="0"/>
        <w:jc w:val="left"/>
        <w:outlineLvl w:val="0"/>
      </w:pPr>
      <w:bookmarkStart w:name="heading_32" w:id="32"/>
      <w:r>
        <w:rPr>
          <w:rFonts w:eastAsia="等线" w:ascii="Arial" w:cs="Arial" w:hAnsi="Arial"/>
          <w:b w:val="true"/>
          <w:sz w:val="36"/>
        </w:rPr>
        <w:t xml:space="preserve">提示词分析方法： </w:t>
      </w:r>
      <w:bookmarkEnd w:id="32"/>
    </w:p>
    <w:p>
      <w:pPr>
        <w:spacing w:before="120" w:after="120" w:line="288" w:lineRule="auto"/>
        <w:ind w:left="0"/>
        <w:jc w:val="left"/>
      </w:pPr>
      <w:r>
        <w:rPr>
          <w:rFonts w:eastAsia="等线" w:ascii="Arial" w:cs="Arial" w:hAnsi="Arial"/>
          <w:sz w:val="22"/>
        </w:rPr>
        <w:t>对提示词调优是提示词工程中最重要的一步，每份优秀的提示词都经历大量调优工作的检验，而调优提示词的核心能力就是分析提示词的逻辑与问题，下面我将详细说明如何分析提示词。</w:t>
      </w:r>
    </w:p>
    <w:p>
      <w:pPr>
        <w:pStyle w:val="2"/>
        <w:spacing w:before="320" w:after="120" w:line="288" w:lineRule="auto"/>
        <w:ind w:left="0"/>
        <w:jc w:val="left"/>
        <w:outlineLvl w:val="1"/>
      </w:pPr>
      <w:bookmarkStart w:name="heading_33" w:id="33"/>
      <w:r>
        <w:rPr>
          <w:rFonts w:eastAsia="等线" w:ascii="Arial" w:cs="Arial" w:hAnsi="Arial"/>
          <w:b w:val="true"/>
          <w:sz w:val="32"/>
        </w:rPr>
        <w:t>1.</w:t>
      </w:r>
      <w:r>
        <w:rPr>
          <w:rFonts w:eastAsia="等线" w:ascii="Arial" w:cs="Arial" w:hAnsi="Arial"/>
          <w:b w:val="true"/>
          <w:sz w:val="32"/>
        </w:rPr>
        <w:t>明确目标</w:t>
      </w:r>
      <w:r>
        <w:rPr>
          <w:rFonts w:eastAsia="等线" w:ascii="Arial" w:cs="Arial" w:hAnsi="Arial"/>
          <w:b w:val="true"/>
          <w:sz w:val="32"/>
        </w:rPr>
        <w:t>：</w:t>
      </w:r>
      <w:bookmarkEnd w:id="33"/>
    </w:p>
    <w:p>
      <w:pPr>
        <w:pStyle w:val="3"/>
        <w:spacing w:before="300" w:after="120" w:line="288" w:lineRule="auto"/>
        <w:ind w:left="453"/>
        <w:jc w:val="left"/>
        <w:outlineLvl w:val="2"/>
      </w:pPr>
      <w:bookmarkStart w:name="heading_34" w:id="34"/>
      <w:r>
        <w:rPr>
          <w:rFonts w:eastAsia="等线" w:ascii="Arial" w:cs="Arial" w:hAnsi="Arial"/>
          <w:b w:val="true"/>
          <w:sz w:val="30"/>
        </w:rPr>
        <w:t>（1）确定提示词的最终目标</w:t>
      </w:r>
      <w:bookmarkEnd w:id="34"/>
    </w:p>
    <w:p>
      <w:pPr>
        <w:numPr>
          <w:numId w:val="1"/>
        </w:numPr>
        <w:spacing w:before="120" w:after="120" w:line="288" w:lineRule="auto"/>
        <w:ind w:left="453"/>
        <w:jc w:val="left"/>
      </w:pPr>
      <w:r>
        <w:rPr>
          <w:rFonts w:eastAsia="等线" w:ascii="Arial" w:cs="Arial" w:hAnsi="Arial"/>
          <w:b w:val="true"/>
          <w:sz w:val="22"/>
        </w:rPr>
        <w:t>识别核心需求</w:t>
      </w:r>
      <w:r>
        <w:rPr>
          <w:rFonts w:eastAsia="等线" w:ascii="Arial" w:cs="Arial" w:hAnsi="Arial"/>
          <w:sz w:val="22"/>
        </w:rPr>
        <w:t>：首先，明确提示词的核心需求是什么。你需要问自己或团队，提示词是为了达到什么目的？是为了生成特定的信息，还是为了引导用户完成某个任务？</w:t>
      </w:r>
    </w:p>
    <w:p>
      <w:pPr>
        <w:numPr>
          <w:numId w:val="2"/>
        </w:numPr>
        <w:spacing w:before="120" w:after="120" w:line="288" w:lineRule="auto"/>
        <w:ind w:left="453"/>
        <w:jc w:val="left"/>
      </w:pPr>
      <w:r>
        <w:rPr>
          <w:rFonts w:eastAsia="等线" w:ascii="Arial" w:cs="Arial" w:hAnsi="Arial"/>
          <w:b w:val="true"/>
          <w:sz w:val="22"/>
        </w:rPr>
        <w:t>定义成功标准</w:t>
      </w:r>
      <w:r>
        <w:rPr>
          <w:rFonts w:eastAsia="等线" w:ascii="Arial" w:cs="Arial" w:hAnsi="Arial"/>
          <w:sz w:val="22"/>
        </w:rPr>
        <w:t>：明确什么样的结果被认为是成功的。例如，如果提示词是用于生成文本，成功的标准可能是生成的文本是否符合主题、是否具有逻辑性等。</w:t>
      </w:r>
    </w:p>
    <w:p>
      <w:pPr>
        <w:pStyle w:val="3"/>
        <w:spacing w:before="300" w:after="120" w:line="288" w:lineRule="auto"/>
        <w:ind w:left="453"/>
        <w:jc w:val="left"/>
        <w:outlineLvl w:val="2"/>
      </w:pPr>
      <w:bookmarkStart w:name="heading_35" w:id="35"/>
      <w:r>
        <w:rPr>
          <w:rFonts w:eastAsia="等线" w:ascii="Arial" w:cs="Arial" w:hAnsi="Arial"/>
          <w:b w:val="true"/>
          <w:sz w:val="30"/>
        </w:rPr>
        <w:t>（2）目标的具体化</w:t>
      </w:r>
      <w:bookmarkEnd w:id="35"/>
    </w:p>
    <w:p>
      <w:pPr>
        <w:numPr>
          <w:numId w:val="3"/>
        </w:numPr>
        <w:spacing w:before="120" w:after="120" w:line="288" w:lineRule="auto"/>
        <w:ind w:left="453"/>
        <w:jc w:val="left"/>
      </w:pPr>
      <w:r>
        <w:rPr>
          <w:rFonts w:eastAsia="等线" w:ascii="Arial" w:cs="Arial" w:hAnsi="Arial"/>
          <w:b w:val="true"/>
          <w:sz w:val="22"/>
        </w:rPr>
        <w:t>SMART原则</w:t>
      </w:r>
      <w:r>
        <w:rPr>
          <w:rFonts w:eastAsia="等线" w:ascii="Arial" w:cs="Arial" w:hAnsi="Arial"/>
          <w:sz w:val="22"/>
        </w:rPr>
        <w:t>：确保目标是具体的（Specific）、可衡量的（Measurable）、可实现的（Achievable）、相关的（Relevant）和有时限的（Time-bound）。</w:t>
      </w:r>
    </w:p>
    <w:p>
      <w:pPr>
        <w:numPr>
          <w:numId w:val="4"/>
        </w:numPr>
        <w:spacing w:before="120" w:after="120" w:line="288" w:lineRule="auto"/>
        <w:ind w:left="453"/>
        <w:jc w:val="left"/>
      </w:pPr>
      <w:r>
        <w:rPr>
          <w:rFonts w:eastAsia="等线" w:ascii="Arial" w:cs="Arial" w:hAnsi="Arial"/>
          <w:b w:val="true"/>
          <w:sz w:val="22"/>
        </w:rPr>
        <w:t>优先级排序</w:t>
      </w:r>
      <w:r>
        <w:rPr>
          <w:rFonts w:eastAsia="等线" w:ascii="Arial" w:cs="Arial" w:hAnsi="Arial"/>
          <w:sz w:val="22"/>
        </w:rPr>
        <w:t>：如果提示词有多个目标，优先考虑哪些目标是最重要的，并专注于这些目标进行优化。</w:t>
      </w:r>
    </w:p>
    <w:p>
      <w:pPr>
        <w:pStyle w:val="3"/>
        <w:spacing w:before="300" w:after="120" w:line="288" w:lineRule="auto"/>
        <w:ind w:left="453"/>
        <w:jc w:val="left"/>
        <w:outlineLvl w:val="2"/>
      </w:pPr>
      <w:bookmarkStart w:name="heading_36" w:id="36"/>
      <w:r>
        <w:rPr>
          <w:rFonts w:eastAsia="等线" w:ascii="Arial" w:cs="Arial" w:hAnsi="Arial"/>
          <w:b w:val="true"/>
          <w:sz w:val="30"/>
        </w:rPr>
        <w:t>（3）确保目标与上下文一致</w:t>
      </w:r>
      <w:bookmarkEnd w:id="36"/>
    </w:p>
    <w:p>
      <w:pPr>
        <w:numPr>
          <w:numId w:val="5"/>
        </w:numPr>
        <w:spacing w:before="120" w:after="120" w:line="288" w:lineRule="auto"/>
        <w:ind w:left="453"/>
        <w:jc w:val="left"/>
      </w:pPr>
      <w:r>
        <w:rPr>
          <w:rFonts w:eastAsia="等线" w:ascii="Arial" w:cs="Arial" w:hAnsi="Arial"/>
          <w:b w:val="true"/>
          <w:sz w:val="22"/>
        </w:rPr>
        <w:t>上下文分析</w:t>
      </w:r>
      <w:r>
        <w:rPr>
          <w:rFonts w:eastAsia="等线" w:ascii="Arial" w:cs="Arial" w:hAnsi="Arial"/>
          <w:sz w:val="22"/>
        </w:rPr>
        <w:t>：提示词需要在特定的上下文中使用，因此分析提示词所处的环境和使用场景是关键。确保提示词的目标与其使用的情境相符。</w:t>
      </w:r>
    </w:p>
    <w:p>
      <w:pPr>
        <w:numPr>
          <w:numId w:val="6"/>
        </w:numPr>
        <w:spacing w:before="120" w:after="120" w:line="288" w:lineRule="auto"/>
        <w:ind w:left="453"/>
        <w:jc w:val="left"/>
      </w:pPr>
      <w:r>
        <w:rPr>
          <w:rFonts w:eastAsia="等线" w:ascii="Arial" w:cs="Arial" w:hAnsi="Arial"/>
          <w:b w:val="true"/>
          <w:sz w:val="22"/>
        </w:rPr>
        <w:t>一致性检查</w:t>
      </w:r>
      <w:r>
        <w:rPr>
          <w:rFonts w:eastAsia="等线" w:ascii="Arial" w:cs="Arial" w:hAnsi="Arial"/>
          <w:sz w:val="22"/>
        </w:rPr>
        <w:t>：确保提示词的目标与整体产品或项目的目标一致，避免出现目标冲突。</w:t>
      </w:r>
    </w:p>
    <w:p>
      <w:pPr>
        <w:pStyle w:val="3"/>
        <w:spacing w:before="300" w:after="120" w:line="288" w:lineRule="auto"/>
        <w:ind w:left="453"/>
        <w:jc w:val="left"/>
        <w:outlineLvl w:val="2"/>
      </w:pPr>
      <w:bookmarkStart w:name="heading_37" w:id="37"/>
      <w:r>
        <w:rPr>
          <w:rFonts w:eastAsia="等线" w:ascii="Arial" w:cs="Arial" w:hAnsi="Arial"/>
          <w:b w:val="true"/>
          <w:sz w:val="30"/>
        </w:rPr>
        <w:t>（4）目标沟通与验证</w:t>
      </w:r>
      <w:bookmarkEnd w:id="37"/>
    </w:p>
    <w:p>
      <w:pPr>
        <w:numPr>
          <w:numId w:val="7"/>
        </w:numPr>
        <w:spacing w:before="120" w:after="120" w:line="288" w:lineRule="auto"/>
        <w:ind w:left="453"/>
        <w:jc w:val="left"/>
      </w:pPr>
      <w:r>
        <w:rPr>
          <w:rFonts w:eastAsia="等线" w:ascii="Arial" w:cs="Arial" w:hAnsi="Arial"/>
          <w:b w:val="true"/>
          <w:sz w:val="22"/>
        </w:rPr>
        <w:t>团队沟通</w:t>
      </w:r>
      <w:r>
        <w:rPr>
          <w:rFonts w:eastAsia="等线" w:ascii="Arial" w:cs="Arial" w:hAnsi="Arial"/>
          <w:sz w:val="22"/>
        </w:rPr>
        <w:t>：与团队成员沟通并确认目标，确保所有相关人员对提示词的目标有一致的理解。</w:t>
      </w:r>
    </w:p>
    <w:p>
      <w:pPr>
        <w:numPr>
          <w:numId w:val="8"/>
        </w:numPr>
        <w:spacing w:before="120" w:after="120" w:line="288" w:lineRule="auto"/>
        <w:ind w:left="453"/>
        <w:jc w:val="left"/>
      </w:pPr>
      <w:r>
        <w:rPr>
          <w:rFonts w:eastAsia="等线" w:ascii="Arial" w:cs="Arial" w:hAnsi="Arial"/>
          <w:b w:val="true"/>
          <w:sz w:val="22"/>
        </w:rPr>
        <w:t>用户验证</w:t>
      </w:r>
      <w:r>
        <w:rPr>
          <w:rFonts w:eastAsia="等线" w:ascii="Arial" w:cs="Arial" w:hAnsi="Arial"/>
          <w:sz w:val="22"/>
        </w:rPr>
        <w:t>：通过原型测试或用户反馈，验证目标是否符合用户的期望和需求。</w:t>
      </w:r>
    </w:p>
    <w:p>
      <w:pPr>
        <w:pStyle w:val="2"/>
        <w:spacing w:before="320" w:after="120" w:line="288" w:lineRule="auto"/>
        <w:ind w:left="0"/>
        <w:jc w:val="left"/>
        <w:outlineLvl w:val="1"/>
      </w:pPr>
      <w:bookmarkStart w:name="heading_38" w:id="38"/>
      <w:r>
        <w:rPr>
          <w:rFonts w:eastAsia="等线" w:ascii="Arial" w:cs="Arial" w:hAnsi="Arial"/>
          <w:b w:val="true"/>
          <w:sz w:val="32"/>
        </w:rPr>
        <w:t>2.</w:t>
      </w:r>
      <w:r>
        <w:rPr>
          <w:rFonts w:eastAsia="等线" w:ascii="Arial" w:cs="Arial" w:hAnsi="Arial"/>
          <w:b w:val="true"/>
          <w:sz w:val="32"/>
        </w:rPr>
        <w:t>逻辑结构分析</w:t>
      </w:r>
      <w:r>
        <w:rPr>
          <w:rFonts w:eastAsia="等线" w:ascii="Arial" w:cs="Arial" w:hAnsi="Arial"/>
          <w:b w:val="true"/>
          <w:sz w:val="32"/>
        </w:rPr>
        <w:t>：</w:t>
      </w:r>
      <w:bookmarkEnd w:id="38"/>
    </w:p>
    <w:p>
      <w:pPr>
        <w:pStyle w:val="3"/>
        <w:spacing w:before="300" w:after="120" w:line="288" w:lineRule="auto"/>
        <w:ind w:left="453"/>
        <w:jc w:val="left"/>
        <w:outlineLvl w:val="2"/>
      </w:pPr>
      <w:bookmarkStart w:name="heading_39" w:id="39"/>
      <w:r>
        <w:rPr>
          <w:rFonts w:eastAsia="等线" w:ascii="Arial" w:cs="Arial" w:hAnsi="Arial"/>
          <w:b w:val="true"/>
          <w:sz w:val="30"/>
        </w:rPr>
        <w:t>（1）分解提示词</w:t>
      </w:r>
      <w:bookmarkEnd w:id="39"/>
    </w:p>
    <w:p>
      <w:pPr>
        <w:numPr>
          <w:numId w:val="9"/>
        </w:numPr>
        <w:spacing w:before="120" w:after="120" w:line="288" w:lineRule="auto"/>
        <w:ind w:left="453"/>
        <w:jc w:val="left"/>
      </w:pPr>
      <w:r>
        <w:rPr>
          <w:rFonts w:eastAsia="等线" w:ascii="Arial" w:cs="Arial" w:hAnsi="Arial"/>
          <w:b w:val="true"/>
          <w:sz w:val="22"/>
        </w:rPr>
        <w:t>元素识别</w:t>
      </w:r>
      <w:r>
        <w:rPr>
          <w:rFonts w:eastAsia="等线" w:ascii="Arial" w:cs="Arial" w:hAnsi="Arial"/>
          <w:sz w:val="22"/>
        </w:rPr>
        <w:t>：将提示词分解成基本元素或组件，分析每个元素的功能和作用。例如，识别出目标、任务、约束、背景等。</w:t>
      </w:r>
    </w:p>
    <w:p>
      <w:pPr>
        <w:numPr>
          <w:numId w:val="10"/>
        </w:numPr>
        <w:spacing w:before="120" w:after="120" w:line="288" w:lineRule="auto"/>
        <w:ind w:left="453"/>
        <w:jc w:val="left"/>
      </w:pPr>
      <w:r>
        <w:rPr>
          <w:rFonts w:eastAsia="等线" w:ascii="Arial" w:cs="Arial" w:hAnsi="Arial"/>
          <w:b w:val="true"/>
          <w:sz w:val="22"/>
        </w:rPr>
        <w:t>模块化分析</w:t>
      </w:r>
      <w:r>
        <w:rPr>
          <w:rFonts w:eastAsia="等线" w:ascii="Arial" w:cs="Arial" w:hAnsi="Arial"/>
          <w:sz w:val="22"/>
        </w:rPr>
        <w:t>：将提示词划分为不同的模块或段落，分析每个模块的独立性和与其他模块的关系。</w:t>
      </w:r>
    </w:p>
    <w:p>
      <w:pPr>
        <w:pStyle w:val="3"/>
        <w:spacing w:before="300" w:after="120" w:line="288" w:lineRule="auto"/>
        <w:ind w:left="453"/>
        <w:jc w:val="left"/>
        <w:outlineLvl w:val="2"/>
      </w:pPr>
      <w:bookmarkStart w:name="heading_40" w:id="40"/>
      <w:r>
        <w:rPr>
          <w:rFonts w:eastAsia="等线" w:ascii="Arial" w:cs="Arial" w:hAnsi="Arial"/>
          <w:b w:val="true"/>
          <w:sz w:val="30"/>
        </w:rPr>
        <w:t>（2）因果关系检查</w:t>
      </w:r>
      <w:bookmarkEnd w:id="40"/>
    </w:p>
    <w:p>
      <w:pPr>
        <w:numPr>
          <w:numId w:val="11"/>
        </w:numPr>
        <w:spacing w:before="120" w:after="120" w:line="288" w:lineRule="auto"/>
        <w:ind w:left="453"/>
        <w:jc w:val="left"/>
      </w:pPr>
      <w:r>
        <w:rPr>
          <w:rFonts w:eastAsia="等线" w:ascii="Arial" w:cs="Arial" w:hAnsi="Arial"/>
          <w:b w:val="true"/>
          <w:sz w:val="22"/>
        </w:rPr>
        <w:t>前因后果</w:t>
      </w:r>
      <w:r>
        <w:rPr>
          <w:rFonts w:eastAsia="等线" w:ascii="Arial" w:cs="Arial" w:hAnsi="Arial"/>
          <w:sz w:val="22"/>
        </w:rPr>
        <w:t>：检查提示词中是否存在因果关系，确保信息的前后顺序合理。例如，确保因果关系明确，避免“因为”与“所以”之间的逻辑断裂。</w:t>
      </w:r>
    </w:p>
    <w:p>
      <w:pPr>
        <w:numPr>
          <w:numId w:val="12"/>
        </w:numPr>
        <w:spacing w:before="120" w:after="120" w:line="288" w:lineRule="auto"/>
        <w:ind w:left="453"/>
        <w:jc w:val="left"/>
      </w:pPr>
      <w:r>
        <w:rPr>
          <w:rFonts w:eastAsia="等线" w:ascii="Arial" w:cs="Arial" w:hAnsi="Arial"/>
          <w:b w:val="true"/>
          <w:sz w:val="22"/>
        </w:rPr>
        <w:t>条件与结果</w:t>
      </w:r>
      <w:r>
        <w:rPr>
          <w:rFonts w:eastAsia="等线" w:ascii="Arial" w:cs="Arial" w:hAnsi="Arial"/>
          <w:sz w:val="22"/>
        </w:rPr>
        <w:t>：如果提示词包含条件语句，确保条件与结果之间的因果关系清晰且合理。</w:t>
      </w:r>
    </w:p>
    <w:p>
      <w:pPr>
        <w:pStyle w:val="3"/>
        <w:spacing w:before="300" w:after="120" w:line="288" w:lineRule="auto"/>
        <w:ind w:left="453"/>
        <w:jc w:val="left"/>
        <w:outlineLvl w:val="2"/>
      </w:pPr>
      <w:bookmarkStart w:name="heading_41" w:id="41"/>
      <w:r>
        <w:rPr>
          <w:rFonts w:eastAsia="等线" w:ascii="Arial" w:cs="Arial" w:hAnsi="Arial"/>
          <w:b w:val="true"/>
          <w:sz w:val="30"/>
        </w:rPr>
        <w:t>（3） 条件语句分析</w:t>
      </w:r>
      <w:bookmarkEnd w:id="41"/>
    </w:p>
    <w:p>
      <w:pPr>
        <w:numPr>
          <w:numId w:val="13"/>
        </w:numPr>
        <w:spacing w:before="120" w:after="120" w:line="288" w:lineRule="auto"/>
        <w:ind w:left="453"/>
        <w:jc w:val="left"/>
      </w:pPr>
      <w:r>
        <w:rPr>
          <w:rFonts w:eastAsia="等线" w:ascii="Arial" w:cs="Arial" w:hAnsi="Arial"/>
          <w:b w:val="true"/>
          <w:sz w:val="22"/>
        </w:rPr>
        <w:t>条件完整性</w:t>
      </w:r>
      <w:r>
        <w:rPr>
          <w:rFonts w:eastAsia="等线" w:ascii="Arial" w:cs="Arial" w:hAnsi="Arial"/>
          <w:sz w:val="22"/>
        </w:rPr>
        <w:t>：检查条件语句是否完整，是否涵盖了所有可能的情况。</w:t>
      </w:r>
    </w:p>
    <w:p>
      <w:pPr>
        <w:numPr>
          <w:numId w:val="14"/>
        </w:numPr>
        <w:spacing w:before="120" w:after="120" w:line="288" w:lineRule="auto"/>
        <w:ind w:left="453"/>
        <w:jc w:val="left"/>
      </w:pPr>
      <w:r>
        <w:rPr>
          <w:rFonts w:eastAsia="等线" w:ascii="Arial" w:cs="Arial" w:hAnsi="Arial"/>
          <w:b w:val="true"/>
          <w:sz w:val="22"/>
        </w:rPr>
        <w:t>条件逻辑</w:t>
      </w:r>
      <w:r>
        <w:rPr>
          <w:rFonts w:eastAsia="等线" w:ascii="Arial" w:cs="Arial" w:hAnsi="Arial"/>
          <w:sz w:val="22"/>
        </w:rPr>
        <w:t>：验证条件的逻辑性，确保条件的使用不会导致矛盾或偏差。</w:t>
      </w:r>
    </w:p>
    <w:p>
      <w:pPr>
        <w:pStyle w:val="3"/>
        <w:spacing w:before="300" w:after="120" w:line="288" w:lineRule="auto"/>
        <w:ind w:left="453"/>
        <w:jc w:val="left"/>
        <w:outlineLvl w:val="2"/>
      </w:pPr>
      <w:bookmarkStart w:name="heading_42" w:id="42"/>
      <w:r>
        <w:rPr>
          <w:rFonts w:eastAsia="等线" w:ascii="Arial" w:cs="Arial" w:hAnsi="Arial"/>
          <w:b w:val="true"/>
          <w:sz w:val="30"/>
        </w:rPr>
        <w:t>（4）逻辑一致性</w:t>
      </w:r>
      <w:bookmarkEnd w:id="42"/>
    </w:p>
    <w:p>
      <w:pPr>
        <w:numPr>
          <w:numId w:val="15"/>
        </w:numPr>
        <w:spacing w:before="120" w:after="120" w:line="288" w:lineRule="auto"/>
        <w:ind w:left="453"/>
        <w:jc w:val="left"/>
      </w:pPr>
      <w:r>
        <w:rPr>
          <w:rFonts w:eastAsia="等线" w:ascii="Arial" w:cs="Arial" w:hAnsi="Arial"/>
          <w:b w:val="true"/>
          <w:sz w:val="22"/>
        </w:rPr>
        <w:t>一致性检查</w:t>
      </w:r>
      <w:r>
        <w:rPr>
          <w:rFonts w:eastAsia="等线" w:ascii="Arial" w:cs="Arial" w:hAnsi="Arial"/>
          <w:sz w:val="22"/>
        </w:rPr>
        <w:t>：确保提示词在不同部分中使用的术语和概念一致，避免由于术语不一致导致的误解。</w:t>
      </w:r>
    </w:p>
    <w:p>
      <w:pPr>
        <w:numPr>
          <w:numId w:val="16"/>
        </w:numPr>
        <w:spacing w:before="120" w:after="120" w:line="288" w:lineRule="auto"/>
        <w:ind w:left="453"/>
        <w:jc w:val="left"/>
      </w:pPr>
      <w:r>
        <w:rPr>
          <w:rFonts w:eastAsia="等线" w:ascii="Arial" w:cs="Arial" w:hAnsi="Arial"/>
          <w:b w:val="true"/>
          <w:sz w:val="22"/>
        </w:rPr>
        <w:t>逻辑连贯性</w:t>
      </w:r>
      <w:r>
        <w:rPr>
          <w:rFonts w:eastAsia="等线" w:ascii="Arial" w:cs="Arial" w:hAnsi="Arial"/>
          <w:sz w:val="22"/>
        </w:rPr>
        <w:t>：检查提示词的逻辑是否连贯，确保每个部分都自然地连接到下一个部分。</w:t>
      </w:r>
    </w:p>
    <w:p>
      <w:pPr>
        <w:pStyle w:val="3"/>
        <w:spacing w:before="300" w:after="120" w:line="288" w:lineRule="auto"/>
        <w:ind w:left="453"/>
        <w:jc w:val="left"/>
        <w:outlineLvl w:val="2"/>
      </w:pPr>
      <w:bookmarkStart w:name="heading_43" w:id="43"/>
      <w:r>
        <w:rPr>
          <w:rFonts w:eastAsia="等线" w:ascii="Arial" w:cs="Arial" w:hAnsi="Arial"/>
          <w:b w:val="true"/>
          <w:sz w:val="30"/>
        </w:rPr>
        <w:t>（5） 信息优先级</w:t>
      </w:r>
      <w:bookmarkEnd w:id="43"/>
    </w:p>
    <w:p>
      <w:pPr>
        <w:numPr>
          <w:numId w:val="17"/>
        </w:numPr>
        <w:spacing w:before="120" w:after="120" w:line="288" w:lineRule="auto"/>
        <w:ind w:left="453"/>
        <w:jc w:val="left"/>
      </w:pPr>
      <w:r>
        <w:rPr>
          <w:rFonts w:eastAsia="等线" w:ascii="Arial" w:cs="Arial" w:hAnsi="Arial"/>
          <w:b w:val="true"/>
          <w:sz w:val="22"/>
        </w:rPr>
        <w:t>信息排序</w:t>
      </w:r>
      <w:r>
        <w:rPr>
          <w:rFonts w:eastAsia="等线" w:ascii="Arial" w:cs="Arial" w:hAnsi="Arial"/>
          <w:sz w:val="22"/>
        </w:rPr>
        <w:t>：根据重要性对信息进行排序，确保最重要的信息在提示词中被优先传达。</w:t>
      </w:r>
    </w:p>
    <w:p>
      <w:pPr>
        <w:numPr>
          <w:numId w:val="18"/>
        </w:numPr>
        <w:spacing w:before="120" w:after="120" w:line="288" w:lineRule="auto"/>
        <w:ind w:left="453"/>
        <w:jc w:val="left"/>
      </w:pPr>
      <w:r>
        <w:rPr>
          <w:rFonts w:eastAsia="等线" w:ascii="Arial" w:cs="Arial" w:hAnsi="Arial"/>
          <w:b w:val="true"/>
          <w:sz w:val="22"/>
        </w:rPr>
        <w:t>层次结构</w:t>
      </w:r>
      <w:r>
        <w:rPr>
          <w:rFonts w:eastAsia="等线" w:ascii="Arial" w:cs="Arial" w:hAnsi="Arial"/>
          <w:sz w:val="22"/>
        </w:rPr>
        <w:t>：建立信息的层次结构，帮助用户快速抓住重点信息。</w:t>
      </w:r>
    </w:p>
    <w:p>
      <w:pPr>
        <w:pStyle w:val="3"/>
        <w:spacing w:before="300" w:after="120" w:line="288" w:lineRule="auto"/>
        <w:ind w:left="453"/>
        <w:jc w:val="left"/>
        <w:outlineLvl w:val="2"/>
      </w:pPr>
      <w:bookmarkStart w:name="heading_44" w:id="44"/>
      <w:r>
        <w:rPr>
          <w:rFonts w:eastAsia="等线" w:ascii="Arial" w:cs="Arial" w:hAnsi="Arial"/>
          <w:b w:val="true"/>
          <w:sz w:val="30"/>
        </w:rPr>
        <w:t>（6） 逻辑错误识别</w:t>
      </w:r>
      <w:bookmarkEnd w:id="44"/>
    </w:p>
    <w:p>
      <w:pPr>
        <w:numPr>
          <w:numId w:val="19"/>
        </w:numPr>
        <w:spacing w:before="120" w:after="120" w:line="288" w:lineRule="auto"/>
        <w:ind w:left="453"/>
        <w:jc w:val="left"/>
      </w:pPr>
      <w:r>
        <w:rPr>
          <w:rFonts w:eastAsia="等线" w:ascii="Arial" w:cs="Arial" w:hAnsi="Arial"/>
          <w:b w:val="true"/>
          <w:sz w:val="22"/>
        </w:rPr>
        <w:t>矛盾检查</w:t>
      </w:r>
      <w:r>
        <w:rPr>
          <w:rFonts w:eastAsia="等线" w:ascii="Arial" w:cs="Arial" w:hAnsi="Arial"/>
          <w:sz w:val="22"/>
        </w:rPr>
        <w:t>：识别提示词中可能存在的矛盾或冲突，并进行调整。</w:t>
      </w:r>
    </w:p>
    <w:p>
      <w:pPr>
        <w:numPr>
          <w:numId w:val="20"/>
        </w:numPr>
        <w:spacing w:before="120" w:after="120" w:line="288" w:lineRule="auto"/>
        <w:ind w:left="453"/>
        <w:jc w:val="left"/>
      </w:pPr>
      <w:r>
        <w:rPr>
          <w:rFonts w:eastAsia="等线" w:ascii="Arial" w:cs="Arial" w:hAnsi="Arial"/>
          <w:b w:val="true"/>
          <w:sz w:val="22"/>
        </w:rPr>
        <w:t>歧义消除</w:t>
      </w:r>
      <w:r>
        <w:rPr>
          <w:rFonts w:eastAsia="等线" w:ascii="Arial" w:cs="Arial" w:hAnsi="Arial"/>
          <w:sz w:val="22"/>
        </w:rPr>
        <w:t>：消除提示词中可能存在的歧义，确保每个信息点的含义清晰明确。</w:t>
      </w:r>
    </w:p>
    <w:p>
      <w:pPr>
        <w:pStyle w:val="2"/>
        <w:spacing w:before="320" w:after="120" w:line="288" w:lineRule="auto"/>
        <w:ind w:left="0"/>
        <w:jc w:val="left"/>
        <w:outlineLvl w:val="1"/>
      </w:pPr>
      <w:bookmarkStart w:name="heading_45" w:id="45"/>
      <w:r>
        <w:rPr>
          <w:rFonts w:eastAsia="等线" w:ascii="Arial" w:cs="Arial" w:hAnsi="Arial"/>
          <w:b w:val="true"/>
          <w:sz w:val="32"/>
        </w:rPr>
        <w:t>3.</w:t>
      </w:r>
      <w:r>
        <w:rPr>
          <w:rFonts w:eastAsia="等线" w:ascii="Arial" w:cs="Arial" w:hAnsi="Arial"/>
          <w:b w:val="true"/>
          <w:sz w:val="32"/>
        </w:rPr>
        <w:t>语言清晰度</w:t>
      </w:r>
      <w:r>
        <w:rPr>
          <w:rFonts w:eastAsia="等线" w:ascii="Arial" w:cs="Arial" w:hAnsi="Arial"/>
          <w:b w:val="true"/>
          <w:sz w:val="32"/>
        </w:rPr>
        <w:t>：</w:t>
      </w:r>
      <w:bookmarkEnd w:id="45"/>
    </w:p>
    <w:p>
      <w:pPr>
        <w:pStyle w:val="3"/>
        <w:spacing w:before="300" w:after="120" w:line="288" w:lineRule="auto"/>
        <w:ind w:left="453"/>
        <w:jc w:val="left"/>
        <w:outlineLvl w:val="2"/>
      </w:pPr>
      <w:bookmarkStart w:name="heading_46" w:id="46"/>
      <w:r>
        <w:rPr>
          <w:rFonts w:eastAsia="等线" w:ascii="Arial" w:cs="Arial" w:hAnsi="Arial"/>
          <w:b w:val="true"/>
          <w:sz w:val="30"/>
        </w:rPr>
        <w:t>（1）</w:t>
      </w:r>
      <w:r>
        <w:rPr>
          <w:rFonts w:eastAsia="等线" w:ascii="Arial" w:cs="Arial" w:hAnsi="Arial"/>
          <w:b w:val="true"/>
          <w:sz w:val="30"/>
        </w:rPr>
        <w:t>简洁性</w:t>
      </w:r>
      <w:r>
        <w:rPr>
          <w:rFonts w:eastAsia="等线" w:ascii="Arial" w:cs="Arial" w:hAnsi="Arial"/>
          <w:b w:val="true"/>
          <w:sz w:val="30"/>
        </w:rPr>
        <w:t>：</w:t>
      </w:r>
      <w:bookmarkEnd w:id="46"/>
    </w:p>
    <w:p>
      <w:pPr>
        <w:numPr>
          <w:numId w:val="21"/>
        </w:numPr>
        <w:spacing w:before="120" w:after="120" w:line="288" w:lineRule="auto"/>
        <w:ind w:left="907"/>
        <w:jc w:val="left"/>
      </w:pPr>
      <w:r>
        <w:rPr>
          <w:rFonts w:eastAsia="等线" w:ascii="Arial" w:cs="Arial" w:hAnsi="Arial"/>
          <w:b w:val="true"/>
          <w:sz w:val="22"/>
        </w:rPr>
        <w:t>避免冗余</w:t>
      </w:r>
      <w:r>
        <w:rPr>
          <w:rFonts w:eastAsia="等线" w:ascii="Arial" w:cs="Arial" w:hAnsi="Arial"/>
          <w:sz w:val="22"/>
        </w:rPr>
        <w:t>：去除不必要的词语和重复的表达，确保每个词都有其存在的意义。</w:t>
      </w:r>
    </w:p>
    <w:p>
      <w:pPr>
        <w:numPr>
          <w:numId w:val="22"/>
        </w:numPr>
        <w:spacing w:before="120" w:after="120" w:line="288" w:lineRule="auto"/>
        <w:ind w:left="907"/>
        <w:jc w:val="left"/>
      </w:pPr>
      <w:r>
        <w:rPr>
          <w:rFonts w:eastAsia="等线" w:ascii="Arial" w:cs="Arial" w:hAnsi="Arial"/>
          <w:b w:val="true"/>
          <w:sz w:val="22"/>
        </w:rPr>
        <w:t>直截了当</w:t>
      </w:r>
      <w:r>
        <w:rPr>
          <w:rFonts w:eastAsia="等线" w:ascii="Arial" w:cs="Arial" w:hAnsi="Arial"/>
          <w:sz w:val="22"/>
        </w:rPr>
        <w:t>：使用简单、直接的句子结构，避免复杂的句法。</w:t>
      </w:r>
    </w:p>
    <w:p>
      <w:pPr>
        <w:pStyle w:val="3"/>
        <w:spacing w:before="300" w:after="120" w:line="288" w:lineRule="auto"/>
        <w:ind w:left="453"/>
        <w:jc w:val="left"/>
        <w:outlineLvl w:val="2"/>
      </w:pPr>
      <w:bookmarkStart w:name="heading_47" w:id="47"/>
      <w:r>
        <w:rPr>
          <w:rFonts w:eastAsia="等线" w:ascii="Arial" w:cs="Arial" w:hAnsi="Arial"/>
          <w:b w:val="true"/>
          <w:sz w:val="30"/>
        </w:rPr>
        <w:t>（2）</w:t>
      </w:r>
      <w:r>
        <w:rPr>
          <w:rFonts w:eastAsia="等线" w:ascii="Arial" w:cs="Arial" w:hAnsi="Arial"/>
          <w:b w:val="true"/>
          <w:sz w:val="30"/>
        </w:rPr>
        <w:t>具体性</w:t>
      </w:r>
      <w:r>
        <w:rPr>
          <w:rFonts w:eastAsia="等线" w:ascii="Arial" w:cs="Arial" w:hAnsi="Arial"/>
          <w:b w:val="true"/>
          <w:sz w:val="30"/>
        </w:rPr>
        <w:t>：</w:t>
      </w:r>
      <w:bookmarkEnd w:id="47"/>
    </w:p>
    <w:p>
      <w:pPr>
        <w:numPr>
          <w:numId w:val="23"/>
        </w:numPr>
        <w:spacing w:before="120" w:after="120" w:line="288" w:lineRule="auto"/>
        <w:ind w:left="907"/>
        <w:jc w:val="left"/>
      </w:pPr>
      <w:r>
        <w:rPr>
          <w:rFonts w:eastAsia="等线" w:ascii="Arial" w:cs="Arial" w:hAnsi="Arial"/>
          <w:b w:val="true"/>
          <w:sz w:val="22"/>
        </w:rPr>
        <w:t>明确指代</w:t>
      </w:r>
      <w:r>
        <w:rPr>
          <w:rFonts w:eastAsia="等线" w:ascii="Arial" w:cs="Arial" w:hAnsi="Arial"/>
          <w:sz w:val="22"/>
        </w:rPr>
        <w:t>：使用明确的名词和代词，避免模糊不清的指代。</w:t>
      </w:r>
    </w:p>
    <w:p>
      <w:pPr>
        <w:numPr>
          <w:numId w:val="24"/>
        </w:numPr>
        <w:spacing w:before="120" w:after="120" w:line="288" w:lineRule="auto"/>
        <w:ind w:left="907"/>
        <w:jc w:val="left"/>
      </w:pPr>
      <w:r>
        <w:rPr>
          <w:rFonts w:eastAsia="等线" w:ascii="Arial" w:cs="Arial" w:hAnsi="Arial"/>
          <w:b w:val="true"/>
          <w:sz w:val="22"/>
        </w:rPr>
        <w:t>精确描述</w:t>
      </w:r>
      <w:r>
        <w:rPr>
          <w:rFonts w:eastAsia="等线" w:ascii="Arial" w:cs="Arial" w:hAnsi="Arial"/>
          <w:sz w:val="22"/>
        </w:rPr>
        <w:t>：提供具体的细节以避免误解。</w:t>
      </w:r>
    </w:p>
    <w:p>
      <w:pPr>
        <w:pStyle w:val="3"/>
        <w:spacing w:before="300" w:after="120" w:line="288" w:lineRule="auto"/>
        <w:ind w:left="453"/>
        <w:jc w:val="left"/>
        <w:outlineLvl w:val="2"/>
      </w:pPr>
      <w:bookmarkStart w:name="heading_48" w:id="48"/>
      <w:r>
        <w:rPr>
          <w:rFonts w:eastAsia="等线" w:ascii="Arial" w:cs="Arial" w:hAnsi="Arial"/>
          <w:b w:val="true"/>
          <w:sz w:val="30"/>
        </w:rPr>
        <w:t>（3）</w:t>
      </w:r>
      <w:r>
        <w:rPr>
          <w:rFonts w:eastAsia="等线" w:ascii="Arial" w:cs="Arial" w:hAnsi="Arial"/>
          <w:b w:val="true"/>
          <w:sz w:val="30"/>
        </w:rPr>
        <w:t>词汇选择</w:t>
      </w:r>
      <w:r>
        <w:rPr>
          <w:rFonts w:eastAsia="等线" w:ascii="Arial" w:cs="Arial" w:hAnsi="Arial"/>
          <w:b w:val="true"/>
          <w:sz w:val="30"/>
        </w:rPr>
        <w:t>：</w:t>
      </w:r>
      <w:bookmarkEnd w:id="48"/>
    </w:p>
    <w:p>
      <w:pPr>
        <w:numPr>
          <w:numId w:val="25"/>
        </w:numPr>
        <w:spacing w:before="120" w:after="120" w:line="288" w:lineRule="auto"/>
        <w:ind w:left="907"/>
        <w:jc w:val="left"/>
      </w:pPr>
      <w:r>
        <w:rPr>
          <w:rFonts w:eastAsia="等线" w:ascii="Arial" w:cs="Arial" w:hAnsi="Arial"/>
          <w:b w:val="true"/>
          <w:sz w:val="22"/>
        </w:rPr>
        <w:t>避免模糊词</w:t>
      </w:r>
      <w:r>
        <w:rPr>
          <w:rFonts w:eastAsia="等线" w:ascii="Arial" w:cs="Arial" w:hAnsi="Arial"/>
          <w:sz w:val="22"/>
        </w:rPr>
        <w:t>：尽量避免使用“可能”、“某些”等模糊词语，除非必要。</w:t>
      </w:r>
    </w:p>
    <w:p>
      <w:pPr>
        <w:pStyle w:val="3"/>
        <w:spacing w:before="300" w:after="120" w:line="288" w:lineRule="auto"/>
        <w:ind w:left="453"/>
        <w:jc w:val="left"/>
        <w:outlineLvl w:val="2"/>
      </w:pPr>
      <w:bookmarkStart w:name="heading_49" w:id="49"/>
      <w:r>
        <w:rPr>
          <w:rFonts w:eastAsia="等线" w:ascii="Arial" w:cs="Arial" w:hAnsi="Arial"/>
          <w:b w:val="true"/>
          <w:sz w:val="30"/>
        </w:rPr>
        <w:t>（4）</w:t>
      </w:r>
      <w:r>
        <w:rPr>
          <w:rFonts w:eastAsia="等线" w:ascii="Arial" w:cs="Arial" w:hAnsi="Arial"/>
          <w:b w:val="true"/>
          <w:sz w:val="30"/>
        </w:rPr>
        <w:t>清晰的指令</w:t>
      </w:r>
      <w:r>
        <w:rPr>
          <w:rFonts w:eastAsia="等线" w:ascii="Arial" w:cs="Arial" w:hAnsi="Arial"/>
          <w:b w:val="true"/>
          <w:sz w:val="30"/>
        </w:rPr>
        <w:t>：</w:t>
      </w:r>
      <w:bookmarkEnd w:id="49"/>
    </w:p>
    <w:p>
      <w:pPr>
        <w:numPr>
          <w:numId w:val="26"/>
        </w:numPr>
        <w:spacing w:before="120" w:after="120" w:line="288" w:lineRule="auto"/>
        <w:ind w:left="907"/>
        <w:jc w:val="left"/>
      </w:pPr>
      <w:r>
        <w:rPr>
          <w:rFonts w:eastAsia="等线" w:ascii="Arial" w:cs="Arial" w:hAnsi="Arial"/>
          <w:b w:val="true"/>
          <w:sz w:val="22"/>
        </w:rPr>
        <w:t>明确的操作步骤</w:t>
      </w:r>
      <w:r>
        <w:rPr>
          <w:rFonts w:eastAsia="等线" w:ascii="Arial" w:cs="Arial" w:hAnsi="Arial"/>
          <w:sz w:val="22"/>
        </w:rPr>
        <w:t>：如果提示词涉及操作或步骤，确保每一步都清晰明确。</w:t>
      </w:r>
    </w:p>
    <w:p>
      <w:pPr>
        <w:numPr>
          <w:numId w:val="27"/>
        </w:numPr>
        <w:spacing w:before="120" w:after="120" w:line="288" w:lineRule="auto"/>
        <w:ind w:left="907"/>
        <w:jc w:val="left"/>
      </w:pPr>
      <w:r>
        <w:rPr>
          <w:rFonts w:eastAsia="等线" w:ascii="Arial" w:cs="Arial" w:hAnsi="Arial"/>
          <w:b w:val="true"/>
          <w:sz w:val="22"/>
        </w:rPr>
        <w:t>使用主动语态</w:t>
      </w:r>
      <w:r>
        <w:rPr>
          <w:rFonts w:eastAsia="等线" w:ascii="Arial" w:cs="Arial" w:hAnsi="Arial"/>
          <w:sz w:val="22"/>
        </w:rPr>
        <w:t>：主动语态通常比被动语态更直接和清晰。</w:t>
      </w:r>
    </w:p>
    <w:p>
      <w:pPr>
        <w:pStyle w:val="2"/>
        <w:spacing w:before="320" w:after="120" w:line="288" w:lineRule="auto"/>
        <w:ind w:left="0"/>
        <w:jc w:val="left"/>
        <w:outlineLvl w:val="1"/>
      </w:pPr>
      <w:bookmarkStart w:name="heading_50" w:id="50"/>
      <w:r>
        <w:rPr>
          <w:rFonts w:eastAsia="等线" w:ascii="Arial" w:cs="Arial" w:hAnsi="Arial"/>
          <w:b w:val="true"/>
          <w:sz w:val="32"/>
        </w:rPr>
        <w:t>4.</w:t>
      </w:r>
      <w:r>
        <w:rPr>
          <w:rFonts w:eastAsia="等线" w:ascii="Arial" w:cs="Arial" w:hAnsi="Arial"/>
          <w:b w:val="true"/>
          <w:sz w:val="32"/>
        </w:rPr>
        <w:t>用户反馈分析</w:t>
      </w:r>
      <w:r>
        <w:rPr>
          <w:rFonts w:eastAsia="等线" w:ascii="Arial" w:cs="Arial" w:hAnsi="Arial"/>
          <w:b w:val="true"/>
          <w:sz w:val="32"/>
        </w:rPr>
        <w:t>：</w:t>
      </w:r>
      <w:bookmarkEnd w:id="50"/>
    </w:p>
    <w:p>
      <w:pPr>
        <w:numPr>
          <w:numId w:val="28"/>
        </w:numPr>
        <w:spacing w:before="120" w:after="120" w:line="288" w:lineRule="auto"/>
        <w:ind w:left="453"/>
        <w:jc w:val="left"/>
      </w:pPr>
      <w:r>
        <w:rPr>
          <w:rFonts w:eastAsia="等线" w:ascii="Arial" w:cs="Arial" w:hAnsi="Arial"/>
          <w:sz w:val="22"/>
        </w:rPr>
        <w:t>收集用户对提示词的反馈，分析用户在使用提示词时遇到的问题。</w:t>
      </w:r>
    </w:p>
    <w:p>
      <w:pPr>
        <w:numPr>
          <w:numId w:val="29"/>
        </w:numPr>
        <w:spacing w:before="120" w:after="120" w:line="288" w:lineRule="auto"/>
        <w:ind w:left="453"/>
        <w:jc w:val="left"/>
      </w:pPr>
      <w:r>
        <w:rPr>
          <w:rFonts w:eastAsia="等线" w:ascii="Arial" w:cs="Arial" w:hAnsi="Arial"/>
          <w:sz w:val="22"/>
        </w:rPr>
        <w:t>根据反馈调整提示词的结构和内容。</w:t>
      </w:r>
    </w:p>
    <w:p>
      <w:pPr>
        <w:spacing w:before="120" w:after="120" w:line="288" w:lineRule="auto"/>
        <w:ind w:left="0"/>
        <w:jc w:val="left"/>
      </w:pPr>
    </w:p>
    <w:p>
      <w:pPr>
        <w:spacing w:before="120" w:after="120" w:line="288" w:lineRule="auto"/>
        <w:ind w:left="0"/>
        <w:jc w:val="left"/>
      </w:pPr>
    </w:p>
    <w:sectPr>
      <w:footerReference w:type="default" r:id="rId3"/>
      <w:headerReference w:type="default"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223953">
    <w:lvl>
      <w:numFmt w:val="bullet"/>
      <w:suff w:val="tab"/>
      <w:lvlText w:val="￮"/>
      <w:rPr>
        <w:color w:val="3370ff"/>
      </w:rPr>
    </w:lvl>
  </w:abstractNum>
  <w:abstractNum w:abstractNumId="223954">
    <w:lvl>
      <w:numFmt w:val="bullet"/>
      <w:suff w:val="tab"/>
      <w:lvlText w:val="￮"/>
      <w:rPr>
        <w:color w:val="3370ff"/>
      </w:rPr>
    </w:lvl>
  </w:abstractNum>
  <w:abstractNum w:abstractNumId="223955">
    <w:lvl>
      <w:numFmt w:val="bullet"/>
      <w:suff w:val="tab"/>
      <w:lvlText w:val="￮"/>
      <w:rPr>
        <w:color w:val="3370ff"/>
      </w:rPr>
    </w:lvl>
  </w:abstractNum>
  <w:abstractNum w:abstractNumId="223956">
    <w:lvl>
      <w:numFmt w:val="bullet"/>
      <w:suff w:val="tab"/>
      <w:lvlText w:val="￮"/>
      <w:rPr>
        <w:color w:val="3370ff"/>
      </w:rPr>
    </w:lvl>
  </w:abstractNum>
  <w:abstractNum w:abstractNumId="223957">
    <w:lvl>
      <w:numFmt w:val="bullet"/>
      <w:suff w:val="tab"/>
      <w:lvlText w:val="￮"/>
      <w:rPr>
        <w:color w:val="3370ff"/>
      </w:rPr>
    </w:lvl>
  </w:abstractNum>
  <w:abstractNum w:abstractNumId="223958">
    <w:lvl>
      <w:numFmt w:val="bullet"/>
      <w:suff w:val="tab"/>
      <w:lvlText w:val="￮"/>
      <w:rPr>
        <w:color w:val="3370ff"/>
      </w:rPr>
    </w:lvl>
  </w:abstractNum>
  <w:abstractNum w:abstractNumId="223959">
    <w:lvl>
      <w:numFmt w:val="bullet"/>
      <w:suff w:val="tab"/>
      <w:lvlText w:val="￮"/>
      <w:rPr>
        <w:color w:val="3370ff"/>
      </w:rPr>
    </w:lvl>
  </w:abstractNum>
  <w:abstractNum w:abstractNumId="223960">
    <w:lvl>
      <w:numFmt w:val="bullet"/>
      <w:suff w:val="tab"/>
      <w:lvlText w:val="￮"/>
      <w:rPr>
        <w:color w:val="3370ff"/>
      </w:rPr>
    </w:lvl>
  </w:abstractNum>
  <w:abstractNum w:abstractNumId="223961">
    <w:lvl>
      <w:numFmt w:val="bullet"/>
      <w:suff w:val="tab"/>
      <w:lvlText w:val="￮"/>
      <w:rPr>
        <w:color w:val="3370ff"/>
      </w:rPr>
    </w:lvl>
  </w:abstractNum>
  <w:abstractNum w:abstractNumId="223962">
    <w:lvl>
      <w:numFmt w:val="bullet"/>
      <w:suff w:val="tab"/>
      <w:lvlText w:val="￮"/>
      <w:rPr>
        <w:color w:val="3370ff"/>
      </w:rPr>
    </w:lvl>
  </w:abstractNum>
  <w:abstractNum w:abstractNumId="223963">
    <w:lvl>
      <w:numFmt w:val="bullet"/>
      <w:suff w:val="tab"/>
      <w:lvlText w:val="￮"/>
      <w:rPr>
        <w:color w:val="3370ff"/>
      </w:rPr>
    </w:lvl>
  </w:abstractNum>
  <w:abstractNum w:abstractNumId="223964">
    <w:lvl>
      <w:numFmt w:val="bullet"/>
      <w:suff w:val="tab"/>
      <w:lvlText w:val="￮"/>
      <w:rPr>
        <w:color w:val="3370ff"/>
      </w:rPr>
    </w:lvl>
  </w:abstractNum>
  <w:abstractNum w:abstractNumId="223965">
    <w:lvl>
      <w:numFmt w:val="bullet"/>
      <w:suff w:val="tab"/>
      <w:lvlText w:val="￮"/>
      <w:rPr>
        <w:color w:val="3370ff"/>
      </w:rPr>
    </w:lvl>
  </w:abstractNum>
  <w:abstractNum w:abstractNumId="223966">
    <w:lvl>
      <w:numFmt w:val="bullet"/>
      <w:suff w:val="tab"/>
      <w:lvlText w:val="￮"/>
      <w:rPr>
        <w:color w:val="3370ff"/>
      </w:rPr>
    </w:lvl>
  </w:abstractNum>
  <w:abstractNum w:abstractNumId="223967">
    <w:lvl>
      <w:numFmt w:val="bullet"/>
      <w:suff w:val="tab"/>
      <w:lvlText w:val="￮"/>
      <w:rPr>
        <w:color w:val="3370ff"/>
      </w:rPr>
    </w:lvl>
  </w:abstractNum>
  <w:abstractNum w:abstractNumId="223968">
    <w:lvl>
      <w:numFmt w:val="bullet"/>
      <w:suff w:val="tab"/>
      <w:lvlText w:val="￮"/>
      <w:rPr>
        <w:color w:val="3370ff"/>
      </w:rPr>
    </w:lvl>
  </w:abstractNum>
  <w:abstractNum w:abstractNumId="223969">
    <w:lvl>
      <w:numFmt w:val="bullet"/>
      <w:suff w:val="tab"/>
      <w:lvlText w:val="￮"/>
      <w:rPr>
        <w:color w:val="3370ff"/>
      </w:rPr>
    </w:lvl>
  </w:abstractNum>
  <w:abstractNum w:abstractNumId="223970">
    <w:lvl>
      <w:numFmt w:val="bullet"/>
      <w:suff w:val="tab"/>
      <w:lvlText w:val="￮"/>
      <w:rPr>
        <w:color w:val="3370ff"/>
      </w:rPr>
    </w:lvl>
  </w:abstractNum>
  <w:abstractNum w:abstractNumId="223971">
    <w:lvl>
      <w:numFmt w:val="bullet"/>
      <w:suff w:val="tab"/>
      <w:lvlText w:val="￮"/>
      <w:rPr>
        <w:color w:val="3370ff"/>
      </w:rPr>
    </w:lvl>
  </w:abstractNum>
  <w:abstractNum w:abstractNumId="223972">
    <w:lvl>
      <w:numFmt w:val="bullet"/>
      <w:suff w:val="tab"/>
      <w:lvlText w:val="￮"/>
      <w:rPr>
        <w:color w:val="3370ff"/>
      </w:rPr>
    </w:lvl>
  </w:abstractNum>
  <w:abstractNum w:abstractNumId="223973">
    <w:lvl>
      <w:numFmt w:val="bullet"/>
      <w:suff w:val="tab"/>
      <w:lvlText w:val="▪"/>
      <w:rPr>
        <w:color w:val="3370ff"/>
        <w:sz w:val="11"/>
      </w:rPr>
    </w:lvl>
  </w:abstractNum>
  <w:abstractNum w:abstractNumId="223974">
    <w:lvl>
      <w:numFmt w:val="bullet"/>
      <w:suff w:val="tab"/>
      <w:lvlText w:val="▪"/>
      <w:rPr>
        <w:color w:val="3370ff"/>
        <w:sz w:val="11"/>
      </w:rPr>
    </w:lvl>
  </w:abstractNum>
  <w:abstractNum w:abstractNumId="223975">
    <w:lvl>
      <w:numFmt w:val="bullet"/>
      <w:suff w:val="tab"/>
      <w:lvlText w:val="▪"/>
      <w:rPr>
        <w:color w:val="3370ff"/>
        <w:sz w:val="11"/>
      </w:rPr>
    </w:lvl>
  </w:abstractNum>
  <w:abstractNum w:abstractNumId="223976">
    <w:lvl>
      <w:numFmt w:val="bullet"/>
      <w:suff w:val="tab"/>
      <w:lvlText w:val="▪"/>
      <w:rPr>
        <w:color w:val="3370ff"/>
        <w:sz w:val="11"/>
      </w:rPr>
    </w:lvl>
  </w:abstractNum>
  <w:abstractNum w:abstractNumId="223977">
    <w:lvl>
      <w:numFmt w:val="bullet"/>
      <w:suff w:val="tab"/>
      <w:lvlText w:val="▪"/>
      <w:rPr>
        <w:color w:val="3370ff"/>
        <w:sz w:val="11"/>
      </w:rPr>
    </w:lvl>
  </w:abstractNum>
  <w:abstractNum w:abstractNumId="223978">
    <w:lvl>
      <w:numFmt w:val="bullet"/>
      <w:suff w:val="tab"/>
      <w:lvlText w:val="▪"/>
      <w:rPr>
        <w:color w:val="3370ff"/>
        <w:sz w:val="11"/>
      </w:rPr>
    </w:lvl>
  </w:abstractNum>
  <w:abstractNum w:abstractNumId="223979">
    <w:lvl>
      <w:numFmt w:val="bullet"/>
      <w:suff w:val="tab"/>
      <w:lvlText w:val="▪"/>
      <w:rPr>
        <w:color w:val="3370ff"/>
        <w:sz w:val="11"/>
      </w:rPr>
    </w:lvl>
  </w:abstractNum>
  <w:abstractNum w:abstractNumId="223980">
    <w:lvl>
      <w:numFmt w:val="bullet"/>
      <w:suff w:val="tab"/>
      <w:lvlText w:val="￮"/>
      <w:rPr>
        <w:color w:val="3370ff"/>
      </w:rPr>
    </w:lvl>
  </w:abstractNum>
  <w:abstractNum w:abstractNumId="223981">
    <w:lvl>
      <w:numFmt w:val="bullet"/>
      <w:suff w:val="tab"/>
      <w:lvlText w:val="￮"/>
      <w:rPr>
        <w:color w:val="3370ff"/>
      </w:rPr>
    </w:lvl>
  </w:abstractNum>
  <w:num w:numId="1">
    <w:abstractNumId w:val="223953"/>
  </w:num>
  <w:num w:numId="2">
    <w:abstractNumId w:val="223954"/>
  </w:num>
  <w:num w:numId="3">
    <w:abstractNumId w:val="223955"/>
  </w:num>
  <w:num w:numId="4">
    <w:abstractNumId w:val="223956"/>
  </w:num>
  <w:num w:numId="5">
    <w:abstractNumId w:val="223957"/>
  </w:num>
  <w:num w:numId="6">
    <w:abstractNumId w:val="223958"/>
  </w:num>
  <w:num w:numId="7">
    <w:abstractNumId w:val="223959"/>
  </w:num>
  <w:num w:numId="8">
    <w:abstractNumId w:val="223960"/>
  </w:num>
  <w:num w:numId="9">
    <w:abstractNumId w:val="223961"/>
  </w:num>
  <w:num w:numId="10">
    <w:abstractNumId w:val="223962"/>
  </w:num>
  <w:num w:numId="11">
    <w:abstractNumId w:val="223963"/>
  </w:num>
  <w:num w:numId="12">
    <w:abstractNumId w:val="223964"/>
  </w:num>
  <w:num w:numId="13">
    <w:abstractNumId w:val="223965"/>
  </w:num>
  <w:num w:numId="14">
    <w:abstractNumId w:val="223966"/>
  </w:num>
  <w:num w:numId="15">
    <w:abstractNumId w:val="223967"/>
  </w:num>
  <w:num w:numId="16">
    <w:abstractNumId w:val="223968"/>
  </w:num>
  <w:num w:numId="17">
    <w:abstractNumId w:val="223969"/>
  </w:num>
  <w:num w:numId="18">
    <w:abstractNumId w:val="223970"/>
  </w:num>
  <w:num w:numId="19">
    <w:abstractNumId w:val="223971"/>
  </w:num>
  <w:num w:numId="20">
    <w:abstractNumId w:val="223972"/>
  </w:num>
  <w:num w:numId="21">
    <w:abstractNumId w:val="223973"/>
  </w:num>
  <w:num w:numId="22">
    <w:abstractNumId w:val="223974"/>
  </w:num>
  <w:num w:numId="23">
    <w:abstractNumId w:val="223975"/>
  </w:num>
  <w:num w:numId="24">
    <w:abstractNumId w:val="223976"/>
  </w:num>
  <w:num w:numId="25">
    <w:abstractNumId w:val="223977"/>
  </w:num>
  <w:num w:numId="26">
    <w:abstractNumId w:val="223978"/>
  </w:num>
  <w:num w:numId="27">
    <w:abstractNumId w:val="223979"/>
  </w:num>
  <w:num w:numId="28">
    <w:abstractNumId w:val="223980"/>
  </w:num>
  <w:num w:numId="29">
    <w:abstractNumId w:val="223981"/>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numbering.xml" Type="http://schemas.openxmlformats.org/officeDocument/2006/relationships/numbering"/><Relationship Id="rId6"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2025-01-06T02:36:01Z</dcterms:created>
  <dc:creator>Apache POI</dc:creator>
</cp:coreProperties>
</file>