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工厂模式的优点：</w:t>
      </w:r>
    </w:p>
    <w:p>
      <w:pPr>
        <w:ind w:firstLine="420"/>
      </w:pPr>
      <w:r>
        <w:rPr>
          <w:rFonts w:hint="eastAsia"/>
        </w:rPr>
        <w:t>1.工厂模式让类的使用者更加专注于类的使用，使对象的创建更快捷方便。</w:t>
      </w:r>
    </w:p>
    <w:p>
      <w:r>
        <w:tab/>
      </w:r>
      <w:r>
        <w:rPr>
          <w:rFonts w:hint="eastAsia"/>
        </w:rPr>
        <w:t>2.一个调用者想创建某个对象，只需要知道名称即可</w:t>
      </w:r>
    </w:p>
    <w:p>
      <w:r>
        <w:tab/>
      </w:r>
      <w:r>
        <w:rPr>
          <w:rFonts w:hint="eastAsia"/>
        </w:rPr>
        <w:t>3.括展性高，如果想增加一个产品类，只需括展一个工厂类即可。</w:t>
      </w:r>
    </w:p>
    <w:p/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工厂模式的分类：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普通简单工厂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多方法简单工厂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静态方法简单工厂</w:t>
      </w:r>
    </w:p>
    <w:p/>
    <w:p>
      <w:pPr>
        <w:pStyle w:val="2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普通简单工厂</w:t>
      </w:r>
    </w:p>
    <w:p>
      <w:pPr>
        <w:pStyle w:val="6"/>
        <w:ind w:left="360" w:firstLine="0" w:firstLineChars="0"/>
        <w:jc w:val="center"/>
        <w:rPr>
          <w:rFonts w:hint="eastAsia"/>
        </w:rPr>
      </w:pPr>
      <w:r>
        <w:fldChar w:fldCharType="begin"/>
      </w:r>
      <w:r>
        <w:instrText xml:space="preserve"> INCLUDEPICTURE "http://img.mukewang.com/5da71d6c00016aa309060409.png" \* MERGEFORMATINET </w:instrText>
      </w:r>
      <w:r>
        <w:fldChar w:fldCharType="separate"/>
      </w:r>
      <w:r>
        <w:pict>
          <v:shape id="_x0000_i1025" o:spt="75" alt="图片描述" type="#_x0000_t75" style="height:159pt;width:348.5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INCLUDEPICTURE "C:\\Users\\席世龙\\AppData\\Roaming\\Tencent\\Users\\1050201327\\TIM\\WinTemp\\RichOle\\UA{ZM@KJ`T)B4L0V_WF]I7J.png"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pict>
          <v:shape id="_x0000_i1026" o:spt="75" type="#_x0000_t75" style="height:97pt;width:180pt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INCLUDEPICTURE "C:\\Users\\席世龙\\AppData\\Roaming\\Tencent\\Users\\1050201327\\TIM\\WinTemp\\RichOle\\LD25LUH_4_C)5_(EO2ID]OM.png"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pict>
          <v:shape id="_x0000_i1027" o:spt="75" type="#_x0000_t75" style="height:64.5pt;width:215.5pt;" filled="f" o:preferrelative="t" stroked="f" coordsize="21600,21600">
            <v:path/>
            <v:fill on="f" focussize="0,0"/>
            <v:stroke on="f" joinstyle="miter"/>
            <v:imagedata r:id="rId8" r:href="rId9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INCLUDEPICTURE "C:\\Users\\席世龙\\AppData\\Roaming\\Tencent\\Users\\1050201327\\TIM\\WinTemp\\RichOle\\SAXW[{EQ]$_J1%6@@_RDXPT.png"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pict>
          <v:shape id="_x0000_i1028" o:spt="75" type="#_x0000_t75" style="height:105pt;width:344.5pt;" filled="f" o:preferrelative="t" stroked="f" coordsize="21600,21600">
            <v:path/>
            <v:fill on="f" focussize="0,0"/>
            <v:stroke on="f" joinstyle="miter"/>
            <v:imagedata r:id="rId10" r:href="rId11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INCLUDEPICTURE "C:\\Users\\席世龙\\AppData\\Roaming\\Tencent\\Users\\1050201327\\TIM\\WinTemp\\RichOle\\]V4B3MDPXXYC%$0(XH)_CUO.png"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pict>
          <v:shape id="_x0000_i1029" o:spt="75" type="#_x0000_t75" style="height:105pt;width:337.5pt;" filled="f" o:preferrelative="t" stroked="f" coordsize="21600,21600">
            <v:path/>
            <v:fill on="f" focussize="0,0"/>
            <v:stroke on="f" joinstyle="miter"/>
            <v:imagedata r:id="rId12" r:href="rId13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INCLUDEPICTURE "C:\\Users\\席世龙\\AppData\\Roaming\\Tencent\\Users\\1050201327\\TIM\\WinTemp\\RichOle\\40JVSGAMMD]W$S)(UST56_Y.png"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pict>
          <v:shape id="_x0000_i1030" o:spt="75" type="#_x0000_t75" style="height:204pt;width:296.5pt;" filled="f" o:preferrelative="t" stroked="f" coordsize="21600,21600">
            <v:path/>
            <v:fill on="f" focussize="0,0"/>
            <v:stroke on="f" joinstyle="miter"/>
            <v:imagedata r:id="rId14" r:href="rId15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INCLUDEPICTURE "C:\\Users\\席世龙\\AppData\\Roaming\\Tencent\\Users\\1050201327\\TIM\\WinTemp\\RichOle\\9`RHWWWOUI)OJC4BVFYX$~3.png"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pict>
          <v:shape id="_x0000_i1031" o:spt="75" type="#_x0000_t75" style="height:144pt;width:462.5pt;" filled="f" o:preferrelative="t" stroked="f" coordsize="21600,21600">
            <v:path/>
            <v:fill on="f" focussize="0,0"/>
            <v:stroke on="f" joinstyle="miter"/>
            <v:imagedata r:id="rId16" r:href="rId17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INCLUDEPICTURE "C:\\Users\\席世龙\\AppData\\Roaming\\Tencent\\Users\\1050201327\\TIM\\WinTemp\\RichOle\\0@`YM(A8OOQC1IEI0Z5WAYV.png"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pict>
          <v:shape id="_x0000_i1032" o:spt="75" type="#_x0000_t75" style="height:54pt;width:233.5pt;" filled="f" o:preferrelative="t" stroked="f" coordsize="21600,21600">
            <v:path/>
            <v:fill on="f" focussize="0,0"/>
            <v:stroke on="f" joinstyle="miter"/>
            <v:imagedata r:id="rId18" r:href="rId19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bidi w:val="0"/>
        <w:ind w:left="360" w:leftChars="0" w:hanging="36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多方法简单工厂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普通简单工厂在创建类时，如果输入得类名不对则不能创建处一个类。如果让工厂中对应得生产方法只能产生对应得对像，则可以避免这种情况。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我们对SendFactory做修改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2964180" cy="2110740"/>
            <wp:effectExtent l="0" t="0" r="7620" b="7620"/>
            <wp:docPr id="1" name="图片 1" descr="157406591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4065913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360" w:leftChars="0" w:hanging="36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静态方法工厂模式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上面两种工厂都会造成频繁得创建工厂对象。为了解决这个问题，我们将工厂中得方法改成静态得无需创建对象即可引用。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12820" cy="2049780"/>
            <wp:effectExtent l="0" t="0" r="7620" b="7620"/>
            <wp:docPr id="2" name="图片 2" descr="157406620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4066205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360" w:leftChars="0" w:hanging="36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工厂模式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所有得工厂模式都有一个共同得缺点，就是一个工厂把所有类得创建逻辑都实现了，这明显违背了高内聚得责任分配原则，也违背了包闭原则。为了解决这个问题，我们需要让一类工厂创建一类得对象，同时工厂们也应该实现工厂接口如图所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&amp;quot" w:hAnsi="&amp;quot" w:eastAsia="&amp;quot" w:cs="&amp;quot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drawing>
          <wp:inline distT="0" distB="0" distL="114300" distR="114300">
            <wp:extent cx="5667375" cy="3592830"/>
            <wp:effectExtent l="0" t="0" r="1905" b="3810"/>
            <wp:docPr id="3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9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当新增了新的Sender对象，我们只需要在工厂接口中添加一个对应工厂得方法，然后我们再用具体去实现接口。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22755" cy="1866265"/>
            <wp:effectExtent l="0" t="0" r="14605" b="8255"/>
            <wp:docPr id="4" name="图片 4" descr="SQSWY3IGGP{_C`08(NU5A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QSWY3IGGP{_C`08(NU5A0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2755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86D00"/>
    <w:multiLevelType w:val="multilevel"/>
    <w:tmpl w:val="16586D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6E495C"/>
    <w:multiLevelType w:val="multilevel"/>
    <w:tmpl w:val="5F6E495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CEA"/>
    <w:rsid w:val="00173136"/>
    <w:rsid w:val="008B4125"/>
    <w:rsid w:val="00997CEA"/>
    <w:rsid w:val="00B27359"/>
    <w:rsid w:val="00C674C7"/>
    <w:rsid w:val="1E660534"/>
    <w:rsid w:val="4366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../../../AppData/Roaming/Tencent/Users/1050201327/TIM/WinTemp/RichOle/LD25LUH_4_C)5_(EO2ID%25255dOM.png" TargetMode="External"/><Relationship Id="rId8" Type="http://schemas.openxmlformats.org/officeDocument/2006/relationships/image" Target="media/image3.png"/><Relationship Id="rId7" Type="http://schemas.openxmlformats.org/officeDocument/2006/relationships/image" Target="../../../AppData/Roaming/Tencent/Users/1050201327/TIM/WinTemp/RichOle/UA%25257bZM@KJ%252560T)B4L0V_WF%25255dI7J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img.mukewang.com/5da71d6c00016aa309060409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../../../AppData/Roaming/Tencent/Users/1050201327/TIM/WinTemp/RichOle/0@%252560YM(A8OOQC1IEI0Z5WAYV.png" TargetMode="External"/><Relationship Id="rId18" Type="http://schemas.openxmlformats.org/officeDocument/2006/relationships/image" Target="media/image8.png"/><Relationship Id="rId17" Type="http://schemas.openxmlformats.org/officeDocument/2006/relationships/image" Target="../../../AppData/Roaming/Tencent/Users/1050201327/TIM/WinTemp/RichOle/9%252560RHWWWOUI)OJC4BVFYX$~3.png" TargetMode="External"/><Relationship Id="rId16" Type="http://schemas.openxmlformats.org/officeDocument/2006/relationships/image" Target="media/image7.png"/><Relationship Id="rId15" Type="http://schemas.openxmlformats.org/officeDocument/2006/relationships/image" Target="../../../AppData/Roaming/Tencent/Users/1050201327/TIM/WinTemp/RichOle/40JVSGAMMD%25255dW$S)(UST56_Y.png" TargetMode="External"/><Relationship Id="rId14" Type="http://schemas.openxmlformats.org/officeDocument/2006/relationships/image" Target="media/image6.png"/><Relationship Id="rId13" Type="http://schemas.openxmlformats.org/officeDocument/2006/relationships/image" Target="../../../AppData/Roaming/Tencent/Users/1050201327/TIM/WinTemp/RichOle/%25255dV4B3MDPXXYC%252525$0(XH)_CUO.png" TargetMode="External"/><Relationship Id="rId12" Type="http://schemas.openxmlformats.org/officeDocument/2006/relationships/image" Target="media/image5.png"/><Relationship Id="rId11" Type="http://schemas.openxmlformats.org/officeDocument/2006/relationships/image" Target="../../../AppData/Roaming/Tencent/Users/1050201327/TIM/WinTemp/RichOle/SAXW%25255b%25257bEQ%25255d$_J1%2525256@@_RDXPT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197</Words>
  <Characters>1128</Characters>
  <Lines>9</Lines>
  <Paragraphs>2</Paragraphs>
  <TotalTime>31</TotalTime>
  <ScaleCrop>false</ScaleCrop>
  <LinksUpToDate>false</LinksUpToDate>
  <CharactersWithSpaces>1323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2019-11-14T03:13:00Z</dcterms:created>
  <dc:creator>席 世龙</dc:creator>
  <cp:lastModifiedBy>席世龙</cp:lastModifiedBy>
  <dcterms:modified xsi:type="dcterms:W3CDTF">2019-11-19T09:50:24Z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