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9BC00F">
      <w:pPr>
        <w:numPr>
          <w:numId w:val="0"/>
        </w:numPr>
        <w:spacing w:line="360" w:lineRule="auto"/>
        <w:rPr>
          <w:rFonts w:hint="default" w:eastAsiaTheme="minorEastAsia"/>
          <w:sz w:val="24"/>
          <w:szCs w:val="24"/>
          <w:lang w:val="en-US" w:eastAsia="zh-CN"/>
        </w:rPr>
      </w:pPr>
      <w:r>
        <w:rPr>
          <w:rFonts w:hint="eastAsia"/>
          <w:sz w:val="24"/>
          <w:szCs w:val="24"/>
          <w:lang w:val="en-US" w:eastAsia="zh-CN"/>
        </w:rPr>
        <w:t>This coursework chooses the data of Changping station.</w:t>
      </w:r>
    </w:p>
    <w:p w14:paraId="5D9DD226">
      <w:pPr>
        <w:numPr>
          <w:ilvl w:val="0"/>
          <w:numId w:val="1"/>
        </w:numPr>
        <w:spacing w:line="360" w:lineRule="auto"/>
        <w:rPr>
          <w:rFonts w:hint="default" w:eastAsiaTheme="minorEastAsia"/>
          <w:sz w:val="24"/>
          <w:szCs w:val="24"/>
          <w:lang w:val="en-US" w:eastAsia="zh-CN"/>
        </w:rPr>
      </w:pPr>
      <w:r>
        <w:rPr>
          <w:rFonts w:hint="default" w:eastAsiaTheme="minorEastAsia"/>
          <w:sz w:val="24"/>
          <w:szCs w:val="24"/>
          <w:lang w:val="en-US" w:eastAsia="zh-CN"/>
        </w:rPr>
        <w:t xml:space="preserve">Data Preparation and Descriptive Statistics </w:t>
      </w:r>
    </w:p>
    <w:p w14:paraId="001B86C8">
      <w:pPr>
        <w:numPr>
          <w:ilvl w:val="1"/>
          <w:numId w:val="1"/>
        </w:numPr>
        <w:spacing w:line="360" w:lineRule="auto"/>
        <w:ind w:left="0" w:leftChars="0" w:firstLine="0" w:firstLineChars="0"/>
        <w:rPr>
          <w:rFonts w:hint="default"/>
          <w:sz w:val="24"/>
          <w:szCs w:val="24"/>
          <w:lang w:val="en-US" w:eastAsia="zh-CN"/>
        </w:rPr>
      </w:pPr>
      <w:r>
        <w:rPr>
          <w:rFonts w:hint="eastAsia"/>
          <w:sz w:val="24"/>
          <w:szCs w:val="24"/>
          <w:lang w:val="en-US" w:eastAsia="zh-CN"/>
        </w:rPr>
        <w:t>Creat Boxplot</w:t>
      </w:r>
    </w:p>
    <w:p w14:paraId="1FD083AB">
      <w:pPr>
        <w:numPr>
          <w:ilvl w:val="0"/>
          <w:numId w:val="0"/>
        </w:numPr>
        <w:spacing w:line="360" w:lineRule="auto"/>
        <w:rPr>
          <w:rFonts w:hint="eastAsia"/>
          <w:sz w:val="24"/>
          <w:szCs w:val="24"/>
          <w:lang w:val="en-US" w:eastAsia="zh-CN"/>
        </w:rPr>
      </w:pPr>
      <w:r>
        <w:rPr>
          <w:rFonts w:hint="eastAsia"/>
          <w:sz w:val="24"/>
          <w:szCs w:val="24"/>
          <w:lang w:val="en-US" w:eastAsia="zh-CN"/>
        </w:rPr>
        <w:t>In this section, the data of Changping station in February 2015 were selected</w:t>
      </w:r>
    </w:p>
    <w:p w14:paraId="4D639F49">
      <w:pPr>
        <w:numPr>
          <w:ilvl w:val="0"/>
          <w:numId w:val="0"/>
        </w:numPr>
        <w:spacing w:line="360" w:lineRule="auto"/>
        <w:rPr>
          <w:rFonts w:hint="eastAsia"/>
          <w:sz w:val="24"/>
          <w:szCs w:val="24"/>
          <w:lang w:val="en-US" w:eastAsia="zh-CN"/>
        </w:rPr>
      </w:pPr>
    </w:p>
    <w:p w14:paraId="1BC78B18">
      <w:pPr>
        <w:numPr>
          <w:ilvl w:val="0"/>
          <w:numId w:val="0"/>
        </w:numPr>
        <w:spacing w:line="360" w:lineRule="auto"/>
        <w:rPr>
          <w:rFonts w:hint="default"/>
          <w:sz w:val="24"/>
          <w:szCs w:val="24"/>
          <w:lang w:val="en-US" w:eastAsia="zh-CN"/>
        </w:rPr>
      </w:pPr>
      <w:r>
        <w:rPr>
          <w:rFonts w:hint="default"/>
          <w:sz w:val="24"/>
          <w:szCs w:val="24"/>
          <w:lang w:val="en-US" w:eastAsia="zh-CN"/>
        </w:rPr>
        <w:drawing>
          <wp:inline distT="0" distB="0" distL="114300" distR="114300">
            <wp:extent cx="5263515" cy="2759075"/>
            <wp:effectExtent l="0" t="0" r="0" b="0"/>
            <wp:docPr id="1" name="图片 1" descr="屏幕截图 2026-05-28 132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 2026-05-28 132357"/>
                    <pic:cNvPicPr>
                      <a:picLocks noChangeAspect="1"/>
                    </pic:cNvPicPr>
                  </pic:nvPicPr>
                  <pic:blipFill>
                    <a:blip r:embed="rId4"/>
                    <a:srcRect t="2818"/>
                    <a:stretch>
                      <a:fillRect/>
                    </a:stretch>
                  </pic:blipFill>
                  <pic:spPr>
                    <a:xfrm>
                      <a:off x="0" y="0"/>
                      <a:ext cx="5263515" cy="2759075"/>
                    </a:xfrm>
                    <a:prstGeom prst="rect">
                      <a:avLst/>
                    </a:prstGeom>
                  </pic:spPr>
                </pic:pic>
              </a:graphicData>
            </a:graphic>
          </wp:inline>
        </w:drawing>
      </w:r>
    </w:p>
    <w:p w14:paraId="53FAA973">
      <w:pPr>
        <w:numPr>
          <w:ilvl w:val="0"/>
          <w:numId w:val="0"/>
        </w:numPr>
        <w:spacing w:line="360" w:lineRule="auto"/>
        <w:jc w:val="center"/>
        <w:rPr>
          <w:rFonts w:hint="eastAsia"/>
          <w:sz w:val="24"/>
          <w:szCs w:val="24"/>
          <w:lang w:val="en-US" w:eastAsia="zh-CN"/>
        </w:rPr>
      </w:pPr>
      <w:r>
        <w:rPr>
          <w:rFonts w:hint="eastAsia"/>
          <w:sz w:val="24"/>
          <w:szCs w:val="24"/>
          <w:lang w:val="en-US" w:eastAsia="zh-CN"/>
        </w:rPr>
        <w:t>Figure 1. Daily Boxplot of PM2.5.</w:t>
      </w:r>
    </w:p>
    <w:p w14:paraId="44F4DA48">
      <w:pPr>
        <w:numPr>
          <w:ilvl w:val="0"/>
          <w:numId w:val="0"/>
        </w:numPr>
        <w:spacing w:line="360" w:lineRule="auto"/>
        <w:jc w:val="center"/>
        <w:rPr>
          <w:rFonts w:hint="eastAsia"/>
          <w:sz w:val="24"/>
          <w:szCs w:val="24"/>
          <w:lang w:val="en-US" w:eastAsia="zh-CN"/>
        </w:rPr>
      </w:pPr>
    </w:p>
    <w:p w14:paraId="4F70B874">
      <w:pPr>
        <w:numPr>
          <w:ilvl w:val="0"/>
          <w:numId w:val="0"/>
        </w:numPr>
        <w:spacing w:line="360" w:lineRule="auto"/>
        <w:jc w:val="center"/>
        <w:rPr>
          <w:rFonts w:hint="default"/>
          <w:sz w:val="24"/>
          <w:szCs w:val="24"/>
          <w:lang w:val="en-US" w:eastAsia="zh-CN"/>
        </w:rPr>
      </w:pPr>
      <w:r>
        <w:rPr>
          <w:rFonts w:hint="default"/>
          <w:sz w:val="24"/>
          <w:szCs w:val="24"/>
          <w:lang w:val="en-US" w:eastAsia="zh-CN"/>
        </w:rPr>
        <w:drawing>
          <wp:inline distT="0" distB="0" distL="114300" distR="114300">
            <wp:extent cx="5250815" cy="2647950"/>
            <wp:effectExtent l="0" t="0" r="0" b="0"/>
            <wp:docPr id="2" name="图片 2" descr="屏幕截图 2026-05-28 132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6-05-28 132435"/>
                    <pic:cNvPicPr>
                      <a:picLocks noChangeAspect="1"/>
                    </pic:cNvPicPr>
                  </pic:nvPicPr>
                  <pic:blipFill>
                    <a:blip r:embed="rId5"/>
                    <a:srcRect l="349"/>
                    <a:stretch>
                      <a:fillRect/>
                    </a:stretch>
                  </pic:blipFill>
                  <pic:spPr>
                    <a:xfrm>
                      <a:off x="0" y="0"/>
                      <a:ext cx="5250815" cy="2647950"/>
                    </a:xfrm>
                    <a:prstGeom prst="rect">
                      <a:avLst/>
                    </a:prstGeom>
                  </pic:spPr>
                </pic:pic>
              </a:graphicData>
            </a:graphic>
          </wp:inline>
        </w:drawing>
      </w:r>
    </w:p>
    <w:p w14:paraId="22927644">
      <w:pPr>
        <w:numPr>
          <w:ilvl w:val="0"/>
          <w:numId w:val="0"/>
        </w:numPr>
        <w:spacing w:line="360" w:lineRule="auto"/>
        <w:jc w:val="center"/>
        <w:rPr>
          <w:rFonts w:hint="eastAsia"/>
          <w:sz w:val="24"/>
          <w:szCs w:val="24"/>
          <w:lang w:val="en-US" w:eastAsia="zh-CN"/>
        </w:rPr>
      </w:pPr>
      <w:r>
        <w:rPr>
          <w:rFonts w:hint="eastAsia"/>
          <w:sz w:val="24"/>
          <w:szCs w:val="24"/>
          <w:lang w:val="en-US" w:eastAsia="zh-CN"/>
        </w:rPr>
        <w:t>Figure 2. Daily Boxplot of PM10.</w:t>
      </w:r>
    </w:p>
    <w:p w14:paraId="4DEC8D19">
      <w:pPr>
        <w:numPr>
          <w:ilvl w:val="0"/>
          <w:numId w:val="0"/>
        </w:numPr>
        <w:spacing w:line="360" w:lineRule="auto"/>
        <w:jc w:val="center"/>
        <w:rPr>
          <w:rFonts w:hint="eastAsia"/>
          <w:sz w:val="24"/>
          <w:szCs w:val="24"/>
          <w:lang w:val="en-US" w:eastAsia="zh-CN"/>
        </w:rPr>
      </w:pPr>
    </w:p>
    <w:p w14:paraId="6575292F">
      <w:pPr>
        <w:numPr>
          <w:ilvl w:val="0"/>
          <w:numId w:val="0"/>
        </w:numPr>
        <w:spacing w:line="360" w:lineRule="auto"/>
        <w:jc w:val="center"/>
      </w:pPr>
      <w:r>
        <w:drawing>
          <wp:inline distT="0" distB="0" distL="114300" distR="114300">
            <wp:extent cx="5267325" cy="2342515"/>
            <wp:effectExtent l="0" t="0" r="5715" b="444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6"/>
                    <a:stretch>
                      <a:fillRect/>
                    </a:stretch>
                  </pic:blipFill>
                  <pic:spPr>
                    <a:xfrm>
                      <a:off x="0" y="0"/>
                      <a:ext cx="5267325" cy="2342515"/>
                    </a:xfrm>
                    <a:prstGeom prst="rect">
                      <a:avLst/>
                    </a:prstGeom>
                    <a:noFill/>
                    <a:ln>
                      <a:noFill/>
                    </a:ln>
                  </pic:spPr>
                </pic:pic>
              </a:graphicData>
            </a:graphic>
          </wp:inline>
        </w:drawing>
      </w:r>
    </w:p>
    <w:p w14:paraId="75ED4684">
      <w:pPr>
        <w:numPr>
          <w:ilvl w:val="0"/>
          <w:numId w:val="0"/>
        </w:numPr>
        <w:spacing w:line="360" w:lineRule="auto"/>
        <w:jc w:val="center"/>
        <w:rPr>
          <w:rFonts w:hint="eastAsia"/>
          <w:lang w:val="en-US" w:eastAsia="zh-CN"/>
        </w:rPr>
      </w:pPr>
      <w:r>
        <w:rPr>
          <w:rFonts w:hint="eastAsia"/>
          <w:lang w:val="en-US" w:eastAsia="zh-CN"/>
        </w:rPr>
        <w:t>Figure 3. Daily Boxplot of SO2.</w:t>
      </w:r>
    </w:p>
    <w:p w14:paraId="30C022E8">
      <w:pPr>
        <w:numPr>
          <w:ilvl w:val="0"/>
          <w:numId w:val="0"/>
        </w:numPr>
        <w:spacing w:line="360" w:lineRule="auto"/>
        <w:jc w:val="center"/>
        <w:rPr>
          <w:rFonts w:hint="eastAsia"/>
          <w:lang w:val="en-US" w:eastAsia="zh-CN"/>
        </w:rPr>
      </w:pPr>
    </w:p>
    <w:p w14:paraId="49BC99D8">
      <w:pPr>
        <w:numPr>
          <w:ilvl w:val="0"/>
          <w:numId w:val="0"/>
        </w:numPr>
        <w:spacing w:line="360" w:lineRule="auto"/>
        <w:jc w:val="center"/>
        <w:rPr>
          <w:rFonts w:hint="default"/>
          <w:lang w:val="en-US" w:eastAsia="zh-CN"/>
        </w:rPr>
      </w:pPr>
      <w:r>
        <w:rPr>
          <w:rFonts w:hint="default"/>
          <w:lang w:val="en-US" w:eastAsia="zh-CN"/>
        </w:rPr>
        <w:drawing>
          <wp:inline distT="0" distB="0" distL="114300" distR="114300">
            <wp:extent cx="5263515" cy="2699385"/>
            <wp:effectExtent l="0" t="0" r="0" b="0"/>
            <wp:docPr id="5" name="图片 5" descr="屏幕截图 2026-05-28 132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屏幕截图 2026-05-28 132602"/>
                    <pic:cNvPicPr>
                      <a:picLocks noChangeAspect="1"/>
                    </pic:cNvPicPr>
                  </pic:nvPicPr>
                  <pic:blipFill>
                    <a:blip r:embed="rId7"/>
                    <a:srcRect b="445"/>
                    <a:stretch>
                      <a:fillRect/>
                    </a:stretch>
                  </pic:blipFill>
                  <pic:spPr>
                    <a:xfrm>
                      <a:off x="0" y="0"/>
                      <a:ext cx="5263515" cy="2699385"/>
                    </a:xfrm>
                    <a:prstGeom prst="rect">
                      <a:avLst/>
                    </a:prstGeom>
                  </pic:spPr>
                </pic:pic>
              </a:graphicData>
            </a:graphic>
          </wp:inline>
        </w:drawing>
      </w:r>
    </w:p>
    <w:p w14:paraId="139D9F4C">
      <w:pPr>
        <w:numPr>
          <w:ilvl w:val="0"/>
          <w:numId w:val="0"/>
        </w:numPr>
        <w:spacing w:line="360" w:lineRule="auto"/>
        <w:jc w:val="center"/>
        <w:rPr>
          <w:rFonts w:hint="eastAsia"/>
          <w:lang w:val="en-US" w:eastAsia="zh-CN"/>
        </w:rPr>
      </w:pPr>
      <w:r>
        <w:rPr>
          <w:rFonts w:hint="eastAsia"/>
          <w:lang w:val="en-US" w:eastAsia="zh-CN"/>
        </w:rPr>
        <w:t>Figure 4. Daily Boxplot of NO2</w:t>
      </w:r>
    </w:p>
    <w:p w14:paraId="6C2EA2A6">
      <w:pPr>
        <w:numPr>
          <w:ilvl w:val="0"/>
          <w:numId w:val="0"/>
        </w:numPr>
        <w:spacing w:line="360" w:lineRule="auto"/>
        <w:jc w:val="center"/>
        <w:rPr>
          <w:rFonts w:hint="eastAsia"/>
          <w:lang w:val="en-US" w:eastAsia="zh-CN"/>
        </w:rPr>
      </w:pPr>
    </w:p>
    <w:p w14:paraId="74D426FD">
      <w:pPr>
        <w:numPr>
          <w:ilvl w:val="0"/>
          <w:numId w:val="0"/>
        </w:numPr>
        <w:spacing w:line="360" w:lineRule="auto"/>
        <w:jc w:val="center"/>
        <w:rPr>
          <w:rFonts w:hint="default"/>
          <w:lang w:val="en-US" w:eastAsia="zh-CN"/>
        </w:rPr>
      </w:pPr>
      <w:r>
        <w:rPr>
          <w:rFonts w:hint="default"/>
          <w:lang w:val="en-US" w:eastAsia="zh-CN"/>
        </w:rPr>
        <w:drawing>
          <wp:inline distT="0" distB="0" distL="114300" distR="114300">
            <wp:extent cx="5270500" cy="2595245"/>
            <wp:effectExtent l="0" t="0" r="0" b="0"/>
            <wp:docPr id="6" name="图片 6" descr="屏幕截图 2026-05-28 132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屏幕截图 2026-05-28 132625"/>
                    <pic:cNvPicPr>
                      <a:picLocks noChangeAspect="1"/>
                    </pic:cNvPicPr>
                  </pic:nvPicPr>
                  <pic:blipFill>
                    <a:blip r:embed="rId8"/>
                    <a:srcRect t="1089"/>
                    <a:stretch>
                      <a:fillRect/>
                    </a:stretch>
                  </pic:blipFill>
                  <pic:spPr>
                    <a:xfrm>
                      <a:off x="0" y="0"/>
                      <a:ext cx="5270500" cy="2595245"/>
                    </a:xfrm>
                    <a:prstGeom prst="rect">
                      <a:avLst/>
                    </a:prstGeom>
                  </pic:spPr>
                </pic:pic>
              </a:graphicData>
            </a:graphic>
          </wp:inline>
        </w:drawing>
      </w:r>
    </w:p>
    <w:p w14:paraId="72870E70">
      <w:pPr>
        <w:numPr>
          <w:ilvl w:val="0"/>
          <w:numId w:val="0"/>
        </w:numPr>
        <w:spacing w:line="360" w:lineRule="auto"/>
        <w:jc w:val="center"/>
        <w:rPr>
          <w:rFonts w:hint="eastAsia"/>
          <w:lang w:val="en-US" w:eastAsia="zh-CN"/>
        </w:rPr>
      </w:pPr>
      <w:r>
        <w:rPr>
          <w:rFonts w:hint="eastAsia"/>
          <w:lang w:val="en-US" w:eastAsia="zh-CN"/>
        </w:rPr>
        <w:t>Figure 5. Daily Boxplot of CO</w:t>
      </w:r>
    </w:p>
    <w:p w14:paraId="15000A46">
      <w:pPr>
        <w:numPr>
          <w:ilvl w:val="0"/>
          <w:numId w:val="0"/>
        </w:numPr>
        <w:spacing w:line="360" w:lineRule="auto"/>
        <w:jc w:val="center"/>
        <w:rPr>
          <w:rFonts w:hint="eastAsia"/>
          <w:lang w:val="en-US" w:eastAsia="zh-CN"/>
        </w:rPr>
      </w:pPr>
    </w:p>
    <w:p w14:paraId="3BDE3411">
      <w:pPr>
        <w:numPr>
          <w:ilvl w:val="0"/>
          <w:numId w:val="0"/>
        </w:numPr>
        <w:spacing w:line="360" w:lineRule="auto"/>
        <w:jc w:val="center"/>
        <w:rPr>
          <w:rFonts w:hint="default"/>
          <w:lang w:val="en-US" w:eastAsia="zh-CN"/>
        </w:rPr>
      </w:pPr>
      <w:r>
        <w:rPr>
          <w:rFonts w:hint="default"/>
          <w:lang w:val="en-US" w:eastAsia="zh-CN"/>
        </w:rPr>
        <w:drawing>
          <wp:inline distT="0" distB="0" distL="114300" distR="114300">
            <wp:extent cx="5268595" cy="2520315"/>
            <wp:effectExtent l="0" t="0" r="4445" b="9525"/>
            <wp:docPr id="8" name="图片 8" descr="屏幕截图 2026-05-28 132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屏幕截图 2026-05-28 132647"/>
                    <pic:cNvPicPr>
                      <a:picLocks noChangeAspect="1"/>
                    </pic:cNvPicPr>
                  </pic:nvPicPr>
                  <pic:blipFill>
                    <a:blip r:embed="rId9"/>
                    <a:stretch>
                      <a:fillRect/>
                    </a:stretch>
                  </pic:blipFill>
                  <pic:spPr>
                    <a:xfrm>
                      <a:off x="0" y="0"/>
                      <a:ext cx="5268595" cy="2520315"/>
                    </a:xfrm>
                    <a:prstGeom prst="rect">
                      <a:avLst/>
                    </a:prstGeom>
                  </pic:spPr>
                </pic:pic>
              </a:graphicData>
            </a:graphic>
          </wp:inline>
        </w:drawing>
      </w:r>
    </w:p>
    <w:p w14:paraId="43F4F783">
      <w:pPr>
        <w:numPr>
          <w:ilvl w:val="0"/>
          <w:numId w:val="0"/>
        </w:numPr>
        <w:spacing w:line="360" w:lineRule="auto"/>
        <w:jc w:val="center"/>
        <w:rPr>
          <w:rFonts w:hint="eastAsia"/>
          <w:lang w:val="en-US" w:eastAsia="zh-CN"/>
        </w:rPr>
      </w:pPr>
      <w:r>
        <w:rPr>
          <w:rFonts w:hint="eastAsia"/>
          <w:lang w:val="en-US" w:eastAsia="zh-CN"/>
        </w:rPr>
        <w:t>Figure 6. Daily Boxploy of O3</w:t>
      </w:r>
    </w:p>
    <w:p w14:paraId="56C79202">
      <w:pPr>
        <w:numPr>
          <w:ilvl w:val="0"/>
          <w:numId w:val="0"/>
        </w:numPr>
        <w:spacing w:line="360" w:lineRule="auto"/>
        <w:jc w:val="center"/>
        <w:rPr>
          <w:rFonts w:hint="eastAsia"/>
          <w:lang w:val="en-US" w:eastAsia="zh-CN"/>
        </w:rPr>
      </w:pPr>
    </w:p>
    <w:p w14:paraId="78C9C4C7">
      <w:pPr>
        <w:numPr>
          <w:ilvl w:val="0"/>
          <w:numId w:val="0"/>
        </w:numPr>
        <w:spacing w:line="360" w:lineRule="auto"/>
        <w:jc w:val="center"/>
        <w:rPr>
          <w:rFonts w:hint="default"/>
          <w:lang w:val="en-US" w:eastAsia="zh-CN"/>
        </w:rPr>
      </w:pPr>
      <w:r>
        <w:rPr>
          <w:rFonts w:hint="default"/>
          <w:lang w:val="en-US" w:eastAsia="zh-CN"/>
        </w:rPr>
        <w:drawing>
          <wp:inline distT="0" distB="0" distL="114300" distR="114300">
            <wp:extent cx="5182235" cy="2385695"/>
            <wp:effectExtent l="0" t="0" r="0" b="0"/>
            <wp:docPr id="9" name="图片 9" descr="屏幕截图 2026-05-28 132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屏幕截图 2026-05-28 132706"/>
                    <pic:cNvPicPr>
                      <a:picLocks noChangeAspect="1"/>
                    </pic:cNvPicPr>
                  </pic:nvPicPr>
                  <pic:blipFill>
                    <a:blip r:embed="rId10"/>
                    <a:srcRect l="241" r="1220"/>
                    <a:stretch>
                      <a:fillRect/>
                    </a:stretch>
                  </pic:blipFill>
                  <pic:spPr>
                    <a:xfrm>
                      <a:off x="0" y="0"/>
                      <a:ext cx="5182235" cy="2385695"/>
                    </a:xfrm>
                    <a:prstGeom prst="rect">
                      <a:avLst/>
                    </a:prstGeom>
                  </pic:spPr>
                </pic:pic>
              </a:graphicData>
            </a:graphic>
          </wp:inline>
        </w:drawing>
      </w:r>
    </w:p>
    <w:p w14:paraId="4929C488">
      <w:pPr>
        <w:numPr>
          <w:ilvl w:val="0"/>
          <w:numId w:val="0"/>
        </w:numPr>
        <w:spacing w:line="360" w:lineRule="auto"/>
        <w:jc w:val="center"/>
        <w:rPr>
          <w:rFonts w:hint="eastAsia"/>
          <w:lang w:val="en-US" w:eastAsia="zh-CN"/>
        </w:rPr>
      </w:pPr>
      <w:r>
        <w:rPr>
          <w:rFonts w:hint="eastAsia"/>
          <w:lang w:val="en-US" w:eastAsia="zh-CN"/>
        </w:rPr>
        <w:t>Figure 7. Daily Boxplot of TEMP</w:t>
      </w:r>
    </w:p>
    <w:p w14:paraId="65F67488">
      <w:pPr>
        <w:numPr>
          <w:ilvl w:val="0"/>
          <w:numId w:val="0"/>
        </w:numPr>
        <w:spacing w:line="360" w:lineRule="auto"/>
        <w:jc w:val="both"/>
        <w:rPr>
          <w:rFonts w:hint="eastAsia"/>
          <w:lang w:val="en-US" w:eastAsia="zh-CN"/>
        </w:rPr>
      </w:pPr>
    </w:p>
    <w:p w14:paraId="4024FFCB">
      <w:pPr>
        <w:numPr>
          <w:ilvl w:val="0"/>
          <w:numId w:val="0"/>
        </w:numPr>
        <w:spacing w:line="360" w:lineRule="auto"/>
        <w:jc w:val="both"/>
        <w:rPr>
          <w:rFonts w:hint="eastAsia"/>
          <w:lang w:val="en-US" w:eastAsia="zh-CN"/>
        </w:rPr>
      </w:pPr>
      <w:r>
        <w:rPr>
          <w:rFonts w:hint="eastAsia"/>
          <w:lang w:val="en-US" w:eastAsia="zh-CN"/>
        </w:rPr>
        <w:t xml:space="preserve">Figures 1 to 7 show that daily air pollutant concentrations in Changping swung sharply throughout February 2015. From early February to the middle of the month, PM2.5, PM10, </w:t>
      </w:r>
      <m:oMath>
        <m:sSub>
          <m:sSubPr>
            <m:ctrlPr>
              <w:rPr>
                <w:rFonts w:ascii="Cambria Math" w:hAnsi="Cambria Math"/>
                <w:i/>
                <w:lang w:val="en-US"/>
              </w:rPr>
            </m:ctrlPr>
          </m:sSubPr>
          <m:e>
            <m:r>
              <m:rPr/>
              <w:rPr>
                <w:rFonts w:hint="default" w:ascii="Cambria Math" w:hAnsi="Cambria Math"/>
                <w:lang w:val="en-US" w:eastAsia="zh-CN"/>
              </w:rPr>
              <m:t>SO</m:t>
            </m:r>
            <m:ctrlPr>
              <w:rPr>
                <w:rFonts w:ascii="Cambria Math" w:hAnsi="Cambria Math"/>
                <w:i/>
                <w:lang w:val="en-US"/>
              </w:rPr>
            </m:ctrlPr>
          </m:e>
          <m:sub>
            <m:r>
              <m:rPr/>
              <w:rPr>
                <w:rFonts w:hint="default" w:ascii="Cambria Math" w:hAnsi="Cambria Math"/>
                <w:lang w:val="en-US" w:eastAsia="zh-CN"/>
              </w:rPr>
              <m:t>2</m:t>
            </m:r>
            <m:ctrlPr>
              <w:rPr>
                <w:rFonts w:ascii="Cambria Math" w:hAnsi="Cambria Math"/>
                <w:i/>
                <w:lang w:val="en-US"/>
              </w:rPr>
            </m:ctrlPr>
          </m:sub>
        </m:sSub>
      </m:oMath>
      <w:r>
        <w:rPr>
          <w:rFonts w:hint="eastAsia"/>
          <w:lang w:val="en-US" w:eastAsia="zh-CN"/>
        </w:rPr>
        <w:t xml:space="preserve">, </w:t>
      </w:r>
      <m:oMath>
        <m:sSub>
          <m:sSubPr>
            <m:ctrlPr>
              <w:rPr>
                <w:rFonts w:ascii="Cambria Math" w:hAnsi="Cambria Math"/>
                <w:i/>
                <w:lang w:val="en-US"/>
              </w:rPr>
            </m:ctrlPr>
          </m:sSubPr>
          <m:e>
            <m:r>
              <m:rPr/>
              <w:rPr>
                <w:rFonts w:hint="default" w:ascii="Cambria Math" w:hAnsi="Cambria Math"/>
                <w:lang w:val="en-US" w:eastAsia="zh-CN"/>
              </w:rPr>
              <m:t>NO</m:t>
            </m:r>
            <m:ctrlPr>
              <w:rPr>
                <w:rFonts w:ascii="Cambria Math" w:hAnsi="Cambria Math"/>
                <w:i/>
                <w:lang w:val="en-US"/>
              </w:rPr>
            </m:ctrlPr>
          </m:e>
          <m:sub>
            <m:r>
              <m:rPr/>
              <w:rPr>
                <w:rFonts w:hint="default" w:ascii="Cambria Math" w:hAnsi="Cambria Math"/>
                <w:lang w:val="en-US" w:eastAsia="zh-CN"/>
              </w:rPr>
              <m:t>2</m:t>
            </m:r>
            <m:ctrlPr>
              <w:rPr>
                <w:rFonts w:ascii="Cambria Math" w:hAnsi="Cambria Math"/>
                <w:i/>
                <w:lang w:val="en-US"/>
              </w:rPr>
            </m:ctrlPr>
          </m:sub>
        </m:sSub>
      </m:oMath>
      <w:r>
        <w:rPr>
          <w:rFonts w:hint="eastAsia"/>
          <w:lang w:val="en-US" w:eastAsia="zh-CN"/>
        </w:rPr>
        <w:t>, and CO all reached high levels. The boxplots for PM2.5, PM10, and CO display quite broad boxes on some days, along with lots of outliers. This shows that these pollutants did not just vary a lot between days, they also fluctuated strongly within a single day. Temperature, by contrast, was much steadier, mainly moving between sub-zero and low positive values, as is typical for winter. Overall, the boxplots make it clear that air quality in Changping during February 2015 was marked by sharp short-term swings and many high-pollution episodes.</w:t>
      </w:r>
    </w:p>
    <w:p w14:paraId="04DC4120">
      <w:pPr>
        <w:numPr>
          <w:ilvl w:val="0"/>
          <w:numId w:val="0"/>
        </w:numPr>
        <w:spacing w:line="360" w:lineRule="auto"/>
        <w:jc w:val="both"/>
        <w:rPr>
          <w:rFonts w:hint="default"/>
          <w:lang w:val="en-US" w:eastAsia="zh-CN"/>
        </w:rPr>
      </w:pPr>
    </w:p>
    <w:p w14:paraId="316731E9">
      <w:pPr>
        <w:numPr>
          <w:ilvl w:val="0"/>
          <w:numId w:val="0"/>
        </w:numPr>
        <w:spacing w:line="360" w:lineRule="auto"/>
        <w:jc w:val="both"/>
        <w:rPr>
          <w:rFonts w:hint="default"/>
          <w:lang w:val="en-US" w:eastAsia="zh-CN"/>
        </w:rPr>
      </w:pPr>
    </w:p>
    <w:p w14:paraId="2E72C5DD">
      <w:pPr>
        <w:numPr>
          <w:ilvl w:val="0"/>
          <w:numId w:val="0"/>
        </w:numPr>
        <w:spacing w:line="360" w:lineRule="auto"/>
        <w:jc w:val="both"/>
        <w:rPr>
          <w:rFonts w:hint="default"/>
          <w:lang w:val="en-US" w:eastAsia="zh-CN"/>
        </w:rPr>
      </w:pPr>
    </w:p>
    <w:p w14:paraId="4DFDAA17">
      <w:pPr>
        <w:numPr>
          <w:ilvl w:val="0"/>
          <w:numId w:val="0"/>
        </w:numPr>
        <w:spacing w:line="360" w:lineRule="auto"/>
        <w:jc w:val="both"/>
        <w:rPr>
          <w:rFonts w:hint="default"/>
          <w:lang w:val="en-US" w:eastAsia="zh-CN"/>
        </w:rPr>
      </w:pPr>
    </w:p>
    <w:p w14:paraId="535A3031">
      <w:pPr>
        <w:numPr>
          <w:ilvl w:val="0"/>
          <w:numId w:val="0"/>
        </w:numPr>
        <w:spacing w:line="360" w:lineRule="auto"/>
        <w:jc w:val="both"/>
        <w:rPr>
          <w:rFonts w:hint="default"/>
          <w:lang w:val="en-US" w:eastAsia="zh-CN"/>
        </w:rPr>
      </w:pPr>
    </w:p>
    <w:p w14:paraId="32E6768C">
      <w:pPr>
        <w:numPr>
          <w:ilvl w:val="0"/>
          <w:numId w:val="0"/>
        </w:numPr>
        <w:spacing w:line="360" w:lineRule="auto"/>
        <w:jc w:val="both"/>
        <w:rPr>
          <w:rFonts w:hint="default"/>
          <w:lang w:val="en-US" w:eastAsia="zh-CN"/>
        </w:rPr>
      </w:pPr>
    </w:p>
    <w:p w14:paraId="1CEC49F7">
      <w:pPr>
        <w:numPr>
          <w:ilvl w:val="0"/>
          <w:numId w:val="0"/>
        </w:numPr>
        <w:spacing w:line="360" w:lineRule="auto"/>
        <w:jc w:val="both"/>
        <w:rPr>
          <w:rFonts w:hint="default"/>
          <w:lang w:val="en-US" w:eastAsia="zh-CN"/>
        </w:rPr>
      </w:pPr>
    </w:p>
    <w:p w14:paraId="3F5D8001">
      <w:pPr>
        <w:numPr>
          <w:ilvl w:val="0"/>
          <w:numId w:val="0"/>
        </w:numPr>
        <w:spacing w:line="360" w:lineRule="auto"/>
        <w:jc w:val="both"/>
        <w:rPr>
          <w:rFonts w:hint="default"/>
          <w:lang w:val="en-US" w:eastAsia="zh-CN"/>
        </w:rPr>
      </w:pPr>
    </w:p>
    <w:p w14:paraId="1924F6A6">
      <w:pPr>
        <w:numPr>
          <w:ilvl w:val="0"/>
          <w:numId w:val="0"/>
        </w:numPr>
        <w:spacing w:line="360" w:lineRule="auto"/>
        <w:jc w:val="both"/>
        <w:rPr>
          <w:rFonts w:hint="default"/>
          <w:lang w:val="en-US" w:eastAsia="zh-CN"/>
        </w:rPr>
      </w:pPr>
    </w:p>
    <w:p w14:paraId="3288243F">
      <w:pPr>
        <w:numPr>
          <w:ilvl w:val="0"/>
          <w:numId w:val="0"/>
        </w:numPr>
        <w:spacing w:line="360" w:lineRule="auto"/>
        <w:jc w:val="both"/>
        <w:rPr>
          <w:rFonts w:hint="default"/>
          <w:lang w:val="en-US" w:eastAsia="zh-CN"/>
        </w:rPr>
      </w:pPr>
    </w:p>
    <w:p w14:paraId="4D02391D">
      <w:pPr>
        <w:numPr>
          <w:ilvl w:val="1"/>
          <w:numId w:val="1"/>
        </w:numPr>
        <w:spacing w:line="360" w:lineRule="auto"/>
        <w:ind w:left="0" w:leftChars="0" w:firstLine="0" w:firstLineChars="0"/>
        <w:jc w:val="both"/>
        <w:rPr>
          <w:rFonts w:hint="default"/>
          <w:lang w:val="en-US" w:eastAsia="zh-CN"/>
        </w:rPr>
      </w:pPr>
      <w:r>
        <w:rPr>
          <w:rFonts w:hint="eastAsia"/>
          <w:lang w:val="en-US" w:eastAsia="zh-CN"/>
        </w:rPr>
        <w:t xml:space="preserve">Summary statistics table </w:t>
      </w:r>
    </w:p>
    <w:p w14:paraId="36DF8875">
      <w:pPr>
        <w:numPr>
          <w:ilvl w:val="0"/>
          <w:numId w:val="0"/>
        </w:numPr>
        <w:spacing w:line="360" w:lineRule="auto"/>
        <w:ind w:leftChars="0"/>
        <w:jc w:val="both"/>
        <w:rPr>
          <w:rFonts w:hint="default"/>
          <w:lang w:val="en-US" w:eastAsia="zh-CN"/>
        </w:rPr>
      </w:pPr>
    </w:p>
    <w:tbl>
      <w:tblPr>
        <w:tblStyle w:val="4"/>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136"/>
        <w:gridCol w:w="1297"/>
        <w:gridCol w:w="1175"/>
        <w:gridCol w:w="1175"/>
        <w:gridCol w:w="1175"/>
        <w:gridCol w:w="1175"/>
        <w:gridCol w:w="1175"/>
        <w:gridCol w:w="1105"/>
      </w:tblGrid>
      <w:tr w14:paraId="71E957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1151" w:type="dxa"/>
            <w:tcBorders>
              <w:top w:val="nil"/>
              <w:left w:val="nil"/>
              <w:bottom w:val="nil"/>
              <w:right w:val="nil"/>
            </w:tcBorders>
            <w:shd w:val="clear" w:color="auto" w:fill="222A35"/>
            <w:tcMar>
              <w:top w:w="120" w:type="dxa"/>
              <w:left w:w="0" w:type="dxa"/>
              <w:bottom w:w="120" w:type="dxa"/>
              <w:right w:w="192" w:type="dxa"/>
            </w:tcMar>
            <w:vAlign w:val="center"/>
          </w:tcPr>
          <w:p w14:paraId="423B6A3D">
            <w:pPr>
              <w:keepNext w:val="0"/>
              <w:keepLines w:val="0"/>
              <w:widowControl/>
              <w:suppressLineNumbers w:val="0"/>
              <w:snapToGrid w:val="0"/>
              <w:spacing w:line="300" w:lineRule="atLeast"/>
              <w:jc w:val="center"/>
              <w:rPr>
                <w:rFonts w:hint="default" w:eastAsia="Segoe UI" w:cs="Segoe UI" w:asciiTheme="minorAscii" w:hAnsiTheme="minorAscii"/>
                <w:b/>
                <w:bCs w:val="0"/>
                <w:i w:val="0"/>
                <w:iCs w:val="0"/>
                <w:caps w:val="0"/>
                <w:color w:val="FFFFFF"/>
                <w:spacing w:val="0"/>
                <w:sz w:val="24"/>
                <w:szCs w:val="24"/>
              </w:rPr>
            </w:pPr>
            <w:r>
              <w:rPr>
                <w:rFonts w:hint="default" w:eastAsia="Segoe UI" w:cs="Segoe UI" w:asciiTheme="minorAscii" w:hAnsiTheme="minorAscii"/>
                <w:b/>
                <w:bCs w:val="0"/>
                <w:i w:val="0"/>
                <w:iCs w:val="0"/>
                <w:caps w:val="0"/>
                <w:color w:val="FFFFFF"/>
                <w:spacing w:val="0"/>
                <w:kern w:val="0"/>
                <w:sz w:val="24"/>
                <w:szCs w:val="24"/>
                <w:lang w:val="en-US" w:eastAsia="zh-CN" w:bidi="ar"/>
              </w:rPr>
              <w:t>Statistic</w:t>
            </w:r>
          </w:p>
        </w:tc>
        <w:tc>
          <w:tcPr>
            <w:tcW w:w="1088" w:type="dxa"/>
            <w:tcBorders>
              <w:top w:val="nil"/>
              <w:left w:val="nil"/>
              <w:bottom w:val="nil"/>
              <w:right w:val="nil"/>
            </w:tcBorders>
            <w:shd w:val="clear" w:color="auto" w:fill="222A35"/>
            <w:tcMar>
              <w:top w:w="120" w:type="dxa"/>
              <w:left w:w="192" w:type="dxa"/>
              <w:bottom w:w="120" w:type="dxa"/>
              <w:right w:w="192" w:type="dxa"/>
            </w:tcMar>
            <w:vAlign w:val="center"/>
          </w:tcPr>
          <w:p w14:paraId="325ED0EE">
            <w:pPr>
              <w:keepNext w:val="0"/>
              <w:keepLines w:val="0"/>
              <w:widowControl/>
              <w:suppressLineNumbers w:val="0"/>
              <w:snapToGrid w:val="0"/>
              <w:spacing w:line="300" w:lineRule="atLeast"/>
              <w:jc w:val="center"/>
              <w:rPr>
                <w:rFonts w:hint="default" w:eastAsia="Segoe UI" w:cs="Segoe UI" w:asciiTheme="minorAscii" w:hAnsiTheme="minorAscii"/>
                <w:b/>
                <w:bCs w:val="0"/>
                <w:i w:val="0"/>
                <w:iCs w:val="0"/>
                <w:caps w:val="0"/>
                <w:color w:val="FFFFFF"/>
                <w:spacing w:val="0"/>
                <w:sz w:val="24"/>
                <w:szCs w:val="24"/>
              </w:rPr>
            </w:pPr>
            <m:oMathPara>
              <m:oMath>
                <m:sSub>
                  <m:sSubPr>
                    <m:ctrlPr>
                      <w:rPr>
                        <w:rFonts w:ascii="Cambria Math" w:hAnsi="Cambria Math" w:cs="Segoe UI"/>
                        <w:b/>
                        <w:bCs w:val="0"/>
                        <w:i/>
                        <w:iCs w:val="0"/>
                        <w:caps w:val="0"/>
                        <w:color w:val="FFFFFF"/>
                        <w:spacing w:val="0"/>
                        <w:sz w:val="24"/>
                        <w:szCs w:val="24"/>
                      </w:rPr>
                    </m:ctrlPr>
                  </m:sSubPr>
                  <m:e>
                    <m:r>
                      <m:rPr>
                        <m:sty m:val="bi"/>
                      </m:rPr>
                      <w:rPr>
                        <w:rFonts w:hint="default" w:ascii="Cambria Math" w:hAnsi="Cambria Math" w:cs="Segoe UI"/>
                        <w:caps w:val="0"/>
                        <w:color w:val="FFFFFF"/>
                        <w:spacing w:val="0"/>
                        <w:sz w:val="24"/>
                        <w:szCs w:val="24"/>
                        <w:lang w:val="en-US" w:eastAsia="zh-CN"/>
                      </w:rPr>
                      <m:t>r</m:t>
                    </m:r>
                    <m:ctrlPr>
                      <w:rPr>
                        <w:rFonts w:ascii="Cambria Math" w:hAnsi="Cambria Math" w:cs="Segoe UI"/>
                        <w:b/>
                        <w:bCs w:val="0"/>
                        <w:i/>
                        <w:iCs w:val="0"/>
                        <w:caps w:val="0"/>
                        <w:color w:val="FFFFFF"/>
                        <w:spacing w:val="0"/>
                        <w:sz w:val="24"/>
                        <w:szCs w:val="24"/>
                      </w:rPr>
                    </m:ctrlPr>
                  </m:e>
                  <m:sub>
                    <m:r>
                      <m:rPr>
                        <m:sty m:val="bi"/>
                      </m:rPr>
                      <w:rPr>
                        <w:rFonts w:hint="default" w:ascii="Cambria Math" w:hAnsi="Cambria Math" w:cs="Segoe UI"/>
                        <w:caps w:val="0"/>
                        <w:color w:val="FFFFFF"/>
                        <w:spacing w:val="0"/>
                        <w:sz w:val="24"/>
                        <w:szCs w:val="24"/>
                        <w:lang w:val="en-US" w:eastAsia="zh-CN"/>
                      </w:rPr>
                      <m:t>PM2.5</m:t>
                    </m:r>
                    <m:ctrlPr>
                      <w:rPr>
                        <w:rFonts w:ascii="Cambria Math" w:hAnsi="Cambria Math" w:cs="Segoe UI"/>
                        <w:b/>
                        <w:bCs w:val="0"/>
                        <w:i/>
                        <w:iCs w:val="0"/>
                        <w:caps w:val="0"/>
                        <w:color w:val="FFFFFF"/>
                        <w:spacing w:val="0"/>
                        <w:sz w:val="24"/>
                        <w:szCs w:val="24"/>
                      </w:rPr>
                    </m:ctrlPr>
                  </m:sub>
                </m:sSub>
              </m:oMath>
            </m:oMathPara>
          </w:p>
        </w:tc>
        <w:tc>
          <w:tcPr>
            <w:tcW w:w="1088" w:type="dxa"/>
            <w:tcBorders>
              <w:top w:val="nil"/>
              <w:left w:val="nil"/>
              <w:bottom w:val="nil"/>
              <w:right w:val="nil"/>
            </w:tcBorders>
            <w:shd w:val="clear" w:color="auto" w:fill="222A35"/>
            <w:tcMar>
              <w:top w:w="120" w:type="dxa"/>
              <w:left w:w="192" w:type="dxa"/>
              <w:bottom w:w="120" w:type="dxa"/>
              <w:right w:w="192" w:type="dxa"/>
            </w:tcMar>
            <w:vAlign w:val="center"/>
          </w:tcPr>
          <w:p w14:paraId="11C2412C">
            <w:pPr>
              <w:keepNext w:val="0"/>
              <w:keepLines w:val="0"/>
              <w:widowControl/>
              <w:suppressLineNumbers w:val="0"/>
              <w:snapToGrid w:val="0"/>
              <w:spacing w:line="300" w:lineRule="atLeast"/>
              <w:jc w:val="center"/>
              <w:rPr>
                <w:rFonts w:hint="default" w:eastAsia="Segoe UI" w:cs="Segoe UI" w:asciiTheme="minorAscii" w:hAnsiTheme="minorAscii"/>
                <w:b/>
                <w:bCs w:val="0"/>
                <w:i w:val="0"/>
                <w:iCs w:val="0"/>
                <w:caps w:val="0"/>
                <w:color w:val="FFFFFF"/>
                <w:spacing w:val="0"/>
                <w:sz w:val="24"/>
                <w:szCs w:val="24"/>
              </w:rPr>
            </w:pPr>
            <m:oMathPara>
              <m:oMath>
                <m:sSub>
                  <m:sSubPr>
                    <m:ctrlPr>
                      <w:rPr>
                        <w:rFonts w:ascii="Cambria Math" w:hAnsi="Cambria Math" w:cs="Segoe UI"/>
                        <w:b/>
                        <w:bCs w:val="0"/>
                        <w:i/>
                        <w:iCs w:val="0"/>
                        <w:caps w:val="0"/>
                        <w:color w:val="FFFFFF"/>
                        <w:spacing w:val="0"/>
                        <w:sz w:val="24"/>
                        <w:szCs w:val="24"/>
                      </w:rPr>
                    </m:ctrlPr>
                  </m:sSubPr>
                  <m:e>
                    <m:r>
                      <m:rPr>
                        <m:sty m:val="bi"/>
                      </m:rPr>
                      <w:rPr>
                        <w:rFonts w:hint="default" w:ascii="Cambria Math" w:hAnsi="Cambria Math" w:cs="Segoe UI"/>
                        <w:caps w:val="0"/>
                        <w:color w:val="FFFFFF"/>
                        <w:spacing w:val="0"/>
                        <w:sz w:val="24"/>
                        <w:szCs w:val="24"/>
                        <w:lang w:val="en-US" w:eastAsia="zh-CN"/>
                      </w:rPr>
                      <m:t>r</m:t>
                    </m:r>
                    <m:ctrlPr>
                      <w:rPr>
                        <w:rFonts w:ascii="Cambria Math" w:hAnsi="Cambria Math" w:cs="Segoe UI"/>
                        <w:b/>
                        <w:bCs w:val="0"/>
                        <w:i/>
                        <w:iCs w:val="0"/>
                        <w:caps w:val="0"/>
                        <w:color w:val="FFFFFF"/>
                        <w:spacing w:val="0"/>
                        <w:sz w:val="24"/>
                        <w:szCs w:val="24"/>
                      </w:rPr>
                    </m:ctrlPr>
                  </m:e>
                  <m:sub>
                    <m:r>
                      <m:rPr>
                        <m:sty m:val="bi"/>
                      </m:rPr>
                      <w:rPr>
                        <w:rFonts w:hint="default" w:ascii="Cambria Math" w:hAnsi="Cambria Math" w:cs="Segoe UI"/>
                        <w:caps w:val="0"/>
                        <w:color w:val="FFFFFF"/>
                        <w:spacing w:val="0"/>
                        <w:sz w:val="24"/>
                        <w:szCs w:val="24"/>
                        <w:lang w:val="en-US" w:eastAsia="zh-CN"/>
                      </w:rPr>
                      <m:t>PM10</m:t>
                    </m:r>
                    <m:ctrlPr>
                      <w:rPr>
                        <w:rFonts w:ascii="Cambria Math" w:hAnsi="Cambria Math" w:cs="Segoe UI"/>
                        <w:b/>
                        <w:bCs w:val="0"/>
                        <w:i/>
                        <w:iCs w:val="0"/>
                        <w:caps w:val="0"/>
                        <w:color w:val="FFFFFF"/>
                        <w:spacing w:val="0"/>
                        <w:sz w:val="24"/>
                        <w:szCs w:val="24"/>
                      </w:rPr>
                    </m:ctrlPr>
                  </m:sub>
                </m:sSub>
              </m:oMath>
            </m:oMathPara>
          </w:p>
        </w:tc>
        <w:tc>
          <w:tcPr>
            <w:tcW w:w="1040" w:type="dxa"/>
            <w:tcBorders>
              <w:top w:val="nil"/>
              <w:left w:val="nil"/>
              <w:bottom w:val="nil"/>
              <w:right w:val="nil"/>
            </w:tcBorders>
            <w:shd w:val="clear" w:color="auto" w:fill="222A35"/>
            <w:tcMar>
              <w:top w:w="120" w:type="dxa"/>
              <w:left w:w="192" w:type="dxa"/>
              <w:bottom w:w="120" w:type="dxa"/>
              <w:right w:w="192" w:type="dxa"/>
            </w:tcMar>
            <w:vAlign w:val="center"/>
          </w:tcPr>
          <w:p w14:paraId="174375C8">
            <w:pPr>
              <w:keepNext w:val="0"/>
              <w:keepLines w:val="0"/>
              <w:widowControl/>
              <w:suppressLineNumbers w:val="0"/>
              <w:snapToGrid w:val="0"/>
              <w:spacing w:line="300" w:lineRule="atLeast"/>
              <w:jc w:val="center"/>
              <w:rPr>
                <w:rFonts w:hint="default" w:eastAsia="Segoe UI" w:cs="Segoe UI" w:asciiTheme="minorAscii" w:hAnsiTheme="minorAscii"/>
                <w:b/>
                <w:bCs w:val="0"/>
                <w:i w:val="0"/>
                <w:iCs w:val="0"/>
                <w:caps w:val="0"/>
                <w:color w:val="FFFFFF"/>
                <w:spacing w:val="0"/>
                <w:sz w:val="24"/>
                <w:szCs w:val="24"/>
              </w:rPr>
            </w:pPr>
            <m:oMathPara>
              <m:oMath>
                <m:sSub>
                  <m:sSubPr>
                    <m:ctrlPr>
                      <w:rPr>
                        <w:rFonts w:ascii="Cambria Math" w:hAnsi="Cambria Math" w:cs="Segoe UI"/>
                        <w:b/>
                        <w:bCs w:val="0"/>
                        <w:i/>
                        <w:iCs w:val="0"/>
                        <w:caps w:val="0"/>
                        <w:color w:val="FFFFFF"/>
                        <w:spacing w:val="0"/>
                        <w:sz w:val="24"/>
                        <w:szCs w:val="24"/>
                      </w:rPr>
                    </m:ctrlPr>
                  </m:sSubPr>
                  <m:e>
                    <m:r>
                      <m:rPr>
                        <m:sty m:val="bi"/>
                      </m:rPr>
                      <w:rPr>
                        <w:rFonts w:hint="default" w:ascii="Cambria Math" w:hAnsi="Cambria Math" w:cs="Segoe UI"/>
                        <w:caps w:val="0"/>
                        <w:color w:val="FFFFFF"/>
                        <w:spacing w:val="0"/>
                        <w:sz w:val="24"/>
                        <w:szCs w:val="24"/>
                        <w:lang w:val="en-US" w:eastAsia="zh-CN"/>
                      </w:rPr>
                      <m:t>r</m:t>
                    </m:r>
                    <m:ctrlPr>
                      <w:rPr>
                        <w:rFonts w:ascii="Cambria Math" w:hAnsi="Cambria Math" w:cs="Segoe UI"/>
                        <w:b/>
                        <w:bCs w:val="0"/>
                        <w:i/>
                        <w:iCs w:val="0"/>
                        <w:caps w:val="0"/>
                        <w:color w:val="FFFFFF"/>
                        <w:spacing w:val="0"/>
                        <w:sz w:val="24"/>
                        <w:szCs w:val="24"/>
                      </w:rPr>
                    </m:ctrlPr>
                  </m:e>
                  <m:sub>
                    <m:sSub>
                      <m:sSubPr>
                        <m:ctrlPr>
                          <w:rPr>
                            <w:rFonts w:ascii="Cambria Math" w:hAnsi="Cambria Math" w:cs="Segoe UI"/>
                            <w:b/>
                            <w:bCs w:val="0"/>
                            <w:i/>
                            <w:iCs w:val="0"/>
                            <w:caps w:val="0"/>
                            <w:color w:val="FFFFFF"/>
                            <w:spacing w:val="0"/>
                            <w:sz w:val="24"/>
                            <w:szCs w:val="24"/>
                          </w:rPr>
                        </m:ctrlPr>
                      </m:sSubPr>
                      <m:e>
                        <m:r>
                          <m:rPr>
                            <m:sty m:val="bi"/>
                          </m:rPr>
                          <w:rPr>
                            <w:rFonts w:hint="default" w:ascii="Cambria Math" w:hAnsi="Cambria Math" w:cs="Segoe UI"/>
                            <w:caps w:val="0"/>
                            <w:color w:val="FFFFFF"/>
                            <w:spacing w:val="0"/>
                            <w:sz w:val="24"/>
                            <w:szCs w:val="24"/>
                            <w:lang w:val="en-US" w:eastAsia="zh-CN"/>
                          </w:rPr>
                          <m:t>SO</m:t>
                        </m:r>
                        <m:ctrlPr>
                          <w:rPr>
                            <w:rFonts w:ascii="Cambria Math" w:hAnsi="Cambria Math" w:cs="Segoe UI"/>
                            <w:b/>
                            <w:bCs w:val="0"/>
                            <w:i/>
                            <w:iCs w:val="0"/>
                            <w:caps w:val="0"/>
                            <w:color w:val="FFFFFF"/>
                            <w:spacing w:val="0"/>
                            <w:sz w:val="24"/>
                            <w:szCs w:val="24"/>
                          </w:rPr>
                        </m:ctrlPr>
                      </m:e>
                      <m:sub>
                        <m:r>
                          <m:rPr>
                            <m:sty m:val="bi"/>
                          </m:rPr>
                          <w:rPr>
                            <w:rFonts w:hint="default" w:ascii="Cambria Math" w:hAnsi="Cambria Math" w:cs="Segoe UI"/>
                            <w:caps w:val="0"/>
                            <w:color w:val="FFFFFF"/>
                            <w:spacing w:val="0"/>
                            <w:sz w:val="24"/>
                            <w:szCs w:val="24"/>
                            <w:lang w:val="en-US" w:eastAsia="zh-CN"/>
                          </w:rPr>
                          <m:t>2</m:t>
                        </m:r>
                        <m:ctrlPr>
                          <w:rPr>
                            <w:rFonts w:ascii="Cambria Math" w:hAnsi="Cambria Math" w:cs="Segoe UI"/>
                            <w:b/>
                            <w:bCs w:val="0"/>
                            <w:i/>
                            <w:iCs w:val="0"/>
                            <w:caps w:val="0"/>
                            <w:color w:val="FFFFFF"/>
                            <w:spacing w:val="0"/>
                            <w:sz w:val="24"/>
                            <w:szCs w:val="24"/>
                          </w:rPr>
                        </m:ctrlPr>
                      </m:sub>
                    </m:sSub>
                    <m:ctrlPr>
                      <w:rPr>
                        <w:rFonts w:ascii="Cambria Math" w:hAnsi="Cambria Math" w:cs="Segoe UI"/>
                        <w:b/>
                        <w:bCs w:val="0"/>
                        <w:i/>
                        <w:iCs w:val="0"/>
                        <w:caps w:val="0"/>
                        <w:color w:val="FFFFFF"/>
                        <w:spacing w:val="0"/>
                        <w:sz w:val="24"/>
                        <w:szCs w:val="24"/>
                      </w:rPr>
                    </m:ctrlPr>
                  </m:sub>
                </m:sSub>
              </m:oMath>
            </m:oMathPara>
          </w:p>
        </w:tc>
        <w:tc>
          <w:tcPr>
            <w:tcW w:w="1040" w:type="dxa"/>
            <w:tcBorders>
              <w:top w:val="nil"/>
              <w:left w:val="nil"/>
              <w:bottom w:val="nil"/>
              <w:right w:val="nil"/>
            </w:tcBorders>
            <w:shd w:val="clear" w:color="auto" w:fill="222A35"/>
            <w:tcMar>
              <w:top w:w="120" w:type="dxa"/>
              <w:left w:w="192" w:type="dxa"/>
              <w:bottom w:w="120" w:type="dxa"/>
              <w:right w:w="192" w:type="dxa"/>
            </w:tcMar>
            <w:vAlign w:val="center"/>
          </w:tcPr>
          <w:p w14:paraId="053AC189">
            <w:pPr>
              <w:keepNext w:val="0"/>
              <w:keepLines w:val="0"/>
              <w:widowControl/>
              <w:suppressLineNumbers w:val="0"/>
              <w:snapToGrid w:val="0"/>
              <w:spacing w:line="300" w:lineRule="atLeast"/>
              <w:jc w:val="center"/>
              <w:rPr>
                <w:rFonts w:hint="default" w:eastAsia="Segoe UI" w:cs="Segoe UI" w:asciiTheme="minorAscii" w:hAnsiTheme="minorAscii"/>
                <w:b/>
                <w:bCs w:val="0"/>
                <w:i w:val="0"/>
                <w:iCs w:val="0"/>
                <w:caps w:val="0"/>
                <w:color w:val="FFFFFF"/>
                <w:spacing w:val="0"/>
                <w:sz w:val="24"/>
                <w:szCs w:val="24"/>
              </w:rPr>
            </w:pPr>
            <m:oMathPara>
              <m:oMath>
                <m:sSub>
                  <m:sSubPr>
                    <m:ctrlPr>
                      <w:rPr>
                        <w:rFonts w:ascii="Cambria Math" w:hAnsi="Cambria Math" w:cs="Segoe UI"/>
                        <w:b/>
                        <w:bCs w:val="0"/>
                        <w:i/>
                        <w:iCs w:val="0"/>
                        <w:caps w:val="0"/>
                        <w:color w:val="FFFFFF"/>
                        <w:spacing w:val="0"/>
                        <w:sz w:val="24"/>
                        <w:szCs w:val="24"/>
                      </w:rPr>
                    </m:ctrlPr>
                  </m:sSubPr>
                  <m:e>
                    <m:r>
                      <m:rPr>
                        <m:sty m:val="bi"/>
                      </m:rPr>
                      <w:rPr>
                        <w:rFonts w:hint="default" w:ascii="Cambria Math" w:hAnsi="Cambria Math" w:cs="Segoe UI"/>
                        <w:caps w:val="0"/>
                        <w:color w:val="FFFFFF"/>
                        <w:spacing w:val="0"/>
                        <w:sz w:val="24"/>
                        <w:szCs w:val="24"/>
                        <w:lang w:val="en-US" w:eastAsia="zh-CN"/>
                      </w:rPr>
                      <m:t>r</m:t>
                    </m:r>
                    <m:ctrlPr>
                      <w:rPr>
                        <w:rFonts w:ascii="Cambria Math" w:hAnsi="Cambria Math" w:cs="Segoe UI"/>
                        <w:b/>
                        <w:bCs w:val="0"/>
                        <w:i/>
                        <w:iCs w:val="0"/>
                        <w:caps w:val="0"/>
                        <w:color w:val="FFFFFF"/>
                        <w:spacing w:val="0"/>
                        <w:sz w:val="24"/>
                        <w:szCs w:val="24"/>
                      </w:rPr>
                    </m:ctrlPr>
                  </m:e>
                  <m:sub>
                    <m:sSub>
                      <m:sSubPr>
                        <m:ctrlPr>
                          <w:rPr>
                            <w:rFonts w:ascii="Cambria Math" w:hAnsi="Cambria Math" w:cs="Segoe UI"/>
                            <w:b/>
                            <w:bCs w:val="0"/>
                            <w:i/>
                            <w:iCs w:val="0"/>
                            <w:caps w:val="0"/>
                            <w:color w:val="FFFFFF"/>
                            <w:spacing w:val="0"/>
                            <w:sz w:val="24"/>
                            <w:szCs w:val="24"/>
                          </w:rPr>
                        </m:ctrlPr>
                      </m:sSubPr>
                      <m:e>
                        <m:r>
                          <m:rPr>
                            <m:sty m:val="bi"/>
                          </m:rPr>
                          <w:rPr>
                            <w:rFonts w:hint="default" w:ascii="Cambria Math" w:hAnsi="Cambria Math" w:cs="Segoe UI"/>
                            <w:caps w:val="0"/>
                            <w:color w:val="FFFFFF"/>
                            <w:spacing w:val="0"/>
                            <w:sz w:val="24"/>
                            <w:szCs w:val="24"/>
                            <w:lang w:val="en-US" w:eastAsia="zh-CN"/>
                          </w:rPr>
                          <m:t>NO</m:t>
                        </m:r>
                        <m:ctrlPr>
                          <w:rPr>
                            <w:rFonts w:ascii="Cambria Math" w:hAnsi="Cambria Math" w:cs="Segoe UI"/>
                            <w:b/>
                            <w:bCs w:val="0"/>
                            <w:i/>
                            <w:iCs w:val="0"/>
                            <w:caps w:val="0"/>
                            <w:color w:val="FFFFFF"/>
                            <w:spacing w:val="0"/>
                            <w:sz w:val="24"/>
                            <w:szCs w:val="24"/>
                          </w:rPr>
                        </m:ctrlPr>
                      </m:e>
                      <m:sub>
                        <m:r>
                          <m:rPr>
                            <m:sty m:val="bi"/>
                          </m:rPr>
                          <w:rPr>
                            <w:rFonts w:hint="default" w:ascii="Cambria Math" w:hAnsi="Cambria Math" w:cs="Segoe UI"/>
                            <w:caps w:val="0"/>
                            <w:color w:val="FFFFFF"/>
                            <w:spacing w:val="0"/>
                            <w:sz w:val="24"/>
                            <w:szCs w:val="24"/>
                            <w:lang w:val="en-US" w:eastAsia="zh-CN"/>
                          </w:rPr>
                          <m:t>2</m:t>
                        </m:r>
                        <m:ctrlPr>
                          <w:rPr>
                            <w:rFonts w:ascii="Cambria Math" w:hAnsi="Cambria Math" w:cs="Segoe UI"/>
                            <w:b/>
                            <w:bCs w:val="0"/>
                            <w:i/>
                            <w:iCs w:val="0"/>
                            <w:caps w:val="0"/>
                            <w:color w:val="FFFFFF"/>
                            <w:spacing w:val="0"/>
                            <w:sz w:val="24"/>
                            <w:szCs w:val="24"/>
                          </w:rPr>
                        </m:ctrlPr>
                      </m:sub>
                    </m:sSub>
                    <m:ctrlPr>
                      <w:rPr>
                        <w:rFonts w:ascii="Cambria Math" w:hAnsi="Cambria Math" w:cs="Segoe UI"/>
                        <w:b/>
                        <w:bCs w:val="0"/>
                        <w:i/>
                        <w:iCs w:val="0"/>
                        <w:caps w:val="0"/>
                        <w:color w:val="FFFFFF"/>
                        <w:spacing w:val="0"/>
                        <w:sz w:val="24"/>
                        <w:szCs w:val="24"/>
                      </w:rPr>
                    </m:ctrlPr>
                  </m:sub>
                </m:sSub>
              </m:oMath>
            </m:oMathPara>
          </w:p>
        </w:tc>
        <w:tc>
          <w:tcPr>
            <w:tcW w:w="1040" w:type="dxa"/>
            <w:tcBorders>
              <w:top w:val="nil"/>
              <w:left w:val="nil"/>
              <w:bottom w:val="nil"/>
              <w:right w:val="nil"/>
            </w:tcBorders>
            <w:shd w:val="clear" w:color="auto" w:fill="222A35"/>
            <w:tcMar>
              <w:top w:w="120" w:type="dxa"/>
              <w:left w:w="192" w:type="dxa"/>
              <w:bottom w:w="120" w:type="dxa"/>
              <w:right w:w="192" w:type="dxa"/>
            </w:tcMar>
            <w:vAlign w:val="center"/>
          </w:tcPr>
          <w:p w14:paraId="08EDB181">
            <w:pPr>
              <w:keepNext w:val="0"/>
              <w:keepLines w:val="0"/>
              <w:widowControl/>
              <w:suppressLineNumbers w:val="0"/>
              <w:snapToGrid w:val="0"/>
              <w:spacing w:line="300" w:lineRule="atLeast"/>
              <w:jc w:val="center"/>
              <w:rPr>
                <w:rFonts w:hint="default" w:eastAsia="Segoe UI" w:cs="Segoe UI" w:asciiTheme="minorAscii" w:hAnsiTheme="minorAscii"/>
                <w:b/>
                <w:bCs w:val="0"/>
                <w:i w:val="0"/>
                <w:iCs w:val="0"/>
                <w:caps w:val="0"/>
                <w:color w:val="FFFFFF"/>
                <w:spacing w:val="0"/>
                <w:sz w:val="24"/>
                <w:szCs w:val="24"/>
              </w:rPr>
            </w:pPr>
            <m:oMathPara>
              <m:oMath>
                <m:sSub>
                  <m:sSubPr>
                    <m:ctrlPr>
                      <w:rPr>
                        <w:rFonts w:ascii="Cambria Math" w:hAnsi="Cambria Math" w:cs="Segoe UI"/>
                        <w:b/>
                        <w:bCs w:val="0"/>
                        <w:i/>
                        <w:iCs w:val="0"/>
                        <w:caps w:val="0"/>
                        <w:color w:val="FFFFFF"/>
                        <w:spacing w:val="0"/>
                        <w:sz w:val="24"/>
                        <w:szCs w:val="24"/>
                      </w:rPr>
                    </m:ctrlPr>
                  </m:sSubPr>
                  <m:e>
                    <m:r>
                      <m:rPr>
                        <m:sty m:val="bi"/>
                      </m:rPr>
                      <w:rPr>
                        <w:rFonts w:hint="default" w:ascii="Cambria Math" w:hAnsi="Cambria Math" w:cs="Segoe UI"/>
                        <w:caps w:val="0"/>
                        <w:color w:val="FFFFFF"/>
                        <w:spacing w:val="0"/>
                        <w:sz w:val="24"/>
                        <w:szCs w:val="24"/>
                        <w:lang w:val="en-US" w:eastAsia="zh-CN"/>
                      </w:rPr>
                      <m:t>r</m:t>
                    </m:r>
                    <m:ctrlPr>
                      <w:rPr>
                        <w:rFonts w:ascii="Cambria Math" w:hAnsi="Cambria Math" w:cs="Segoe UI"/>
                        <w:b/>
                        <w:bCs w:val="0"/>
                        <w:i/>
                        <w:iCs w:val="0"/>
                        <w:caps w:val="0"/>
                        <w:color w:val="FFFFFF"/>
                        <w:spacing w:val="0"/>
                        <w:sz w:val="24"/>
                        <w:szCs w:val="24"/>
                      </w:rPr>
                    </m:ctrlPr>
                  </m:e>
                  <m:sub>
                    <m:r>
                      <m:rPr>
                        <m:sty m:val="bi"/>
                      </m:rPr>
                      <w:rPr>
                        <w:rFonts w:hint="default" w:ascii="Cambria Math" w:hAnsi="Cambria Math" w:cs="Segoe UI"/>
                        <w:caps w:val="0"/>
                        <w:color w:val="FFFFFF"/>
                        <w:spacing w:val="0"/>
                        <w:sz w:val="24"/>
                        <w:szCs w:val="24"/>
                        <w:lang w:val="en-US" w:eastAsia="zh-CN"/>
                      </w:rPr>
                      <m:t>CO</m:t>
                    </m:r>
                    <m:ctrlPr>
                      <w:rPr>
                        <w:rFonts w:ascii="Cambria Math" w:hAnsi="Cambria Math" w:cs="Segoe UI"/>
                        <w:b/>
                        <w:bCs w:val="0"/>
                        <w:i/>
                        <w:iCs w:val="0"/>
                        <w:caps w:val="0"/>
                        <w:color w:val="FFFFFF"/>
                        <w:spacing w:val="0"/>
                        <w:sz w:val="24"/>
                        <w:szCs w:val="24"/>
                      </w:rPr>
                    </m:ctrlPr>
                  </m:sub>
                </m:sSub>
              </m:oMath>
            </m:oMathPara>
          </w:p>
        </w:tc>
        <w:tc>
          <w:tcPr>
            <w:tcW w:w="1088" w:type="dxa"/>
            <w:tcBorders>
              <w:top w:val="nil"/>
              <w:left w:val="nil"/>
              <w:bottom w:val="nil"/>
              <w:right w:val="nil"/>
            </w:tcBorders>
            <w:shd w:val="clear" w:color="auto" w:fill="222A35"/>
            <w:tcMar>
              <w:top w:w="120" w:type="dxa"/>
              <w:left w:w="192" w:type="dxa"/>
              <w:bottom w:w="120" w:type="dxa"/>
              <w:right w:w="192" w:type="dxa"/>
            </w:tcMar>
            <w:vAlign w:val="center"/>
          </w:tcPr>
          <w:p w14:paraId="2782571A">
            <w:pPr>
              <w:keepNext w:val="0"/>
              <w:keepLines w:val="0"/>
              <w:widowControl/>
              <w:suppressLineNumbers w:val="0"/>
              <w:snapToGrid w:val="0"/>
              <w:spacing w:line="300" w:lineRule="atLeast"/>
              <w:jc w:val="center"/>
              <w:rPr>
                <w:rFonts w:hint="default" w:eastAsia="Segoe UI" w:cs="Segoe UI" w:asciiTheme="minorAscii" w:hAnsiTheme="minorAscii"/>
                <w:b/>
                <w:bCs w:val="0"/>
                <w:i w:val="0"/>
                <w:iCs w:val="0"/>
                <w:caps w:val="0"/>
                <w:color w:val="FFFFFF"/>
                <w:spacing w:val="0"/>
                <w:sz w:val="24"/>
                <w:szCs w:val="24"/>
              </w:rPr>
            </w:pPr>
            <m:oMathPara>
              <m:oMath>
                <m:sSub>
                  <m:sSubPr>
                    <m:ctrlPr>
                      <w:rPr>
                        <w:rFonts w:ascii="Cambria Math" w:hAnsi="Cambria Math" w:cs="Segoe UI"/>
                        <w:b/>
                        <w:bCs w:val="0"/>
                        <w:i/>
                        <w:iCs w:val="0"/>
                        <w:caps w:val="0"/>
                        <w:color w:val="FFFFFF"/>
                        <w:spacing w:val="0"/>
                        <w:sz w:val="24"/>
                        <w:szCs w:val="24"/>
                      </w:rPr>
                    </m:ctrlPr>
                  </m:sSubPr>
                  <m:e>
                    <m:r>
                      <m:rPr>
                        <m:sty m:val="bi"/>
                      </m:rPr>
                      <w:rPr>
                        <w:rFonts w:hint="default" w:ascii="Cambria Math" w:hAnsi="Cambria Math" w:cs="Segoe UI"/>
                        <w:caps w:val="0"/>
                        <w:color w:val="FFFFFF"/>
                        <w:spacing w:val="0"/>
                        <w:sz w:val="24"/>
                        <w:szCs w:val="24"/>
                        <w:lang w:val="en-US" w:eastAsia="zh-CN"/>
                      </w:rPr>
                      <m:t>r</m:t>
                    </m:r>
                    <m:ctrlPr>
                      <w:rPr>
                        <w:rFonts w:ascii="Cambria Math" w:hAnsi="Cambria Math" w:cs="Segoe UI"/>
                        <w:b/>
                        <w:bCs w:val="0"/>
                        <w:i/>
                        <w:iCs w:val="0"/>
                        <w:caps w:val="0"/>
                        <w:color w:val="FFFFFF"/>
                        <w:spacing w:val="0"/>
                        <w:sz w:val="24"/>
                        <w:szCs w:val="24"/>
                      </w:rPr>
                    </m:ctrlPr>
                  </m:e>
                  <m:sub>
                    <m:sSub>
                      <m:sSubPr>
                        <m:ctrlPr>
                          <w:rPr>
                            <w:rFonts w:ascii="Cambria Math" w:hAnsi="Cambria Math" w:cs="Segoe UI"/>
                            <w:b/>
                            <w:bCs w:val="0"/>
                            <w:i/>
                            <w:iCs w:val="0"/>
                            <w:caps w:val="0"/>
                            <w:color w:val="FFFFFF"/>
                            <w:spacing w:val="0"/>
                            <w:sz w:val="24"/>
                            <w:szCs w:val="24"/>
                          </w:rPr>
                        </m:ctrlPr>
                      </m:sSubPr>
                      <m:e>
                        <m:r>
                          <m:rPr>
                            <m:sty m:val="bi"/>
                          </m:rPr>
                          <w:rPr>
                            <w:rFonts w:hint="default" w:ascii="Cambria Math" w:hAnsi="Cambria Math" w:cs="Segoe UI"/>
                            <w:caps w:val="0"/>
                            <w:color w:val="FFFFFF"/>
                            <w:spacing w:val="0"/>
                            <w:sz w:val="24"/>
                            <w:szCs w:val="24"/>
                            <w:lang w:val="en-US" w:eastAsia="zh-CN"/>
                          </w:rPr>
                          <m:t>O</m:t>
                        </m:r>
                        <m:ctrlPr>
                          <w:rPr>
                            <w:rFonts w:ascii="Cambria Math" w:hAnsi="Cambria Math" w:cs="Segoe UI"/>
                            <w:b/>
                            <w:bCs w:val="0"/>
                            <w:i/>
                            <w:iCs w:val="0"/>
                            <w:caps w:val="0"/>
                            <w:color w:val="FFFFFF"/>
                            <w:spacing w:val="0"/>
                            <w:sz w:val="24"/>
                            <w:szCs w:val="24"/>
                          </w:rPr>
                        </m:ctrlPr>
                      </m:e>
                      <m:sub>
                        <m:r>
                          <m:rPr>
                            <m:sty m:val="bi"/>
                          </m:rPr>
                          <w:rPr>
                            <w:rFonts w:hint="default" w:ascii="Cambria Math" w:hAnsi="Cambria Math" w:cs="Segoe UI"/>
                            <w:caps w:val="0"/>
                            <w:color w:val="FFFFFF"/>
                            <w:spacing w:val="0"/>
                            <w:sz w:val="24"/>
                            <w:szCs w:val="24"/>
                            <w:lang w:val="en-US" w:eastAsia="zh-CN"/>
                          </w:rPr>
                          <m:t>3</m:t>
                        </m:r>
                        <m:ctrlPr>
                          <w:rPr>
                            <w:rFonts w:ascii="Cambria Math" w:hAnsi="Cambria Math" w:cs="Segoe UI"/>
                            <w:b/>
                            <w:bCs w:val="0"/>
                            <w:i/>
                            <w:iCs w:val="0"/>
                            <w:caps w:val="0"/>
                            <w:color w:val="FFFFFF"/>
                            <w:spacing w:val="0"/>
                            <w:sz w:val="24"/>
                            <w:szCs w:val="24"/>
                          </w:rPr>
                        </m:ctrlPr>
                      </m:sub>
                    </m:sSub>
                    <m:ctrlPr>
                      <w:rPr>
                        <w:rFonts w:ascii="Cambria Math" w:hAnsi="Cambria Math" w:cs="Segoe UI"/>
                        <w:b/>
                        <w:bCs w:val="0"/>
                        <w:i/>
                        <w:iCs w:val="0"/>
                        <w:caps w:val="0"/>
                        <w:color w:val="FFFFFF"/>
                        <w:spacing w:val="0"/>
                        <w:sz w:val="24"/>
                        <w:szCs w:val="24"/>
                      </w:rPr>
                    </m:ctrlPr>
                  </m:sub>
                </m:sSub>
              </m:oMath>
            </m:oMathPara>
          </w:p>
        </w:tc>
        <w:tc>
          <w:tcPr>
            <w:tcW w:w="987" w:type="dxa"/>
            <w:tcBorders>
              <w:top w:val="nil"/>
              <w:left w:val="nil"/>
              <w:bottom w:val="nil"/>
              <w:right w:val="nil"/>
            </w:tcBorders>
            <w:shd w:val="clear" w:color="auto" w:fill="222A35"/>
            <w:tcMar>
              <w:top w:w="120" w:type="dxa"/>
              <w:left w:w="192" w:type="dxa"/>
              <w:bottom w:w="120" w:type="dxa"/>
              <w:right w:w="192" w:type="dxa"/>
            </w:tcMar>
            <w:vAlign w:val="center"/>
          </w:tcPr>
          <w:p w14:paraId="708D7F84">
            <w:pPr>
              <w:keepNext w:val="0"/>
              <w:keepLines w:val="0"/>
              <w:widowControl/>
              <w:suppressLineNumbers w:val="0"/>
              <w:snapToGrid w:val="0"/>
              <w:spacing w:line="300" w:lineRule="atLeast"/>
              <w:jc w:val="both"/>
              <w:rPr>
                <w:rFonts w:hint="default" w:eastAsia="Segoe UI" w:cs="Segoe UI" w:asciiTheme="minorAscii" w:hAnsiTheme="minorAscii"/>
                <w:b/>
                <w:bCs w:val="0"/>
                <w:i w:val="0"/>
                <w:iCs w:val="0"/>
                <w:caps w:val="0"/>
                <w:color w:val="FFFFFF"/>
                <w:spacing w:val="0"/>
                <w:sz w:val="24"/>
                <w:szCs w:val="24"/>
              </w:rPr>
            </w:pPr>
            <m:oMathPara>
              <m:oMath>
                <m:sSub>
                  <m:sSubPr>
                    <m:ctrlPr>
                      <w:rPr>
                        <w:rFonts w:ascii="Cambria Math" w:hAnsi="Cambria Math" w:cs="Segoe UI"/>
                        <w:b/>
                        <w:bCs w:val="0"/>
                        <w:i/>
                        <w:iCs w:val="0"/>
                        <w:caps w:val="0"/>
                        <w:color w:val="FFFFFF"/>
                        <w:spacing w:val="0"/>
                        <w:sz w:val="24"/>
                        <w:szCs w:val="24"/>
                      </w:rPr>
                    </m:ctrlPr>
                  </m:sSubPr>
                  <m:e>
                    <m:r>
                      <m:rPr>
                        <m:sty m:val="bi"/>
                      </m:rPr>
                      <w:rPr>
                        <w:rFonts w:hint="default" w:ascii="Cambria Math" w:hAnsi="Cambria Math" w:cs="Segoe UI"/>
                        <w:caps w:val="0"/>
                        <w:color w:val="FFFFFF"/>
                        <w:spacing w:val="0"/>
                        <w:sz w:val="24"/>
                        <w:szCs w:val="24"/>
                        <w:lang w:val="en-US" w:eastAsia="zh-CN"/>
                      </w:rPr>
                      <m:t>r</m:t>
                    </m:r>
                    <m:ctrlPr>
                      <w:rPr>
                        <w:rFonts w:ascii="Cambria Math" w:hAnsi="Cambria Math" w:cs="Segoe UI"/>
                        <w:b/>
                        <w:bCs w:val="0"/>
                        <w:i/>
                        <w:iCs w:val="0"/>
                        <w:caps w:val="0"/>
                        <w:color w:val="FFFFFF"/>
                        <w:spacing w:val="0"/>
                        <w:sz w:val="24"/>
                        <w:szCs w:val="24"/>
                      </w:rPr>
                    </m:ctrlPr>
                  </m:e>
                  <m:sub>
                    <m:r>
                      <m:rPr>
                        <m:sty m:val="bi"/>
                      </m:rPr>
                      <w:rPr>
                        <w:rFonts w:hint="default" w:ascii="Cambria Math" w:hAnsi="Cambria Math" w:cs="Segoe UI"/>
                        <w:caps w:val="0"/>
                        <w:color w:val="FFFFFF"/>
                        <w:spacing w:val="0"/>
                        <w:sz w:val="24"/>
                        <w:szCs w:val="24"/>
                        <w:lang w:val="en-US" w:eastAsia="zh-CN"/>
                      </w:rPr>
                      <m:t>TEMP</m:t>
                    </m:r>
                    <m:ctrlPr>
                      <w:rPr>
                        <w:rFonts w:ascii="Cambria Math" w:hAnsi="Cambria Math" w:cs="Segoe UI"/>
                        <w:b/>
                        <w:bCs w:val="0"/>
                        <w:i/>
                        <w:iCs w:val="0"/>
                        <w:caps w:val="0"/>
                        <w:color w:val="FFFFFF"/>
                        <w:spacing w:val="0"/>
                        <w:sz w:val="24"/>
                        <w:szCs w:val="24"/>
                      </w:rPr>
                    </m:ctrlPr>
                  </m:sub>
                </m:sSub>
              </m:oMath>
            </m:oMathPara>
          </w:p>
        </w:tc>
      </w:tr>
      <w:tr w14:paraId="3D4329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151" w:type="dxa"/>
            <w:tcBorders>
              <w:top w:val="nil"/>
              <w:left w:val="nil"/>
              <w:bottom w:val="nil"/>
              <w:right w:val="nil"/>
            </w:tcBorders>
            <w:shd w:val="clear" w:color="auto" w:fill="FFFFFF"/>
            <w:tcMar>
              <w:top w:w="120" w:type="dxa"/>
              <w:left w:w="0" w:type="dxa"/>
              <w:bottom w:w="120" w:type="dxa"/>
              <w:right w:w="192" w:type="dxa"/>
            </w:tcMar>
            <w:vAlign w:val="center"/>
          </w:tcPr>
          <w:p w14:paraId="174CB2B4">
            <w:pPr>
              <w:keepNext w:val="0"/>
              <w:keepLines w:val="0"/>
              <w:widowControl/>
              <w:suppressLineNumbers w:val="0"/>
              <w:snapToGrid w:val="0"/>
              <w:spacing w:line="300" w:lineRule="atLeast"/>
              <w:jc w:val="center"/>
              <w:rPr>
                <w:rFonts w:hint="default" w:eastAsia="Segoe UI" w:cs="Segoe UI" w:asciiTheme="minorAscii" w:hAnsiTheme="minorAscii"/>
                <w:b w:val="0"/>
                <w:bCs w:val="0"/>
                <w:i w:val="0"/>
                <w:iCs w:val="0"/>
                <w:caps w:val="0"/>
                <w:color w:val="000000"/>
                <w:spacing w:val="0"/>
                <w:sz w:val="24"/>
                <w:szCs w:val="24"/>
              </w:rPr>
            </w:pPr>
            <w:r>
              <w:rPr>
                <w:rFonts w:hint="default" w:eastAsia="Segoe UI" w:cs="Segoe UI" w:asciiTheme="minorAscii" w:hAnsiTheme="minorAscii"/>
                <w:b w:val="0"/>
                <w:bCs w:val="0"/>
                <w:i w:val="0"/>
                <w:iCs w:val="0"/>
                <w:caps w:val="0"/>
                <w:color w:val="000000"/>
                <w:spacing w:val="0"/>
                <w:kern w:val="0"/>
                <w:sz w:val="24"/>
                <w:szCs w:val="24"/>
                <w:lang w:val="en-US" w:eastAsia="zh-CN" w:bidi="ar"/>
              </w:rPr>
              <w:t>Count (n)</w:t>
            </w:r>
          </w:p>
        </w:tc>
        <w:tc>
          <w:tcPr>
            <w:tcW w:w="1088" w:type="dxa"/>
            <w:tcBorders>
              <w:top w:val="nil"/>
              <w:left w:val="nil"/>
              <w:bottom w:val="nil"/>
              <w:right w:val="nil"/>
            </w:tcBorders>
            <w:shd w:val="clear" w:color="auto" w:fill="FFFFFF"/>
            <w:tcMar>
              <w:top w:w="120" w:type="dxa"/>
              <w:left w:w="192" w:type="dxa"/>
              <w:bottom w:w="120" w:type="dxa"/>
              <w:right w:w="192" w:type="dxa"/>
            </w:tcMar>
            <w:vAlign w:val="center"/>
          </w:tcPr>
          <w:p w14:paraId="69E42BB5">
            <w:pPr>
              <w:keepNext w:val="0"/>
              <w:keepLines w:val="0"/>
              <w:widowControl/>
              <w:suppressLineNumbers w:val="0"/>
              <w:snapToGrid w:val="0"/>
              <w:spacing w:line="300" w:lineRule="atLeast"/>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1460</w:t>
            </w:r>
          </w:p>
        </w:tc>
        <w:tc>
          <w:tcPr>
            <w:tcW w:w="1088" w:type="dxa"/>
            <w:tcBorders>
              <w:top w:val="nil"/>
              <w:left w:val="nil"/>
              <w:bottom w:val="nil"/>
              <w:right w:val="nil"/>
            </w:tcBorders>
            <w:shd w:val="clear" w:color="auto" w:fill="FFFFFF"/>
            <w:tcMar>
              <w:top w:w="120" w:type="dxa"/>
              <w:left w:w="192" w:type="dxa"/>
              <w:bottom w:w="120" w:type="dxa"/>
              <w:right w:w="192" w:type="dxa"/>
            </w:tcMar>
            <w:vAlign w:val="center"/>
          </w:tcPr>
          <w:p w14:paraId="729A0315">
            <w:pPr>
              <w:keepNext w:val="0"/>
              <w:keepLines w:val="0"/>
              <w:widowControl/>
              <w:suppressLineNumbers w:val="0"/>
              <w:snapToGrid w:val="0"/>
              <w:spacing w:line="300" w:lineRule="atLeast"/>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1460</w:t>
            </w:r>
          </w:p>
        </w:tc>
        <w:tc>
          <w:tcPr>
            <w:tcW w:w="1040" w:type="dxa"/>
            <w:tcBorders>
              <w:top w:val="nil"/>
              <w:left w:val="nil"/>
              <w:bottom w:val="nil"/>
              <w:right w:val="nil"/>
            </w:tcBorders>
            <w:shd w:val="clear" w:color="auto" w:fill="FFFFFF"/>
            <w:tcMar>
              <w:top w:w="120" w:type="dxa"/>
              <w:left w:w="192" w:type="dxa"/>
              <w:bottom w:w="120" w:type="dxa"/>
              <w:right w:w="192" w:type="dxa"/>
            </w:tcMar>
            <w:vAlign w:val="center"/>
          </w:tcPr>
          <w:p w14:paraId="095E3143">
            <w:pPr>
              <w:keepNext w:val="0"/>
              <w:keepLines w:val="0"/>
              <w:widowControl/>
              <w:suppressLineNumbers w:val="0"/>
              <w:snapToGrid w:val="0"/>
              <w:spacing w:line="300" w:lineRule="atLeast"/>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1460</w:t>
            </w:r>
          </w:p>
        </w:tc>
        <w:tc>
          <w:tcPr>
            <w:tcW w:w="1040" w:type="dxa"/>
            <w:tcBorders>
              <w:top w:val="nil"/>
              <w:left w:val="nil"/>
              <w:bottom w:val="nil"/>
              <w:right w:val="nil"/>
            </w:tcBorders>
            <w:shd w:val="clear" w:color="auto" w:fill="FFFFFF"/>
            <w:tcMar>
              <w:top w:w="120" w:type="dxa"/>
              <w:left w:w="192" w:type="dxa"/>
              <w:bottom w:w="120" w:type="dxa"/>
              <w:right w:w="192" w:type="dxa"/>
            </w:tcMar>
            <w:vAlign w:val="center"/>
          </w:tcPr>
          <w:p w14:paraId="09BB707A">
            <w:pPr>
              <w:keepNext w:val="0"/>
              <w:keepLines w:val="0"/>
              <w:widowControl/>
              <w:suppressLineNumbers w:val="0"/>
              <w:snapToGrid w:val="0"/>
              <w:spacing w:line="300" w:lineRule="atLeast"/>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1460</w:t>
            </w:r>
          </w:p>
        </w:tc>
        <w:tc>
          <w:tcPr>
            <w:tcW w:w="1040" w:type="dxa"/>
            <w:tcBorders>
              <w:top w:val="nil"/>
              <w:left w:val="nil"/>
              <w:bottom w:val="nil"/>
              <w:right w:val="nil"/>
            </w:tcBorders>
            <w:shd w:val="clear" w:color="auto" w:fill="FFFFFF"/>
            <w:tcMar>
              <w:top w:w="120" w:type="dxa"/>
              <w:left w:w="192" w:type="dxa"/>
              <w:bottom w:w="120" w:type="dxa"/>
              <w:right w:w="192" w:type="dxa"/>
            </w:tcMar>
            <w:vAlign w:val="center"/>
          </w:tcPr>
          <w:p w14:paraId="336AA3DF">
            <w:pPr>
              <w:keepNext w:val="0"/>
              <w:keepLines w:val="0"/>
              <w:widowControl/>
              <w:suppressLineNumbers w:val="0"/>
              <w:snapToGrid w:val="0"/>
              <w:spacing w:line="300" w:lineRule="atLeast"/>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1460</w:t>
            </w:r>
          </w:p>
        </w:tc>
        <w:tc>
          <w:tcPr>
            <w:tcW w:w="1088" w:type="dxa"/>
            <w:tcBorders>
              <w:top w:val="nil"/>
              <w:left w:val="nil"/>
              <w:bottom w:val="nil"/>
              <w:right w:val="nil"/>
            </w:tcBorders>
            <w:shd w:val="clear" w:color="auto" w:fill="FFFFFF"/>
            <w:tcMar>
              <w:top w:w="120" w:type="dxa"/>
              <w:left w:w="192" w:type="dxa"/>
              <w:bottom w:w="120" w:type="dxa"/>
              <w:right w:w="192" w:type="dxa"/>
            </w:tcMar>
            <w:vAlign w:val="center"/>
          </w:tcPr>
          <w:p w14:paraId="0712B443">
            <w:pPr>
              <w:keepNext w:val="0"/>
              <w:keepLines w:val="0"/>
              <w:widowControl/>
              <w:suppressLineNumbers w:val="0"/>
              <w:snapToGrid w:val="0"/>
              <w:spacing w:line="300" w:lineRule="atLeast"/>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1460</w:t>
            </w:r>
          </w:p>
        </w:tc>
        <w:tc>
          <w:tcPr>
            <w:tcW w:w="987" w:type="dxa"/>
            <w:tcBorders>
              <w:top w:val="nil"/>
              <w:left w:val="nil"/>
              <w:bottom w:val="nil"/>
              <w:right w:val="nil"/>
            </w:tcBorders>
            <w:shd w:val="clear" w:color="auto" w:fill="FFFFFF"/>
            <w:tcMar>
              <w:top w:w="120" w:type="dxa"/>
              <w:left w:w="192" w:type="dxa"/>
              <w:bottom w:w="120" w:type="dxa"/>
              <w:right w:w="0" w:type="dxa"/>
            </w:tcMar>
            <w:vAlign w:val="center"/>
          </w:tcPr>
          <w:p w14:paraId="23642730">
            <w:pPr>
              <w:keepNext w:val="0"/>
              <w:keepLines w:val="0"/>
              <w:widowControl/>
              <w:suppressLineNumbers w:val="0"/>
              <w:snapToGrid w:val="0"/>
              <w:spacing w:line="300" w:lineRule="atLeast"/>
              <w:jc w:val="both"/>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1460</w:t>
            </w:r>
          </w:p>
        </w:tc>
      </w:tr>
      <w:tr w14:paraId="6B1E82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151" w:type="dxa"/>
            <w:tcBorders>
              <w:top w:val="nil"/>
              <w:left w:val="nil"/>
              <w:bottom w:val="nil"/>
              <w:right w:val="nil"/>
            </w:tcBorders>
            <w:shd w:val="clear" w:color="auto" w:fill="E5E9EE"/>
            <w:tcMar>
              <w:top w:w="120" w:type="dxa"/>
              <w:left w:w="0" w:type="dxa"/>
              <w:bottom w:w="120" w:type="dxa"/>
              <w:right w:w="192" w:type="dxa"/>
            </w:tcMar>
            <w:vAlign w:val="center"/>
          </w:tcPr>
          <w:p w14:paraId="44D4A405">
            <w:pPr>
              <w:keepNext w:val="0"/>
              <w:keepLines w:val="0"/>
              <w:widowControl/>
              <w:suppressLineNumbers w:val="0"/>
              <w:snapToGrid w:val="0"/>
              <w:spacing w:line="300" w:lineRule="atLeast"/>
              <w:jc w:val="center"/>
              <w:rPr>
                <w:rFonts w:hint="default" w:eastAsia="Segoe UI" w:cs="Segoe UI" w:asciiTheme="minorAscii" w:hAnsiTheme="minorAscii"/>
                <w:b w:val="0"/>
                <w:bCs w:val="0"/>
                <w:i w:val="0"/>
                <w:iCs w:val="0"/>
                <w:caps w:val="0"/>
                <w:color w:val="000000"/>
                <w:spacing w:val="0"/>
                <w:sz w:val="24"/>
                <w:szCs w:val="24"/>
              </w:rPr>
            </w:pPr>
            <w:r>
              <w:rPr>
                <w:rFonts w:hint="default" w:eastAsia="Segoe UI" w:cs="Segoe UI" w:asciiTheme="minorAscii" w:hAnsiTheme="minorAscii"/>
                <w:b w:val="0"/>
                <w:bCs w:val="0"/>
                <w:i w:val="0"/>
                <w:iCs w:val="0"/>
                <w:caps w:val="0"/>
                <w:color w:val="000000"/>
                <w:spacing w:val="0"/>
                <w:kern w:val="0"/>
                <w:sz w:val="24"/>
                <w:szCs w:val="24"/>
                <w:lang w:val="en-US" w:eastAsia="zh-CN" w:bidi="ar"/>
              </w:rPr>
              <w:t>Mean</w:t>
            </w:r>
          </w:p>
        </w:tc>
        <w:tc>
          <w:tcPr>
            <w:tcW w:w="1088" w:type="dxa"/>
            <w:tcBorders>
              <w:top w:val="nil"/>
              <w:left w:val="nil"/>
              <w:bottom w:val="nil"/>
              <w:right w:val="nil"/>
            </w:tcBorders>
            <w:shd w:val="clear" w:color="auto" w:fill="E5E9EE"/>
            <w:tcMar>
              <w:top w:w="120" w:type="dxa"/>
              <w:left w:w="192" w:type="dxa"/>
              <w:bottom w:w="120" w:type="dxa"/>
              <w:right w:w="192" w:type="dxa"/>
            </w:tcMar>
            <w:vAlign w:val="center"/>
          </w:tcPr>
          <w:p w14:paraId="19C61C96">
            <w:pPr>
              <w:keepNext w:val="0"/>
              <w:keepLines w:val="0"/>
              <w:widowControl/>
              <w:suppressLineNumbers w:val="0"/>
              <w:snapToGrid w:val="0"/>
              <w:spacing w:line="300" w:lineRule="atLeast"/>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0.5450</w:t>
            </w:r>
          </w:p>
        </w:tc>
        <w:tc>
          <w:tcPr>
            <w:tcW w:w="1088" w:type="dxa"/>
            <w:tcBorders>
              <w:top w:val="nil"/>
              <w:left w:val="nil"/>
              <w:bottom w:val="nil"/>
              <w:right w:val="nil"/>
            </w:tcBorders>
            <w:shd w:val="clear" w:color="auto" w:fill="E5E9EE"/>
            <w:tcMar>
              <w:top w:w="120" w:type="dxa"/>
              <w:left w:w="192" w:type="dxa"/>
              <w:bottom w:w="120" w:type="dxa"/>
              <w:right w:w="192" w:type="dxa"/>
            </w:tcMar>
            <w:vAlign w:val="center"/>
          </w:tcPr>
          <w:p w14:paraId="7A825EA4">
            <w:pPr>
              <w:keepNext w:val="0"/>
              <w:keepLines w:val="0"/>
              <w:widowControl/>
              <w:suppressLineNumbers w:val="0"/>
              <w:snapToGrid w:val="0"/>
              <w:spacing w:line="300" w:lineRule="atLeast"/>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0.3738</w:t>
            </w:r>
          </w:p>
        </w:tc>
        <w:tc>
          <w:tcPr>
            <w:tcW w:w="1040" w:type="dxa"/>
            <w:tcBorders>
              <w:top w:val="nil"/>
              <w:left w:val="nil"/>
              <w:bottom w:val="nil"/>
              <w:right w:val="nil"/>
            </w:tcBorders>
            <w:shd w:val="clear" w:color="auto" w:fill="E5E9EE"/>
            <w:tcMar>
              <w:top w:w="120" w:type="dxa"/>
              <w:left w:w="192" w:type="dxa"/>
              <w:bottom w:w="120" w:type="dxa"/>
              <w:right w:w="192" w:type="dxa"/>
            </w:tcMar>
            <w:vAlign w:val="center"/>
          </w:tcPr>
          <w:p w14:paraId="7E21DF22">
            <w:pPr>
              <w:keepNext w:val="0"/>
              <w:keepLines w:val="0"/>
              <w:widowControl/>
              <w:suppressLineNumbers w:val="0"/>
              <w:snapToGrid w:val="0"/>
              <w:spacing w:line="300" w:lineRule="atLeast"/>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0.3294</w:t>
            </w:r>
          </w:p>
        </w:tc>
        <w:tc>
          <w:tcPr>
            <w:tcW w:w="1040" w:type="dxa"/>
            <w:tcBorders>
              <w:top w:val="nil"/>
              <w:left w:val="nil"/>
              <w:bottom w:val="nil"/>
              <w:right w:val="nil"/>
            </w:tcBorders>
            <w:shd w:val="clear" w:color="auto" w:fill="E5E9EE"/>
            <w:tcMar>
              <w:top w:w="120" w:type="dxa"/>
              <w:left w:w="192" w:type="dxa"/>
              <w:bottom w:w="120" w:type="dxa"/>
              <w:right w:w="192" w:type="dxa"/>
            </w:tcMar>
            <w:vAlign w:val="center"/>
          </w:tcPr>
          <w:p w14:paraId="6725B607">
            <w:pPr>
              <w:keepNext w:val="0"/>
              <w:keepLines w:val="0"/>
              <w:widowControl/>
              <w:suppressLineNumbers w:val="0"/>
              <w:snapToGrid w:val="0"/>
              <w:spacing w:line="300" w:lineRule="atLeast"/>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0.1538</w:t>
            </w:r>
          </w:p>
        </w:tc>
        <w:tc>
          <w:tcPr>
            <w:tcW w:w="1040" w:type="dxa"/>
            <w:tcBorders>
              <w:top w:val="nil"/>
              <w:left w:val="nil"/>
              <w:bottom w:val="nil"/>
              <w:right w:val="nil"/>
            </w:tcBorders>
            <w:shd w:val="clear" w:color="auto" w:fill="E5E9EE"/>
            <w:tcMar>
              <w:top w:w="120" w:type="dxa"/>
              <w:left w:w="192" w:type="dxa"/>
              <w:bottom w:w="120" w:type="dxa"/>
              <w:right w:w="192" w:type="dxa"/>
            </w:tcMar>
            <w:vAlign w:val="center"/>
          </w:tcPr>
          <w:p w14:paraId="4DC990E4">
            <w:pPr>
              <w:keepNext w:val="0"/>
              <w:keepLines w:val="0"/>
              <w:widowControl/>
              <w:suppressLineNumbers w:val="0"/>
              <w:snapToGrid w:val="0"/>
              <w:spacing w:line="300" w:lineRule="atLeast"/>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0.2464</w:t>
            </w:r>
          </w:p>
        </w:tc>
        <w:tc>
          <w:tcPr>
            <w:tcW w:w="1088" w:type="dxa"/>
            <w:tcBorders>
              <w:top w:val="nil"/>
              <w:left w:val="nil"/>
              <w:bottom w:val="nil"/>
              <w:right w:val="nil"/>
            </w:tcBorders>
            <w:shd w:val="clear" w:color="auto" w:fill="E5E9EE"/>
            <w:tcMar>
              <w:top w:w="120" w:type="dxa"/>
              <w:left w:w="192" w:type="dxa"/>
              <w:bottom w:w="120" w:type="dxa"/>
              <w:right w:w="192" w:type="dxa"/>
            </w:tcMar>
            <w:vAlign w:val="center"/>
          </w:tcPr>
          <w:p w14:paraId="46BE9E94">
            <w:pPr>
              <w:keepNext w:val="0"/>
              <w:keepLines w:val="0"/>
              <w:widowControl/>
              <w:suppressLineNumbers w:val="0"/>
              <w:snapToGrid w:val="0"/>
              <w:spacing w:line="300" w:lineRule="atLeast"/>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0.4588</w:t>
            </w:r>
          </w:p>
        </w:tc>
        <w:tc>
          <w:tcPr>
            <w:tcW w:w="987" w:type="dxa"/>
            <w:tcBorders>
              <w:top w:val="nil"/>
              <w:left w:val="nil"/>
              <w:bottom w:val="nil"/>
              <w:right w:val="nil"/>
            </w:tcBorders>
            <w:shd w:val="clear" w:color="auto" w:fill="E5E9EE"/>
            <w:tcMar>
              <w:top w:w="120" w:type="dxa"/>
              <w:left w:w="192" w:type="dxa"/>
              <w:bottom w:w="120" w:type="dxa"/>
              <w:right w:w="0" w:type="dxa"/>
            </w:tcMar>
            <w:vAlign w:val="center"/>
          </w:tcPr>
          <w:p w14:paraId="4E01269D">
            <w:pPr>
              <w:keepNext w:val="0"/>
              <w:keepLines w:val="0"/>
              <w:widowControl/>
              <w:suppressLineNumbers w:val="0"/>
              <w:snapToGrid w:val="0"/>
              <w:spacing w:line="300" w:lineRule="atLeast"/>
              <w:jc w:val="both"/>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0.0281</w:t>
            </w:r>
          </w:p>
        </w:tc>
      </w:tr>
      <w:tr w14:paraId="6C3048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151" w:type="dxa"/>
            <w:tcBorders>
              <w:top w:val="nil"/>
              <w:left w:val="nil"/>
              <w:bottom w:val="nil"/>
              <w:right w:val="nil"/>
            </w:tcBorders>
            <w:shd w:val="clear" w:color="auto" w:fill="FFFFFF"/>
            <w:tcMar>
              <w:top w:w="120" w:type="dxa"/>
              <w:left w:w="0" w:type="dxa"/>
              <w:bottom w:w="120" w:type="dxa"/>
              <w:right w:w="192" w:type="dxa"/>
            </w:tcMar>
            <w:vAlign w:val="center"/>
          </w:tcPr>
          <w:p w14:paraId="005B4081">
            <w:pPr>
              <w:keepNext w:val="0"/>
              <w:keepLines w:val="0"/>
              <w:widowControl/>
              <w:suppressLineNumbers w:val="0"/>
              <w:snapToGrid w:val="0"/>
              <w:spacing w:line="300" w:lineRule="atLeast"/>
              <w:jc w:val="center"/>
              <w:rPr>
                <w:rFonts w:hint="default" w:eastAsia="Segoe UI" w:cs="Segoe UI" w:asciiTheme="minorAscii" w:hAnsiTheme="minorAscii"/>
                <w:b w:val="0"/>
                <w:bCs w:val="0"/>
                <w:i w:val="0"/>
                <w:iCs w:val="0"/>
                <w:caps w:val="0"/>
                <w:color w:val="000000"/>
                <w:spacing w:val="0"/>
                <w:sz w:val="24"/>
                <w:szCs w:val="24"/>
              </w:rPr>
            </w:pPr>
            <w:r>
              <w:rPr>
                <w:rFonts w:hint="default" w:eastAsia="Segoe UI" w:cs="Segoe UI" w:asciiTheme="minorAscii" w:hAnsiTheme="minorAscii"/>
                <w:b w:val="0"/>
                <w:bCs w:val="0"/>
                <w:i w:val="0"/>
                <w:iCs w:val="0"/>
                <w:caps w:val="0"/>
                <w:color w:val="000000"/>
                <w:spacing w:val="0"/>
                <w:kern w:val="0"/>
                <w:sz w:val="24"/>
                <w:szCs w:val="24"/>
                <w:lang w:val="en-US" w:eastAsia="zh-CN" w:bidi="ar"/>
              </w:rPr>
              <w:t>Std. Dev.</w:t>
            </w:r>
          </w:p>
        </w:tc>
        <w:tc>
          <w:tcPr>
            <w:tcW w:w="1088" w:type="dxa"/>
            <w:tcBorders>
              <w:top w:val="nil"/>
              <w:left w:val="nil"/>
              <w:bottom w:val="nil"/>
              <w:right w:val="nil"/>
            </w:tcBorders>
            <w:shd w:val="clear" w:color="auto" w:fill="FFFFFF"/>
            <w:tcMar>
              <w:top w:w="120" w:type="dxa"/>
              <w:left w:w="192" w:type="dxa"/>
              <w:bottom w:w="120" w:type="dxa"/>
              <w:right w:w="192" w:type="dxa"/>
            </w:tcMar>
            <w:vAlign w:val="center"/>
          </w:tcPr>
          <w:p w14:paraId="2F73222C">
            <w:pPr>
              <w:keepNext w:val="0"/>
              <w:keepLines w:val="0"/>
              <w:widowControl/>
              <w:suppressLineNumbers w:val="0"/>
              <w:snapToGrid w:val="0"/>
              <w:spacing w:line="300" w:lineRule="atLeast"/>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1.8284</w:t>
            </w:r>
          </w:p>
        </w:tc>
        <w:tc>
          <w:tcPr>
            <w:tcW w:w="1088" w:type="dxa"/>
            <w:tcBorders>
              <w:top w:val="nil"/>
              <w:left w:val="nil"/>
              <w:bottom w:val="nil"/>
              <w:right w:val="nil"/>
            </w:tcBorders>
            <w:shd w:val="clear" w:color="auto" w:fill="FFFFFF"/>
            <w:tcMar>
              <w:top w:w="120" w:type="dxa"/>
              <w:left w:w="192" w:type="dxa"/>
              <w:bottom w:w="120" w:type="dxa"/>
              <w:right w:w="192" w:type="dxa"/>
            </w:tcMar>
            <w:vAlign w:val="center"/>
          </w:tcPr>
          <w:p w14:paraId="60D620E9">
            <w:pPr>
              <w:keepNext w:val="0"/>
              <w:keepLines w:val="0"/>
              <w:widowControl/>
              <w:suppressLineNumbers w:val="0"/>
              <w:snapToGrid w:val="0"/>
              <w:spacing w:line="300" w:lineRule="atLeast"/>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1.2529</w:t>
            </w:r>
          </w:p>
        </w:tc>
        <w:tc>
          <w:tcPr>
            <w:tcW w:w="1040" w:type="dxa"/>
            <w:tcBorders>
              <w:top w:val="nil"/>
              <w:left w:val="nil"/>
              <w:bottom w:val="nil"/>
              <w:right w:val="nil"/>
            </w:tcBorders>
            <w:shd w:val="clear" w:color="auto" w:fill="FFFFFF"/>
            <w:tcMar>
              <w:top w:w="120" w:type="dxa"/>
              <w:left w:w="192" w:type="dxa"/>
              <w:bottom w:w="120" w:type="dxa"/>
              <w:right w:w="192" w:type="dxa"/>
            </w:tcMar>
            <w:vAlign w:val="center"/>
          </w:tcPr>
          <w:p w14:paraId="6AE942D2">
            <w:pPr>
              <w:keepNext w:val="0"/>
              <w:keepLines w:val="0"/>
              <w:widowControl/>
              <w:suppressLineNumbers w:val="0"/>
              <w:snapToGrid w:val="0"/>
              <w:spacing w:line="300" w:lineRule="atLeast"/>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1.2185</w:t>
            </w:r>
          </w:p>
        </w:tc>
        <w:tc>
          <w:tcPr>
            <w:tcW w:w="1040" w:type="dxa"/>
            <w:tcBorders>
              <w:top w:val="nil"/>
              <w:left w:val="nil"/>
              <w:bottom w:val="nil"/>
              <w:right w:val="nil"/>
            </w:tcBorders>
            <w:shd w:val="clear" w:color="auto" w:fill="FFFFFF"/>
            <w:tcMar>
              <w:top w:w="120" w:type="dxa"/>
              <w:left w:w="192" w:type="dxa"/>
              <w:bottom w:w="120" w:type="dxa"/>
              <w:right w:w="192" w:type="dxa"/>
            </w:tcMar>
            <w:vAlign w:val="center"/>
          </w:tcPr>
          <w:p w14:paraId="4A67DD45">
            <w:pPr>
              <w:keepNext w:val="0"/>
              <w:keepLines w:val="0"/>
              <w:widowControl/>
              <w:suppressLineNumbers w:val="0"/>
              <w:snapToGrid w:val="0"/>
              <w:spacing w:line="300" w:lineRule="atLeast"/>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0.6836</w:t>
            </w:r>
          </w:p>
        </w:tc>
        <w:tc>
          <w:tcPr>
            <w:tcW w:w="1040" w:type="dxa"/>
            <w:tcBorders>
              <w:top w:val="nil"/>
              <w:left w:val="nil"/>
              <w:bottom w:val="nil"/>
              <w:right w:val="nil"/>
            </w:tcBorders>
            <w:shd w:val="clear" w:color="auto" w:fill="FFFFFF"/>
            <w:tcMar>
              <w:top w:w="120" w:type="dxa"/>
              <w:left w:w="192" w:type="dxa"/>
              <w:bottom w:w="120" w:type="dxa"/>
              <w:right w:w="192" w:type="dxa"/>
            </w:tcMar>
            <w:vAlign w:val="center"/>
          </w:tcPr>
          <w:p w14:paraId="05B04DBC">
            <w:pPr>
              <w:keepNext w:val="0"/>
              <w:keepLines w:val="0"/>
              <w:widowControl/>
              <w:suppressLineNumbers w:val="0"/>
              <w:snapToGrid w:val="0"/>
              <w:spacing w:line="300" w:lineRule="atLeast"/>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0.9021</w:t>
            </w:r>
          </w:p>
        </w:tc>
        <w:tc>
          <w:tcPr>
            <w:tcW w:w="1088" w:type="dxa"/>
            <w:tcBorders>
              <w:top w:val="nil"/>
              <w:left w:val="nil"/>
              <w:bottom w:val="nil"/>
              <w:right w:val="nil"/>
            </w:tcBorders>
            <w:shd w:val="clear" w:color="auto" w:fill="FFFFFF"/>
            <w:tcMar>
              <w:top w:w="120" w:type="dxa"/>
              <w:left w:w="192" w:type="dxa"/>
              <w:bottom w:w="120" w:type="dxa"/>
              <w:right w:w="192" w:type="dxa"/>
            </w:tcMar>
            <w:vAlign w:val="center"/>
          </w:tcPr>
          <w:p w14:paraId="49EDA6A4">
            <w:pPr>
              <w:keepNext w:val="0"/>
              <w:keepLines w:val="0"/>
              <w:widowControl/>
              <w:suppressLineNumbers w:val="0"/>
              <w:snapToGrid w:val="0"/>
              <w:spacing w:line="300" w:lineRule="atLeast"/>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2.2202</w:t>
            </w:r>
          </w:p>
        </w:tc>
        <w:tc>
          <w:tcPr>
            <w:tcW w:w="987" w:type="dxa"/>
            <w:tcBorders>
              <w:top w:val="nil"/>
              <w:left w:val="nil"/>
              <w:bottom w:val="nil"/>
              <w:right w:val="nil"/>
            </w:tcBorders>
            <w:shd w:val="clear" w:color="auto" w:fill="FFFFFF"/>
            <w:tcMar>
              <w:top w:w="120" w:type="dxa"/>
              <w:left w:w="192" w:type="dxa"/>
              <w:bottom w:w="120" w:type="dxa"/>
              <w:right w:w="0" w:type="dxa"/>
            </w:tcMar>
            <w:vAlign w:val="center"/>
          </w:tcPr>
          <w:p w14:paraId="4D0EF839">
            <w:pPr>
              <w:keepNext w:val="0"/>
              <w:keepLines w:val="0"/>
              <w:widowControl/>
              <w:suppressLineNumbers w:val="0"/>
              <w:snapToGrid w:val="0"/>
              <w:spacing w:line="300" w:lineRule="atLeast"/>
              <w:jc w:val="both"/>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3.3857</w:t>
            </w:r>
          </w:p>
        </w:tc>
      </w:tr>
      <w:tr w14:paraId="4AA9B7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1151" w:type="dxa"/>
            <w:tcBorders>
              <w:top w:val="nil"/>
              <w:left w:val="nil"/>
              <w:bottom w:val="nil"/>
              <w:right w:val="nil"/>
            </w:tcBorders>
            <w:shd w:val="clear" w:color="auto" w:fill="E5E9EE"/>
            <w:tcMar>
              <w:top w:w="120" w:type="dxa"/>
              <w:left w:w="0" w:type="dxa"/>
              <w:bottom w:w="120" w:type="dxa"/>
              <w:right w:w="192" w:type="dxa"/>
            </w:tcMar>
            <w:vAlign w:val="center"/>
          </w:tcPr>
          <w:p w14:paraId="74D35323">
            <w:pPr>
              <w:keepNext w:val="0"/>
              <w:keepLines w:val="0"/>
              <w:widowControl/>
              <w:suppressLineNumbers w:val="0"/>
              <w:snapToGrid w:val="0"/>
              <w:spacing w:line="300" w:lineRule="atLeast"/>
              <w:jc w:val="center"/>
              <w:rPr>
                <w:rFonts w:hint="default" w:eastAsia="Segoe UI" w:cs="Segoe UI" w:asciiTheme="minorAscii" w:hAnsiTheme="minorAscii"/>
                <w:b w:val="0"/>
                <w:bCs w:val="0"/>
                <w:i w:val="0"/>
                <w:iCs w:val="0"/>
                <w:caps w:val="0"/>
                <w:color w:val="000000"/>
                <w:spacing w:val="0"/>
                <w:sz w:val="24"/>
                <w:szCs w:val="24"/>
              </w:rPr>
            </w:pPr>
            <w:r>
              <w:rPr>
                <w:rFonts w:hint="default" w:eastAsia="Segoe UI" w:cs="Segoe UI" w:asciiTheme="minorAscii" w:hAnsiTheme="minorAscii"/>
                <w:b w:val="0"/>
                <w:bCs w:val="0"/>
                <w:i w:val="0"/>
                <w:iCs w:val="0"/>
                <w:caps w:val="0"/>
                <w:color w:val="000000"/>
                <w:spacing w:val="0"/>
                <w:kern w:val="0"/>
                <w:sz w:val="24"/>
                <w:szCs w:val="24"/>
                <w:lang w:val="en-US" w:eastAsia="zh-CN" w:bidi="ar"/>
              </w:rPr>
              <w:t>Min</w:t>
            </w:r>
          </w:p>
        </w:tc>
        <w:tc>
          <w:tcPr>
            <w:tcW w:w="1088" w:type="dxa"/>
            <w:tcBorders>
              <w:top w:val="nil"/>
              <w:left w:val="nil"/>
              <w:bottom w:val="nil"/>
              <w:right w:val="nil"/>
            </w:tcBorders>
            <w:shd w:val="clear" w:color="auto" w:fill="E5E9EE"/>
            <w:tcMar>
              <w:top w:w="120" w:type="dxa"/>
              <w:left w:w="192" w:type="dxa"/>
              <w:bottom w:w="120" w:type="dxa"/>
              <w:right w:w="192" w:type="dxa"/>
            </w:tcMar>
            <w:vAlign w:val="center"/>
          </w:tcPr>
          <w:p w14:paraId="3051DDE7">
            <w:pPr>
              <w:keepNext w:val="0"/>
              <w:keepLines w:val="0"/>
              <w:widowControl/>
              <w:suppressLineNumbers w:val="0"/>
              <w:snapToGrid w:val="0"/>
              <w:spacing w:line="300" w:lineRule="atLeast"/>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-0.9799</w:t>
            </w:r>
          </w:p>
        </w:tc>
        <w:tc>
          <w:tcPr>
            <w:tcW w:w="1088" w:type="dxa"/>
            <w:tcBorders>
              <w:top w:val="nil"/>
              <w:left w:val="nil"/>
              <w:bottom w:val="nil"/>
              <w:right w:val="nil"/>
            </w:tcBorders>
            <w:shd w:val="clear" w:color="auto" w:fill="E5E9EE"/>
            <w:tcMar>
              <w:top w:w="120" w:type="dxa"/>
              <w:left w:w="192" w:type="dxa"/>
              <w:bottom w:w="120" w:type="dxa"/>
              <w:right w:w="192" w:type="dxa"/>
            </w:tcMar>
            <w:vAlign w:val="center"/>
          </w:tcPr>
          <w:p w14:paraId="583E8075">
            <w:pPr>
              <w:keepNext w:val="0"/>
              <w:keepLines w:val="0"/>
              <w:widowControl/>
              <w:suppressLineNumbers w:val="0"/>
              <w:snapToGrid w:val="0"/>
              <w:spacing w:line="300" w:lineRule="atLeast"/>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-0.9799</w:t>
            </w:r>
          </w:p>
        </w:tc>
        <w:tc>
          <w:tcPr>
            <w:tcW w:w="1040" w:type="dxa"/>
            <w:tcBorders>
              <w:top w:val="nil"/>
              <w:left w:val="nil"/>
              <w:bottom w:val="nil"/>
              <w:right w:val="nil"/>
            </w:tcBorders>
            <w:shd w:val="clear" w:color="auto" w:fill="E5E9EE"/>
            <w:tcMar>
              <w:top w:w="120" w:type="dxa"/>
              <w:left w:w="192" w:type="dxa"/>
              <w:bottom w:w="120" w:type="dxa"/>
              <w:right w:w="192" w:type="dxa"/>
            </w:tcMar>
            <w:vAlign w:val="center"/>
          </w:tcPr>
          <w:p w14:paraId="220D777F">
            <w:pPr>
              <w:keepNext w:val="0"/>
              <w:keepLines w:val="0"/>
              <w:widowControl/>
              <w:suppressLineNumbers w:val="0"/>
              <w:snapToGrid w:val="0"/>
              <w:spacing w:line="300" w:lineRule="atLeast"/>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-0.9489</w:t>
            </w:r>
          </w:p>
        </w:tc>
        <w:tc>
          <w:tcPr>
            <w:tcW w:w="1040" w:type="dxa"/>
            <w:tcBorders>
              <w:top w:val="nil"/>
              <w:left w:val="nil"/>
              <w:bottom w:val="nil"/>
              <w:right w:val="nil"/>
            </w:tcBorders>
            <w:shd w:val="clear" w:color="auto" w:fill="E5E9EE"/>
            <w:tcMar>
              <w:top w:w="120" w:type="dxa"/>
              <w:left w:w="192" w:type="dxa"/>
              <w:bottom w:w="120" w:type="dxa"/>
              <w:right w:w="192" w:type="dxa"/>
            </w:tcMar>
            <w:vAlign w:val="center"/>
          </w:tcPr>
          <w:p w14:paraId="6501A5B6">
            <w:pPr>
              <w:keepNext w:val="0"/>
              <w:keepLines w:val="0"/>
              <w:widowControl/>
              <w:suppressLineNumbers w:val="0"/>
              <w:snapToGrid w:val="0"/>
              <w:spacing w:line="300" w:lineRule="atLeast"/>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-0.8836</w:t>
            </w:r>
          </w:p>
        </w:tc>
        <w:tc>
          <w:tcPr>
            <w:tcW w:w="1040" w:type="dxa"/>
            <w:tcBorders>
              <w:top w:val="nil"/>
              <w:left w:val="nil"/>
              <w:bottom w:val="nil"/>
              <w:right w:val="nil"/>
            </w:tcBorders>
            <w:shd w:val="clear" w:color="auto" w:fill="E5E9EE"/>
            <w:tcMar>
              <w:top w:w="120" w:type="dxa"/>
              <w:left w:w="192" w:type="dxa"/>
              <w:bottom w:w="120" w:type="dxa"/>
              <w:right w:w="192" w:type="dxa"/>
            </w:tcMar>
            <w:vAlign w:val="center"/>
          </w:tcPr>
          <w:p w14:paraId="08DAFDEF">
            <w:pPr>
              <w:keepNext w:val="0"/>
              <w:keepLines w:val="0"/>
              <w:widowControl/>
              <w:suppressLineNumbers w:val="0"/>
              <w:snapToGrid w:val="0"/>
              <w:spacing w:line="300" w:lineRule="atLeast"/>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-0.9241</w:t>
            </w:r>
          </w:p>
        </w:tc>
        <w:tc>
          <w:tcPr>
            <w:tcW w:w="1088" w:type="dxa"/>
            <w:tcBorders>
              <w:top w:val="nil"/>
              <w:left w:val="nil"/>
              <w:bottom w:val="nil"/>
              <w:right w:val="nil"/>
            </w:tcBorders>
            <w:shd w:val="clear" w:color="auto" w:fill="E5E9EE"/>
            <w:tcMar>
              <w:top w:w="120" w:type="dxa"/>
              <w:left w:w="192" w:type="dxa"/>
              <w:bottom w:w="120" w:type="dxa"/>
              <w:right w:w="192" w:type="dxa"/>
            </w:tcMar>
            <w:vAlign w:val="center"/>
          </w:tcPr>
          <w:p w14:paraId="6658ED1F">
            <w:pPr>
              <w:keepNext w:val="0"/>
              <w:keepLines w:val="0"/>
              <w:widowControl/>
              <w:suppressLineNumbers w:val="0"/>
              <w:snapToGrid w:val="0"/>
              <w:spacing w:line="300" w:lineRule="atLeast"/>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-0.9423</w:t>
            </w:r>
          </w:p>
        </w:tc>
        <w:tc>
          <w:tcPr>
            <w:tcW w:w="987" w:type="dxa"/>
            <w:tcBorders>
              <w:top w:val="nil"/>
              <w:left w:val="nil"/>
              <w:bottom w:val="nil"/>
              <w:right w:val="nil"/>
            </w:tcBorders>
            <w:shd w:val="clear" w:color="auto" w:fill="E5E9EE"/>
            <w:tcMar>
              <w:top w:w="120" w:type="dxa"/>
              <w:left w:w="192" w:type="dxa"/>
              <w:bottom w:w="120" w:type="dxa"/>
              <w:right w:w="0" w:type="dxa"/>
            </w:tcMar>
            <w:vAlign w:val="center"/>
          </w:tcPr>
          <w:p w14:paraId="61B7A03B">
            <w:pPr>
              <w:keepNext w:val="0"/>
              <w:keepLines w:val="0"/>
              <w:widowControl/>
              <w:suppressLineNumbers w:val="0"/>
              <w:snapToGrid w:val="0"/>
              <w:spacing w:line="300" w:lineRule="atLeast"/>
              <w:jc w:val="both"/>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-25.0000</w:t>
            </w:r>
          </w:p>
        </w:tc>
      </w:tr>
      <w:tr w14:paraId="7CB47D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151" w:type="dxa"/>
            <w:tcBorders>
              <w:top w:val="nil"/>
              <w:left w:val="nil"/>
              <w:bottom w:val="nil"/>
              <w:right w:val="nil"/>
            </w:tcBorders>
            <w:shd w:val="clear" w:color="auto" w:fill="FFFFFF"/>
            <w:tcMar>
              <w:top w:w="120" w:type="dxa"/>
              <w:left w:w="0" w:type="dxa"/>
              <w:bottom w:w="120" w:type="dxa"/>
              <w:right w:w="192" w:type="dxa"/>
            </w:tcMar>
            <w:vAlign w:val="center"/>
          </w:tcPr>
          <w:p w14:paraId="6233D3B4">
            <w:pPr>
              <w:keepNext w:val="0"/>
              <w:keepLines w:val="0"/>
              <w:widowControl/>
              <w:suppressLineNumbers w:val="0"/>
              <w:snapToGrid w:val="0"/>
              <w:spacing w:line="300" w:lineRule="atLeast"/>
              <w:jc w:val="center"/>
              <w:rPr>
                <w:rFonts w:hint="default" w:eastAsia="Segoe UI" w:cs="Segoe UI" w:asciiTheme="minorAscii" w:hAnsiTheme="minorAscii"/>
                <w:b w:val="0"/>
                <w:bCs w:val="0"/>
                <w:i w:val="0"/>
                <w:iCs w:val="0"/>
                <w:caps w:val="0"/>
                <w:color w:val="000000"/>
                <w:spacing w:val="0"/>
                <w:sz w:val="24"/>
                <w:szCs w:val="24"/>
              </w:rPr>
            </w:pPr>
            <w:r>
              <w:rPr>
                <w:rFonts w:hint="default" w:eastAsia="Segoe UI" w:cs="Segoe UI" w:asciiTheme="minorAscii" w:hAnsiTheme="minorAscii"/>
                <w:b w:val="0"/>
                <w:bCs w:val="0"/>
                <w:i w:val="0"/>
                <w:iCs w:val="0"/>
                <w:caps w:val="0"/>
                <w:color w:val="000000"/>
                <w:spacing w:val="0"/>
                <w:kern w:val="0"/>
                <w:sz w:val="24"/>
                <w:szCs w:val="24"/>
                <w:lang w:val="en-US" w:eastAsia="zh-CN" w:bidi="ar"/>
              </w:rPr>
              <w:t>25% (Q1)</w:t>
            </w:r>
          </w:p>
        </w:tc>
        <w:tc>
          <w:tcPr>
            <w:tcW w:w="1088" w:type="dxa"/>
            <w:tcBorders>
              <w:top w:val="nil"/>
              <w:left w:val="nil"/>
              <w:bottom w:val="nil"/>
              <w:right w:val="nil"/>
            </w:tcBorders>
            <w:shd w:val="clear" w:color="auto" w:fill="FFFFFF"/>
            <w:tcMar>
              <w:top w:w="120" w:type="dxa"/>
              <w:left w:w="192" w:type="dxa"/>
              <w:bottom w:w="120" w:type="dxa"/>
              <w:right w:w="192" w:type="dxa"/>
            </w:tcMar>
            <w:vAlign w:val="center"/>
          </w:tcPr>
          <w:p w14:paraId="7E83986F">
            <w:pPr>
              <w:keepNext w:val="0"/>
              <w:keepLines w:val="0"/>
              <w:widowControl/>
              <w:suppressLineNumbers w:val="0"/>
              <w:snapToGrid w:val="0"/>
              <w:spacing w:line="300" w:lineRule="atLeast"/>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-0.4048</w:t>
            </w:r>
          </w:p>
        </w:tc>
        <w:tc>
          <w:tcPr>
            <w:tcW w:w="1088" w:type="dxa"/>
            <w:tcBorders>
              <w:top w:val="nil"/>
              <w:left w:val="nil"/>
              <w:bottom w:val="nil"/>
              <w:right w:val="nil"/>
            </w:tcBorders>
            <w:shd w:val="clear" w:color="auto" w:fill="FFFFFF"/>
            <w:tcMar>
              <w:top w:w="120" w:type="dxa"/>
              <w:left w:w="192" w:type="dxa"/>
              <w:bottom w:w="120" w:type="dxa"/>
              <w:right w:w="192" w:type="dxa"/>
            </w:tcMar>
            <w:vAlign w:val="center"/>
          </w:tcPr>
          <w:p w14:paraId="490B581A">
            <w:pPr>
              <w:keepNext w:val="0"/>
              <w:keepLines w:val="0"/>
              <w:widowControl/>
              <w:suppressLineNumbers w:val="0"/>
              <w:snapToGrid w:val="0"/>
              <w:spacing w:line="300" w:lineRule="atLeast"/>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-0.3431</w:t>
            </w:r>
          </w:p>
        </w:tc>
        <w:tc>
          <w:tcPr>
            <w:tcW w:w="1040" w:type="dxa"/>
            <w:tcBorders>
              <w:top w:val="nil"/>
              <w:left w:val="nil"/>
              <w:bottom w:val="nil"/>
              <w:right w:val="nil"/>
            </w:tcBorders>
            <w:shd w:val="clear" w:color="auto" w:fill="FFFFFF"/>
            <w:tcMar>
              <w:top w:w="120" w:type="dxa"/>
              <w:left w:w="192" w:type="dxa"/>
              <w:bottom w:w="120" w:type="dxa"/>
              <w:right w:w="192" w:type="dxa"/>
            </w:tcMar>
            <w:vAlign w:val="center"/>
          </w:tcPr>
          <w:p w14:paraId="2E9A5043">
            <w:pPr>
              <w:keepNext w:val="0"/>
              <w:keepLines w:val="0"/>
              <w:widowControl/>
              <w:suppressLineNumbers w:val="0"/>
              <w:snapToGrid w:val="0"/>
              <w:spacing w:line="300" w:lineRule="atLeast"/>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-0.3195</w:t>
            </w:r>
          </w:p>
        </w:tc>
        <w:tc>
          <w:tcPr>
            <w:tcW w:w="1040" w:type="dxa"/>
            <w:tcBorders>
              <w:top w:val="nil"/>
              <w:left w:val="nil"/>
              <w:bottom w:val="nil"/>
              <w:right w:val="nil"/>
            </w:tcBorders>
            <w:shd w:val="clear" w:color="auto" w:fill="FFFFFF"/>
            <w:tcMar>
              <w:top w:w="120" w:type="dxa"/>
              <w:left w:w="192" w:type="dxa"/>
              <w:bottom w:w="120" w:type="dxa"/>
              <w:right w:w="192" w:type="dxa"/>
            </w:tcMar>
            <w:vAlign w:val="center"/>
          </w:tcPr>
          <w:p w14:paraId="5CAB9773">
            <w:pPr>
              <w:keepNext w:val="0"/>
              <w:keepLines w:val="0"/>
              <w:widowControl/>
              <w:suppressLineNumbers w:val="0"/>
              <w:snapToGrid w:val="0"/>
              <w:spacing w:line="300" w:lineRule="atLeast"/>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-0.2445</w:t>
            </w:r>
          </w:p>
        </w:tc>
        <w:tc>
          <w:tcPr>
            <w:tcW w:w="1040" w:type="dxa"/>
            <w:tcBorders>
              <w:top w:val="nil"/>
              <w:left w:val="nil"/>
              <w:bottom w:val="nil"/>
              <w:right w:val="nil"/>
            </w:tcBorders>
            <w:shd w:val="clear" w:color="auto" w:fill="FFFFFF"/>
            <w:tcMar>
              <w:top w:w="120" w:type="dxa"/>
              <w:left w:w="192" w:type="dxa"/>
              <w:bottom w:w="120" w:type="dxa"/>
              <w:right w:w="192" w:type="dxa"/>
            </w:tcMar>
            <w:vAlign w:val="center"/>
          </w:tcPr>
          <w:p w14:paraId="568414B2">
            <w:pPr>
              <w:keepNext w:val="0"/>
              <w:keepLines w:val="0"/>
              <w:widowControl/>
              <w:suppressLineNumbers w:val="0"/>
              <w:snapToGrid w:val="0"/>
              <w:spacing w:line="300" w:lineRule="atLeast"/>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-0.2727</w:t>
            </w:r>
          </w:p>
        </w:tc>
        <w:tc>
          <w:tcPr>
            <w:tcW w:w="1088" w:type="dxa"/>
            <w:tcBorders>
              <w:top w:val="nil"/>
              <w:left w:val="nil"/>
              <w:bottom w:val="nil"/>
              <w:right w:val="nil"/>
            </w:tcBorders>
            <w:shd w:val="clear" w:color="auto" w:fill="FFFFFF"/>
            <w:tcMar>
              <w:top w:w="120" w:type="dxa"/>
              <w:left w:w="192" w:type="dxa"/>
              <w:bottom w:w="120" w:type="dxa"/>
              <w:right w:w="192" w:type="dxa"/>
            </w:tcMar>
            <w:vAlign w:val="center"/>
          </w:tcPr>
          <w:p w14:paraId="2D4B7566">
            <w:pPr>
              <w:keepNext w:val="0"/>
              <w:keepLines w:val="0"/>
              <w:widowControl/>
              <w:suppressLineNumbers w:val="0"/>
              <w:snapToGrid w:val="0"/>
              <w:spacing w:line="300" w:lineRule="atLeast"/>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-0.2931</w:t>
            </w:r>
          </w:p>
        </w:tc>
        <w:tc>
          <w:tcPr>
            <w:tcW w:w="987" w:type="dxa"/>
            <w:tcBorders>
              <w:top w:val="nil"/>
              <w:left w:val="nil"/>
              <w:bottom w:val="nil"/>
              <w:right w:val="nil"/>
            </w:tcBorders>
            <w:shd w:val="clear" w:color="auto" w:fill="FFFFFF"/>
            <w:tcMar>
              <w:top w:w="120" w:type="dxa"/>
              <w:left w:w="192" w:type="dxa"/>
              <w:bottom w:w="120" w:type="dxa"/>
              <w:right w:w="0" w:type="dxa"/>
            </w:tcMar>
            <w:vAlign w:val="center"/>
          </w:tcPr>
          <w:p w14:paraId="194C6975">
            <w:pPr>
              <w:keepNext w:val="0"/>
              <w:keepLines w:val="0"/>
              <w:widowControl/>
              <w:suppressLineNumbers w:val="0"/>
              <w:snapToGrid w:val="0"/>
              <w:spacing w:line="300" w:lineRule="atLeast"/>
              <w:jc w:val="both"/>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-0.1520</w:t>
            </w:r>
          </w:p>
        </w:tc>
      </w:tr>
      <w:tr w14:paraId="61683C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151" w:type="dxa"/>
            <w:tcBorders>
              <w:top w:val="nil"/>
              <w:left w:val="nil"/>
              <w:bottom w:val="nil"/>
              <w:right w:val="nil"/>
            </w:tcBorders>
            <w:shd w:val="clear" w:color="auto" w:fill="E5E9EE"/>
            <w:tcMar>
              <w:top w:w="120" w:type="dxa"/>
              <w:left w:w="0" w:type="dxa"/>
              <w:bottom w:w="120" w:type="dxa"/>
              <w:right w:w="192" w:type="dxa"/>
            </w:tcMar>
            <w:vAlign w:val="center"/>
          </w:tcPr>
          <w:p w14:paraId="74EB6130">
            <w:pPr>
              <w:keepNext w:val="0"/>
              <w:keepLines w:val="0"/>
              <w:widowControl/>
              <w:suppressLineNumbers w:val="0"/>
              <w:snapToGrid w:val="0"/>
              <w:spacing w:line="300" w:lineRule="atLeast"/>
              <w:jc w:val="center"/>
              <w:rPr>
                <w:rFonts w:hint="default" w:eastAsia="Segoe UI" w:cs="Segoe UI" w:asciiTheme="minorAscii" w:hAnsiTheme="minorAscii"/>
                <w:b w:val="0"/>
                <w:bCs w:val="0"/>
                <w:i w:val="0"/>
                <w:iCs w:val="0"/>
                <w:caps w:val="0"/>
                <w:color w:val="000000"/>
                <w:spacing w:val="0"/>
                <w:sz w:val="24"/>
                <w:szCs w:val="24"/>
              </w:rPr>
            </w:pPr>
            <w:r>
              <w:rPr>
                <w:rFonts w:hint="default" w:eastAsia="Segoe UI" w:cs="Segoe UI" w:asciiTheme="minorAscii" w:hAnsiTheme="minorAscii"/>
                <w:b w:val="0"/>
                <w:bCs w:val="0"/>
                <w:i w:val="0"/>
                <w:iCs w:val="0"/>
                <w:caps w:val="0"/>
                <w:color w:val="000000"/>
                <w:spacing w:val="0"/>
                <w:kern w:val="0"/>
                <w:sz w:val="24"/>
                <w:szCs w:val="24"/>
                <w:lang w:val="en-US" w:eastAsia="zh-CN" w:bidi="ar"/>
              </w:rPr>
              <w:t>Median</w:t>
            </w:r>
          </w:p>
        </w:tc>
        <w:tc>
          <w:tcPr>
            <w:tcW w:w="1088" w:type="dxa"/>
            <w:tcBorders>
              <w:top w:val="nil"/>
              <w:left w:val="nil"/>
              <w:bottom w:val="nil"/>
              <w:right w:val="nil"/>
            </w:tcBorders>
            <w:shd w:val="clear" w:color="auto" w:fill="E5E9EE"/>
            <w:tcMar>
              <w:top w:w="120" w:type="dxa"/>
              <w:left w:w="192" w:type="dxa"/>
              <w:bottom w:w="120" w:type="dxa"/>
              <w:right w:w="192" w:type="dxa"/>
            </w:tcMar>
            <w:vAlign w:val="center"/>
          </w:tcPr>
          <w:p w14:paraId="4AE6419D">
            <w:pPr>
              <w:keepNext w:val="0"/>
              <w:keepLines w:val="0"/>
              <w:widowControl/>
              <w:suppressLineNumbers w:val="0"/>
              <w:snapToGrid w:val="0"/>
              <w:spacing w:line="300" w:lineRule="atLeast"/>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0.1131</w:t>
            </w:r>
          </w:p>
        </w:tc>
        <w:tc>
          <w:tcPr>
            <w:tcW w:w="1088" w:type="dxa"/>
            <w:tcBorders>
              <w:top w:val="nil"/>
              <w:left w:val="nil"/>
              <w:bottom w:val="nil"/>
              <w:right w:val="nil"/>
            </w:tcBorders>
            <w:shd w:val="clear" w:color="auto" w:fill="E5E9EE"/>
            <w:tcMar>
              <w:top w:w="120" w:type="dxa"/>
              <w:left w:w="192" w:type="dxa"/>
              <w:bottom w:w="120" w:type="dxa"/>
              <w:right w:w="192" w:type="dxa"/>
            </w:tcMar>
            <w:vAlign w:val="center"/>
          </w:tcPr>
          <w:p w14:paraId="4431C232">
            <w:pPr>
              <w:keepNext w:val="0"/>
              <w:keepLines w:val="0"/>
              <w:widowControl/>
              <w:suppressLineNumbers w:val="0"/>
              <w:snapToGrid w:val="0"/>
              <w:spacing w:line="300" w:lineRule="atLeast"/>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0.0928</w:t>
            </w:r>
          </w:p>
        </w:tc>
        <w:tc>
          <w:tcPr>
            <w:tcW w:w="1040" w:type="dxa"/>
            <w:tcBorders>
              <w:top w:val="nil"/>
              <w:left w:val="nil"/>
              <w:bottom w:val="nil"/>
              <w:right w:val="nil"/>
            </w:tcBorders>
            <w:shd w:val="clear" w:color="auto" w:fill="E5E9EE"/>
            <w:tcMar>
              <w:top w:w="120" w:type="dxa"/>
              <w:left w:w="192" w:type="dxa"/>
              <w:bottom w:w="120" w:type="dxa"/>
              <w:right w:w="192" w:type="dxa"/>
            </w:tcMar>
            <w:vAlign w:val="center"/>
          </w:tcPr>
          <w:p w14:paraId="62DEED2E">
            <w:pPr>
              <w:keepNext w:val="0"/>
              <w:keepLines w:val="0"/>
              <w:widowControl/>
              <w:suppressLineNumbers w:val="0"/>
              <w:snapToGrid w:val="0"/>
              <w:spacing w:line="300" w:lineRule="atLeast"/>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0.0000</w:t>
            </w:r>
          </w:p>
        </w:tc>
        <w:tc>
          <w:tcPr>
            <w:tcW w:w="1040" w:type="dxa"/>
            <w:tcBorders>
              <w:top w:val="nil"/>
              <w:left w:val="nil"/>
              <w:bottom w:val="nil"/>
              <w:right w:val="nil"/>
            </w:tcBorders>
            <w:shd w:val="clear" w:color="auto" w:fill="E5E9EE"/>
            <w:tcMar>
              <w:top w:w="120" w:type="dxa"/>
              <w:left w:w="192" w:type="dxa"/>
              <w:bottom w:w="120" w:type="dxa"/>
              <w:right w:w="192" w:type="dxa"/>
            </w:tcMar>
            <w:vAlign w:val="center"/>
          </w:tcPr>
          <w:p w14:paraId="3218C0CD">
            <w:pPr>
              <w:keepNext w:val="0"/>
              <w:keepLines w:val="0"/>
              <w:widowControl/>
              <w:suppressLineNumbers w:val="0"/>
              <w:snapToGrid w:val="0"/>
              <w:spacing w:line="300" w:lineRule="atLeast"/>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0.0345</w:t>
            </w:r>
          </w:p>
        </w:tc>
        <w:tc>
          <w:tcPr>
            <w:tcW w:w="1040" w:type="dxa"/>
            <w:tcBorders>
              <w:top w:val="nil"/>
              <w:left w:val="nil"/>
              <w:bottom w:val="nil"/>
              <w:right w:val="nil"/>
            </w:tcBorders>
            <w:shd w:val="clear" w:color="auto" w:fill="E5E9EE"/>
            <w:tcMar>
              <w:top w:w="120" w:type="dxa"/>
              <w:left w:w="192" w:type="dxa"/>
              <w:bottom w:w="120" w:type="dxa"/>
              <w:right w:w="192" w:type="dxa"/>
            </w:tcMar>
            <w:vAlign w:val="center"/>
          </w:tcPr>
          <w:p w14:paraId="33A2BDED">
            <w:pPr>
              <w:keepNext w:val="0"/>
              <w:keepLines w:val="0"/>
              <w:widowControl/>
              <w:suppressLineNumbers w:val="0"/>
              <w:snapToGrid w:val="0"/>
              <w:spacing w:line="300" w:lineRule="atLeast"/>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0.0833</w:t>
            </w:r>
          </w:p>
        </w:tc>
        <w:tc>
          <w:tcPr>
            <w:tcW w:w="1088" w:type="dxa"/>
            <w:tcBorders>
              <w:top w:val="nil"/>
              <w:left w:val="nil"/>
              <w:bottom w:val="nil"/>
              <w:right w:val="nil"/>
            </w:tcBorders>
            <w:shd w:val="clear" w:color="auto" w:fill="E5E9EE"/>
            <w:tcMar>
              <w:top w:w="120" w:type="dxa"/>
              <w:left w:w="192" w:type="dxa"/>
              <w:bottom w:w="120" w:type="dxa"/>
              <w:right w:w="192" w:type="dxa"/>
            </w:tcMar>
            <w:vAlign w:val="center"/>
          </w:tcPr>
          <w:p w14:paraId="381862F2">
            <w:pPr>
              <w:keepNext w:val="0"/>
              <w:keepLines w:val="0"/>
              <w:widowControl/>
              <w:suppressLineNumbers w:val="0"/>
              <w:snapToGrid w:val="0"/>
              <w:spacing w:line="300" w:lineRule="atLeast"/>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0.0000</w:t>
            </w:r>
          </w:p>
        </w:tc>
        <w:tc>
          <w:tcPr>
            <w:tcW w:w="987" w:type="dxa"/>
            <w:tcBorders>
              <w:top w:val="nil"/>
              <w:left w:val="nil"/>
              <w:bottom w:val="nil"/>
              <w:right w:val="nil"/>
            </w:tcBorders>
            <w:shd w:val="clear" w:color="auto" w:fill="E5E9EE"/>
            <w:tcMar>
              <w:top w:w="120" w:type="dxa"/>
              <w:left w:w="192" w:type="dxa"/>
              <w:bottom w:w="120" w:type="dxa"/>
              <w:right w:w="0" w:type="dxa"/>
            </w:tcMar>
            <w:vAlign w:val="center"/>
          </w:tcPr>
          <w:p w14:paraId="16AE590F">
            <w:pPr>
              <w:keepNext w:val="0"/>
              <w:keepLines w:val="0"/>
              <w:widowControl/>
              <w:suppressLineNumbers w:val="0"/>
              <w:snapToGrid w:val="0"/>
              <w:spacing w:line="300" w:lineRule="atLeast"/>
              <w:jc w:val="both"/>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-0.0134</w:t>
            </w:r>
          </w:p>
        </w:tc>
      </w:tr>
      <w:tr w14:paraId="2B1AD8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151" w:type="dxa"/>
            <w:tcBorders>
              <w:top w:val="nil"/>
              <w:left w:val="nil"/>
              <w:bottom w:val="nil"/>
              <w:right w:val="nil"/>
            </w:tcBorders>
            <w:shd w:val="clear" w:color="auto" w:fill="FFFFFF"/>
            <w:tcMar>
              <w:top w:w="120" w:type="dxa"/>
              <w:left w:w="0" w:type="dxa"/>
              <w:bottom w:w="120" w:type="dxa"/>
              <w:right w:w="192" w:type="dxa"/>
            </w:tcMar>
            <w:vAlign w:val="center"/>
          </w:tcPr>
          <w:p w14:paraId="2A70E3AF">
            <w:pPr>
              <w:keepNext w:val="0"/>
              <w:keepLines w:val="0"/>
              <w:widowControl/>
              <w:suppressLineNumbers w:val="0"/>
              <w:snapToGrid w:val="0"/>
              <w:spacing w:line="300" w:lineRule="atLeast"/>
              <w:jc w:val="center"/>
              <w:rPr>
                <w:rFonts w:hint="default" w:eastAsia="Segoe UI" w:cs="Segoe UI" w:asciiTheme="minorAscii" w:hAnsiTheme="minorAscii"/>
                <w:b w:val="0"/>
                <w:bCs w:val="0"/>
                <w:i w:val="0"/>
                <w:iCs w:val="0"/>
                <w:caps w:val="0"/>
                <w:color w:val="000000"/>
                <w:spacing w:val="0"/>
                <w:sz w:val="24"/>
                <w:szCs w:val="24"/>
              </w:rPr>
            </w:pPr>
            <w:r>
              <w:rPr>
                <w:rFonts w:hint="default" w:eastAsia="Segoe UI" w:cs="Segoe UI" w:asciiTheme="minorAscii" w:hAnsiTheme="minorAscii"/>
                <w:b w:val="0"/>
                <w:bCs w:val="0"/>
                <w:i w:val="0"/>
                <w:iCs w:val="0"/>
                <w:caps w:val="0"/>
                <w:color w:val="000000"/>
                <w:spacing w:val="0"/>
                <w:kern w:val="0"/>
                <w:sz w:val="24"/>
                <w:szCs w:val="24"/>
                <w:lang w:val="en-US" w:eastAsia="zh-CN" w:bidi="ar"/>
              </w:rPr>
              <w:t>75% (Q3)</w:t>
            </w:r>
          </w:p>
        </w:tc>
        <w:tc>
          <w:tcPr>
            <w:tcW w:w="1088" w:type="dxa"/>
            <w:tcBorders>
              <w:top w:val="nil"/>
              <w:left w:val="nil"/>
              <w:bottom w:val="nil"/>
              <w:right w:val="nil"/>
            </w:tcBorders>
            <w:shd w:val="clear" w:color="auto" w:fill="FFFFFF"/>
            <w:tcMar>
              <w:top w:w="120" w:type="dxa"/>
              <w:left w:w="192" w:type="dxa"/>
              <w:bottom w:w="120" w:type="dxa"/>
              <w:right w:w="192" w:type="dxa"/>
            </w:tcMar>
            <w:vAlign w:val="center"/>
          </w:tcPr>
          <w:p w14:paraId="2440FFDC">
            <w:pPr>
              <w:keepNext w:val="0"/>
              <w:keepLines w:val="0"/>
              <w:widowControl/>
              <w:suppressLineNumbers w:val="0"/>
              <w:snapToGrid w:val="0"/>
              <w:spacing w:line="300" w:lineRule="atLeast"/>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0.8475</w:t>
            </w:r>
          </w:p>
        </w:tc>
        <w:tc>
          <w:tcPr>
            <w:tcW w:w="1088" w:type="dxa"/>
            <w:tcBorders>
              <w:top w:val="nil"/>
              <w:left w:val="nil"/>
              <w:bottom w:val="nil"/>
              <w:right w:val="nil"/>
            </w:tcBorders>
            <w:shd w:val="clear" w:color="auto" w:fill="FFFFFF"/>
            <w:tcMar>
              <w:top w:w="120" w:type="dxa"/>
              <w:left w:w="192" w:type="dxa"/>
              <w:bottom w:w="120" w:type="dxa"/>
              <w:right w:w="192" w:type="dxa"/>
            </w:tcMar>
            <w:vAlign w:val="center"/>
          </w:tcPr>
          <w:p w14:paraId="3E91A21A">
            <w:pPr>
              <w:keepNext w:val="0"/>
              <w:keepLines w:val="0"/>
              <w:widowControl/>
              <w:suppressLineNumbers w:val="0"/>
              <w:snapToGrid w:val="0"/>
              <w:spacing w:line="300" w:lineRule="atLeast"/>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0.7152</w:t>
            </w:r>
          </w:p>
        </w:tc>
        <w:tc>
          <w:tcPr>
            <w:tcW w:w="1040" w:type="dxa"/>
            <w:tcBorders>
              <w:top w:val="nil"/>
              <w:left w:val="nil"/>
              <w:bottom w:val="nil"/>
              <w:right w:val="nil"/>
            </w:tcBorders>
            <w:shd w:val="clear" w:color="auto" w:fill="FFFFFF"/>
            <w:tcMar>
              <w:top w:w="120" w:type="dxa"/>
              <w:left w:w="192" w:type="dxa"/>
              <w:bottom w:w="120" w:type="dxa"/>
              <w:right w:w="192" w:type="dxa"/>
            </w:tcMar>
            <w:vAlign w:val="center"/>
          </w:tcPr>
          <w:p w14:paraId="3C0F2D89">
            <w:pPr>
              <w:keepNext w:val="0"/>
              <w:keepLines w:val="0"/>
              <w:widowControl/>
              <w:suppressLineNumbers w:val="0"/>
              <w:snapToGrid w:val="0"/>
              <w:spacing w:line="300" w:lineRule="atLeast"/>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0.5000</w:t>
            </w:r>
          </w:p>
        </w:tc>
        <w:tc>
          <w:tcPr>
            <w:tcW w:w="1040" w:type="dxa"/>
            <w:tcBorders>
              <w:top w:val="nil"/>
              <w:left w:val="nil"/>
              <w:bottom w:val="nil"/>
              <w:right w:val="nil"/>
            </w:tcBorders>
            <w:shd w:val="clear" w:color="auto" w:fill="FFFFFF"/>
            <w:tcMar>
              <w:top w:w="120" w:type="dxa"/>
              <w:left w:w="192" w:type="dxa"/>
              <w:bottom w:w="120" w:type="dxa"/>
              <w:right w:w="192" w:type="dxa"/>
            </w:tcMar>
            <w:vAlign w:val="center"/>
          </w:tcPr>
          <w:p w14:paraId="7FED258A">
            <w:pPr>
              <w:keepNext w:val="0"/>
              <w:keepLines w:val="0"/>
              <w:widowControl/>
              <w:suppressLineNumbers w:val="0"/>
              <w:snapToGrid w:val="0"/>
              <w:spacing w:line="300" w:lineRule="atLeast"/>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0.3535</w:t>
            </w:r>
          </w:p>
        </w:tc>
        <w:tc>
          <w:tcPr>
            <w:tcW w:w="1040" w:type="dxa"/>
            <w:tcBorders>
              <w:top w:val="nil"/>
              <w:left w:val="nil"/>
              <w:bottom w:val="nil"/>
              <w:right w:val="nil"/>
            </w:tcBorders>
            <w:shd w:val="clear" w:color="auto" w:fill="FFFFFF"/>
            <w:tcMar>
              <w:top w:w="120" w:type="dxa"/>
              <w:left w:w="192" w:type="dxa"/>
              <w:bottom w:w="120" w:type="dxa"/>
              <w:right w:w="192" w:type="dxa"/>
            </w:tcMar>
            <w:vAlign w:val="center"/>
          </w:tcPr>
          <w:p w14:paraId="071613B2">
            <w:pPr>
              <w:keepNext w:val="0"/>
              <w:keepLines w:val="0"/>
              <w:widowControl/>
              <w:suppressLineNumbers w:val="0"/>
              <w:snapToGrid w:val="0"/>
              <w:spacing w:line="300" w:lineRule="atLeast"/>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0.5000</w:t>
            </w:r>
          </w:p>
        </w:tc>
        <w:tc>
          <w:tcPr>
            <w:tcW w:w="1088" w:type="dxa"/>
            <w:tcBorders>
              <w:top w:val="nil"/>
              <w:left w:val="nil"/>
              <w:bottom w:val="nil"/>
              <w:right w:val="nil"/>
            </w:tcBorders>
            <w:shd w:val="clear" w:color="auto" w:fill="FFFFFF"/>
            <w:tcMar>
              <w:top w:w="120" w:type="dxa"/>
              <w:left w:w="192" w:type="dxa"/>
              <w:bottom w:w="120" w:type="dxa"/>
              <w:right w:w="192" w:type="dxa"/>
            </w:tcMar>
            <w:vAlign w:val="center"/>
          </w:tcPr>
          <w:p w14:paraId="0F0ACAA5">
            <w:pPr>
              <w:keepNext w:val="0"/>
              <w:keepLines w:val="0"/>
              <w:widowControl/>
              <w:suppressLineNumbers w:val="0"/>
              <w:snapToGrid w:val="0"/>
              <w:spacing w:line="300" w:lineRule="atLeast"/>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0.3922</w:t>
            </w:r>
          </w:p>
        </w:tc>
        <w:tc>
          <w:tcPr>
            <w:tcW w:w="987" w:type="dxa"/>
            <w:tcBorders>
              <w:top w:val="nil"/>
              <w:left w:val="nil"/>
              <w:bottom w:val="nil"/>
              <w:right w:val="nil"/>
            </w:tcBorders>
            <w:shd w:val="clear" w:color="auto" w:fill="FFFFFF"/>
            <w:tcMar>
              <w:top w:w="120" w:type="dxa"/>
              <w:left w:w="192" w:type="dxa"/>
              <w:bottom w:w="120" w:type="dxa"/>
              <w:right w:w="0" w:type="dxa"/>
            </w:tcMar>
            <w:vAlign w:val="center"/>
          </w:tcPr>
          <w:p w14:paraId="6C4C3ED5">
            <w:pPr>
              <w:keepNext w:val="0"/>
              <w:keepLines w:val="0"/>
              <w:widowControl/>
              <w:suppressLineNumbers w:val="0"/>
              <w:snapToGrid w:val="0"/>
              <w:spacing w:line="300" w:lineRule="atLeast"/>
              <w:jc w:val="both"/>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0.1048</w:t>
            </w:r>
          </w:p>
        </w:tc>
      </w:tr>
      <w:tr w14:paraId="6B8424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1151" w:type="dxa"/>
            <w:tcBorders>
              <w:top w:val="nil"/>
              <w:left w:val="nil"/>
              <w:bottom w:val="nil"/>
              <w:right w:val="nil"/>
            </w:tcBorders>
            <w:shd w:val="clear" w:color="auto" w:fill="E5E9EE"/>
            <w:tcMar>
              <w:top w:w="120" w:type="dxa"/>
              <w:left w:w="0" w:type="dxa"/>
              <w:bottom w:w="120" w:type="dxa"/>
              <w:right w:w="192" w:type="dxa"/>
            </w:tcMar>
            <w:vAlign w:val="center"/>
          </w:tcPr>
          <w:p w14:paraId="1301D95F">
            <w:pPr>
              <w:keepNext w:val="0"/>
              <w:keepLines w:val="0"/>
              <w:widowControl/>
              <w:suppressLineNumbers w:val="0"/>
              <w:snapToGrid w:val="0"/>
              <w:spacing w:line="300" w:lineRule="atLeast"/>
              <w:jc w:val="center"/>
              <w:rPr>
                <w:rFonts w:hint="default" w:eastAsia="Segoe UI" w:cs="Segoe UI" w:asciiTheme="minorAscii" w:hAnsiTheme="minorAscii"/>
                <w:b w:val="0"/>
                <w:bCs w:val="0"/>
                <w:i w:val="0"/>
                <w:iCs w:val="0"/>
                <w:caps w:val="0"/>
                <w:color w:val="000000"/>
                <w:spacing w:val="0"/>
                <w:sz w:val="24"/>
                <w:szCs w:val="24"/>
              </w:rPr>
            </w:pPr>
            <w:r>
              <w:rPr>
                <w:rFonts w:hint="default" w:eastAsia="Segoe UI" w:cs="Segoe UI" w:asciiTheme="minorAscii" w:hAnsiTheme="minorAscii"/>
                <w:b w:val="0"/>
                <w:bCs w:val="0"/>
                <w:i w:val="0"/>
                <w:iCs w:val="0"/>
                <w:caps w:val="0"/>
                <w:color w:val="000000"/>
                <w:spacing w:val="0"/>
                <w:kern w:val="0"/>
                <w:sz w:val="24"/>
                <w:szCs w:val="24"/>
                <w:lang w:val="en-US" w:eastAsia="zh-CN" w:bidi="ar"/>
              </w:rPr>
              <w:t>Max</w:t>
            </w:r>
          </w:p>
        </w:tc>
        <w:tc>
          <w:tcPr>
            <w:tcW w:w="1088" w:type="dxa"/>
            <w:tcBorders>
              <w:top w:val="nil"/>
              <w:left w:val="nil"/>
              <w:bottom w:val="nil"/>
              <w:right w:val="nil"/>
            </w:tcBorders>
            <w:shd w:val="clear" w:color="auto" w:fill="E5E9EE"/>
            <w:tcMar>
              <w:top w:w="120" w:type="dxa"/>
              <w:left w:w="192" w:type="dxa"/>
              <w:bottom w:w="120" w:type="dxa"/>
              <w:right w:w="192" w:type="dxa"/>
            </w:tcMar>
            <w:vAlign w:val="center"/>
          </w:tcPr>
          <w:p w14:paraId="7D59059B">
            <w:pPr>
              <w:keepNext w:val="0"/>
              <w:keepLines w:val="0"/>
              <w:widowControl/>
              <w:suppressLineNumbers w:val="0"/>
              <w:snapToGrid w:val="0"/>
              <w:spacing w:line="300" w:lineRule="atLeast"/>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36.6667</w:t>
            </w:r>
          </w:p>
        </w:tc>
        <w:tc>
          <w:tcPr>
            <w:tcW w:w="1088" w:type="dxa"/>
            <w:tcBorders>
              <w:top w:val="nil"/>
              <w:left w:val="nil"/>
              <w:bottom w:val="nil"/>
              <w:right w:val="nil"/>
            </w:tcBorders>
            <w:shd w:val="clear" w:color="auto" w:fill="E5E9EE"/>
            <w:tcMar>
              <w:top w:w="120" w:type="dxa"/>
              <w:left w:w="192" w:type="dxa"/>
              <w:bottom w:w="120" w:type="dxa"/>
              <w:right w:w="192" w:type="dxa"/>
            </w:tcMar>
            <w:vAlign w:val="center"/>
          </w:tcPr>
          <w:p w14:paraId="1D303C7F">
            <w:pPr>
              <w:keepNext w:val="0"/>
              <w:keepLines w:val="0"/>
              <w:widowControl/>
              <w:suppressLineNumbers w:val="0"/>
              <w:snapToGrid w:val="0"/>
              <w:spacing w:line="300" w:lineRule="atLeast"/>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17.6061</w:t>
            </w:r>
          </w:p>
        </w:tc>
        <w:tc>
          <w:tcPr>
            <w:tcW w:w="1040" w:type="dxa"/>
            <w:tcBorders>
              <w:top w:val="nil"/>
              <w:left w:val="nil"/>
              <w:bottom w:val="nil"/>
              <w:right w:val="nil"/>
            </w:tcBorders>
            <w:shd w:val="clear" w:color="auto" w:fill="E5E9EE"/>
            <w:tcMar>
              <w:top w:w="120" w:type="dxa"/>
              <w:left w:w="192" w:type="dxa"/>
              <w:bottom w:w="120" w:type="dxa"/>
              <w:right w:w="192" w:type="dxa"/>
            </w:tcMar>
            <w:vAlign w:val="center"/>
          </w:tcPr>
          <w:p w14:paraId="49BDF30E">
            <w:pPr>
              <w:keepNext w:val="0"/>
              <w:keepLines w:val="0"/>
              <w:widowControl/>
              <w:suppressLineNumbers w:val="0"/>
              <w:snapToGrid w:val="0"/>
              <w:spacing w:line="300" w:lineRule="atLeast"/>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11.5000</w:t>
            </w:r>
          </w:p>
        </w:tc>
        <w:tc>
          <w:tcPr>
            <w:tcW w:w="1040" w:type="dxa"/>
            <w:tcBorders>
              <w:top w:val="nil"/>
              <w:left w:val="nil"/>
              <w:bottom w:val="nil"/>
              <w:right w:val="nil"/>
            </w:tcBorders>
            <w:shd w:val="clear" w:color="auto" w:fill="E5E9EE"/>
            <w:tcMar>
              <w:top w:w="120" w:type="dxa"/>
              <w:left w:w="192" w:type="dxa"/>
              <w:bottom w:w="120" w:type="dxa"/>
              <w:right w:w="192" w:type="dxa"/>
            </w:tcMar>
            <w:vAlign w:val="center"/>
          </w:tcPr>
          <w:p w14:paraId="4FF66C82">
            <w:pPr>
              <w:keepNext w:val="0"/>
              <w:keepLines w:val="0"/>
              <w:widowControl/>
              <w:suppressLineNumbers w:val="0"/>
              <w:snapToGrid w:val="0"/>
              <w:spacing w:line="300" w:lineRule="atLeast"/>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9.1250</w:t>
            </w:r>
          </w:p>
        </w:tc>
        <w:tc>
          <w:tcPr>
            <w:tcW w:w="1040" w:type="dxa"/>
            <w:tcBorders>
              <w:top w:val="nil"/>
              <w:left w:val="nil"/>
              <w:bottom w:val="nil"/>
              <w:right w:val="nil"/>
            </w:tcBorders>
            <w:shd w:val="clear" w:color="auto" w:fill="E5E9EE"/>
            <w:tcMar>
              <w:top w:w="120" w:type="dxa"/>
              <w:left w:w="192" w:type="dxa"/>
              <w:bottom w:w="120" w:type="dxa"/>
              <w:right w:w="192" w:type="dxa"/>
            </w:tcMar>
            <w:vAlign w:val="center"/>
          </w:tcPr>
          <w:p w14:paraId="1397ABF8">
            <w:pPr>
              <w:keepNext w:val="0"/>
              <w:keepLines w:val="0"/>
              <w:widowControl/>
              <w:suppressLineNumbers w:val="0"/>
              <w:snapToGrid w:val="0"/>
              <w:spacing w:line="300" w:lineRule="atLeast"/>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9.5000</w:t>
            </w:r>
          </w:p>
        </w:tc>
        <w:tc>
          <w:tcPr>
            <w:tcW w:w="1088" w:type="dxa"/>
            <w:tcBorders>
              <w:top w:val="nil"/>
              <w:left w:val="nil"/>
              <w:bottom w:val="nil"/>
              <w:right w:val="nil"/>
            </w:tcBorders>
            <w:shd w:val="clear" w:color="auto" w:fill="E5E9EE"/>
            <w:tcMar>
              <w:top w:w="120" w:type="dxa"/>
              <w:left w:w="192" w:type="dxa"/>
              <w:bottom w:w="120" w:type="dxa"/>
              <w:right w:w="192" w:type="dxa"/>
            </w:tcMar>
            <w:vAlign w:val="center"/>
          </w:tcPr>
          <w:p w14:paraId="0EF077A5">
            <w:pPr>
              <w:keepNext w:val="0"/>
              <w:keepLines w:val="0"/>
              <w:widowControl/>
              <w:suppressLineNumbers w:val="0"/>
              <w:snapToGrid w:val="0"/>
              <w:spacing w:line="300" w:lineRule="atLeast"/>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33.7500</w:t>
            </w:r>
          </w:p>
        </w:tc>
        <w:tc>
          <w:tcPr>
            <w:tcW w:w="987" w:type="dxa"/>
            <w:tcBorders>
              <w:top w:val="nil"/>
              <w:left w:val="nil"/>
              <w:bottom w:val="nil"/>
              <w:right w:val="nil"/>
            </w:tcBorders>
            <w:shd w:val="clear" w:color="auto" w:fill="E5E9EE"/>
            <w:tcMar>
              <w:top w:w="120" w:type="dxa"/>
              <w:left w:w="192" w:type="dxa"/>
              <w:bottom w:w="120" w:type="dxa"/>
              <w:right w:w="0" w:type="dxa"/>
            </w:tcMar>
            <w:vAlign w:val="center"/>
          </w:tcPr>
          <w:p w14:paraId="3A873F51">
            <w:pPr>
              <w:keepNext w:val="0"/>
              <w:keepLines w:val="0"/>
              <w:widowControl/>
              <w:suppressLineNumbers w:val="0"/>
              <w:snapToGrid w:val="0"/>
              <w:spacing w:line="300" w:lineRule="atLeast"/>
              <w:jc w:val="both"/>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86.0000</w:t>
            </w:r>
          </w:p>
        </w:tc>
      </w:tr>
      <w:tr w14:paraId="0BBCFB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151" w:type="dxa"/>
            <w:tcBorders>
              <w:top w:val="nil"/>
              <w:left w:val="nil"/>
              <w:bottom w:val="nil"/>
              <w:right w:val="nil"/>
            </w:tcBorders>
            <w:shd w:val="clear" w:color="auto" w:fill="FFFFFF"/>
            <w:tcMar>
              <w:top w:w="120" w:type="dxa"/>
              <w:left w:w="0" w:type="dxa"/>
              <w:bottom w:w="120" w:type="dxa"/>
              <w:right w:w="192" w:type="dxa"/>
            </w:tcMar>
            <w:vAlign w:val="center"/>
          </w:tcPr>
          <w:p w14:paraId="51832324">
            <w:pPr>
              <w:keepNext w:val="0"/>
              <w:keepLines w:val="0"/>
              <w:widowControl/>
              <w:suppressLineNumbers w:val="0"/>
              <w:snapToGrid w:val="0"/>
              <w:spacing w:line="300" w:lineRule="atLeast"/>
              <w:jc w:val="center"/>
              <w:rPr>
                <w:rFonts w:hint="default" w:eastAsia="Segoe UI" w:cs="Segoe UI" w:asciiTheme="minorAscii" w:hAnsiTheme="minorAscii"/>
                <w:b w:val="0"/>
                <w:bCs w:val="0"/>
                <w:i w:val="0"/>
                <w:iCs w:val="0"/>
                <w:caps w:val="0"/>
                <w:color w:val="000000"/>
                <w:spacing w:val="0"/>
                <w:sz w:val="24"/>
                <w:szCs w:val="24"/>
              </w:rPr>
            </w:pPr>
            <w:r>
              <w:rPr>
                <w:rFonts w:hint="default" w:eastAsia="Segoe UI" w:cs="Segoe UI" w:asciiTheme="minorAscii" w:hAnsiTheme="minorAscii"/>
                <w:b w:val="0"/>
                <w:bCs w:val="0"/>
                <w:i w:val="0"/>
                <w:iCs w:val="0"/>
                <w:caps w:val="0"/>
                <w:color w:val="000000"/>
                <w:spacing w:val="0"/>
                <w:kern w:val="0"/>
                <w:sz w:val="24"/>
                <w:szCs w:val="24"/>
                <w:lang w:val="en-US" w:eastAsia="zh-CN" w:bidi="ar"/>
              </w:rPr>
              <w:t>Skewness</w:t>
            </w:r>
          </w:p>
        </w:tc>
        <w:tc>
          <w:tcPr>
            <w:tcW w:w="1088" w:type="dxa"/>
            <w:tcBorders>
              <w:top w:val="nil"/>
              <w:left w:val="nil"/>
              <w:bottom w:val="nil"/>
              <w:right w:val="nil"/>
            </w:tcBorders>
            <w:shd w:val="clear" w:color="auto" w:fill="FFFFFF"/>
            <w:tcMar>
              <w:top w:w="120" w:type="dxa"/>
              <w:left w:w="192" w:type="dxa"/>
              <w:bottom w:w="120" w:type="dxa"/>
              <w:right w:w="192" w:type="dxa"/>
            </w:tcMar>
            <w:vAlign w:val="center"/>
          </w:tcPr>
          <w:p w14:paraId="53A8EA18">
            <w:pPr>
              <w:keepNext w:val="0"/>
              <w:keepLines w:val="0"/>
              <w:widowControl/>
              <w:suppressLineNumbers w:val="0"/>
              <w:snapToGrid w:val="0"/>
              <w:spacing w:line="300" w:lineRule="atLeast"/>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7.4091</w:t>
            </w:r>
          </w:p>
        </w:tc>
        <w:tc>
          <w:tcPr>
            <w:tcW w:w="1088" w:type="dxa"/>
            <w:tcBorders>
              <w:top w:val="nil"/>
              <w:left w:val="nil"/>
              <w:bottom w:val="nil"/>
              <w:right w:val="nil"/>
            </w:tcBorders>
            <w:shd w:val="clear" w:color="auto" w:fill="FFFFFF"/>
            <w:tcMar>
              <w:top w:w="120" w:type="dxa"/>
              <w:left w:w="192" w:type="dxa"/>
              <w:bottom w:w="120" w:type="dxa"/>
              <w:right w:w="192" w:type="dxa"/>
            </w:tcMar>
            <w:vAlign w:val="center"/>
          </w:tcPr>
          <w:p w14:paraId="1DF2FB77">
            <w:pPr>
              <w:keepNext w:val="0"/>
              <w:keepLines w:val="0"/>
              <w:widowControl/>
              <w:suppressLineNumbers w:val="0"/>
              <w:snapToGrid w:val="0"/>
              <w:spacing w:line="300" w:lineRule="atLeast"/>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4.3278</w:t>
            </w:r>
          </w:p>
        </w:tc>
        <w:tc>
          <w:tcPr>
            <w:tcW w:w="1040" w:type="dxa"/>
            <w:tcBorders>
              <w:top w:val="nil"/>
              <w:left w:val="nil"/>
              <w:bottom w:val="nil"/>
              <w:right w:val="nil"/>
            </w:tcBorders>
            <w:shd w:val="clear" w:color="auto" w:fill="FFFFFF"/>
            <w:tcMar>
              <w:top w:w="120" w:type="dxa"/>
              <w:left w:w="192" w:type="dxa"/>
              <w:bottom w:w="120" w:type="dxa"/>
              <w:right w:w="192" w:type="dxa"/>
            </w:tcMar>
            <w:vAlign w:val="center"/>
          </w:tcPr>
          <w:p w14:paraId="60AF0966">
            <w:pPr>
              <w:keepNext w:val="0"/>
              <w:keepLines w:val="0"/>
              <w:widowControl/>
              <w:suppressLineNumbers w:val="0"/>
              <w:snapToGrid w:val="0"/>
              <w:spacing w:line="300" w:lineRule="atLeast"/>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3.4276</w:t>
            </w:r>
          </w:p>
        </w:tc>
        <w:tc>
          <w:tcPr>
            <w:tcW w:w="1040" w:type="dxa"/>
            <w:tcBorders>
              <w:top w:val="nil"/>
              <w:left w:val="nil"/>
              <w:bottom w:val="nil"/>
              <w:right w:val="nil"/>
            </w:tcBorders>
            <w:shd w:val="clear" w:color="auto" w:fill="FFFFFF"/>
            <w:tcMar>
              <w:top w:w="120" w:type="dxa"/>
              <w:left w:w="192" w:type="dxa"/>
              <w:bottom w:w="120" w:type="dxa"/>
              <w:right w:w="192" w:type="dxa"/>
            </w:tcMar>
            <w:vAlign w:val="center"/>
          </w:tcPr>
          <w:p w14:paraId="1B34B041">
            <w:pPr>
              <w:keepNext w:val="0"/>
              <w:keepLines w:val="0"/>
              <w:widowControl/>
              <w:suppressLineNumbers w:val="0"/>
              <w:snapToGrid w:val="0"/>
              <w:spacing w:line="300" w:lineRule="atLeast"/>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3.1695</w:t>
            </w:r>
          </w:p>
        </w:tc>
        <w:tc>
          <w:tcPr>
            <w:tcW w:w="1040" w:type="dxa"/>
            <w:tcBorders>
              <w:top w:val="nil"/>
              <w:left w:val="nil"/>
              <w:bottom w:val="nil"/>
              <w:right w:val="nil"/>
            </w:tcBorders>
            <w:shd w:val="clear" w:color="auto" w:fill="FFFFFF"/>
            <w:tcMar>
              <w:top w:w="120" w:type="dxa"/>
              <w:left w:w="192" w:type="dxa"/>
              <w:bottom w:w="120" w:type="dxa"/>
              <w:right w:w="192" w:type="dxa"/>
            </w:tcMar>
            <w:vAlign w:val="center"/>
          </w:tcPr>
          <w:p w14:paraId="54C01AB7">
            <w:pPr>
              <w:keepNext w:val="0"/>
              <w:keepLines w:val="0"/>
              <w:widowControl/>
              <w:suppressLineNumbers w:val="0"/>
              <w:snapToGrid w:val="0"/>
              <w:spacing w:line="300" w:lineRule="atLeast"/>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3.2375</w:t>
            </w:r>
          </w:p>
        </w:tc>
        <w:tc>
          <w:tcPr>
            <w:tcW w:w="1088" w:type="dxa"/>
            <w:tcBorders>
              <w:top w:val="nil"/>
              <w:left w:val="nil"/>
              <w:bottom w:val="nil"/>
              <w:right w:val="nil"/>
            </w:tcBorders>
            <w:shd w:val="clear" w:color="auto" w:fill="FFFFFF"/>
            <w:tcMar>
              <w:top w:w="120" w:type="dxa"/>
              <w:left w:w="192" w:type="dxa"/>
              <w:bottom w:w="120" w:type="dxa"/>
              <w:right w:w="192" w:type="dxa"/>
            </w:tcMar>
            <w:vAlign w:val="center"/>
          </w:tcPr>
          <w:p w14:paraId="49834FFE">
            <w:pPr>
              <w:keepNext w:val="0"/>
              <w:keepLines w:val="0"/>
              <w:widowControl/>
              <w:suppressLineNumbers w:val="0"/>
              <w:snapToGrid w:val="0"/>
              <w:spacing w:line="300" w:lineRule="atLeast"/>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7.4060</w:t>
            </w:r>
          </w:p>
        </w:tc>
        <w:tc>
          <w:tcPr>
            <w:tcW w:w="987" w:type="dxa"/>
            <w:tcBorders>
              <w:top w:val="nil"/>
              <w:left w:val="nil"/>
              <w:bottom w:val="nil"/>
              <w:right w:val="nil"/>
            </w:tcBorders>
            <w:shd w:val="clear" w:color="auto" w:fill="FFFFFF"/>
            <w:tcMar>
              <w:top w:w="120" w:type="dxa"/>
              <w:left w:w="192" w:type="dxa"/>
              <w:bottom w:w="120" w:type="dxa"/>
              <w:right w:w="0" w:type="dxa"/>
            </w:tcMar>
            <w:vAlign w:val="center"/>
          </w:tcPr>
          <w:p w14:paraId="112704DD">
            <w:pPr>
              <w:keepNext w:val="0"/>
              <w:keepLines w:val="0"/>
              <w:widowControl/>
              <w:suppressLineNumbers w:val="0"/>
              <w:snapToGrid w:val="0"/>
              <w:spacing w:line="300" w:lineRule="atLeast"/>
              <w:jc w:val="both"/>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15.8329</w:t>
            </w:r>
          </w:p>
        </w:tc>
      </w:tr>
      <w:tr w14:paraId="25FFF4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151" w:type="dxa"/>
            <w:tcBorders>
              <w:top w:val="nil"/>
              <w:left w:val="nil"/>
              <w:bottom w:val="single" w:color="222A35" w:sz="6" w:space="0"/>
              <w:right w:val="nil"/>
            </w:tcBorders>
            <w:shd w:val="clear" w:color="auto" w:fill="E5E9EE"/>
            <w:tcMar>
              <w:top w:w="120" w:type="dxa"/>
              <w:left w:w="0" w:type="dxa"/>
              <w:bottom w:w="120" w:type="dxa"/>
              <w:right w:w="192" w:type="dxa"/>
            </w:tcMar>
            <w:vAlign w:val="center"/>
          </w:tcPr>
          <w:p w14:paraId="0B3EB2A1">
            <w:pPr>
              <w:keepNext w:val="0"/>
              <w:keepLines w:val="0"/>
              <w:widowControl/>
              <w:suppressLineNumbers w:val="0"/>
              <w:snapToGrid w:val="0"/>
              <w:spacing w:line="300" w:lineRule="atLeast"/>
              <w:jc w:val="center"/>
              <w:rPr>
                <w:rFonts w:hint="default" w:eastAsia="Segoe UI" w:cs="Segoe UI" w:asciiTheme="minorAscii" w:hAnsiTheme="minorAscii"/>
                <w:b w:val="0"/>
                <w:bCs w:val="0"/>
                <w:i w:val="0"/>
                <w:iCs w:val="0"/>
                <w:caps w:val="0"/>
                <w:color w:val="000000"/>
                <w:spacing w:val="0"/>
                <w:sz w:val="24"/>
                <w:szCs w:val="24"/>
              </w:rPr>
            </w:pPr>
            <w:r>
              <w:rPr>
                <w:rFonts w:hint="default" w:eastAsia="Segoe UI" w:cs="Segoe UI" w:asciiTheme="minorAscii" w:hAnsiTheme="minorAscii"/>
                <w:b w:val="0"/>
                <w:bCs w:val="0"/>
                <w:i w:val="0"/>
                <w:iCs w:val="0"/>
                <w:caps w:val="0"/>
                <w:color w:val="000000"/>
                <w:spacing w:val="0"/>
                <w:kern w:val="0"/>
                <w:sz w:val="24"/>
                <w:szCs w:val="24"/>
                <w:lang w:val="en-US" w:eastAsia="zh-CN" w:bidi="ar"/>
              </w:rPr>
              <w:t>Kurtosis</w:t>
            </w:r>
          </w:p>
        </w:tc>
        <w:tc>
          <w:tcPr>
            <w:tcW w:w="1088" w:type="dxa"/>
            <w:tcBorders>
              <w:top w:val="nil"/>
              <w:left w:val="nil"/>
              <w:bottom w:val="single" w:color="222A35" w:sz="6" w:space="0"/>
              <w:right w:val="nil"/>
            </w:tcBorders>
            <w:shd w:val="clear" w:color="auto" w:fill="E5E9EE"/>
            <w:tcMar>
              <w:top w:w="120" w:type="dxa"/>
              <w:left w:w="192" w:type="dxa"/>
              <w:bottom w:w="120" w:type="dxa"/>
              <w:right w:w="192" w:type="dxa"/>
            </w:tcMar>
            <w:vAlign w:val="center"/>
          </w:tcPr>
          <w:p w14:paraId="47139C51">
            <w:pPr>
              <w:keepNext w:val="0"/>
              <w:keepLines w:val="0"/>
              <w:widowControl/>
              <w:suppressLineNumbers w:val="0"/>
              <w:snapToGrid w:val="0"/>
              <w:spacing w:line="300" w:lineRule="atLeast"/>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113.5244</w:t>
            </w:r>
          </w:p>
        </w:tc>
        <w:tc>
          <w:tcPr>
            <w:tcW w:w="1088" w:type="dxa"/>
            <w:tcBorders>
              <w:top w:val="nil"/>
              <w:left w:val="nil"/>
              <w:bottom w:val="single" w:color="222A35" w:sz="6" w:space="0"/>
              <w:right w:val="nil"/>
            </w:tcBorders>
            <w:shd w:val="clear" w:color="auto" w:fill="E5E9EE"/>
            <w:tcMar>
              <w:top w:w="120" w:type="dxa"/>
              <w:left w:w="192" w:type="dxa"/>
              <w:bottom w:w="120" w:type="dxa"/>
              <w:right w:w="192" w:type="dxa"/>
            </w:tcMar>
            <w:vAlign w:val="center"/>
          </w:tcPr>
          <w:p w14:paraId="5D5BD890">
            <w:pPr>
              <w:keepNext w:val="0"/>
              <w:keepLines w:val="0"/>
              <w:widowControl/>
              <w:suppressLineNumbers w:val="0"/>
              <w:snapToGrid w:val="0"/>
              <w:spacing w:line="300" w:lineRule="atLeast"/>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40.0375</w:t>
            </w:r>
          </w:p>
        </w:tc>
        <w:tc>
          <w:tcPr>
            <w:tcW w:w="1040" w:type="dxa"/>
            <w:tcBorders>
              <w:top w:val="nil"/>
              <w:left w:val="nil"/>
              <w:bottom w:val="single" w:color="222A35" w:sz="6" w:space="0"/>
              <w:right w:val="nil"/>
            </w:tcBorders>
            <w:shd w:val="clear" w:color="auto" w:fill="E5E9EE"/>
            <w:tcMar>
              <w:top w:w="120" w:type="dxa"/>
              <w:left w:w="192" w:type="dxa"/>
              <w:bottom w:w="120" w:type="dxa"/>
              <w:right w:w="192" w:type="dxa"/>
            </w:tcMar>
            <w:vAlign w:val="center"/>
          </w:tcPr>
          <w:p w14:paraId="318B84D7">
            <w:pPr>
              <w:keepNext w:val="0"/>
              <w:keepLines w:val="0"/>
              <w:widowControl/>
              <w:suppressLineNumbers w:val="0"/>
              <w:snapToGrid w:val="0"/>
              <w:spacing w:line="300" w:lineRule="atLeast"/>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17.2409</w:t>
            </w:r>
          </w:p>
        </w:tc>
        <w:tc>
          <w:tcPr>
            <w:tcW w:w="1040" w:type="dxa"/>
            <w:tcBorders>
              <w:top w:val="nil"/>
              <w:left w:val="nil"/>
              <w:bottom w:val="single" w:color="222A35" w:sz="6" w:space="0"/>
              <w:right w:val="nil"/>
            </w:tcBorders>
            <w:shd w:val="clear" w:color="auto" w:fill="E5E9EE"/>
            <w:tcMar>
              <w:top w:w="120" w:type="dxa"/>
              <w:left w:w="192" w:type="dxa"/>
              <w:bottom w:w="120" w:type="dxa"/>
              <w:right w:w="192" w:type="dxa"/>
            </w:tcMar>
            <w:vAlign w:val="center"/>
          </w:tcPr>
          <w:p w14:paraId="1826A02D">
            <w:pPr>
              <w:keepNext w:val="0"/>
              <w:keepLines w:val="0"/>
              <w:widowControl/>
              <w:suppressLineNumbers w:val="0"/>
              <w:snapToGrid w:val="0"/>
              <w:spacing w:line="300" w:lineRule="atLeast"/>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25.1424</w:t>
            </w:r>
          </w:p>
        </w:tc>
        <w:tc>
          <w:tcPr>
            <w:tcW w:w="1040" w:type="dxa"/>
            <w:tcBorders>
              <w:top w:val="nil"/>
              <w:left w:val="nil"/>
              <w:bottom w:val="single" w:color="222A35" w:sz="6" w:space="0"/>
              <w:right w:val="nil"/>
            </w:tcBorders>
            <w:shd w:val="clear" w:color="auto" w:fill="E5E9EE"/>
            <w:tcMar>
              <w:top w:w="120" w:type="dxa"/>
              <w:left w:w="192" w:type="dxa"/>
              <w:bottom w:w="120" w:type="dxa"/>
              <w:right w:w="192" w:type="dxa"/>
            </w:tcMar>
            <w:vAlign w:val="center"/>
          </w:tcPr>
          <w:p w14:paraId="28B2F2A9">
            <w:pPr>
              <w:keepNext w:val="0"/>
              <w:keepLines w:val="0"/>
              <w:widowControl/>
              <w:suppressLineNumbers w:val="0"/>
              <w:snapToGrid w:val="0"/>
              <w:spacing w:line="300" w:lineRule="atLeast"/>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20.6353</w:t>
            </w:r>
          </w:p>
        </w:tc>
        <w:tc>
          <w:tcPr>
            <w:tcW w:w="1088" w:type="dxa"/>
            <w:tcBorders>
              <w:top w:val="nil"/>
              <w:left w:val="nil"/>
              <w:bottom w:val="single" w:color="222A35" w:sz="6" w:space="0"/>
              <w:right w:val="nil"/>
            </w:tcBorders>
            <w:shd w:val="clear" w:color="auto" w:fill="E5E9EE"/>
            <w:tcMar>
              <w:top w:w="120" w:type="dxa"/>
              <w:left w:w="192" w:type="dxa"/>
              <w:bottom w:w="120" w:type="dxa"/>
              <w:right w:w="192" w:type="dxa"/>
            </w:tcMar>
            <w:vAlign w:val="center"/>
          </w:tcPr>
          <w:p w14:paraId="15199B0E">
            <w:pPr>
              <w:keepNext w:val="0"/>
              <w:keepLines w:val="0"/>
              <w:widowControl/>
              <w:suppressLineNumbers w:val="0"/>
              <w:snapToGrid w:val="0"/>
              <w:spacing w:line="300" w:lineRule="atLeast"/>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76.7714</w:t>
            </w:r>
          </w:p>
        </w:tc>
        <w:tc>
          <w:tcPr>
            <w:tcW w:w="987" w:type="dxa"/>
            <w:tcBorders>
              <w:top w:val="nil"/>
              <w:left w:val="nil"/>
              <w:bottom w:val="single" w:color="222A35" w:sz="6" w:space="0"/>
              <w:right w:val="nil"/>
            </w:tcBorders>
            <w:shd w:val="clear" w:color="auto" w:fill="E5E9EE"/>
            <w:tcMar>
              <w:top w:w="120" w:type="dxa"/>
              <w:left w:w="192" w:type="dxa"/>
              <w:bottom w:w="120" w:type="dxa"/>
              <w:right w:w="0" w:type="dxa"/>
            </w:tcMar>
            <w:vAlign w:val="center"/>
          </w:tcPr>
          <w:p w14:paraId="79919C4A">
            <w:pPr>
              <w:keepNext w:val="0"/>
              <w:keepLines w:val="0"/>
              <w:widowControl/>
              <w:suppressLineNumbers w:val="0"/>
              <w:snapToGrid w:val="0"/>
              <w:spacing w:line="300" w:lineRule="atLeast"/>
              <w:jc w:val="both"/>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362.7187</w:t>
            </w:r>
          </w:p>
        </w:tc>
      </w:tr>
    </w:tbl>
    <w:p w14:paraId="287FD528">
      <w:pPr>
        <w:widowControl w:val="0"/>
        <w:numPr>
          <w:ilvl w:val="0"/>
          <w:numId w:val="0"/>
        </w:numPr>
        <w:spacing w:line="360" w:lineRule="auto"/>
        <w:jc w:val="center"/>
        <w:rPr>
          <w:rFonts w:hint="eastAsia"/>
          <w:lang w:val="en-US" w:eastAsia="zh-CN"/>
        </w:rPr>
      </w:pPr>
      <w:r>
        <w:rPr>
          <w:rFonts w:hint="eastAsia"/>
          <w:lang w:val="en-US" w:eastAsia="zh-CN"/>
        </w:rPr>
        <w:t>Table 1. Descriptive Statistics for Daily Proportional Change.</w:t>
      </w:r>
    </w:p>
    <w:p w14:paraId="769B9FB8">
      <w:pPr>
        <w:widowControl w:val="0"/>
        <w:numPr>
          <w:ilvl w:val="0"/>
          <w:numId w:val="0"/>
        </w:numPr>
        <w:spacing w:line="360" w:lineRule="auto"/>
        <w:jc w:val="center"/>
        <w:rPr>
          <w:rFonts w:hint="default"/>
          <w:lang w:val="en-US" w:eastAsia="zh-CN"/>
        </w:rPr>
      </w:pPr>
    </w:p>
    <w:p w14:paraId="7CC0E557">
      <w:pPr>
        <w:widowControl w:val="0"/>
        <w:numPr>
          <w:ilvl w:val="0"/>
          <w:numId w:val="0"/>
        </w:numPr>
        <w:spacing w:line="360" w:lineRule="auto"/>
        <w:jc w:val="both"/>
        <w:rPr>
          <w:rFonts w:hint="default"/>
          <w:lang w:val="en-US" w:eastAsia="zh-CN"/>
        </w:rPr>
      </w:pPr>
      <w:r>
        <w:rPr>
          <w:rFonts w:hint="default"/>
          <w:lang w:val="en-US" w:eastAsia="zh-CN"/>
        </w:rPr>
        <w:t>When calculating daily proportional changes, if Inf, NaN, or NA values appear, they are filled by interpolation using the previous value.</w:t>
      </w:r>
    </w:p>
    <w:p w14:paraId="0D164747">
      <w:pPr>
        <w:widowControl w:val="0"/>
        <w:numPr>
          <w:ilvl w:val="0"/>
          <w:numId w:val="0"/>
        </w:numPr>
        <w:spacing w:line="360" w:lineRule="auto"/>
        <w:jc w:val="both"/>
        <w:rPr>
          <w:rFonts w:hint="default"/>
          <w:lang w:val="en-US" w:eastAsia="zh-CN"/>
        </w:rPr>
      </w:pPr>
    </w:p>
    <w:p w14:paraId="0CC09663">
      <w:pPr>
        <w:widowControl w:val="0"/>
        <w:numPr>
          <w:ilvl w:val="0"/>
          <w:numId w:val="0"/>
        </w:numPr>
        <w:spacing w:line="360" w:lineRule="auto"/>
        <w:jc w:val="both"/>
        <w:rPr>
          <w:rFonts w:hint="default" w:asciiTheme="minorAscii" w:hAnsiTheme="minorAscii"/>
          <w:lang w:val="en-US" w:eastAsia="zh-CN"/>
        </w:rPr>
      </w:pPr>
      <w:r>
        <w:rPr>
          <w:rFonts w:hint="default" w:asciiTheme="minorAscii" w:hAnsiTheme="minorAscii"/>
          <w:lang w:val="en-US" w:eastAsia="zh-CN"/>
        </w:rPr>
        <w:t xml:space="preserve">Table 1 shows that all seven variables have 1,460 valid observations. The standard deviations reveal that </w:t>
      </w:r>
      <m:oMath>
        <m:sSub>
          <m:sSubPr>
            <m:ctrlPr>
              <w:rPr>
                <w:rFonts w:hint="default" w:ascii="Cambria Math" w:hAnsi="Cambria Math" w:cs="Segoe UI"/>
                <w:b w:val="0"/>
                <w:bCs/>
                <w:i/>
                <w:iCs w:val="0"/>
                <w:caps w:val="0"/>
                <w:color w:val="000000" w:themeColor="text1"/>
                <w:spacing w:val="0"/>
                <w:sz w:val="24"/>
                <w:szCs w:val="24"/>
                <w14:textFill>
                  <w14:solidFill>
                    <w14:schemeClr w14:val="tx1"/>
                  </w14:solidFill>
                </w14:textFill>
              </w:rPr>
            </m:ctrlPr>
          </m:sSubPr>
          <m:e>
            <m:r>
              <m:rPr/>
              <w:rPr>
                <w:rFonts w:hint="default" w:ascii="Cambria Math" w:hAnsi="Cambria Math" w:cs="Segoe UI"/>
                <w:caps w:val="0"/>
                <w:color w:val="000000" w:themeColor="text1"/>
                <w:spacing w:val="0"/>
                <w:sz w:val="24"/>
                <w:szCs w:val="24"/>
                <w:lang w:val="en-US" w:eastAsia="zh-CN"/>
                <w14:textFill>
                  <w14:solidFill>
                    <w14:schemeClr w14:val="tx1"/>
                  </w14:solidFill>
                </w14:textFill>
              </w:rPr>
              <m:t>r</m:t>
            </m:r>
            <m:ctrlPr>
              <w:rPr>
                <w:rFonts w:hint="default" w:ascii="Cambria Math" w:hAnsi="Cambria Math" w:cs="Segoe UI"/>
                <w:b w:val="0"/>
                <w:bCs/>
                <w:i/>
                <w:iCs w:val="0"/>
                <w:caps w:val="0"/>
                <w:color w:val="000000" w:themeColor="text1"/>
                <w:spacing w:val="0"/>
                <w:sz w:val="24"/>
                <w:szCs w:val="24"/>
                <w14:textFill>
                  <w14:solidFill>
                    <w14:schemeClr w14:val="tx1"/>
                  </w14:solidFill>
                </w14:textFill>
              </w:rPr>
            </m:ctrlPr>
          </m:e>
          <m:sub>
            <m:r>
              <m:rPr/>
              <w:rPr>
                <w:rFonts w:hint="default" w:ascii="Cambria Math" w:hAnsi="Cambria Math" w:cs="Segoe UI"/>
                <w:caps w:val="0"/>
                <w:color w:val="000000" w:themeColor="text1"/>
                <w:spacing w:val="0"/>
                <w:sz w:val="24"/>
                <w:szCs w:val="24"/>
                <w:lang w:val="en-US" w:eastAsia="zh-CN"/>
                <w14:textFill>
                  <w14:solidFill>
                    <w14:schemeClr w14:val="tx1"/>
                  </w14:solidFill>
                </w14:textFill>
              </w:rPr>
              <m:t>TEMP</m:t>
            </m:r>
            <m:ctrlPr>
              <w:rPr>
                <w:rFonts w:hint="default" w:ascii="Cambria Math" w:hAnsi="Cambria Math" w:cs="Segoe UI"/>
                <w:b w:val="0"/>
                <w:bCs/>
                <w:i/>
                <w:iCs w:val="0"/>
                <w:caps w:val="0"/>
                <w:color w:val="000000" w:themeColor="text1"/>
                <w:spacing w:val="0"/>
                <w:sz w:val="24"/>
                <w:szCs w:val="24"/>
                <w14:textFill>
                  <w14:solidFill>
                    <w14:schemeClr w14:val="tx1"/>
                  </w14:solidFill>
                </w14:textFill>
              </w:rPr>
            </m:ctrlPr>
          </m:sub>
        </m:sSub>
      </m:oMath>
      <w:r>
        <w:rPr>
          <w:rFonts w:hint="default" w:cs="Segoe UI" w:asciiTheme="minorAscii" w:hAnsiTheme="minorAscii"/>
          <w:b w:val="0"/>
          <w:bCs/>
          <w:i w:val="0"/>
          <w:iCs w:val="0"/>
          <w:caps w:val="0"/>
          <w:color w:val="000000" w:themeColor="text1"/>
          <w:spacing w:val="0"/>
          <w:sz w:val="24"/>
          <w:szCs w:val="24"/>
          <w:lang w:val="en-US" w:eastAsia="zh-CN"/>
          <w14:textFill>
            <w14:solidFill>
              <w14:schemeClr w14:val="tx1"/>
            </w14:solidFill>
          </w14:textFill>
        </w:rPr>
        <w:t>,</w:t>
      </w:r>
      <w:r>
        <w:rPr>
          <w:rFonts w:hint="default" w:asciiTheme="minorAscii" w:hAnsiTheme="minorAscii"/>
          <w:b w:val="0"/>
          <w:bCs/>
          <w:lang w:val="en-US" w:eastAsia="zh-CN"/>
        </w:rPr>
        <w:t xml:space="preserve"> </w:t>
      </w:r>
      <m:oMath>
        <m:sSub>
          <m:sSubPr>
            <m:ctrlPr>
              <w:rPr>
                <w:rFonts w:hint="default" w:ascii="Cambria Math" w:hAnsi="Cambria Math" w:cs="Segoe UI"/>
                <w:b w:val="0"/>
                <w:bCs/>
                <w:i/>
                <w:iCs w:val="0"/>
                <w:caps w:val="0"/>
                <w:color w:val="000000" w:themeColor="text1"/>
                <w:spacing w:val="0"/>
                <w:sz w:val="24"/>
                <w:szCs w:val="24"/>
                <w14:textFill>
                  <w14:solidFill>
                    <w14:schemeClr w14:val="tx1"/>
                  </w14:solidFill>
                </w14:textFill>
              </w:rPr>
            </m:ctrlPr>
          </m:sSubPr>
          <m:e>
            <m:r>
              <m:rPr/>
              <w:rPr>
                <w:rFonts w:hint="default" w:ascii="Cambria Math" w:hAnsi="Cambria Math" w:cs="Segoe UI"/>
                <w:caps w:val="0"/>
                <w:color w:val="000000" w:themeColor="text1"/>
                <w:spacing w:val="0"/>
                <w:sz w:val="24"/>
                <w:szCs w:val="24"/>
                <w:lang w:val="en-US" w:eastAsia="zh-CN"/>
                <w14:textFill>
                  <w14:solidFill>
                    <w14:schemeClr w14:val="tx1"/>
                  </w14:solidFill>
                </w14:textFill>
              </w:rPr>
              <m:t>r</m:t>
            </m:r>
            <m:ctrlPr>
              <w:rPr>
                <w:rFonts w:hint="default" w:ascii="Cambria Math" w:hAnsi="Cambria Math" w:cs="Segoe UI"/>
                <w:b w:val="0"/>
                <w:bCs/>
                <w:i/>
                <w:iCs w:val="0"/>
                <w:caps w:val="0"/>
                <w:color w:val="000000" w:themeColor="text1"/>
                <w:spacing w:val="0"/>
                <w:sz w:val="24"/>
                <w:szCs w:val="24"/>
                <w14:textFill>
                  <w14:solidFill>
                    <w14:schemeClr w14:val="tx1"/>
                  </w14:solidFill>
                </w14:textFill>
              </w:rPr>
            </m:ctrlPr>
          </m:e>
          <m:sub>
            <m:sSub>
              <m:sSubPr>
                <m:ctrlPr>
                  <w:rPr>
                    <w:rFonts w:hint="default" w:ascii="Cambria Math" w:hAnsi="Cambria Math" w:cs="Segoe UI"/>
                    <w:b w:val="0"/>
                    <w:bCs/>
                    <w:i/>
                    <w:iCs w:val="0"/>
                    <w:caps w:val="0"/>
                    <w:color w:val="000000" w:themeColor="text1"/>
                    <w:spacing w:val="0"/>
                    <w:sz w:val="24"/>
                    <w:szCs w:val="24"/>
                    <w14:textFill>
                      <w14:solidFill>
                        <w14:schemeClr w14:val="tx1"/>
                      </w14:solidFill>
                    </w14:textFill>
                  </w:rPr>
                </m:ctrlPr>
              </m:sSubPr>
              <m:e>
                <m:r>
                  <m:rPr/>
                  <w:rPr>
                    <w:rFonts w:hint="default" w:ascii="Cambria Math" w:hAnsi="Cambria Math" w:cs="Segoe UI"/>
                    <w:caps w:val="0"/>
                    <w:color w:val="000000" w:themeColor="text1"/>
                    <w:spacing w:val="0"/>
                    <w:sz w:val="24"/>
                    <w:szCs w:val="24"/>
                    <w:lang w:val="en-US" w:eastAsia="zh-CN"/>
                    <w14:textFill>
                      <w14:solidFill>
                        <w14:schemeClr w14:val="tx1"/>
                      </w14:solidFill>
                    </w14:textFill>
                  </w:rPr>
                  <m:t>O</m:t>
                </m:r>
                <m:ctrlPr>
                  <w:rPr>
                    <w:rFonts w:hint="default" w:ascii="Cambria Math" w:hAnsi="Cambria Math" w:cs="Segoe UI"/>
                    <w:b w:val="0"/>
                    <w:bCs/>
                    <w:i/>
                    <w:iCs w:val="0"/>
                    <w:caps w:val="0"/>
                    <w:color w:val="000000" w:themeColor="text1"/>
                    <w:spacing w:val="0"/>
                    <w:sz w:val="24"/>
                    <w:szCs w:val="24"/>
                    <w14:textFill>
                      <w14:solidFill>
                        <w14:schemeClr w14:val="tx1"/>
                      </w14:solidFill>
                    </w14:textFill>
                  </w:rPr>
                </m:ctrlPr>
              </m:e>
              <m:sub>
                <m:r>
                  <m:rPr/>
                  <w:rPr>
                    <w:rFonts w:hint="default" w:ascii="Cambria Math" w:hAnsi="Cambria Math" w:cs="Segoe UI"/>
                    <w:caps w:val="0"/>
                    <w:color w:val="000000" w:themeColor="text1"/>
                    <w:spacing w:val="0"/>
                    <w:sz w:val="24"/>
                    <w:szCs w:val="24"/>
                    <w:lang w:val="en-US" w:eastAsia="zh-CN"/>
                    <w14:textFill>
                      <w14:solidFill>
                        <w14:schemeClr w14:val="tx1"/>
                      </w14:solidFill>
                    </w14:textFill>
                  </w:rPr>
                  <m:t>3</m:t>
                </m:r>
                <m:ctrlPr>
                  <w:rPr>
                    <w:rFonts w:hint="default" w:ascii="Cambria Math" w:hAnsi="Cambria Math" w:cs="Segoe UI"/>
                    <w:b w:val="0"/>
                    <w:bCs/>
                    <w:i/>
                    <w:iCs w:val="0"/>
                    <w:caps w:val="0"/>
                    <w:color w:val="000000" w:themeColor="text1"/>
                    <w:spacing w:val="0"/>
                    <w:sz w:val="24"/>
                    <w:szCs w:val="24"/>
                    <w14:textFill>
                      <w14:solidFill>
                        <w14:schemeClr w14:val="tx1"/>
                      </w14:solidFill>
                    </w14:textFill>
                  </w:rPr>
                </m:ctrlPr>
              </m:sub>
            </m:sSub>
            <m:ctrlPr>
              <w:rPr>
                <w:rFonts w:hint="default" w:ascii="Cambria Math" w:hAnsi="Cambria Math" w:cs="Segoe UI"/>
                <w:b w:val="0"/>
                <w:bCs/>
                <w:i/>
                <w:iCs w:val="0"/>
                <w:caps w:val="0"/>
                <w:color w:val="000000" w:themeColor="text1"/>
                <w:spacing w:val="0"/>
                <w:sz w:val="24"/>
                <w:szCs w:val="24"/>
                <w14:textFill>
                  <w14:solidFill>
                    <w14:schemeClr w14:val="tx1"/>
                  </w14:solidFill>
                </w14:textFill>
              </w:rPr>
            </m:ctrlPr>
          </m:sub>
        </m:sSub>
      </m:oMath>
      <w:r>
        <w:rPr>
          <w:rFonts w:hint="default" w:asciiTheme="minorAscii" w:hAnsiTheme="minorAscii"/>
          <w:b w:val="0"/>
          <w:bCs/>
          <w:lang w:val="en-US" w:eastAsia="zh-CN"/>
        </w:rPr>
        <w:t>, and</w:t>
      </w:r>
      <w:r>
        <w:rPr>
          <w:rFonts w:hint="default" w:asciiTheme="minorAscii" w:hAnsiTheme="minorAscii"/>
          <w:b w:val="0"/>
          <w:bCs/>
          <w:color w:val="000000" w:themeColor="text1"/>
          <w:lang w:val="en-US" w:eastAsia="zh-CN"/>
          <w14:textFill>
            <w14:solidFill>
              <w14:schemeClr w14:val="tx1"/>
            </w14:solidFill>
          </w14:textFill>
        </w:rPr>
        <w:t xml:space="preserve"> </w:t>
      </w:r>
      <m:oMath>
        <m:sSub>
          <m:sSubPr>
            <m:ctrlPr>
              <w:rPr>
                <w:rFonts w:hint="default" w:ascii="Cambria Math" w:hAnsi="Cambria Math" w:cs="Segoe UI"/>
                <w:b w:val="0"/>
                <w:bCs/>
                <w:i/>
                <w:iCs w:val="0"/>
                <w:caps w:val="0"/>
                <w:color w:val="000000" w:themeColor="text1"/>
                <w:spacing w:val="0"/>
                <w:sz w:val="24"/>
                <w:szCs w:val="24"/>
                <w14:textFill>
                  <w14:solidFill>
                    <w14:schemeClr w14:val="tx1"/>
                  </w14:solidFill>
                </w14:textFill>
              </w:rPr>
            </m:ctrlPr>
          </m:sSubPr>
          <m:e>
            <m:r>
              <m:rPr/>
              <w:rPr>
                <w:rFonts w:hint="default" w:ascii="Cambria Math" w:hAnsi="Cambria Math" w:cs="Segoe UI"/>
                <w:caps w:val="0"/>
                <w:color w:val="000000" w:themeColor="text1"/>
                <w:spacing w:val="0"/>
                <w:sz w:val="24"/>
                <w:szCs w:val="24"/>
                <w:lang w:val="en-US" w:eastAsia="zh-CN"/>
                <w14:textFill>
                  <w14:solidFill>
                    <w14:schemeClr w14:val="tx1"/>
                  </w14:solidFill>
                </w14:textFill>
              </w:rPr>
              <m:t>r</m:t>
            </m:r>
            <m:ctrlPr>
              <w:rPr>
                <w:rFonts w:hint="default" w:ascii="Cambria Math" w:hAnsi="Cambria Math" w:cs="Segoe UI"/>
                <w:b w:val="0"/>
                <w:bCs/>
                <w:i/>
                <w:iCs w:val="0"/>
                <w:caps w:val="0"/>
                <w:color w:val="000000" w:themeColor="text1"/>
                <w:spacing w:val="0"/>
                <w:sz w:val="24"/>
                <w:szCs w:val="24"/>
                <w14:textFill>
                  <w14:solidFill>
                    <w14:schemeClr w14:val="tx1"/>
                  </w14:solidFill>
                </w14:textFill>
              </w:rPr>
            </m:ctrlPr>
          </m:e>
          <m:sub>
            <m:r>
              <m:rPr/>
              <w:rPr>
                <w:rFonts w:hint="default" w:ascii="Cambria Math" w:hAnsi="Cambria Math" w:cs="Segoe UI"/>
                <w:caps w:val="0"/>
                <w:color w:val="000000" w:themeColor="text1"/>
                <w:spacing w:val="0"/>
                <w:sz w:val="24"/>
                <w:szCs w:val="24"/>
                <w:lang w:val="en-US" w:eastAsia="zh-CN"/>
                <w14:textFill>
                  <w14:solidFill>
                    <w14:schemeClr w14:val="tx1"/>
                  </w14:solidFill>
                </w14:textFill>
              </w:rPr>
              <m:t>PM2.5</m:t>
            </m:r>
            <m:ctrlPr>
              <w:rPr>
                <w:rFonts w:hint="default" w:ascii="Cambria Math" w:hAnsi="Cambria Math" w:cs="Segoe UI"/>
                <w:b w:val="0"/>
                <w:bCs/>
                <w:i/>
                <w:iCs w:val="0"/>
                <w:caps w:val="0"/>
                <w:color w:val="000000" w:themeColor="text1"/>
                <w:spacing w:val="0"/>
                <w:sz w:val="24"/>
                <w:szCs w:val="24"/>
                <w14:textFill>
                  <w14:solidFill>
                    <w14:schemeClr w14:val="tx1"/>
                  </w14:solidFill>
                </w14:textFill>
              </w:rPr>
            </m:ctrlPr>
          </m:sub>
        </m:sSub>
      </m:oMath>
      <w:r>
        <w:rPr>
          <w:rFonts w:hint="eastAsia" w:hAnsi="Cambria Math" w:cs="Segoe UI"/>
          <w:b w:val="0"/>
          <w:bCs/>
          <w:i w:val="0"/>
          <w:iCs w:val="0"/>
          <w:caps w:val="0"/>
          <w:color w:val="000000" w:themeColor="text1"/>
          <w:spacing w:val="0"/>
          <w:sz w:val="24"/>
          <w:szCs w:val="24"/>
          <w:lang w:val="en-US" w:eastAsia="zh-CN"/>
          <w14:textFill>
            <w14:solidFill>
              <w14:schemeClr w14:val="tx1"/>
            </w14:solidFill>
          </w14:textFill>
        </w:rPr>
        <w:t xml:space="preserve"> </w:t>
      </w:r>
      <w:r>
        <w:rPr>
          <w:rFonts w:hint="default" w:asciiTheme="minorAscii" w:hAnsiTheme="minorAscii"/>
          <w:lang w:val="en-US" w:eastAsia="zh-CN"/>
        </w:rPr>
        <w:t>fluctuate more strongly</w:t>
      </w:r>
      <w:r>
        <w:rPr>
          <w:rFonts w:hint="eastAsia"/>
          <w:lang w:val="en-US" w:eastAsia="zh-CN"/>
        </w:rPr>
        <w:t>, and t</w:t>
      </w:r>
      <w:r>
        <w:rPr>
          <w:rFonts w:hint="default" w:asciiTheme="minorAscii" w:hAnsiTheme="minorAscii"/>
          <w:lang w:val="en-US" w:eastAsia="zh-CN"/>
        </w:rPr>
        <w:t>heir standard deviations are 3.3857, 2.2202, and 1.8284, respectively. This indicates that the daily proportional changes of temperature, ozone, and PM2.5 are less stable.</w:t>
      </w:r>
    </w:p>
    <w:p w14:paraId="613C62ED">
      <w:pPr>
        <w:widowControl w:val="0"/>
        <w:numPr>
          <w:ilvl w:val="0"/>
          <w:numId w:val="0"/>
        </w:numPr>
        <w:spacing w:line="360" w:lineRule="auto"/>
        <w:jc w:val="both"/>
        <w:rPr>
          <w:rFonts w:hint="default" w:asciiTheme="minorAscii" w:hAnsiTheme="minorAscii"/>
          <w:lang w:val="en-US" w:eastAsia="zh-CN"/>
        </w:rPr>
      </w:pPr>
    </w:p>
    <w:p w14:paraId="33DC27D9">
      <w:pPr>
        <w:widowControl w:val="0"/>
        <w:numPr>
          <w:ilvl w:val="0"/>
          <w:numId w:val="0"/>
        </w:numPr>
        <w:spacing w:line="360" w:lineRule="auto"/>
        <w:jc w:val="both"/>
        <w:rPr>
          <w:rFonts w:hint="default"/>
          <w:lang w:val="en-US" w:eastAsia="zh-CN"/>
        </w:rPr>
      </w:pPr>
      <w:r>
        <w:rPr>
          <w:rFonts w:hint="default" w:asciiTheme="minorAscii" w:hAnsiTheme="minorAscii"/>
          <w:lang w:val="en-US" w:eastAsia="zh-CN"/>
        </w:rPr>
        <w:t>The skewness values are all positive, so each distribution is right</w:t>
      </w:r>
      <w:r>
        <w:rPr>
          <w:rFonts w:hint="default" w:asciiTheme="minorAscii" w:hAnsiTheme="minorAscii"/>
          <w:lang w:val="en-US" w:eastAsia="zh-CN"/>
        </w:rPr>
        <w:noBreakHyphen/>
      </w:r>
      <w:r>
        <w:rPr>
          <w:rFonts w:hint="default" w:asciiTheme="minorAscii" w:hAnsiTheme="minorAscii"/>
          <w:lang w:val="en-US" w:eastAsia="zh-CN"/>
        </w:rPr>
        <w:t>skewed overall.</w:t>
      </w:r>
      <w:r>
        <w:rPr>
          <w:rFonts w:hint="default" w:asciiTheme="minorAscii" w:hAnsiTheme="minorAscii"/>
          <w:lang w:val="en-US" w:eastAsia="zh-CN"/>
        </w:rPr>
        <w:br w:type="textWrapping"/>
      </w:r>
      <m:oMath>
        <m:sSub>
          <m:sSubPr>
            <m:ctrlPr>
              <w:rPr>
                <w:rFonts w:hint="default" w:ascii="Cambria Math" w:hAnsi="Cambria Math" w:cs="Segoe UI"/>
                <w:b w:val="0"/>
                <w:bCs/>
                <w:i/>
                <w:iCs w:val="0"/>
                <w:caps w:val="0"/>
                <w:color w:val="000000" w:themeColor="text1"/>
                <w:spacing w:val="0"/>
                <w:sz w:val="24"/>
                <w:szCs w:val="24"/>
                <w14:textFill>
                  <w14:solidFill>
                    <w14:schemeClr w14:val="tx1"/>
                  </w14:solidFill>
                </w14:textFill>
              </w:rPr>
            </m:ctrlPr>
          </m:sSubPr>
          <m:e>
            <m:r>
              <m:rPr/>
              <w:rPr>
                <w:rFonts w:hint="default" w:ascii="Cambria Math" w:hAnsi="Cambria Math" w:cs="Segoe UI"/>
                <w:caps w:val="0"/>
                <w:color w:val="000000" w:themeColor="text1"/>
                <w:spacing w:val="0"/>
                <w:sz w:val="24"/>
                <w:szCs w:val="24"/>
                <w:lang w:val="en-US" w:eastAsia="zh-CN"/>
                <w14:textFill>
                  <w14:solidFill>
                    <w14:schemeClr w14:val="tx1"/>
                  </w14:solidFill>
                </w14:textFill>
              </w:rPr>
              <m:t>r</m:t>
            </m:r>
            <m:ctrlPr>
              <w:rPr>
                <w:rFonts w:hint="default" w:ascii="Cambria Math" w:hAnsi="Cambria Math" w:cs="Segoe UI"/>
                <w:b w:val="0"/>
                <w:bCs/>
                <w:i/>
                <w:iCs w:val="0"/>
                <w:caps w:val="0"/>
                <w:color w:val="000000" w:themeColor="text1"/>
                <w:spacing w:val="0"/>
                <w:sz w:val="24"/>
                <w:szCs w:val="24"/>
                <w14:textFill>
                  <w14:solidFill>
                    <w14:schemeClr w14:val="tx1"/>
                  </w14:solidFill>
                </w14:textFill>
              </w:rPr>
            </m:ctrlPr>
          </m:e>
          <m:sub>
            <m:r>
              <m:rPr/>
              <w:rPr>
                <w:rFonts w:hint="default" w:ascii="Cambria Math" w:hAnsi="Cambria Math" w:cs="Segoe UI"/>
                <w:caps w:val="0"/>
                <w:color w:val="000000" w:themeColor="text1"/>
                <w:spacing w:val="0"/>
                <w:sz w:val="24"/>
                <w:szCs w:val="24"/>
                <w:lang w:val="en-US" w:eastAsia="zh-CN"/>
                <w14:textFill>
                  <w14:solidFill>
                    <w14:schemeClr w14:val="tx1"/>
                  </w14:solidFill>
                </w14:textFill>
              </w:rPr>
              <m:t>TEMP</m:t>
            </m:r>
            <m:ctrlPr>
              <w:rPr>
                <w:rFonts w:hint="default" w:ascii="Cambria Math" w:hAnsi="Cambria Math" w:cs="Segoe UI"/>
                <w:b w:val="0"/>
                <w:bCs/>
                <w:i/>
                <w:iCs w:val="0"/>
                <w:caps w:val="0"/>
                <w:color w:val="000000" w:themeColor="text1"/>
                <w:spacing w:val="0"/>
                <w:sz w:val="24"/>
                <w:szCs w:val="24"/>
                <w14:textFill>
                  <w14:solidFill>
                    <w14:schemeClr w14:val="tx1"/>
                  </w14:solidFill>
                </w14:textFill>
              </w:rPr>
            </m:ctrlPr>
          </m:sub>
        </m:sSub>
      </m:oMath>
      <w:r>
        <w:rPr>
          <w:rFonts w:hint="default"/>
          <w:lang w:val="en-US" w:eastAsia="zh-CN"/>
        </w:rPr>
        <w:t xml:space="preserve"> (15.8329), </w:t>
      </w:r>
      <m:oMath>
        <m:sSub>
          <m:sSubPr>
            <m:ctrlPr>
              <w:rPr>
                <w:rFonts w:hint="default" w:ascii="Cambria Math" w:hAnsi="Cambria Math" w:cs="Segoe UI"/>
                <w:b w:val="0"/>
                <w:bCs/>
                <w:i/>
                <w:iCs w:val="0"/>
                <w:caps w:val="0"/>
                <w:color w:val="000000" w:themeColor="text1"/>
                <w:spacing w:val="0"/>
                <w:sz w:val="24"/>
                <w:szCs w:val="24"/>
                <w14:textFill>
                  <w14:solidFill>
                    <w14:schemeClr w14:val="tx1"/>
                  </w14:solidFill>
                </w14:textFill>
              </w:rPr>
            </m:ctrlPr>
          </m:sSubPr>
          <m:e>
            <m:r>
              <m:rPr/>
              <w:rPr>
                <w:rFonts w:hint="default" w:ascii="Cambria Math" w:hAnsi="Cambria Math" w:cs="Segoe UI"/>
                <w:caps w:val="0"/>
                <w:color w:val="000000" w:themeColor="text1"/>
                <w:spacing w:val="0"/>
                <w:sz w:val="24"/>
                <w:szCs w:val="24"/>
                <w:lang w:val="en-US" w:eastAsia="zh-CN"/>
                <w14:textFill>
                  <w14:solidFill>
                    <w14:schemeClr w14:val="tx1"/>
                  </w14:solidFill>
                </w14:textFill>
              </w:rPr>
              <m:t>r</m:t>
            </m:r>
            <m:ctrlPr>
              <w:rPr>
                <w:rFonts w:hint="default" w:ascii="Cambria Math" w:hAnsi="Cambria Math" w:cs="Segoe UI"/>
                <w:b w:val="0"/>
                <w:bCs/>
                <w:i/>
                <w:iCs w:val="0"/>
                <w:caps w:val="0"/>
                <w:color w:val="000000" w:themeColor="text1"/>
                <w:spacing w:val="0"/>
                <w:sz w:val="24"/>
                <w:szCs w:val="24"/>
                <w14:textFill>
                  <w14:solidFill>
                    <w14:schemeClr w14:val="tx1"/>
                  </w14:solidFill>
                </w14:textFill>
              </w:rPr>
            </m:ctrlPr>
          </m:e>
          <m:sub>
            <m:r>
              <m:rPr/>
              <w:rPr>
                <w:rFonts w:hint="default" w:ascii="Cambria Math" w:hAnsi="Cambria Math" w:cs="Segoe UI"/>
                <w:caps w:val="0"/>
                <w:color w:val="000000" w:themeColor="text1"/>
                <w:spacing w:val="0"/>
                <w:sz w:val="24"/>
                <w:szCs w:val="24"/>
                <w:lang w:val="en-US" w:eastAsia="zh-CN"/>
                <w14:textFill>
                  <w14:solidFill>
                    <w14:schemeClr w14:val="tx1"/>
                  </w14:solidFill>
                </w14:textFill>
              </w:rPr>
              <m:t>PM2.5</m:t>
            </m:r>
            <m:ctrlPr>
              <w:rPr>
                <w:rFonts w:hint="default" w:ascii="Cambria Math" w:hAnsi="Cambria Math" w:cs="Segoe UI"/>
                <w:b w:val="0"/>
                <w:bCs/>
                <w:i/>
                <w:iCs w:val="0"/>
                <w:caps w:val="0"/>
                <w:color w:val="000000" w:themeColor="text1"/>
                <w:spacing w:val="0"/>
                <w:sz w:val="24"/>
                <w:szCs w:val="24"/>
                <w14:textFill>
                  <w14:solidFill>
                    <w14:schemeClr w14:val="tx1"/>
                  </w14:solidFill>
                </w14:textFill>
              </w:rPr>
            </m:ctrlPr>
          </m:sub>
        </m:sSub>
      </m:oMath>
      <w:r>
        <w:rPr>
          <w:rFonts w:hint="default"/>
          <w:lang w:val="en-US" w:eastAsia="zh-CN"/>
        </w:rPr>
        <w:t xml:space="preserve"> (7.4091), and</w:t>
      </w:r>
      <w:r>
        <w:rPr>
          <w:rFonts w:hint="eastAsia"/>
          <w:lang w:val="en-US" w:eastAsia="zh-CN"/>
        </w:rPr>
        <w:t xml:space="preserve"> </w:t>
      </w:r>
      <m:oMath>
        <m:sSub>
          <m:sSubPr>
            <m:ctrlPr>
              <w:rPr>
                <w:rFonts w:hint="default" w:ascii="Cambria Math" w:hAnsi="Cambria Math" w:cs="Segoe UI"/>
                <w:b w:val="0"/>
                <w:bCs/>
                <w:i/>
                <w:iCs w:val="0"/>
                <w:caps w:val="0"/>
                <w:color w:val="000000" w:themeColor="text1"/>
                <w:spacing w:val="0"/>
                <w:sz w:val="24"/>
                <w:szCs w:val="24"/>
                <w14:textFill>
                  <w14:solidFill>
                    <w14:schemeClr w14:val="tx1"/>
                  </w14:solidFill>
                </w14:textFill>
              </w:rPr>
            </m:ctrlPr>
          </m:sSubPr>
          <m:e>
            <m:r>
              <m:rPr/>
              <w:rPr>
                <w:rFonts w:hint="default" w:ascii="Cambria Math" w:hAnsi="Cambria Math" w:cs="Segoe UI"/>
                <w:caps w:val="0"/>
                <w:color w:val="000000" w:themeColor="text1"/>
                <w:spacing w:val="0"/>
                <w:sz w:val="24"/>
                <w:szCs w:val="24"/>
                <w:lang w:val="en-US" w:eastAsia="zh-CN"/>
                <w14:textFill>
                  <w14:solidFill>
                    <w14:schemeClr w14:val="tx1"/>
                  </w14:solidFill>
                </w14:textFill>
              </w:rPr>
              <m:t>r</m:t>
            </m:r>
            <m:ctrlPr>
              <w:rPr>
                <w:rFonts w:hint="default" w:ascii="Cambria Math" w:hAnsi="Cambria Math" w:cs="Segoe UI"/>
                <w:b w:val="0"/>
                <w:bCs/>
                <w:i/>
                <w:iCs w:val="0"/>
                <w:caps w:val="0"/>
                <w:color w:val="000000" w:themeColor="text1"/>
                <w:spacing w:val="0"/>
                <w:sz w:val="24"/>
                <w:szCs w:val="24"/>
                <w14:textFill>
                  <w14:solidFill>
                    <w14:schemeClr w14:val="tx1"/>
                  </w14:solidFill>
                </w14:textFill>
              </w:rPr>
            </m:ctrlPr>
          </m:e>
          <m:sub>
            <m:sSub>
              <m:sSubPr>
                <m:ctrlPr>
                  <w:rPr>
                    <w:rFonts w:hint="default" w:ascii="Cambria Math" w:hAnsi="Cambria Math" w:cs="Segoe UI"/>
                    <w:b w:val="0"/>
                    <w:bCs/>
                    <w:i/>
                    <w:iCs w:val="0"/>
                    <w:caps w:val="0"/>
                    <w:color w:val="000000" w:themeColor="text1"/>
                    <w:spacing w:val="0"/>
                    <w:sz w:val="24"/>
                    <w:szCs w:val="24"/>
                    <w14:textFill>
                      <w14:solidFill>
                        <w14:schemeClr w14:val="tx1"/>
                      </w14:solidFill>
                    </w14:textFill>
                  </w:rPr>
                </m:ctrlPr>
              </m:sSubPr>
              <m:e>
                <m:r>
                  <m:rPr/>
                  <w:rPr>
                    <w:rFonts w:hint="default" w:ascii="Cambria Math" w:hAnsi="Cambria Math" w:cs="Segoe UI"/>
                    <w:caps w:val="0"/>
                    <w:color w:val="000000" w:themeColor="text1"/>
                    <w:spacing w:val="0"/>
                    <w:sz w:val="24"/>
                    <w:szCs w:val="24"/>
                    <w:lang w:val="en-US" w:eastAsia="zh-CN"/>
                    <w14:textFill>
                      <w14:solidFill>
                        <w14:schemeClr w14:val="tx1"/>
                      </w14:solidFill>
                    </w14:textFill>
                  </w:rPr>
                  <m:t>O</m:t>
                </m:r>
                <m:ctrlPr>
                  <w:rPr>
                    <w:rFonts w:hint="default" w:ascii="Cambria Math" w:hAnsi="Cambria Math" w:cs="Segoe UI"/>
                    <w:b w:val="0"/>
                    <w:bCs/>
                    <w:i/>
                    <w:iCs w:val="0"/>
                    <w:caps w:val="0"/>
                    <w:color w:val="000000" w:themeColor="text1"/>
                    <w:spacing w:val="0"/>
                    <w:sz w:val="24"/>
                    <w:szCs w:val="24"/>
                    <w14:textFill>
                      <w14:solidFill>
                        <w14:schemeClr w14:val="tx1"/>
                      </w14:solidFill>
                    </w14:textFill>
                  </w:rPr>
                </m:ctrlPr>
              </m:e>
              <m:sub>
                <m:r>
                  <m:rPr/>
                  <w:rPr>
                    <w:rFonts w:hint="default" w:ascii="Cambria Math" w:hAnsi="Cambria Math" w:cs="Segoe UI"/>
                    <w:caps w:val="0"/>
                    <w:color w:val="000000" w:themeColor="text1"/>
                    <w:spacing w:val="0"/>
                    <w:sz w:val="24"/>
                    <w:szCs w:val="24"/>
                    <w:lang w:val="en-US" w:eastAsia="zh-CN"/>
                    <w14:textFill>
                      <w14:solidFill>
                        <w14:schemeClr w14:val="tx1"/>
                      </w14:solidFill>
                    </w14:textFill>
                  </w:rPr>
                  <m:t>3</m:t>
                </m:r>
                <m:ctrlPr>
                  <w:rPr>
                    <w:rFonts w:hint="default" w:ascii="Cambria Math" w:hAnsi="Cambria Math" w:cs="Segoe UI"/>
                    <w:b w:val="0"/>
                    <w:bCs/>
                    <w:i/>
                    <w:iCs w:val="0"/>
                    <w:caps w:val="0"/>
                    <w:color w:val="000000" w:themeColor="text1"/>
                    <w:spacing w:val="0"/>
                    <w:sz w:val="24"/>
                    <w:szCs w:val="24"/>
                    <w14:textFill>
                      <w14:solidFill>
                        <w14:schemeClr w14:val="tx1"/>
                      </w14:solidFill>
                    </w14:textFill>
                  </w:rPr>
                </m:ctrlPr>
              </m:sub>
            </m:sSub>
            <m:ctrlPr>
              <w:rPr>
                <w:rFonts w:hint="default" w:ascii="Cambria Math" w:hAnsi="Cambria Math" w:cs="Segoe UI"/>
                <w:b w:val="0"/>
                <w:bCs/>
                <w:i/>
                <w:iCs w:val="0"/>
                <w:caps w:val="0"/>
                <w:color w:val="000000" w:themeColor="text1"/>
                <w:spacing w:val="0"/>
                <w:sz w:val="24"/>
                <w:szCs w:val="24"/>
                <w14:textFill>
                  <w14:solidFill>
                    <w14:schemeClr w14:val="tx1"/>
                  </w14:solidFill>
                </w14:textFill>
              </w:rPr>
            </m:ctrlPr>
          </m:sub>
        </m:sSub>
      </m:oMath>
      <w:r>
        <w:rPr>
          <w:rFonts w:hint="default"/>
          <w:lang w:val="en-US" w:eastAsia="zh-CN"/>
        </w:rPr>
        <w:t xml:space="preserve"> (7.4060) are far more skewed than the other variables. What this means is that on most days the change rates stay low, but a few days experience large positive changes.</w:t>
      </w:r>
    </w:p>
    <w:p w14:paraId="25A35D6B">
      <w:pPr>
        <w:widowControl w:val="0"/>
        <w:numPr>
          <w:ilvl w:val="0"/>
          <w:numId w:val="0"/>
        </w:numPr>
        <w:spacing w:line="360" w:lineRule="auto"/>
        <w:jc w:val="both"/>
        <w:rPr>
          <w:rFonts w:hint="default"/>
          <w:lang w:val="en-US" w:eastAsia="zh-CN"/>
        </w:rPr>
      </w:pPr>
    </w:p>
    <w:p w14:paraId="3AFE7C1E">
      <w:pPr>
        <w:widowControl w:val="0"/>
        <w:numPr>
          <w:ilvl w:val="0"/>
          <w:numId w:val="0"/>
        </w:numPr>
        <w:spacing w:line="360" w:lineRule="auto"/>
        <w:jc w:val="both"/>
        <w:rPr>
          <w:rFonts w:hint="default"/>
          <w:lang w:val="en-US" w:eastAsia="zh-CN"/>
        </w:rPr>
      </w:pPr>
      <w:r>
        <w:rPr>
          <w:rFonts w:hint="eastAsia"/>
          <w:lang w:val="en-US" w:eastAsia="zh-CN"/>
        </w:rPr>
        <w:t>For</w:t>
      </w:r>
      <w:r>
        <w:rPr>
          <w:rFonts w:hint="default"/>
          <w:lang w:val="en-US" w:eastAsia="zh-CN"/>
        </w:rPr>
        <w:t xml:space="preserve"> kurtosis,</w:t>
      </w:r>
      <w:r>
        <w:rPr>
          <w:rFonts w:hint="default" w:asciiTheme="minorAscii" w:hAnsiTheme="minorAscii"/>
          <w:lang w:val="en-US" w:eastAsia="zh-CN"/>
        </w:rPr>
        <w:t xml:space="preserve"> </w:t>
      </w:r>
      <m:oMath>
        <m:sSub>
          <m:sSubPr>
            <m:ctrlPr>
              <w:rPr>
                <w:rFonts w:hint="default" w:ascii="Cambria Math" w:hAnsi="Cambria Math" w:cs="Segoe UI"/>
                <w:b w:val="0"/>
                <w:bCs/>
                <w:i/>
                <w:iCs w:val="0"/>
                <w:caps w:val="0"/>
                <w:color w:val="000000" w:themeColor="text1"/>
                <w:spacing w:val="0"/>
                <w:sz w:val="24"/>
                <w:szCs w:val="24"/>
                <w14:textFill>
                  <w14:solidFill>
                    <w14:schemeClr w14:val="tx1"/>
                  </w14:solidFill>
                </w14:textFill>
              </w:rPr>
            </m:ctrlPr>
          </m:sSubPr>
          <m:e>
            <m:r>
              <m:rPr/>
              <w:rPr>
                <w:rFonts w:hint="default" w:ascii="Cambria Math" w:hAnsi="Cambria Math" w:cs="Segoe UI"/>
                <w:caps w:val="0"/>
                <w:color w:val="000000" w:themeColor="text1"/>
                <w:spacing w:val="0"/>
                <w:sz w:val="24"/>
                <w:szCs w:val="24"/>
                <w:lang w:val="en-US" w:eastAsia="zh-CN"/>
                <w14:textFill>
                  <w14:solidFill>
                    <w14:schemeClr w14:val="tx1"/>
                  </w14:solidFill>
                </w14:textFill>
              </w:rPr>
              <m:t>r</m:t>
            </m:r>
            <m:ctrlPr>
              <w:rPr>
                <w:rFonts w:hint="default" w:ascii="Cambria Math" w:hAnsi="Cambria Math" w:cs="Segoe UI"/>
                <w:b w:val="0"/>
                <w:bCs/>
                <w:i/>
                <w:iCs w:val="0"/>
                <w:caps w:val="0"/>
                <w:color w:val="000000" w:themeColor="text1"/>
                <w:spacing w:val="0"/>
                <w:sz w:val="24"/>
                <w:szCs w:val="24"/>
                <w14:textFill>
                  <w14:solidFill>
                    <w14:schemeClr w14:val="tx1"/>
                  </w14:solidFill>
                </w14:textFill>
              </w:rPr>
            </m:ctrlPr>
          </m:e>
          <m:sub>
            <m:r>
              <m:rPr/>
              <w:rPr>
                <w:rFonts w:hint="default" w:ascii="Cambria Math" w:hAnsi="Cambria Math" w:cs="Segoe UI"/>
                <w:caps w:val="0"/>
                <w:color w:val="000000" w:themeColor="text1"/>
                <w:spacing w:val="0"/>
                <w:sz w:val="24"/>
                <w:szCs w:val="24"/>
                <w:lang w:val="en-US" w:eastAsia="zh-CN"/>
                <w14:textFill>
                  <w14:solidFill>
                    <w14:schemeClr w14:val="tx1"/>
                  </w14:solidFill>
                </w14:textFill>
              </w:rPr>
              <m:t>TEMP</m:t>
            </m:r>
            <m:ctrlPr>
              <w:rPr>
                <w:rFonts w:hint="default" w:ascii="Cambria Math" w:hAnsi="Cambria Math" w:cs="Segoe UI"/>
                <w:b w:val="0"/>
                <w:bCs/>
                <w:i/>
                <w:iCs w:val="0"/>
                <w:caps w:val="0"/>
                <w:color w:val="000000" w:themeColor="text1"/>
                <w:spacing w:val="0"/>
                <w:sz w:val="24"/>
                <w:szCs w:val="24"/>
                <w14:textFill>
                  <w14:solidFill>
                    <w14:schemeClr w14:val="tx1"/>
                  </w14:solidFill>
                </w14:textFill>
              </w:rPr>
            </m:ctrlPr>
          </m:sub>
        </m:sSub>
      </m:oMath>
      <w:r>
        <w:rPr>
          <w:rFonts w:hint="default" w:cs="Segoe UI" w:asciiTheme="minorAscii" w:hAnsiTheme="minorAscii"/>
          <w:b w:val="0"/>
          <w:bCs/>
          <w:i w:val="0"/>
          <w:iCs w:val="0"/>
          <w:caps w:val="0"/>
          <w:color w:val="000000" w:themeColor="text1"/>
          <w:spacing w:val="0"/>
          <w:sz w:val="24"/>
          <w:szCs w:val="24"/>
          <w:lang w:val="en-US" w:eastAsia="zh-CN"/>
          <w14:textFill>
            <w14:solidFill>
              <w14:schemeClr w14:val="tx1"/>
            </w14:solidFill>
          </w14:textFill>
        </w:rPr>
        <w:t>,</w:t>
      </w:r>
      <w:r>
        <w:rPr>
          <w:rFonts w:hint="default" w:asciiTheme="minorAscii" w:hAnsiTheme="minorAscii"/>
          <w:b w:val="0"/>
          <w:bCs/>
          <w:lang w:val="en-US" w:eastAsia="zh-CN"/>
        </w:rPr>
        <w:t xml:space="preserve"> </w:t>
      </w:r>
      <m:oMath>
        <m:sSub>
          <m:sSubPr>
            <m:ctrlPr>
              <w:rPr>
                <w:rFonts w:hint="default" w:ascii="Cambria Math" w:hAnsi="Cambria Math" w:cs="Segoe UI"/>
                <w:b w:val="0"/>
                <w:bCs/>
                <w:i/>
                <w:iCs w:val="0"/>
                <w:caps w:val="0"/>
                <w:color w:val="000000" w:themeColor="text1"/>
                <w:spacing w:val="0"/>
                <w:sz w:val="24"/>
                <w:szCs w:val="24"/>
                <w14:textFill>
                  <w14:solidFill>
                    <w14:schemeClr w14:val="tx1"/>
                  </w14:solidFill>
                </w14:textFill>
              </w:rPr>
            </m:ctrlPr>
          </m:sSubPr>
          <m:e>
            <m:r>
              <m:rPr/>
              <w:rPr>
                <w:rFonts w:hint="default" w:ascii="Cambria Math" w:hAnsi="Cambria Math" w:cs="Segoe UI"/>
                <w:caps w:val="0"/>
                <w:color w:val="000000" w:themeColor="text1"/>
                <w:spacing w:val="0"/>
                <w:sz w:val="24"/>
                <w:szCs w:val="24"/>
                <w:lang w:val="en-US" w:eastAsia="zh-CN"/>
                <w14:textFill>
                  <w14:solidFill>
                    <w14:schemeClr w14:val="tx1"/>
                  </w14:solidFill>
                </w14:textFill>
              </w:rPr>
              <m:t>r</m:t>
            </m:r>
            <m:ctrlPr>
              <w:rPr>
                <w:rFonts w:hint="default" w:ascii="Cambria Math" w:hAnsi="Cambria Math" w:cs="Segoe UI"/>
                <w:b w:val="0"/>
                <w:bCs/>
                <w:i/>
                <w:iCs w:val="0"/>
                <w:caps w:val="0"/>
                <w:color w:val="000000" w:themeColor="text1"/>
                <w:spacing w:val="0"/>
                <w:sz w:val="24"/>
                <w:szCs w:val="24"/>
                <w14:textFill>
                  <w14:solidFill>
                    <w14:schemeClr w14:val="tx1"/>
                  </w14:solidFill>
                </w14:textFill>
              </w:rPr>
            </m:ctrlPr>
          </m:e>
          <m:sub>
            <m:sSub>
              <m:sSubPr>
                <m:ctrlPr>
                  <w:rPr>
                    <w:rFonts w:hint="default" w:ascii="Cambria Math" w:hAnsi="Cambria Math" w:cs="Segoe UI"/>
                    <w:b w:val="0"/>
                    <w:bCs/>
                    <w:i/>
                    <w:iCs w:val="0"/>
                    <w:caps w:val="0"/>
                    <w:color w:val="000000" w:themeColor="text1"/>
                    <w:spacing w:val="0"/>
                    <w:sz w:val="24"/>
                    <w:szCs w:val="24"/>
                    <w14:textFill>
                      <w14:solidFill>
                        <w14:schemeClr w14:val="tx1"/>
                      </w14:solidFill>
                    </w14:textFill>
                  </w:rPr>
                </m:ctrlPr>
              </m:sSubPr>
              <m:e>
                <m:r>
                  <m:rPr/>
                  <w:rPr>
                    <w:rFonts w:hint="default" w:ascii="Cambria Math" w:hAnsi="Cambria Math" w:cs="Segoe UI"/>
                    <w:caps w:val="0"/>
                    <w:color w:val="000000" w:themeColor="text1"/>
                    <w:spacing w:val="0"/>
                    <w:sz w:val="24"/>
                    <w:szCs w:val="24"/>
                    <w:lang w:val="en-US" w:eastAsia="zh-CN"/>
                    <w14:textFill>
                      <w14:solidFill>
                        <w14:schemeClr w14:val="tx1"/>
                      </w14:solidFill>
                    </w14:textFill>
                  </w:rPr>
                  <m:t>O</m:t>
                </m:r>
                <m:ctrlPr>
                  <w:rPr>
                    <w:rFonts w:hint="default" w:ascii="Cambria Math" w:hAnsi="Cambria Math" w:cs="Segoe UI"/>
                    <w:b w:val="0"/>
                    <w:bCs/>
                    <w:i/>
                    <w:iCs w:val="0"/>
                    <w:caps w:val="0"/>
                    <w:color w:val="000000" w:themeColor="text1"/>
                    <w:spacing w:val="0"/>
                    <w:sz w:val="24"/>
                    <w:szCs w:val="24"/>
                    <w14:textFill>
                      <w14:solidFill>
                        <w14:schemeClr w14:val="tx1"/>
                      </w14:solidFill>
                    </w14:textFill>
                  </w:rPr>
                </m:ctrlPr>
              </m:e>
              <m:sub>
                <m:r>
                  <m:rPr/>
                  <w:rPr>
                    <w:rFonts w:hint="default" w:ascii="Cambria Math" w:hAnsi="Cambria Math" w:cs="Segoe UI"/>
                    <w:caps w:val="0"/>
                    <w:color w:val="000000" w:themeColor="text1"/>
                    <w:spacing w:val="0"/>
                    <w:sz w:val="24"/>
                    <w:szCs w:val="24"/>
                    <w:lang w:val="en-US" w:eastAsia="zh-CN"/>
                    <w14:textFill>
                      <w14:solidFill>
                        <w14:schemeClr w14:val="tx1"/>
                      </w14:solidFill>
                    </w14:textFill>
                  </w:rPr>
                  <m:t>3</m:t>
                </m:r>
                <m:ctrlPr>
                  <w:rPr>
                    <w:rFonts w:hint="default" w:ascii="Cambria Math" w:hAnsi="Cambria Math" w:cs="Segoe UI"/>
                    <w:b w:val="0"/>
                    <w:bCs/>
                    <w:i/>
                    <w:iCs w:val="0"/>
                    <w:caps w:val="0"/>
                    <w:color w:val="000000" w:themeColor="text1"/>
                    <w:spacing w:val="0"/>
                    <w:sz w:val="24"/>
                    <w:szCs w:val="24"/>
                    <w14:textFill>
                      <w14:solidFill>
                        <w14:schemeClr w14:val="tx1"/>
                      </w14:solidFill>
                    </w14:textFill>
                  </w:rPr>
                </m:ctrlPr>
              </m:sub>
            </m:sSub>
            <m:ctrlPr>
              <w:rPr>
                <w:rFonts w:hint="default" w:ascii="Cambria Math" w:hAnsi="Cambria Math" w:cs="Segoe UI"/>
                <w:b w:val="0"/>
                <w:bCs/>
                <w:i/>
                <w:iCs w:val="0"/>
                <w:caps w:val="0"/>
                <w:color w:val="000000" w:themeColor="text1"/>
                <w:spacing w:val="0"/>
                <w:sz w:val="24"/>
                <w:szCs w:val="24"/>
                <w14:textFill>
                  <w14:solidFill>
                    <w14:schemeClr w14:val="tx1"/>
                  </w14:solidFill>
                </w14:textFill>
              </w:rPr>
            </m:ctrlPr>
          </m:sub>
        </m:sSub>
      </m:oMath>
      <w:r>
        <w:rPr>
          <w:rFonts w:hint="default" w:asciiTheme="minorAscii" w:hAnsiTheme="minorAscii"/>
          <w:b w:val="0"/>
          <w:bCs/>
          <w:lang w:val="en-US" w:eastAsia="zh-CN"/>
        </w:rPr>
        <w:t>, and</w:t>
      </w:r>
      <w:r>
        <w:rPr>
          <w:rFonts w:hint="default" w:asciiTheme="minorAscii" w:hAnsiTheme="minorAscii"/>
          <w:b w:val="0"/>
          <w:bCs/>
          <w:color w:val="000000" w:themeColor="text1"/>
          <w:lang w:val="en-US" w:eastAsia="zh-CN"/>
          <w14:textFill>
            <w14:solidFill>
              <w14:schemeClr w14:val="tx1"/>
            </w14:solidFill>
          </w14:textFill>
        </w:rPr>
        <w:t xml:space="preserve"> </w:t>
      </w:r>
      <m:oMath>
        <m:sSub>
          <m:sSubPr>
            <m:ctrlPr>
              <w:rPr>
                <w:rFonts w:hint="default" w:ascii="Cambria Math" w:hAnsi="Cambria Math" w:cs="Segoe UI"/>
                <w:b w:val="0"/>
                <w:bCs/>
                <w:i/>
                <w:iCs w:val="0"/>
                <w:caps w:val="0"/>
                <w:color w:val="000000" w:themeColor="text1"/>
                <w:spacing w:val="0"/>
                <w:sz w:val="24"/>
                <w:szCs w:val="24"/>
                <w14:textFill>
                  <w14:solidFill>
                    <w14:schemeClr w14:val="tx1"/>
                  </w14:solidFill>
                </w14:textFill>
              </w:rPr>
            </m:ctrlPr>
          </m:sSubPr>
          <m:e>
            <m:r>
              <m:rPr/>
              <w:rPr>
                <w:rFonts w:hint="default" w:ascii="Cambria Math" w:hAnsi="Cambria Math" w:cs="Segoe UI"/>
                <w:caps w:val="0"/>
                <w:color w:val="000000" w:themeColor="text1"/>
                <w:spacing w:val="0"/>
                <w:sz w:val="24"/>
                <w:szCs w:val="24"/>
                <w:lang w:val="en-US" w:eastAsia="zh-CN"/>
                <w14:textFill>
                  <w14:solidFill>
                    <w14:schemeClr w14:val="tx1"/>
                  </w14:solidFill>
                </w14:textFill>
              </w:rPr>
              <m:t>r</m:t>
            </m:r>
            <m:ctrlPr>
              <w:rPr>
                <w:rFonts w:hint="default" w:ascii="Cambria Math" w:hAnsi="Cambria Math" w:cs="Segoe UI"/>
                <w:b w:val="0"/>
                <w:bCs/>
                <w:i/>
                <w:iCs w:val="0"/>
                <w:caps w:val="0"/>
                <w:color w:val="000000" w:themeColor="text1"/>
                <w:spacing w:val="0"/>
                <w:sz w:val="24"/>
                <w:szCs w:val="24"/>
                <w14:textFill>
                  <w14:solidFill>
                    <w14:schemeClr w14:val="tx1"/>
                  </w14:solidFill>
                </w14:textFill>
              </w:rPr>
            </m:ctrlPr>
          </m:e>
          <m:sub>
            <m:r>
              <m:rPr/>
              <w:rPr>
                <w:rFonts w:hint="default" w:ascii="Cambria Math" w:hAnsi="Cambria Math" w:cs="Segoe UI"/>
                <w:caps w:val="0"/>
                <w:color w:val="000000" w:themeColor="text1"/>
                <w:spacing w:val="0"/>
                <w:sz w:val="24"/>
                <w:szCs w:val="24"/>
                <w:lang w:val="en-US" w:eastAsia="zh-CN"/>
                <w14:textFill>
                  <w14:solidFill>
                    <w14:schemeClr w14:val="tx1"/>
                  </w14:solidFill>
                </w14:textFill>
              </w:rPr>
              <m:t>PM2.5</m:t>
            </m:r>
            <m:ctrlPr>
              <w:rPr>
                <w:rFonts w:hint="default" w:ascii="Cambria Math" w:hAnsi="Cambria Math" w:cs="Segoe UI"/>
                <w:b w:val="0"/>
                <w:bCs/>
                <w:i/>
                <w:iCs w:val="0"/>
                <w:caps w:val="0"/>
                <w:color w:val="000000" w:themeColor="text1"/>
                <w:spacing w:val="0"/>
                <w:sz w:val="24"/>
                <w:szCs w:val="24"/>
                <w14:textFill>
                  <w14:solidFill>
                    <w14:schemeClr w14:val="tx1"/>
                  </w14:solidFill>
                </w14:textFill>
              </w:rPr>
            </m:ctrlPr>
          </m:sub>
        </m:sSub>
      </m:oMath>
      <w:r>
        <w:rPr>
          <w:rFonts w:hint="default"/>
          <w:lang w:val="en-US" w:eastAsia="zh-CN"/>
        </w:rPr>
        <w:t xml:space="preserve"> stand out with very high values—362.7187, 114.5244, and 76.7714. These point to strong peakedness and heavy tails, suggesting that noticeable extreme observations are likely present in the data.</w:t>
      </w:r>
    </w:p>
    <w:p w14:paraId="206052E6">
      <w:pPr>
        <w:widowControl w:val="0"/>
        <w:numPr>
          <w:ilvl w:val="0"/>
          <w:numId w:val="0"/>
        </w:numPr>
        <w:spacing w:line="360" w:lineRule="auto"/>
        <w:jc w:val="both"/>
        <w:rPr>
          <w:rFonts w:hint="default"/>
          <w:lang w:val="en-US" w:eastAsia="zh-CN"/>
        </w:rPr>
      </w:pPr>
    </w:p>
    <w:p w14:paraId="3BC07189">
      <w:pPr>
        <w:widowControl w:val="0"/>
        <w:numPr>
          <w:ilvl w:val="0"/>
          <w:numId w:val="0"/>
        </w:numPr>
        <w:spacing w:line="360" w:lineRule="auto"/>
        <w:jc w:val="both"/>
        <w:rPr>
          <w:rFonts w:hint="default"/>
          <w:lang w:val="en-US" w:eastAsia="zh-CN"/>
        </w:rPr>
      </w:pPr>
      <w:r>
        <w:rPr>
          <w:rFonts w:hint="default"/>
          <w:lang w:val="en-US" w:eastAsia="zh-CN"/>
        </w:rPr>
        <w:t>Overall, the daily proportional change rates in the full dataset show clear volatility and outlying features.</w:t>
      </w:r>
      <w:r>
        <w:rPr>
          <w:rFonts w:hint="eastAsia"/>
          <w:lang w:val="en-US" w:eastAsia="zh-CN"/>
        </w:rPr>
        <w:t xml:space="preserve"> </w:t>
      </w:r>
      <w:r>
        <w:rPr>
          <w:rFonts w:hint="default"/>
          <w:lang w:val="en-US" w:eastAsia="zh-CN"/>
        </w:rPr>
        <w:t>(Table 1 was produced from R output; see the Appendix for the R output.)</w:t>
      </w:r>
    </w:p>
    <w:p w14:paraId="055CD1BB">
      <w:pPr>
        <w:widowControl w:val="0"/>
        <w:numPr>
          <w:ilvl w:val="0"/>
          <w:numId w:val="0"/>
        </w:numPr>
        <w:spacing w:line="360" w:lineRule="auto"/>
        <w:jc w:val="both"/>
        <w:rPr>
          <w:rFonts w:hint="default"/>
          <w:lang w:val="en-US" w:eastAsia="zh-CN"/>
        </w:rPr>
      </w:pPr>
    </w:p>
    <w:p w14:paraId="26811E47">
      <w:pPr>
        <w:widowControl w:val="0"/>
        <w:numPr>
          <w:ilvl w:val="0"/>
          <w:numId w:val="0"/>
        </w:numPr>
        <w:spacing w:line="360" w:lineRule="auto"/>
        <w:jc w:val="both"/>
        <w:rPr>
          <w:rFonts w:hint="default"/>
          <w:lang w:val="en-US" w:eastAsia="zh-CN"/>
        </w:rPr>
      </w:pPr>
    </w:p>
    <w:p w14:paraId="3CC2700A">
      <w:pPr>
        <w:widowControl w:val="0"/>
        <w:numPr>
          <w:ilvl w:val="0"/>
          <w:numId w:val="1"/>
        </w:numPr>
        <w:spacing w:line="360" w:lineRule="auto"/>
        <w:ind w:left="0" w:leftChars="0" w:firstLine="0" w:firstLineChars="0"/>
        <w:jc w:val="both"/>
        <w:rPr>
          <w:rFonts w:hint="default"/>
          <w:lang w:val="en-US" w:eastAsia="zh-CN"/>
        </w:rPr>
      </w:pPr>
      <w:r>
        <w:rPr>
          <w:rFonts w:hint="default"/>
          <w:lang w:val="en-US" w:eastAsia="zh-CN"/>
        </w:rPr>
        <w:t>Linear Regression for One-Day-Ahead Prediction of PM2.5</w:t>
      </w:r>
    </w:p>
    <w:p w14:paraId="379A7DEB">
      <w:pPr>
        <w:widowControl w:val="0"/>
        <w:numPr>
          <w:ilvl w:val="1"/>
          <w:numId w:val="1"/>
        </w:numPr>
        <w:spacing w:line="360" w:lineRule="auto"/>
        <w:ind w:left="0" w:leftChars="0" w:firstLine="0" w:firstLineChars="0"/>
        <w:jc w:val="both"/>
        <w:rPr>
          <w:rFonts w:hint="eastAsia"/>
          <w:lang w:val="en-US" w:eastAsia="zh-CN"/>
        </w:rPr>
      </w:pPr>
      <w:r>
        <w:rPr>
          <w:rFonts w:hint="eastAsia"/>
          <w:lang w:val="en-US" w:eastAsia="zh-CN"/>
        </w:rPr>
        <w:t>Report the full regression output</w:t>
      </w:r>
    </w:p>
    <w:p w14:paraId="0AD88994">
      <w:pPr>
        <w:widowControl w:val="0"/>
        <w:numPr>
          <w:ilvl w:val="0"/>
          <w:numId w:val="0"/>
        </w:numPr>
        <w:spacing w:line="360" w:lineRule="auto"/>
        <w:ind w:leftChars="0"/>
        <w:jc w:val="both"/>
        <w:rPr>
          <w:rFonts w:hint="eastAsia"/>
          <w:lang w:val="en-US" w:eastAsia="zh-CN"/>
        </w:rPr>
      </w:pPr>
      <w:r>
        <w:rPr>
          <w:rFonts w:hint="default"/>
          <w:lang w:val="en-US" w:eastAsia="zh-CN"/>
        </w:rPr>
        <w:t xml:space="preserve">Table </w:t>
      </w:r>
      <w:r>
        <w:rPr>
          <w:rFonts w:hint="eastAsia"/>
          <w:lang w:val="en-US" w:eastAsia="zh-CN"/>
        </w:rPr>
        <w:t>2</w:t>
      </w:r>
      <w:r>
        <w:rPr>
          <w:rFonts w:hint="default"/>
          <w:lang w:val="en-US" w:eastAsia="zh-CN"/>
        </w:rPr>
        <w:t xml:space="preserve"> was produced from R output; see the Appendix for the R output.</w:t>
      </w:r>
    </w:p>
    <w:p w14:paraId="7DF7099C">
      <w:pPr>
        <w:widowControl w:val="0"/>
        <w:numPr>
          <w:ilvl w:val="0"/>
          <w:numId w:val="0"/>
        </w:numPr>
        <w:spacing w:line="360" w:lineRule="auto"/>
        <w:ind w:leftChars="0"/>
        <w:jc w:val="both"/>
        <w:rPr>
          <w:rFonts w:hint="default"/>
          <w:lang w:val="en-US" w:eastAsia="zh-CN"/>
        </w:rPr>
      </w:pPr>
    </w:p>
    <w:tbl>
      <w:tblPr>
        <w:tblStyle w:val="4"/>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223"/>
        <w:gridCol w:w="1754"/>
        <w:gridCol w:w="1593"/>
        <w:gridCol w:w="1573"/>
        <w:gridCol w:w="1352"/>
      </w:tblGrid>
      <w:tr w14:paraId="2247EE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1308" w:type="pct"/>
            <w:tcBorders>
              <w:top w:val="nil"/>
              <w:left w:val="nil"/>
              <w:bottom w:val="nil"/>
              <w:right w:val="nil"/>
            </w:tcBorders>
            <w:shd w:val="clear" w:color="auto" w:fill="222A35"/>
            <w:tcMar>
              <w:top w:w="120" w:type="dxa"/>
              <w:left w:w="0" w:type="dxa"/>
              <w:bottom w:w="120" w:type="dxa"/>
              <w:right w:w="192" w:type="dxa"/>
            </w:tcMar>
            <w:vAlign w:val="center"/>
          </w:tcPr>
          <w:p w14:paraId="6C0C9173">
            <w:pPr>
              <w:widowControl w:val="0"/>
              <w:numPr>
                <w:ilvl w:val="0"/>
                <w:numId w:val="0"/>
              </w:numPr>
              <w:snapToGrid w:val="0"/>
              <w:spacing w:line="240" w:lineRule="auto"/>
              <w:ind w:left="0" w:leftChars="0" w:right="0" w:rightChars="0" w:firstLine="0" w:firstLineChars="0"/>
              <w:jc w:val="center"/>
              <w:rPr>
                <w:rFonts w:hint="default" w:asciiTheme="minorAscii" w:hAnsiTheme="minorAscii"/>
                <w:b/>
                <w:bCs w:val="0"/>
                <w:i w:val="0"/>
                <w:color w:val="FFFFFF"/>
                <w:sz w:val="24"/>
                <w:szCs w:val="24"/>
                <w:lang w:val="en-US" w:eastAsia="zh-CN"/>
              </w:rPr>
            </w:pPr>
            <w:r>
              <w:rPr>
                <w:rFonts w:hint="default" w:asciiTheme="minorAscii" w:hAnsiTheme="minorAscii"/>
                <w:b/>
                <w:bCs w:val="0"/>
                <w:i w:val="0"/>
                <w:color w:val="FFFFFF"/>
                <w:sz w:val="24"/>
                <w:szCs w:val="24"/>
                <w:lang w:val="en-US" w:eastAsia="zh-CN"/>
              </w:rPr>
              <w:t>Variable</w:t>
            </w:r>
          </w:p>
        </w:tc>
        <w:tc>
          <w:tcPr>
            <w:tcW w:w="1032" w:type="pct"/>
            <w:tcBorders>
              <w:top w:val="nil"/>
              <w:left w:val="nil"/>
              <w:bottom w:val="nil"/>
              <w:right w:val="nil"/>
            </w:tcBorders>
            <w:shd w:val="clear" w:color="auto" w:fill="222A35"/>
            <w:tcMar>
              <w:top w:w="120" w:type="dxa"/>
              <w:left w:w="192" w:type="dxa"/>
              <w:bottom w:w="120" w:type="dxa"/>
              <w:right w:w="192" w:type="dxa"/>
            </w:tcMar>
            <w:vAlign w:val="center"/>
          </w:tcPr>
          <w:p w14:paraId="47CEB8E1">
            <w:pPr>
              <w:widowControl w:val="0"/>
              <w:numPr>
                <w:ilvl w:val="0"/>
                <w:numId w:val="0"/>
              </w:numPr>
              <w:snapToGrid w:val="0"/>
              <w:spacing w:line="240" w:lineRule="auto"/>
              <w:ind w:left="0" w:leftChars="0" w:right="0" w:rightChars="0" w:firstLine="0" w:firstLineChars="0"/>
              <w:jc w:val="center"/>
              <w:rPr>
                <w:rFonts w:hint="default" w:asciiTheme="minorAscii" w:hAnsiTheme="minorAscii"/>
                <w:b/>
                <w:bCs w:val="0"/>
                <w:i w:val="0"/>
                <w:color w:val="FFFFFF"/>
                <w:sz w:val="24"/>
                <w:szCs w:val="24"/>
                <w:lang w:val="en-US" w:eastAsia="zh-CN"/>
              </w:rPr>
            </w:pPr>
            <w:r>
              <w:rPr>
                <w:rFonts w:hint="default" w:asciiTheme="minorAscii" w:hAnsiTheme="minorAscii"/>
                <w:b/>
                <w:bCs w:val="0"/>
                <w:i w:val="0"/>
                <w:color w:val="FFFFFF"/>
                <w:sz w:val="24"/>
                <w:szCs w:val="24"/>
                <w:lang w:val="en-US" w:eastAsia="zh-CN"/>
              </w:rPr>
              <w:t>Coefficient</w:t>
            </w:r>
          </w:p>
        </w:tc>
        <w:tc>
          <w:tcPr>
            <w:tcW w:w="937" w:type="pct"/>
            <w:tcBorders>
              <w:top w:val="nil"/>
              <w:left w:val="nil"/>
              <w:bottom w:val="nil"/>
              <w:right w:val="nil"/>
            </w:tcBorders>
            <w:shd w:val="clear" w:color="auto" w:fill="222A35"/>
            <w:tcMar>
              <w:top w:w="120" w:type="dxa"/>
              <w:left w:w="192" w:type="dxa"/>
              <w:bottom w:w="120" w:type="dxa"/>
              <w:right w:w="192" w:type="dxa"/>
            </w:tcMar>
            <w:vAlign w:val="center"/>
          </w:tcPr>
          <w:p w14:paraId="269FA26F">
            <w:pPr>
              <w:widowControl w:val="0"/>
              <w:numPr>
                <w:ilvl w:val="0"/>
                <w:numId w:val="0"/>
              </w:numPr>
              <w:snapToGrid w:val="0"/>
              <w:spacing w:line="240" w:lineRule="auto"/>
              <w:ind w:left="0" w:leftChars="0" w:right="0" w:rightChars="0" w:firstLine="0" w:firstLineChars="0"/>
              <w:jc w:val="center"/>
              <w:rPr>
                <w:rFonts w:hint="default" w:asciiTheme="minorAscii" w:hAnsiTheme="minorAscii"/>
                <w:b/>
                <w:bCs w:val="0"/>
                <w:i w:val="0"/>
                <w:color w:val="FFFFFF"/>
                <w:sz w:val="24"/>
                <w:szCs w:val="24"/>
                <w:lang w:val="en-US" w:eastAsia="zh-CN"/>
              </w:rPr>
            </w:pPr>
            <w:r>
              <w:rPr>
                <w:rFonts w:hint="default" w:asciiTheme="minorAscii" w:hAnsiTheme="minorAscii"/>
                <w:b/>
                <w:bCs w:val="0"/>
                <w:i w:val="0"/>
                <w:color w:val="FFFFFF"/>
                <w:sz w:val="24"/>
                <w:szCs w:val="24"/>
                <w:lang w:val="en-US" w:eastAsia="zh-CN"/>
              </w:rPr>
              <w:t>Std. Error</w:t>
            </w:r>
          </w:p>
        </w:tc>
        <w:tc>
          <w:tcPr>
            <w:tcW w:w="925" w:type="pct"/>
            <w:tcBorders>
              <w:top w:val="nil"/>
              <w:left w:val="nil"/>
              <w:bottom w:val="nil"/>
              <w:right w:val="nil"/>
            </w:tcBorders>
            <w:shd w:val="clear" w:color="auto" w:fill="222A35"/>
            <w:tcMar>
              <w:top w:w="120" w:type="dxa"/>
              <w:left w:w="192" w:type="dxa"/>
              <w:bottom w:w="120" w:type="dxa"/>
              <w:right w:w="192" w:type="dxa"/>
            </w:tcMar>
            <w:vAlign w:val="center"/>
          </w:tcPr>
          <w:p w14:paraId="6089B080">
            <w:pPr>
              <w:widowControl w:val="0"/>
              <w:numPr>
                <w:ilvl w:val="0"/>
                <w:numId w:val="0"/>
              </w:numPr>
              <w:snapToGrid w:val="0"/>
              <w:spacing w:line="240" w:lineRule="auto"/>
              <w:ind w:left="0" w:leftChars="0" w:right="0" w:rightChars="0" w:firstLine="0" w:firstLineChars="0"/>
              <w:jc w:val="center"/>
              <w:rPr>
                <w:rFonts w:hint="default" w:asciiTheme="minorAscii" w:hAnsiTheme="minorAscii"/>
                <w:b/>
                <w:bCs w:val="0"/>
                <w:i w:val="0"/>
                <w:color w:val="FFFFFF"/>
                <w:sz w:val="24"/>
                <w:szCs w:val="24"/>
                <w:lang w:val="en-US" w:eastAsia="zh-CN"/>
              </w:rPr>
            </w:pPr>
            <w:r>
              <w:rPr>
                <w:rFonts w:hint="default" w:asciiTheme="minorAscii" w:hAnsiTheme="minorAscii"/>
                <w:b/>
                <w:bCs w:val="0"/>
                <w:i w:val="0"/>
                <w:color w:val="FFFFFF"/>
                <w:sz w:val="24"/>
                <w:szCs w:val="24"/>
                <w:lang w:val="en-US" w:eastAsia="zh-CN"/>
              </w:rPr>
              <w:t>t-statistic</w:t>
            </w:r>
          </w:p>
        </w:tc>
        <w:tc>
          <w:tcPr>
            <w:tcW w:w="795" w:type="pct"/>
            <w:tcBorders>
              <w:top w:val="nil"/>
              <w:left w:val="nil"/>
              <w:bottom w:val="nil"/>
              <w:right w:val="nil"/>
            </w:tcBorders>
            <w:shd w:val="clear" w:color="auto" w:fill="222A35"/>
            <w:tcMar>
              <w:top w:w="120" w:type="dxa"/>
              <w:left w:w="192" w:type="dxa"/>
              <w:bottom w:w="120" w:type="dxa"/>
              <w:right w:w="192" w:type="dxa"/>
            </w:tcMar>
            <w:vAlign w:val="center"/>
          </w:tcPr>
          <w:p w14:paraId="6EF63557">
            <w:pPr>
              <w:widowControl w:val="0"/>
              <w:numPr>
                <w:ilvl w:val="0"/>
                <w:numId w:val="0"/>
              </w:numPr>
              <w:snapToGrid w:val="0"/>
              <w:spacing w:line="240" w:lineRule="auto"/>
              <w:ind w:left="0" w:leftChars="0" w:right="0" w:rightChars="0" w:firstLine="0" w:firstLineChars="0"/>
              <w:jc w:val="center"/>
              <w:rPr>
                <w:rFonts w:hint="default" w:asciiTheme="minorAscii" w:hAnsiTheme="minorAscii"/>
                <w:b/>
                <w:bCs w:val="0"/>
                <w:i w:val="0"/>
                <w:color w:val="FFFFFF"/>
                <w:sz w:val="24"/>
                <w:szCs w:val="24"/>
                <w:lang w:val="en-US" w:eastAsia="zh-CN"/>
              </w:rPr>
            </w:pPr>
            <w:r>
              <w:rPr>
                <w:rFonts w:hint="default" w:asciiTheme="minorAscii" w:hAnsiTheme="minorAscii"/>
                <w:b/>
                <w:bCs w:val="0"/>
                <w:i w:val="0"/>
                <w:color w:val="FFFFFF"/>
                <w:sz w:val="24"/>
                <w:szCs w:val="24"/>
                <w:lang w:val="en-US" w:eastAsia="zh-CN"/>
              </w:rPr>
              <w:t>p-value</w:t>
            </w:r>
          </w:p>
        </w:tc>
      </w:tr>
      <w:tr w14:paraId="5259F3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08" w:type="pct"/>
            <w:tcBorders>
              <w:top w:val="nil"/>
              <w:left w:val="nil"/>
              <w:bottom w:val="nil"/>
              <w:right w:val="nil"/>
            </w:tcBorders>
            <w:shd w:val="clear" w:color="auto" w:fill="FFFFFF"/>
            <w:tcMar>
              <w:top w:w="120" w:type="dxa"/>
              <w:left w:w="0" w:type="dxa"/>
              <w:bottom w:w="120" w:type="dxa"/>
              <w:right w:w="192" w:type="dxa"/>
            </w:tcMar>
            <w:vAlign w:val="center"/>
          </w:tcPr>
          <w:p w14:paraId="2F5D3C13">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bCs w:val="0"/>
                <w:i w:val="0"/>
                <w:color w:val="000000"/>
                <w:sz w:val="24"/>
                <w:szCs w:val="24"/>
                <w:lang w:val="en-US" w:eastAsia="zh-CN"/>
              </w:rPr>
            </w:pPr>
            <w:r>
              <w:rPr>
                <w:rFonts w:hint="default" w:eastAsia="宋体" w:asciiTheme="minorAscii" w:hAnsiTheme="minorAscii"/>
                <w:b/>
                <w:bCs w:val="0"/>
                <w:i w:val="0"/>
                <w:color w:val="000000"/>
                <w:sz w:val="24"/>
                <w:szCs w:val="24"/>
                <w:lang w:val="en-US" w:eastAsia="zh-CN"/>
              </w:rPr>
              <w:t>Intercept</w:t>
            </w:r>
          </w:p>
        </w:tc>
        <w:tc>
          <w:tcPr>
            <w:tcW w:w="1754" w:type="dxa"/>
            <w:tcBorders>
              <w:top w:val="nil"/>
              <w:left w:val="nil"/>
              <w:bottom w:val="nil"/>
              <w:right w:val="nil"/>
            </w:tcBorders>
            <w:shd w:val="clear" w:color="auto" w:fill="FFFFFF"/>
            <w:tcMar>
              <w:top w:w="120" w:type="dxa"/>
              <w:left w:w="192" w:type="dxa"/>
              <w:bottom w:w="120" w:type="dxa"/>
              <w:right w:w="192" w:type="dxa"/>
            </w:tcMar>
            <w:vAlign w:val="center"/>
          </w:tcPr>
          <w:p w14:paraId="5FC22589">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val="0"/>
                <w:bCs w:val="0"/>
                <w:i w:val="0"/>
                <w:color w:val="000000"/>
                <w:sz w:val="24"/>
                <w:szCs w:val="24"/>
                <w:lang w:val="en-US" w:eastAsia="zh-CN"/>
              </w:rPr>
            </w:pPr>
            <w:r>
              <w:rPr>
                <w:rFonts w:hint="default"/>
                <w:lang w:val="en-US" w:eastAsia="zh-CN"/>
              </w:rPr>
              <w:t>0.568</w:t>
            </w:r>
            <w:r>
              <w:rPr>
                <w:rFonts w:hint="eastAsia"/>
                <w:lang w:val="en-US" w:eastAsia="zh-CN"/>
              </w:rPr>
              <w:t>3</w:t>
            </w:r>
          </w:p>
        </w:tc>
        <w:tc>
          <w:tcPr>
            <w:tcW w:w="1593" w:type="dxa"/>
            <w:tcBorders>
              <w:top w:val="nil"/>
              <w:left w:val="nil"/>
              <w:bottom w:val="nil"/>
              <w:right w:val="nil"/>
            </w:tcBorders>
            <w:shd w:val="clear" w:color="auto" w:fill="FFFFFF"/>
            <w:tcMar>
              <w:top w:w="120" w:type="dxa"/>
              <w:left w:w="192" w:type="dxa"/>
              <w:bottom w:w="120" w:type="dxa"/>
              <w:right w:w="192" w:type="dxa"/>
            </w:tcMar>
            <w:vAlign w:val="center"/>
          </w:tcPr>
          <w:p w14:paraId="4386B435">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val="0"/>
                <w:bCs w:val="0"/>
                <w:i w:val="0"/>
                <w:color w:val="000000"/>
                <w:sz w:val="24"/>
                <w:szCs w:val="24"/>
                <w:lang w:val="en-US" w:eastAsia="zh-CN"/>
              </w:rPr>
            </w:pPr>
            <w:r>
              <w:rPr>
                <w:rFonts w:hint="default"/>
                <w:lang w:val="en-US" w:eastAsia="zh-CN"/>
              </w:rPr>
              <w:t>0.0522</w:t>
            </w:r>
          </w:p>
        </w:tc>
        <w:tc>
          <w:tcPr>
            <w:tcW w:w="1573" w:type="dxa"/>
            <w:tcBorders>
              <w:top w:val="nil"/>
              <w:left w:val="nil"/>
              <w:bottom w:val="nil"/>
              <w:right w:val="nil"/>
            </w:tcBorders>
            <w:shd w:val="clear" w:color="auto" w:fill="FFFFFF"/>
            <w:tcMar>
              <w:top w:w="120" w:type="dxa"/>
              <w:left w:w="192" w:type="dxa"/>
              <w:bottom w:w="120" w:type="dxa"/>
              <w:right w:w="192" w:type="dxa"/>
            </w:tcMar>
            <w:vAlign w:val="center"/>
          </w:tcPr>
          <w:p w14:paraId="496F4DCE">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val="0"/>
                <w:bCs w:val="0"/>
                <w:i w:val="0"/>
                <w:color w:val="000000"/>
                <w:sz w:val="24"/>
                <w:szCs w:val="24"/>
                <w:lang w:val="en-US" w:eastAsia="zh-CN"/>
              </w:rPr>
            </w:pPr>
            <w:r>
              <w:rPr>
                <w:rFonts w:hint="default"/>
                <w:lang w:val="en-US" w:eastAsia="zh-CN"/>
              </w:rPr>
              <w:t>10.883</w:t>
            </w:r>
            <w:r>
              <w:rPr>
                <w:rFonts w:hint="eastAsia"/>
                <w:lang w:val="en-US" w:eastAsia="zh-CN"/>
              </w:rPr>
              <w:t>0</w:t>
            </w:r>
          </w:p>
        </w:tc>
        <w:tc>
          <w:tcPr>
            <w:tcW w:w="1352" w:type="dxa"/>
            <w:tcBorders>
              <w:top w:val="nil"/>
              <w:left w:val="nil"/>
              <w:bottom w:val="nil"/>
              <w:right w:val="nil"/>
            </w:tcBorders>
            <w:shd w:val="clear" w:color="auto" w:fill="FFFFFF"/>
            <w:tcMar>
              <w:top w:w="120" w:type="dxa"/>
              <w:left w:w="192" w:type="dxa"/>
              <w:bottom w:w="120" w:type="dxa"/>
              <w:right w:w="0" w:type="dxa"/>
            </w:tcMar>
            <w:vAlign w:val="center"/>
          </w:tcPr>
          <w:p w14:paraId="59CC19BB">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val="0"/>
                <w:bCs w:val="0"/>
                <w:i w:val="0"/>
                <w:color w:val="000000"/>
                <w:sz w:val="24"/>
                <w:szCs w:val="24"/>
                <w:lang w:val="en-US" w:eastAsia="zh-CN"/>
              </w:rPr>
            </w:pPr>
            <w:r>
              <w:rPr>
                <w:rFonts w:hint="default"/>
                <w:lang w:val="en-US" w:eastAsia="zh-CN"/>
              </w:rPr>
              <w:t>&lt;2e-16 ***</w:t>
            </w:r>
          </w:p>
        </w:tc>
      </w:tr>
      <w:tr w14:paraId="7052F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08" w:type="pct"/>
            <w:tcBorders>
              <w:top w:val="nil"/>
              <w:left w:val="nil"/>
              <w:bottom w:val="nil"/>
              <w:right w:val="nil"/>
            </w:tcBorders>
            <w:shd w:val="clear" w:color="auto" w:fill="E5E9EE"/>
            <w:tcMar>
              <w:top w:w="120" w:type="dxa"/>
              <w:left w:w="0" w:type="dxa"/>
              <w:bottom w:w="120" w:type="dxa"/>
              <w:right w:w="192" w:type="dxa"/>
            </w:tcMar>
            <w:vAlign w:val="center"/>
          </w:tcPr>
          <w:p w14:paraId="7A540265">
            <w:pPr>
              <w:widowControl w:val="0"/>
              <w:numPr>
                <w:ilvl w:val="0"/>
                <w:numId w:val="0"/>
              </w:numPr>
              <w:snapToGrid w:val="0"/>
              <w:spacing w:line="240" w:lineRule="auto"/>
              <w:ind w:left="0" w:leftChars="0" w:right="0" w:rightChars="0" w:firstLine="0" w:firstLineChars="0"/>
              <w:jc w:val="center"/>
              <w:rPr>
                <w:rFonts w:hint="default" w:asciiTheme="minorAscii" w:hAnsiTheme="minorAscii" w:eastAsiaTheme="minorEastAsia"/>
                <w:b/>
                <w:bCs w:val="0"/>
                <w:i w:val="0"/>
                <w:color w:val="000000"/>
                <w:sz w:val="24"/>
                <w:szCs w:val="24"/>
                <w:lang w:val="en-US" w:eastAsia="zh-CN"/>
              </w:rPr>
            </w:pPr>
            <m:oMathPara>
              <m:oMath>
                <m:sSub>
                  <m:sSubPr>
                    <m:ctrlPr>
                      <w:rPr>
                        <w:rFonts w:ascii="Cambria Math" w:hAnsi="Cambria Math"/>
                        <w:b/>
                        <w:bCs w:val="0"/>
                        <w:i/>
                        <w:color w:val="000000"/>
                        <w:sz w:val="24"/>
                        <w:szCs w:val="24"/>
                        <w:lang w:val="en-US"/>
                      </w:rPr>
                    </m:ctrlPr>
                  </m:sSubPr>
                  <m:e>
                    <m:r>
                      <m:rPr>
                        <m:sty m:val="bi"/>
                      </m:rPr>
                      <w:rPr>
                        <w:rFonts w:hint="default" w:ascii="Cambria Math" w:hAnsi="Cambria Math"/>
                        <w:color w:val="000000"/>
                        <w:sz w:val="24"/>
                        <w:szCs w:val="24"/>
                        <w:lang w:val="en-US" w:eastAsia="zh-CN"/>
                      </w:rPr>
                      <m:t>r</m:t>
                    </m:r>
                    <m:ctrlPr>
                      <w:rPr>
                        <w:rFonts w:ascii="Cambria Math" w:hAnsi="Cambria Math"/>
                        <w:b/>
                        <w:bCs w:val="0"/>
                        <w:i/>
                        <w:color w:val="000000"/>
                        <w:sz w:val="24"/>
                        <w:szCs w:val="24"/>
                        <w:lang w:val="en-US"/>
                      </w:rPr>
                    </m:ctrlPr>
                  </m:e>
                  <m:sub>
                    <m:r>
                      <m:rPr>
                        <m:sty m:val="bi"/>
                      </m:rPr>
                      <w:rPr>
                        <w:rFonts w:hint="default" w:ascii="Cambria Math" w:hAnsi="Cambria Math"/>
                        <w:color w:val="000000"/>
                        <w:sz w:val="24"/>
                        <w:szCs w:val="24"/>
                        <w:lang w:val="en-US" w:eastAsia="zh-CN"/>
                      </w:rPr>
                      <m:t>PM2.5</m:t>
                    </m:r>
                    <m:ctrlPr>
                      <w:rPr>
                        <w:rFonts w:ascii="Cambria Math" w:hAnsi="Cambria Math"/>
                        <w:b/>
                        <w:bCs w:val="0"/>
                        <w:i/>
                        <w:color w:val="000000"/>
                        <w:sz w:val="24"/>
                        <w:szCs w:val="24"/>
                        <w:lang w:val="en-US"/>
                      </w:rPr>
                    </m:ctrlPr>
                  </m:sub>
                </m:sSub>
                <m:r>
                  <m:rPr>
                    <m:sty m:val="bi"/>
                  </m:rPr>
                  <w:rPr>
                    <w:rFonts w:hint="default" w:ascii="Cambria Math" w:hAnsi="Cambria Math"/>
                    <w:color w:val="000000"/>
                    <w:sz w:val="24"/>
                    <w:szCs w:val="24"/>
                    <w:lang w:val="en-US" w:eastAsia="zh-CN"/>
                  </w:rPr>
                  <m:t>(t)</m:t>
                </m:r>
              </m:oMath>
            </m:oMathPara>
          </w:p>
        </w:tc>
        <w:tc>
          <w:tcPr>
            <w:tcW w:w="1754" w:type="dxa"/>
            <w:tcBorders>
              <w:top w:val="nil"/>
              <w:left w:val="nil"/>
              <w:bottom w:val="nil"/>
              <w:right w:val="nil"/>
            </w:tcBorders>
            <w:shd w:val="clear" w:color="auto" w:fill="E5E9EE"/>
            <w:tcMar>
              <w:top w:w="120" w:type="dxa"/>
              <w:left w:w="192" w:type="dxa"/>
              <w:bottom w:w="120" w:type="dxa"/>
              <w:right w:w="192" w:type="dxa"/>
            </w:tcMar>
            <w:vAlign w:val="center"/>
          </w:tcPr>
          <w:p w14:paraId="529349B7">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val="0"/>
                <w:bCs w:val="0"/>
                <w:i w:val="0"/>
                <w:color w:val="000000"/>
                <w:sz w:val="24"/>
                <w:szCs w:val="24"/>
                <w:lang w:val="en-US" w:eastAsia="zh-CN"/>
              </w:rPr>
            </w:pPr>
            <w:r>
              <w:rPr>
                <w:rFonts w:hint="default"/>
                <w:lang w:val="en-US" w:eastAsia="zh-CN"/>
              </w:rPr>
              <w:t>-0.0901</w:t>
            </w:r>
          </w:p>
        </w:tc>
        <w:tc>
          <w:tcPr>
            <w:tcW w:w="1593" w:type="dxa"/>
            <w:tcBorders>
              <w:top w:val="nil"/>
              <w:left w:val="nil"/>
              <w:bottom w:val="nil"/>
              <w:right w:val="nil"/>
            </w:tcBorders>
            <w:shd w:val="clear" w:color="auto" w:fill="E5E9EE"/>
            <w:tcMar>
              <w:top w:w="120" w:type="dxa"/>
              <w:left w:w="192" w:type="dxa"/>
              <w:bottom w:w="120" w:type="dxa"/>
              <w:right w:w="192" w:type="dxa"/>
            </w:tcMar>
            <w:vAlign w:val="center"/>
          </w:tcPr>
          <w:p w14:paraId="6F369F1F">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val="0"/>
                <w:bCs w:val="0"/>
                <w:i w:val="0"/>
                <w:color w:val="000000"/>
                <w:sz w:val="24"/>
                <w:szCs w:val="24"/>
                <w:lang w:val="en-US" w:eastAsia="zh-CN"/>
              </w:rPr>
            </w:pPr>
            <w:r>
              <w:rPr>
                <w:rFonts w:hint="default"/>
                <w:lang w:val="en-US" w:eastAsia="zh-CN"/>
              </w:rPr>
              <w:t>0.040</w:t>
            </w:r>
            <w:r>
              <w:rPr>
                <w:rFonts w:hint="eastAsia"/>
                <w:lang w:val="en-US" w:eastAsia="zh-CN"/>
              </w:rPr>
              <w:t>1</w:t>
            </w:r>
          </w:p>
        </w:tc>
        <w:tc>
          <w:tcPr>
            <w:tcW w:w="1573" w:type="dxa"/>
            <w:tcBorders>
              <w:top w:val="nil"/>
              <w:left w:val="nil"/>
              <w:bottom w:val="nil"/>
              <w:right w:val="nil"/>
            </w:tcBorders>
            <w:shd w:val="clear" w:color="auto" w:fill="E5E9EE"/>
            <w:tcMar>
              <w:top w:w="120" w:type="dxa"/>
              <w:left w:w="192" w:type="dxa"/>
              <w:bottom w:w="120" w:type="dxa"/>
              <w:right w:w="192" w:type="dxa"/>
            </w:tcMar>
            <w:vAlign w:val="center"/>
          </w:tcPr>
          <w:p w14:paraId="31FD1292">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val="0"/>
                <w:bCs w:val="0"/>
                <w:i w:val="0"/>
                <w:color w:val="000000"/>
                <w:sz w:val="24"/>
                <w:szCs w:val="24"/>
                <w:lang w:val="en-US" w:eastAsia="zh-CN"/>
              </w:rPr>
            </w:pPr>
            <w:r>
              <w:rPr>
                <w:rFonts w:hint="default"/>
                <w:lang w:val="en-US" w:eastAsia="zh-CN"/>
              </w:rPr>
              <w:t>-2.249</w:t>
            </w:r>
            <w:r>
              <w:rPr>
                <w:rFonts w:hint="eastAsia"/>
                <w:lang w:val="en-US" w:eastAsia="zh-CN"/>
              </w:rPr>
              <w:t>0</w:t>
            </w:r>
          </w:p>
        </w:tc>
        <w:tc>
          <w:tcPr>
            <w:tcW w:w="1352" w:type="dxa"/>
            <w:tcBorders>
              <w:top w:val="nil"/>
              <w:left w:val="nil"/>
              <w:bottom w:val="nil"/>
              <w:right w:val="nil"/>
            </w:tcBorders>
            <w:shd w:val="clear" w:color="auto" w:fill="E5E9EE"/>
            <w:tcMar>
              <w:top w:w="120" w:type="dxa"/>
              <w:left w:w="192" w:type="dxa"/>
              <w:bottom w:w="120" w:type="dxa"/>
              <w:right w:w="0" w:type="dxa"/>
            </w:tcMar>
            <w:vAlign w:val="center"/>
          </w:tcPr>
          <w:p w14:paraId="498B3032">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val="0"/>
                <w:bCs w:val="0"/>
                <w:i w:val="0"/>
                <w:color w:val="000000"/>
                <w:sz w:val="24"/>
                <w:szCs w:val="24"/>
                <w:lang w:val="en-US" w:eastAsia="zh-CN"/>
              </w:rPr>
            </w:pPr>
            <w:r>
              <w:rPr>
                <w:rFonts w:hint="default"/>
                <w:lang w:val="en-US" w:eastAsia="zh-CN"/>
              </w:rPr>
              <w:t>0.0246 *</w:t>
            </w:r>
          </w:p>
        </w:tc>
      </w:tr>
      <w:tr w14:paraId="632FA7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08" w:type="pct"/>
            <w:tcBorders>
              <w:top w:val="nil"/>
              <w:left w:val="nil"/>
              <w:bottom w:val="nil"/>
              <w:right w:val="nil"/>
            </w:tcBorders>
            <w:shd w:val="clear" w:color="auto" w:fill="FFFFFF"/>
            <w:tcMar>
              <w:top w:w="120" w:type="dxa"/>
              <w:left w:w="0" w:type="dxa"/>
              <w:bottom w:w="120" w:type="dxa"/>
              <w:right w:w="192" w:type="dxa"/>
            </w:tcMar>
            <w:vAlign w:val="center"/>
          </w:tcPr>
          <w:p w14:paraId="42C9BC05">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bCs w:val="0"/>
                <w:i w:val="0"/>
                <w:color w:val="000000"/>
                <w:sz w:val="24"/>
                <w:szCs w:val="24"/>
                <w:lang w:val="en-US" w:eastAsia="zh-CN"/>
              </w:rPr>
            </w:pPr>
            <m:oMathPara>
              <m:oMath>
                <m:sSub>
                  <m:sSubPr>
                    <m:ctrlPr>
                      <w:rPr>
                        <w:rFonts w:ascii="Cambria Math" w:hAnsi="Cambria Math"/>
                        <w:b/>
                        <w:bCs w:val="0"/>
                        <w:i/>
                        <w:color w:val="000000"/>
                        <w:sz w:val="24"/>
                        <w:szCs w:val="24"/>
                        <w:lang w:val="en-US"/>
                      </w:rPr>
                    </m:ctrlPr>
                  </m:sSubPr>
                  <m:e>
                    <m:r>
                      <m:rPr>
                        <m:sty m:val="bi"/>
                      </m:rPr>
                      <w:rPr>
                        <w:rFonts w:hint="default" w:ascii="Cambria Math" w:hAnsi="Cambria Math"/>
                        <w:color w:val="000000"/>
                        <w:sz w:val="24"/>
                        <w:szCs w:val="24"/>
                        <w:lang w:val="en-US" w:eastAsia="zh-CN"/>
                      </w:rPr>
                      <m:t>r</m:t>
                    </m:r>
                    <m:ctrlPr>
                      <w:rPr>
                        <w:rFonts w:ascii="Cambria Math" w:hAnsi="Cambria Math"/>
                        <w:b/>
                        <w:bCs w:val="0"/>
                        <w:i/>
                        <w:color w:val="000000"/>
                        <w:sz w:val="24"/>
                        <w:szCs w:val="24"/>
                        <w:lang w:val="en-US"/>
                      </w:rPr>
                    </m:ctrlPr>
                  </m:e>
                  <m:sub>
                    <m:r>
                      <m:rPr>
                        <m:sty m:val="bi"/>
                      </m:rPr>
                      <w:rPr>
                        <w:rFonts w:hint="default" w:ascii="Cambria Math" w:hAnsi="Cambria Math"/>
                        <w:color w:val="000000"/>
                        <w:sz w:val="24"/>
                        <w:szCs w:val="24"/>
                        <w:lang w:val="en-US" w:eastAsia="zh-CN"/>
                      </w:rPr>
                      <m:t>PM10</m:t>
                    </m:r>
                    <m:ctrlPr>
                      <w:rPr>
                        <w:rFonts w:ascii="Cambria Math" w:hAnsi="Cambria Math"/>
                        <w:b/>
                        <w:bCs w:val="0"/>
                        <w:i/>
                        <w:color w:val="000000"/>
                        <w:sz w:val="24"/>
                        <w:szCs w:val="24"/>
                        <w:lang w:val="en-US"/>
                      </w:rPr>
                    </m:ctrlPr>
                  </m:sub>
                </m:sSub>
                <m:r>
                  <m:rPr>
                    <m:sty m:val="bi"/>
                  </m:rPr>
                  <w:rPr>
                    <w:rFonts w:hint="default" w:ascii="Cambria Math" w:hAnsi="Cambria Math"/>
                    <w:color w:val="000000"/>
                    <w:sz w:val="24"/>
                    <w:szCs w:val="24"/>
                    <w:lang w:val="en-US" w:eastAsia="zh-CN"/>
                  </w:rPr>
                  <m:t>(t)</m:t>
                </m:r>
              </m:oMath>
            </m:oMathPara>
          </w:p>
        </w:tc>
        <w:tc>
          <w:tcPr>
            <w:tcW w:w="1754" w:type="dxa"/>
            <w:tcBorders>
              <w:top w:val="nil"/>
              <w:left w:val="nil"/>
              <w:bottom w:val="nil"/>
              <w:right w:val="nil"/>
            </w:tcBorders>
            <w:shd w:val="clear" w:color="auto" w:fill="FFFFFF"/>
            <w:tcMar>
              <w:top w:w="120" w:type="dxa"/>
              <w:left w:w="192" w:type="dxa"/>
              <w:bottom w:w="120" w:type="dxa"/>
              <w:right w:w="192" w:type="dxa"/>
            </w:tcMar>
            <w:vAlign w:val="center"/>
          </w:tcPr>
          <w:p w14:paraId="28C20853">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val="0"/>
                <w:bCs w:val="0"/>
                <w:i w:val="0"/>
                <w:color w:val="000000"/>
                <w:sz w:val="24"/>
                <w:szCs w:val="24"/>
                <w:lang w:val="en-US" w:eastAsia="zh-CN"/>
              </w:rPr>
            </w:pPr>
            <w:r>
              <w:rPr>
                <w:rFonts w:hint="default"/>
                <w:lang w:val="en-US" w:eastAsia="zh-CN"/>
              </w:rPr>
              <w:t>-0.0326</w:t>
            </w:r>
          </w:p>
        </w:tc>
        <w:tc>
          <w:tcPr>
            <w:tcW w:w="1593" w:type="dxa"/>
            <w:tcBorders>
              <w:top w:val="nil"/>
              <w:left w:val="nil"/>
              <w:bottom w:val="nil"/>
              <w:right w:val="nil"/>
            </w:tcBorders>
            <w:shd w:val="clear" w:color="auto" w:fill="FFFFFF"/>
            <w:tcMar>
              <w:top w:w="120" w:type="dxa"/>
              <w:left w:w="192" w:type="dxa"/>
              <w:bottom w:w="120" w:type="dxa"/>
              <w:right w:w="192" w:type="dxa"/>
            </w:tcMar>
            <w:vAlign w:val="center"/>
          </w:tcPr>
          <w:p w14:paraId="41C7E9F3">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val="0"/>
                <w:bCs w:val="0"/>
                <w:i w:val="0"/>
                <w:color w:val="000000"/>
                <w:sz w:val="24"/>
                <w:szCs w:val="24"/>
                <w:lang w:val="en-US" w:eastAsia="zh-CN"/>
              </w:rPr>
            </w:pPr>
            <w:r>
              <w:rPr>
                <w:rFonts w:hint="default"/>
                <w:lang w:val="en-US" w:eastAsia="zh-CN"/>
              </w:rPr>
              <w:t>0.0612</w:t>
            </w:r>
          </w:p>
        </w:tc>
        <w:tc>
          <w:tcPr>
            <w:tcW w:w="1573" w:type="dxa"/>
            <w:tcBorders>
              <w:top w:val="nil"/>
              <w:left w:val="nil"/>
              <w:bottom w:val="nil"/>
              <w:right w:val="nil"/>
            </w:tcBorders>
            <w:shd w:val="clear" w:color="auto" w:fill="FFFFFF"/>
            <w:tcMar>
              <w:top w:w="120" w:type="dxa"/>
              <w:left w:w="192" w:type="dxa"/>
              <w:bottom w:w="120" w:type="dxa"/>
              <w:right w:w="192" w:type="dxa"/>
            </w:tcMar>
            <w:vAlign w:val="center"/>
          </w:tcPr>
          <w:p w14:paraId="15999E21">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val="0"/>
                <w:bCs w:val="0"/>
                <w:i w:val="0"/>
                <w:color w:val="000000"/>
                <w:sz w:val="24"/>
                <w:szCs w:val="24"/>
                <w:lang w:val="en-US" w:eastAsia="zh-CN"/>
              </w:rPr>
            </w:pPr>
            <w:r>
              <w:rPr>
                <w:rFonts w:hint="default"/>
                <w:lang w:val="en-US" w:eastAsia="zh-CN"/>
              </w:rPr>
              <w:t>-0.533</w:t>
            </w:r>
            <w:r>
              <w:rPr>
                <w:rFonts w:hint="eastAsia"/>
                <w:lang w:val="en-US" w:eastAsia="zh-CN"/>
              </w:rPr>
              <w:t>0</w:t>
            </w:r>
          </w:p>
        </w:tc>
        <w:tc>
          <w:tcPr>
            <w:tcW w:w="1352" w:type="dxa"/>
            <w:tcBorders>
              <w:top w:val="nil"/>
              <w:left w:val="nil"/>
              <w:bottom w:val="nil"/>
              <w:right w:val="nil"/>
            </w:tcBorders>
            <w:shd w:val="clear" w:color="auto" w:fill="FFFFFF"/>
            <w:tcMar>
              <w:top w:w="120" w:type="dxa"/>
              <w:left w:w="192" w:type="dxa"/>
              <w:bottom w:w="120" w:type="dxa"/>
              <w:right w:w="0" w:type="dxa"/>
            </w:tcMar>
            <w:vAlign w:val="center"/>
          </w:tcPr>
          <w:p w14:paraId="7E4C9A9C">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val="0"/>
                <w:bCs w:val="0"/>
                <w:i w:val="0"/>
                <w:color w:val="000000"/>
                <w:sz w:val="24"/>
                <w:szCs w:val="24"/>
                <w:lang w:val="en-US" w:eastAsia="zh-CN"/>
              </w:rPr>
            </w:pPr>
            <w:r>
              <w:rPr>
                <w:rFonts w:hint="default"/>
                <w:lang w:val="en-US" w:eastAsia="zh-CN"/>
              </w:rPr>
              <w:t>0.5943</w:t>
            </w:r>
          </w:p>
        </w:tc>
      </w:tr>
      <w:tr w14:paraId="5CD252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08" w:type="pct"/>
            <w:tcBorders>
              <w:top w:val="nil"/>
              <w:left w:val="nil"/>
              <w:bottom w:val="nil"/>
              <w:right w:val="nil"/>
            </w:tcBorders>
            <w:shd w:val="clear" w:color="auto" w:fill="E5E9EE"/>
            <w:tcMar>
              <w:top w:w="120" w:type="dxa"/>
              <w:left w:w="0" w:type="dxa"/>
              <w:bottom w:w="120" w:type="dxa"/>
              <w:right w:w="192" w:type="dxa"/>
            </w:tcMar>
            <w:vAlign w:val="center"/>
          </w:tcPr>
          <w:p w14:paraId="6B5ECEAF">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bCs w:val="0"/>
                <w:i w:val="0"/>
                <w:color w:val="000000"/>
                <w:sz w:val="24"/>
                <w:szCs w:val="24"/>
                <w:lang w:val="en-US" w:eastAsia="zh-CN"/>
              </w:rPr>
            </w:pPr>
            <m:oMathPara>
              <m:oMath>
                <m:sSub>
                  <m:sSubPr>
                    <m:ctrlPr>
                      <w:rPr>
                        <w:rFonts w:ascii="Cambria Math" w:hAnsi="Cambria Math"/>
                        <w:b/>
                        <w:bCs w:val="0"/>
                        <w:i/>
                        <w:color w:val="000000"/>
                        <w:sz w:val="24"/>
                        <w:szCs w:val="24"/>
                        <w:lang w:val="en-US"/>
                      </w:rPr>
                    </m:ctrlPr>
                  </m:sSubPr>
                  <m:e>
                    <m:r>
                      <m:rPr>
                        <m:sty m:val="bi"/>
                      </m:rPr>
                      <w:rPr>
                        <w:rFonts w:hint="default" w:ascii="Cambria Math" w:hAnsi="Cambria Math"/>
                        <w:color w:val="000000"/>
                        <w:sz w:val="24"/>
                        <w:szCs w:val="24"/>
                        <w:lang w:val="en-US" w:eastAsia="zh-CN"/>
                      </w:rPr>
                      <m:t>r</m:t>
                    </m:r>
                    <m:ctrlPr>
                      <w:rPr>
                        <w:rFonts w:ascii="Cambria Math" w:hAnsi="Cambria Math"/>
                        <w:b/>
                        <w:bCs w:val="0"/>
                        <w:i/>
                        <w:color w:val="000000"/>
                        <w:sz w:val="24"/>
                        <w:szCs w:val="24"/>
                        <w:lang w:val="en-US"/>
                      </w:rPr>
                    </m:ctrlPr>
                  </m:e>
                  <m:sub>
                    <m:sSub>
                      <m:sSubPr>
                        <m:ctrlPr>
                          <w:rPr>
                            <w:rFonts w:ascii="Cambria Math" w:hAnsi="Cambria Math"/>
                            <w:b/>
                            <w:bCs w:val="0"/>
                            <w:i/>
                            <w:color w:val="000000"/>
                            <w:sz w:val="24"/>
                            <w:szCs w:val="24"/>
                            <w:lang w:val="en-US"/>
                          </w:rPr>
                        </m:ctrlPr>
                      </m:sSubPr>
                      <m:e>
                        <m:r>
                          <m:rPr>
                            <m:sty m:val="bi"/>
                          </m:rPr>
                          <w:rPr>
                            <w:rFonts w:hint="default" w:ascii="Cambria Math" w:hAnsi="Cambria Math"/>
                            <w:color w:val="000000"/>
                            <w:sz w:val="24"/>
                            <w:szCs w:val="24"/>
                            <w:lang w:val="en-US" w:eastAsia="zh-CN"/>
                          </w:rPr>
                          <m:t>SO</m:t>
                        </m:r>
                        <m:ctrlPr>
                          <w:rPr>
                            <w:rFonts w:ascii="Cambria Math" w:hAnsi="Cambria Math"/>
                            <w:b/>
                            <w:bCs w:val="0"/>
                            <w:i/>
                            <w:color w:val="000000"/>
                            <w:sz w:val="24"/>
                            <w:szCs w:val="24"/>
                            <w:lang w:val="en-US"/>
                          </w:rPr>
                        </m:ctrlPr>
                      </m:e>
                      <m:sub>
                        <m:r>
                          <m:rPr>
                            <m:sty m:val="bi"/>
                          </m:rPr>
                          <w:rPr>
                            <w:rFonts w:hint="default" w:ascii="Cambria Math" w:hAnsi="Cambria Math"/>
                            <w:color w:val="000000"/>
                            <w:sz w:val="24"/>
                            <w:szCs w:val="24"/>
                            <w:lang w:val="en-US" w:eastAsia="zh-CN"/>
                          </w:rPr>
                          <m:t>2</m:t>
                        </m:r>
                        <m:ctrlPr>
                          <w:rPr>
                            <w:rFonts w:ascii="Cambria Math" w:hAnsi="Cambria Math"/>
                            <w:b/>
                            <w:bCs w:val="0"/>
                            <w:i/>
                            <w:color w:val="000000"/>
                            <w:sz w:val="24"/>
                            <w:szCs w:val="24"/>
                            <w:lang w:val="en-US"/>
                          </w:rPr>
                        </m:ctrlPr>
                      </m:sub>
                    </m:sSub>
                    <m:ctrlPr>
                      <w:rPr>
                        <w:rFonts w:ascii="Cambria Math" w:hAnsi="Cambria Math"/>
                        <w:b/>
                        <w:bCs w:val="0"/>
                        <w:i/>
                        <w:color w:val="000000"/>
                        <w:sz w:val="24"/>
                        <w:szCs w:val="24"/>
                        <w:lang w:val="en-US"/>
                      </w:rPr>
                    </m:ctrlPr>
                  </m:sub>
                </m:sSub>
                <m:r>
                  <m:rPr>
                    <m:sty m:val="bi"/>
                  </m:rPr>
                  <w:rPr>
                    <w:rFonts w:hint="default" w:ascii="Cambria Math" w:hAnsi="Cambria Math"/>
                    <w:color w:val="000000"/>
                    <w:sz w:val="24"/>
                    <w:szCs w:val="24"/>
                    <w:lang w:val="en-US" w:eastAsia="zh-CN"/>
                  </w:rPr>
                  <m:t>(t)</m:t>
                </m:r>
              </m:oMath>
            </m:oMathPara>
          </w:p>
        </w:tc>
        <w:tc>
          <w:tcPr>
            <w:tcW w:w="1754" w:type="dxa"/>
            <w:tcBorders>
              <w:top w:val="nil"/>
              <w:left w:val="nil"/>
              <w:bottom w:val="nil"/>
              <w:right w:val="nil"/>
            </w:tcBorders>
            <w:shd w:val="clear" w:color="auto" w:fill="E5E9EE"/>
            <w:tcMar>
              <w:top w:w="120" w:type="dxa"/>
              <w:left w:w="192" w:type="dxa"/>
              <w:bottom w:w="120" w:type="dxa"/>
              <w:right w:w="192" w:type="dxa"/>
            </w:tcMar>
            <w:vAlign w:val="center"/>
          </w:tcPr>
          <w:p w14:paraId="2A8B47B6">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val="0"/>
                <w:bCs w:val="0"/>
                <w:i w:val="0"/>
                <w:color w:val="000000"/>
                <w:sz w:val="24"/>
                <w:szCs w:val="24"/>
                <w:lang w:val="en-US" w:eastAsia="zh-CN"/>
              </w:rPr>
            </w:pPr>
            <w:r>
              <w:rPr>
                <w:rFonts w:hint="default"/>
                <w:lang w:val="en-US" w:eastAsia="zh-CN"/>
              </w:rPr>
              <w:t>0.098</w:t>
            </w:r>
            <w:r>
              <w:rPr>
                <w:rFonts w:hint="eastAsia"/>
                <w:lang w:val="en-US" w:eastAsia="zh-CN"/>
              </w:rPr>
              <w:t>9</w:t>
            </w:r>
          </w:p>
        </w:tc>
        <w:tc>
          <w:tcPr>
            <w:tcW w:w="1593" w:type="dxa"/>
            <w:tcBorders>
              <w:top w:val="nil"/>
              <w:left w:val="nil"/>
              <w:bottom w:val="nil"/>
              <w:right w:val="nil"/>
            </w:tcBorders>
            <w:shd w:val="clear" w:color="auto" w:fill="E5E9EE"/>
            <w:tcMar>
              <w:top w:w="120" w:type="dxa"/>
              <w:left w:w="192" w:type="dxa"/>
              <w:bottom w:w="120" w:type="dxa"/>
              <w:right w:w="192" w:type="dxa"/>
            </w:tcMar>
            <w:vAlign w:val="center"/>
          </w:tcPr>
          <w:p w14:paraId="14670669">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val="0"/>
                <w:bCs w:val="0"/>
                <w:i w:val="0"/>
                <w:color w:val="000000"/>
                <w:sz w:val="24"/>
                <w:szCs w:val="24"/>
                <w:lang w:val="en-US" w:eastAsia="zh-CN"/>
              </w:rPr>
            </w:pPr>
            <w:r>
              <w:rPr>
                <w:rFonts w:hint="default"/>
                <w:lang w:val="en-US" w:eastAsia="zh-CN"/>
              </w:rPr>
              <w:t>0.0484</w:t>
            </w:r>
          </w:p>
        </w:tc>
        <w:tc>
          <w:tcPr>
            <w:tcW w:w="1573" w:type="dxa"/>
            <w:tcBorders>
              <w:top w:val="nil"/>
              <w:left w:val="nil"/>
              <w:bottom w:val="nil"/>
              <w:right w:val="nil"/>
            </w:tcBorders>
            <w:shd w:val="clear" w:color="auto" w:fill="E5E9EE"/>
            <w:tcMar>
              <w:top w:w="120" w:type="dxa"/>
              <w:left w:w="192" w:type="dxa"/>
              <w:bottom w:w="120" w:type="dxa"/>
              <w:right w:w="192" w:type="dxa"/>
            </w:tcMar>
            <w:vAlign w:val="center"/>
          </w:tcPr>
          <w:p w14:paraId="7FAD2039">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val="0"/>
                <w:bCs w:val="0"/>
                <w:i w:val="0"/>
                <w:color w:val="000000"/>
                <w:sz w:val="24"/>
                <w:szCs w:val="24"/>
                <w:lang w:val="en-US" w:eastAsia="zh-CN"/>
              </w:rPr>
            </w:pPr>
            <w:r>
              <w:rPr>
                <w:rFonts w:hint="default"/>
                <w:lang w:val="en-US" w:eastAsia="zh-CN"/>
              </w:rPr>
              <w:t>2.043</w:t>
            </w:r>
            <w:r>
              <w:rPr>
                <w:rFonts w:hint="eastAsia"/>
                <w:lang w:val="en-US" w:eastAsia="zh-CN"/>
              </w:rPr>
              <w:t>0</w:t>
            </w:r>
          </w:p>
        </w:tc>
        <w:tc>
          <w:tcPr>
            <w:tcW w:w="1352" w:type="dxa"/>
            <w:tcBorders>
              <w:top w:val="nil"/>
              <w:left w:val="nil"/>
              <w:bottom w:val="nil"/>
              <w:right w:val="nil"/>
            </w:tcBorders>
            <w:shd w:val="clear" w:color="auto" w:fill="E5E9EE"/>
            <w:tcMar>
              <w:top w:w="120" w:type="dxa"/>
              <w:left w:w="192" w:type="dxa"/>
              <w:bottom w:w="120" w:type="dxa"/>
              <w:right w:w="0" w:type="dxa"/>
            </w:tcMar>
            <w:vAlign w:val="center"/>
          </w:tcPr>
          <w:p w14:paraId="7E85F13C">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val="0"/>
                <w:bCs w:val="0"/>
                <w:i w:val="0"/>
                <w:color w:val="000000"/>
                <w:sz w:val="24"/>
                <w:szCs w:val="24"/>
                <w:lang w:val="en-US" w:eastAsia="zh-CN"/>
              </w:rPr>
            </w:pPr>
            <w:r>
              <w:rPr>
                <w:rFonts w:hint="default"/>
                <w:lang w:val="en-US" w:eastAsia="zh-CN"/>
              </w:rPr>
              <w:t>0.0413 *</w:t>
            </w:r>
          </w:p>
        </w:tc>
      </w:tr>
      <w:tr w14:paraId="6DE109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08" w:type="pct"/>
            <w:tcBorders>
              <w:top w:val="nil"/>
              <w:left w:val="nil"/>
              <w:bottom w:val="nil"/>
              <w:right w:val="nil"/>
            </w:tcBorders>
            <w:shd w:val="clear" w:color="auto" w:fill="FFFFFF"/>
            <w:tcMar>
              <w:top w:w="120" w:type="dxa"/>
              <w:left w:w="0" w:type="dxa"/>
              <w:bottom w:w="120" w:type="dxa"/>
              <w:right w:w="192" w:type="dxa"/>
            </w:tcMar>
            <w:vAlign w:val="center"/>
          </w:tcPr>
          <w:p w14:paraId="42669FEF">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bCs w:val="0"/>
                <w:i w:val="0"/>
                <w:color w:val="000000"/>
                <w:sz w:val="24"/>
                <w:szCs w:val="24"/>
                <w:lang w:val="en-US" w:eastAsia="zh-CN"/>
              </w:rPr>
            </w:pPr>
            <m:oMathPara>
              <m:oMath>
                <m:sSub>
                  <m:sSubPr>
                    <m:ctrlPr>
                      <w:rPr>
                        <w:rFonts w:ascii="Cambria Math" w:hAnsi="Cambria Math"/>
                        <w:b/>
                        <w:bCs w:val="0"/>
                        <w:i/>
                        <w:color w:val="000000"/>
                        <w:sz w:val="24"/>
                        <w:szCs w:val="24"/>
                        <w:lang w:val="en-US"/>
                      </w:rPr>
                    </m:ctrlPr>
                  </m:sSubPr>
                  <m:e>
                    <m:r>
                      <m:rPr>
                        <m:sty m:val="bi"/>
                      </m:rPr>
                      <w:rPr>
                        <w:rFonts w:hint="default" w:ascii="Cambria Math" w:hAnsi="Cambria Math"/>
                        <w:color w:val="000000"/>
                        <w:sz w:val="24"/>
                        <w:szCs w:val="24"/>
                        <w:lang w:val="en-US" w:eastAsia="zh-CN"/>
                      </w:rPr>
                      <m:t>r</m:t>
                    </m:r>
                    <m:ctrlPr>
                      <w:rPr>
                        <w:rFonts w:ascii="Cambria Math" w:hAnsi="Cambria Math"/>
                        <w:b/>
                        <w:bCs w:val="0"/>
                        <w:i/>
                        <w:color w:val="000000"/>
                        <w:sz w:val="24"/>
                        <w:szCs w:val="24"/>
                        <w:lang w:val="en-US"/>
                      </w:rPr>
                    </m:ctrlPr>
                  </m:e>
                  <m:sub>
                    <m:sSub>
                      <m:sSubPr>
                        <m:ctrlPr>
                          <w:rPr>
                            <w:rFonts w:ascii="Cambria Math" w:hAnsi="Cambria Math"/>
                            <w:b/>
                            <w:bCs w:val="0"/>
                            <w:i/>
                            <w:color w:val="000000"/>
                            <w:sz w:val="24"/>
                            <w:szCs w:val="24"/>
                            <w:lang w:val="en-US"/>
                          </w:rPr>
                        </m:ctrlPr>
                      </m:sSubPr>
                      <m:e>
                        <m:r>
                          <m:rPr>
                            <m:sty m:val="bi"/>
                          </m:rPr>
                          <w:rPr>
                            <w:rFonts w:hint="default" w:ascii="Cambria Math" w:hAnsi="Cambria Math"/>
                            <w:color w:val="000000"/>
                            <w:sz w:val="24"/>
                            <w:szCs w:val="24"/>
                            <w:lang w:val="en-US" w:eastAsia="zh-CN"/>
                          </w:rPr>
                          <m:t>NO</m:t>
                        </m:r>
                        <m:ctrlPr>
                          <w:rPr>
                            <w:rFonts w:ascii="Cambria Math" w:hAnsi="Cambria Math"/>
                            <w:b/>
                            <w:bCs w:val="0"/>
                            <w:i/>
                            <w:color w:val="000000"/>
                            <w:sz w:val="24"/>
                            <w:szCs w:val="24"/>
                            <w:lang w:val="en-US"/>
                          </w:rPr>
                        </m:ctrlPr>
                      </m:e>
                      <m:sub>
                        <m:r>
                          <m:rPr>
                            <m:sty m:val="bi"/>
                          </m:rPr>
                          <w:rPr>
                            <w:rFonts w:hint="default" w:ascii="Cambria Math" w:hAnsi="Cambria Math"/>
                            <w:color w:val="000000"/>
                            <w:sz w:val="24"/>
                            <w:szCs w:val="24"/>
                            <w:lang w:val="en-US" w:eastAsia="zh-CN"/>
                          </w:rPr>
                          <m:t>2</m:t>
                        </m:r>
                        <m:ctrlPr>
                          <w:rPr>
                            <w:rFonts w:ascii="Cambria Math" w:hAnsi="Cambria Math"/>
                            <w:b/>
                            <w:bCs w:val="0"/>
                            <w:i/>
                            <w:color w:val="000000"/>
                            <w:sz w:val="24"/>
                            <w:szCs w:val="24"/>
                            <w:lang w:val="en-US"/>
                          </w:rPr>
                        </m:ctrlPr>
                      </m:sub>
                    </m:sSub>
                    <m:ctrlPr>
                      <w:rPr>
                        <w:rFonts w:ascii="Cambria Math" w:hAnsi="Cambria Math"/>
                        <w:b/>
                        <w:bCs w:val="0"/>
                        <w:i/>
                        <w:color w:val="000000"/>
                        <w:sz w:val="24"/>
                        <w:szCs w:val="24"/>
                        <w:lang w:val="en-US"/>
                      </w:rPr>
                    </m:ctrlPr>
                  </m:sub>
                </m:sSub>
                <m:r>
                  <m:rPr>
                    <m:sty m:val="bi"/>
                  </m:rPr>
                  <w:rPr>
                    <w:rFonts w:hint="default" w:ascii="Cambria Math" w:hAnsi="Cambria Math"/>
                    <w:color w:val="000000"/>
                    <w:sz w:val="24"/>
                    <w:szCs w:val="24"/>
                    <w:lang w:val="en-US" w:eastAsia="zh-CN"/>
                  </w:rPr>
                  <m:t>(t)</m:t>
                </m:r>
              </m:oMath>
            </m:oMathPara>
          </w:p>
        </w:tc>
        <w:tc>
          <w:tcPr>
            <w:tcW w:w="1754" w:type="dxa"/>
            <w:tcBorders>
              <w:top w:val="nil"/>
              <w:left w:val="nil"/>
              <w:bottom w:val="nil"/>
              <w:right w:val="nil"/>
            </w:tcBorders>
            <w:shd w:val="clear" w:color="auto" w:fill="FFFFFF"/>
            <w:tcMar>
              <w:top w:w="120" w:type="dxa"/>
              <w:left w:w="192" w:type="dxa"/>
              <w:bottom w:w="120" w:type="dxa"/>
              <w:right w:w="192" w:type="dxa"/>
            </w:tcMar>
            <w:vAlign w:val="center"/>
          </w:tcPr>
          <w:p w14:paraId="4625AD55">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val="0"/>
                <w:bCs w:val="0"/>
                <w:i w:val="0"/>
                <w:color w:val="000000"/>
                <w:sz w:val="24"/>
                <w:szCs w:val="24"/>
                <w:lang w:val="en-US" w:eastAsia="zh-CN"/>
              </w:rPr>
            </w:pPr>
            <w:r>
              <w:rPr>
                <w:rFonts w:hint="default"/>
                <w:lang w:val="en-US" w:eastAsia="zh-CN"/>
              </w:rPr>
              <w:t>0.167</w:t>
            </w:r>
            <w:r>
              <w:rPr>
                <w:rFonts w:hint="eastAsia"/>
                <w:lang w:val="en-US" w:eastAsia="zh-CN"/>
              </w:rPr>
              <w:t>8</w:t>
            </w:r>
          </w:p>
        </w:tc>
        <w:tc>
          <w:tcPr>
            <w:tcW w:w="1593" w:type="dxa"/>
            <w:tcBorders>
              <w:top w:val="nil"/>
              <w:left w:val="nil"/>
              <w:bottom w:val="nil"/>
              <w:right w:val="nil"/>
            </w:tcBorders>
            <w:shd w:val="clear" w:color="auto" w:fill="FFFFFF"/>
            <w:tcMar>
              <w:top w:w="120" w:type="dxa"/>
              <w:left w:w="192" w:type="dxa"/>
              <w:bottom w:w="120" w:type="dxa"/>
              <w:right w:w="192" w:type="dxa"/>
            </w:tcMar>
            <w:vAlign w:val="center"/>
          </w:tcPr>
          <w:p w14:paraId="12BAB853">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val="0"/>
                <w:bCs w:val="0"/>
                <w:i w:val="0"/>
                <w:color w:val="000000"/>
                <w:sz w:val="24"/>
                <w:szCs w:val="24"/>
                <w:lang w:val="en-US" w:eastAsia="zh-CN"/>
              </w:rPr>
            </w:pPr>
            <w:r>
              <w:rPr>
                <w:rFonts w:hint="default"/>
                <w:lang w:val="en-US" w:eastAsia="zh-CN"/>
              </w:rPr>
              <w:t>0.1093</w:t>
            </w:r>
          </w:p>
        </w:tc>
        <w:tc>
          <w:tcPr>
            <w:tcW w:w="1573" w:type="dxa"/>
            <w:tcBorders>
              <w:top w:val="nil"/>
              <w:left w:val="nil"/>
              <w:bottom w:val="nil"/>
              <w:right w:val="nil"/>
            </w:tcBorders>
            <w:shd w:val="clear" w:color="auto" w:fill="FFFFFF"/>
            <w:tcMar>
              <w:top w:w="120" w:type="dxa"/>
              <w:left w:w="192" w:type="dxa"/>
              <w:bottom w:w="120" w:type="dxa"/>
              <w:right w:w="192" w:type="dxa"/>
            </w:tcMar>
            <w:vAlign w:val="center"/>
          </w:tcPr>
          <w:p w14:paraId="735EC4F2">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val="0"/>
                <w:bCs w:val="0"/>
                <w:i w:val="0"/>
                <w:color w:val="000000"/>
                <w:sz w:val="24"/>
                <w:szCs w:val="24"/>
                <w:lang w:val="en-US" w:eastAsia="zh-CN"/>
              </w:rPr>
            </w:pPr>
            <w:r>
              <w:rPr>
                <w:rFonts w:hint="default"/>
                <w:lang w:val="en-US" w:eastAsia="zh-CN"/>
              </w:rPr>
              <w:t>1.535</w:t>
            </w:r>
            <w:r>
              <w:rPr>
                <w:rFonts w:hint="eastAsia"/>
                <w:lang w:val="en-US" w:eastAsia="zh-CN"/>
              </w:rPr>
              <w:t>0</w:t>
            </w:r>
          </w:p>
        </w:tc>
        <w:tc>
          <w:tcPr>
            <w:tcW w:w="1352" w:type="dxa"/>
            <w:tcBorders>
              <w:top w:val="nil"/>
              <w:left w:val="nil"/>
              <w:bottom w:val="nil"/>
              <w:right w:val="nil"/>
            </w:tcBorders>
            <w:shd w:val="clear" w:color="auto" w:fill="FFFFFF"/>
            <w:tcMar>
              <w:top w:w="120" w:type="dxa"/>
              <w:left w:w="192" w:type="dxa"/>
              <w:bottom w:w="120" w:type="dxa"/>
              <w:right w:w="0" w:type="dxa"/>
            </w:tcMar>
            <w:vAlign w:val="center"/>
          </w:tcPr>
          <w:p w14:paraId="2F83CA79">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val="0"/>
                <w:bCs w:val="0"/>
                <w:i w:val="0"/>
                <w:color w:val="000000"/>
                <w:sz w:val="24"/>
                <w:szCs w:val="24"/>
                <w:lang w:val="en-US" w:eastAsia="zh-CN"/>
              </w:rPr>
            </w:pPr>
            <w:r>
              <w:rPr>
                <w:rFonts w:hint="default"/>
                <w:lang w:val="en-US" w:eastAsia="zh-CN"/>
              </w:rPr>
              <w:t>0.1250</w:t>
            </w:r>
          </w:p>
        </w:tc>
      </w:tr>
      <w:tr w14:paraId="57918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08" w:type="pct"/>
            <w:tcBorders>
              <w:top w:val="nil"/>
              <w:left w:val="nil"/>
              <w:bottom w:val="nil"/>
              <w:right w:val="nil"/>
            </w:tcBorders>
            <w:shd w:val="clear" w:color="auto" w:fill="E5E9EE"/>
            <w:tcMar>
              <w:top w:w="120" w:type="dxa"/>
              <w:left w:w="0" w:type="dxa"/>
              <w:bottom w:w="120" w:type="dxa"/>
              <w:right w:w="192" w:type="dxa"/>
            </w:tcMar>
            <w:vAlign w:val="center"/>
          </w:tcPr>
          <w:p w14:paraId="70DE7A1C">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bCs w:val="0"/>
                <w:i w:val="0"/>
                <w:color w:val="000000"/>
                <w:sz w:val="24"/>
                <w:szCs w:val="24"/>
                <w:lang w:val="en-US" w:eastAsia="zh-CN"/>
              </w:rPr>
            </w:pPr>
            <m:oMathPara>
              <m:oMath>
                <m:sSub>
                  <m:sSubPr>
                    <m:ctrlPr>
                      <w:rPr>
                        <w:rFonts w:ascii="Cambria Math" w:hAnsi="Cambria Math"/>
                        <w:b/>
                        <w:bCs w:val="0"/>
                        <w:i/>
                        <w:color w:val="000000"/>
                        <w:sz w:val="24"/>
                        <w:szCs w:val="24"/>
                        <w:lang w:val="en-US"/>
                      </w:rPr>
                    </m:ctrlPr>
                  </m:sSubPr>
                  <m:e>
                    <m:r>
                      <m:rPr>
                        <m:sty m:val="bi"/>
                      </m:rPr>
                      <w:rPr>
                        <w:rFonts w:hint="default" w:ascii="Cambria Math" w:hAnsi="Cambria Math"/>
                        <w:color w:val="000000"/>
                        <w:sz w:val="24"/>
                        <w:szCs w:val="24"/>
                        <w:lang w:val="en-US" w:eastAsia="zh-CN"/>
                      </w:rPr>
                      <m:t>r</m:t>
                    </m:r>
                    <m:ctrlPr>
                      <w:rPr>
                        <w:rFonts w:ascii="Cambria Math" w:hAnsi="Cambria Math"/>
                        <w:b/>
                        <w:bCs w:val="0"/>
                        <w:i/>
                        <w:color w:val="000000"/>
                        <w:sz w:val="24"/>
                        <w:szCs w:val="24"/>
                        <w:lang w:val="en-US"/>
                      </w:rPr>
                    </m:ctrlPr>
                  </m:e>
                  <m:sub>
                    <m:r>
                      <m:rPr>
                        <m:sty m:val="bi"/>
                      </m:rPr>
                      <w:rPr>
                        <w:rFonts w:hint="default" w:ascii="Cambria Math" w:hAnsi="Cambria Math"/>
                        <w:color w:val="000000"/>
                        <w:sz w:val="24"/>
                        <w:szCs w:val="24"/>
                        <w:lang w:val="en-US" w:eastAsia="zh-CN"/>
                      </w:rPr>
                      <m:t>CO</m:t>
                    </m:r>
                    <m:ctrlPr>
                      <w:rPr>
                        <w:rFonts w:ascii="Cambria Math" w:hAnsi="Cambria Math"/>
                        <w:b/>
                        <w:bCs w:val="0"/>
                        <w:i/>
                        <w:color w:val="000000"/>
                        <w:sz w:val="24"/>
                        <w:szCs w:val="24"/>
                        <w:lang w:val="en-US"/>
                      </w:rPr>
                    </m:ctrlPr>
                  </m:sub>
                </m:sSub>
                <m:r>
                  <m:rPr>
                    <m:sty m:val="bi"/>
                  </m:rPr>
                  <w:rPr>
                    <w:rFonts w:hint="default" w:ascii="Cambria Math" w:hAnsi="Cambria Math"/>
                    <w:color w:val="000000"/>
                    <w:sz w:val="24"/>
                    <w:szCs w:val="24"/>
                    <w:lang w:val="en-US" w:eastAsia="zh-CN"/>
                  </w:rPr>
                  <m:t>(t)</m:t>
                </m:r>
              </m:oMath>
            </m:oMathPara>
          </w:p>
        </w:tc>
        <w:tc>
          <w:tcPr>
            <w:tcW w:w="1754" w:type="dxa"/>
            <w:tcBorders>
              <w:top w:val="nil"/>
              <w:left w:val="nil"/>
              <w:bottom w:val="nil"/>
              <w:right w:val="nil"/>
            </w:tcBorders>
            <w:shd w:val="clear" w:color="auto" w:fill="E5E9EE"/>
            <w:tcMar>
              <w:top w:w="120" w:type="dxa"/>
              <w:left w:w="192" w:type="dxa"/>
              <w:bottom w:w="120" w:type="dxa"/>
              <w:right w:w="192" w:type="dxa"/>
            </w:tcMar>
            <w:vAlign w:val="center"/>
          </w:tcPr>
          <w:p w14:paraId="5DE4C4BD">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val="0"/>
                <w:bCs w:val="0"/>
                <w:i w:val="0"/>
                <w:color w:val="000000"/>
                <w:sz w:val="24"/>
                <w:szCs w:val="24"/>
                <w:lang w:val="en-US" w:eastAsia="zh-CN"/>
              </w:rPr>
            </w:pPr>
            <w:r>
              <w:rPr>
                <w:rFonts w:hint="default"/>
                <w:lang w:val="en-US" w:eastAsia="zh-CN"/>
              </w:rPr>
              <w:t>-0.1505</w:t>
            </w:r>
          </w:p>
        </w:tc>
        <w:tc>
          <w:tcPr>
            <w:tcW w:w="1593" w:type="dxa"/>
            <w:tcBorders>
              <w:top w:val="nil"/>
              <w:left w:val="nil"/>
              <w:bottom w:val="nil"/>
              <w:right w:val="nil"/>
            </w:tcBorders>
            <w:shd w:val="clear" w:color="auto" w:fill="E5E9EE"/>
            <w:tcMar>
              <w:top w:w="120" w:type="dxa"/>
              <w:left w:w="192" w:type="dxa"/>
              <w:bottom w:w="120" w:type="dxa"/>
              <w:right w:w="192" w:type="dxa"/>
            </w:tcMar>
            <w:vAlign w:val="center"/>
          </w:tcPr>
          <w:p w14:paraId="7636A5AB">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val="0"/>
                <w:bCs w:val="0"/>
                <w:i w:val="0"/>
                <w:color w:val="000000"/>
                <w:sz w:val="24"/>
                <w:szCs w:val="24"/>
                <w:lang w:val="en-US" w:eastAsia="zh-CN"/>
              </w:rPr>
            </w:pPr>
            <w:r>
              <w:rPr>
                <w:rFonts w:hint="default"/>
                <w:lang w:val="en-US" w:eastAsia="zh-CN"/>
              </w:rPr>
              <w:t>0.0772</w:t>
            </w:r>
          </w:p>
        </w:tc>
        <w:tc>
          <w:tcPr>
            <w:tcW w:w="1573" w:type="dxa"/>
            <w:tcBorders>
              <w:top w:val="nil"/>
              <w:left w:val="nil"/>
              <w:bottom w:val="nil"/>
              <w:right w:val="nil"/>
            </w:tcBorders>
            <w:shd w:val="clear" w:color="auto" w:fill="E5E9EE"/>
            <w:tcMar>
              <w:top w:w="120" w:type="dxa"/>
              <w:left w:w="192" w:type="dxa"/>
              <w:bottom w:w="120" w:type="dxa"/>
              <w:right w:w="192" w:type="dxa"/>
            </w:tcMar>
            <w:vAlign w:val="center"/>
          </w:tcPr>
          <w:p w14:paraId="4D7A8F70">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val="0"/>
                <w:bCs w:val="0"/>
                <w:i w:val="0"/>
                <w:color w:val="000000"/>
                <w:sz w:val="24"/>
                <w:szCs w:val="24"/>
                <w:lang w:val="en-US" w:eastAsia="zh-CN"/>
              </w:rPr>
            </w:pPr>
            <w:r>
              <w:rPr>
                <w:rFonts w:hint="default"/>
                <w:lang w:val="en-US" w:eastAsia="zh-CN"/>
              </w:rPr>
              <w:t>-1.950</w:t>
            </w:r>
            <w:r>
              <w:rPr>
                <w:rFonts w:hint="eastAsia"/>
                <w:lang w:val="en-US" w:eastAsia="zh-CN"/>
              </w:rPr>
              <w:t>0</w:t>
            </w:r>
          </w:p>
        </w:tc>
        <w:tc>
          <w:tcPr>
            <w:tcW w:w="1352" w:type="dxa"/>
            <w:tcBorders>
              <w:top w:val="nil"/>
              <w:left w:val="nil"/>
              <w:bottom w:val="nil"/>
              <w:right w:val="nil"/>
            </w:tcBorders>
            <w:shd w:val="clear" w:color="auto" w:fill="E5E9EE"/>
            <w:tcMar>
              <w:top w:w="120" w:type="dxa"/>
              <w:left w:w="192" w:type="dxa"/>
              <w:bottom w:w="120" w:type="dxa"/>
              <w:right w:w="0" w:type="dxa"/>
            </w:tcMar>
            <w:vAlign w:val="center"/>
          </w:tcPr>
          <w:p w14:paraId="0EF719BC">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val="0"/>
                <w:bCs w:val="0"/>
                <w:i w:val="0"/>
                <w:color w:val="000000"/>
                <w:sz w:val="24"/>
                <w:szCs w:val="24"/>
                <w:lang w:val="en-US" w:eastAsia="zh-CN"/>
              </w:rPr>
            </w:pPr>
            <w:r>
              <w:rPr>
                <w:rFonts w:hint="default"/>
                <w:lang w:val="en-US" w:eastAsia="zh-CN"/>
              </w:rPr>
              <w:t>0.0514</w:t>
            </w:r>
          </w:p>
        </w:tc>
      </w:tr>
      <w:tr w14:paraId="227B6A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08" w:type="pct"/>
            <w:tcBorders>
              <w:top w:val="nil"/>
              <w:left w:val="nil"/>
              <w:bottom w:val="nil"/>
              <w:right w:val="nil"/>
            </w:tcBorders>
            <w:shd w:val="clear" w:color="auto" w:fill="FFFFFF"/>
            <w:tcMar>
              <w:top w:w="120" w:type="dxa"/>
              <w:left w:w="0" w:type="dxa"/>
              <w:bottom w:w="120" w:type="dxa"/>
              <w:right w:w="192" w:type="dxa"/>
            </w:tcMar>
            <w:vAlign w:val="center"/>
          </w:tcPr>
          <w:p w14:paraId="03E2380A">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bCs w:val="0"/>
                <w:i w:val="0"/>
                <w:color w:val="000000"/>
                <w:sz w:val="24"/>
                <w:szCs w:val="24"/>
                <w:lang w:val="en-US" w:eastAsia="zh-CN"/>
              </w:rPr>
            </w:pPr>
            <m:oMathPara>
              <m:oMath>
                <m:sSub>
                  <m:sSubPr>
                    <m:ctrlPr>
                      <w:rPr>
                        <w:rFonts w:ascii="Cambria Math" w:hAnsi="Cambria Math"/>
                        <w:b/>
                        <w:bCs w:val="0"/>
                        <w:i/>
                        <w:color w:val="000000"/>
                        <w:sz w:val="24"/>
                        <w:szCs w:val="24"/>
                        <w:lang w:val="en-US"/>
                      </w:rPr>
                    </m:ctrlPr>
                  </m:sSubPr>
                  <m:e>
                    <m:r>
                      <m:rPr>
                        <m:sty m:val="bi"/>
                      </m:rPr>
                      <w:rPr>
                        <w:rFonts w:hint="default" w:ascii="Cambria Math" w:hAnsi="Cambria Math"/>
                        <w:color w:val="000000"/>
                        <w:sz w:val="24"/>
                        <w:szCs w:val="24"/>
                        <w:lang w:val="en-US" w:eastAsia="zh-CN"/>
                      </w:rPr>
                      <m:t>r</m:t>
                    </m:r>
                    <m:ctrlPr>
                      <w:rPr>
                        <w:rFonts w:ascii="Cambria Math" w:hAnsi="Cambria Math"/>
                        <w:b/>
                        <w:bCs w:val="0"/>
                        <w:i/>
                        <w:color w:val="000000"/>
                        <w:sz w:val="24"/>
                        <w:szCs w:val="24"/>
                        <w:lang w:val="en-US"/>
                      </w:rPr>
                    </m:ctrlPr>
                  </m:e>
                  <m:sub>
                    <m:sSub>
                      <m:sSubPr>
                        <m:ctrlPr>
                          <w:rPr>
                            <w:rFonts w:ascii="Cambria Math" w:hAnsi="Cambria Math"/>
                            <w:b/>
                            <w:bCs w:val="0"/>
                            <w:i/>
                            <w:color w:val="000000"/>
                            <w:sz w:val="24"/>
                            <w:szCs w:val="24"/>
                            <w:lang w:val="en-US"/>
                          </w:rPr>
                        </m:ctrlPr>
                      </m:sSubPr>
                      <m:e>
                        <m:r>
                          <m:rPr>
                            <m:sty m:val="bi"/>
                          </m:rPr>
                          <w:rPr>
                            <w:rFonts w:hint="default" w:ascii="Cambria Math" w:hAnsi="Cambria Math"/>
                            <w:color w:val="000000"/>
                            <w:sz w:val="24"/>
                            <w:szCs w:val="24"/>
                            <w:lang w:val="en-US" w:eastAsia="zh-CN"/>
                          </w:rPr>
                          <m:t>O</m:t>
                        </m:r>
                        <m:ctrlPr>
                          <w:rPr>
                            <w:rFonts w:ascii="Cambria Math" w:hAnsi="Cambria Math"/>
                            <w:b/>
                            <w:bCs w:val="0"/>
                            <w:i/>
                            <w:color w:val="000000"/>
                            <w:sz w:val="24"/>
                            <w:szCs w:val="24"/>
                            <w:lang w:val="en-US"/>
                          </w:rPr>
                        </m:ctrlPr>
                      </m:e>
                      <m:sub>
                        <m:r>
                          <m:rPr>
                            <m:sty m:val="bi"/>
                          </m:rPr>
                          <w:rPr>
                            <w:rFonts w:hint="default" w:ascii="Cambria Math" w:hAnsi="Cambria Math"/>
                            <w:color w:val="000000"/>
                            <w:sz w:val="24"/>
                            <w:szCs w:val="24"/>
                            <w:lang w:val="en-US" w:eastAsia="zh-CN"/>
                          </w:rPr>
                          <m:t>3</m:t>
                        </m:r>
                        <m:ctrlPr>
                          <w:rPr>
                            <w:rFonts w:ascii="Cambria Math" w:hAnsi="Cambria Math"/>
                            <w:b/>
                            <w:bCs w:val="0"/>
                            <w:i/>
                            <w:color w:val="000000"/>
                            <w:sz w:val="24"/>
                            <w:szCs w:val="24"/>
                            <w:lang w:val="en-US"/>
                          </w:rPr>
                        </m:ctrlPr>
                      </m:sub>
                    </m:sSub>
                    <m:ctrlPr>
                      <w:rPr>
                        <w:rFonts w:ascii="Cambria Math" w:hAnsi="Cambria Math"/>
                        <w:b/>
                        <w:bCs w:val="0"/>
                        <w:i/>
                        <w:color w:val="000000"/>
                        <w:sz w:val="24"/>
                        <w:szCs w:val="24"/>
                        <w:lang w:val="en-US"/>
                      </w:rPr>
                    </m:ctrlPr>
                  </m:sub>
                </m:sSub>
                <m:r>
                  <m:rPr>
                    <m:sty m:val="bi"/>
                  </m:rPr>
                  <w:rPr>
                    <w:rFonts w:hint="default" w:ascii="Cambria Math" w:hAnsi="Cambria Math"/>
                    <w:color w:val="000000"/>
                    <w:sz w:val="24"/>
                    <w:szCs w:val="24"/>
                    <w:lang w:val="en-US" w:eastAsia="zh-CN"/>
                  </w:rPr>
                  <m:t>(t)</m:t>
                </m:r>
              </m:oMath>
            </m:oMathPara>
          </w:p>
        </w:tc>
        <w:tc>
          <w:tcPr>
            <w:tcW w:w="1754" w:type="dxa"/>
            <w:tcBorders>
              <w:top w:val="nil"/>
              <w:left w:val="nil"/>
              <w:bottom w:val="nil"/>
              <w:right w:val="nil"/>
            </w:tcBorders>
            <w:shd w:val="clear" w:color="auto" w:fill="FFFFFF"/>
            <w:tcMar>
              <w:top w:w="120" w:type="dxa"/>
              <w:left w:w="192" w:type="dxa"/>
              <w:bottom w:w="120" w:type="dxa"/>
              <w:right w:w="192" w:type="dxa"/>
            </w:tcMar>
            <w:vAlign w:val="center"/>
          </w:tcPr>
          <w:p w14:paraId="63BB49C0">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val="0"/>
                <w:bCs w:val="0"/>
                <w:i w:val="0"/>
                <w:color w:val="000000"/>
                <w:sz w:val="24"/>
                <w:szCs w:val="24"/>
                <w:lang w:val="en-US" w:eastAsia="zh-CN"/>
              </w:rPr>
            </w:pPr>
            <w:r>
              <w:rPr>
                <w:rFonts w:hint="default"/>
                <w:lang w:val="en-US" w:eastAsia="zh-CN"/>
              </w:rPr>
              <w:t>0.026</w:t>
            </w:r>
            <w:r>
              <w:rPr>
                <w:rFonts w:hint="eastAsia"/>
                <w:lang w:val="en-US" w:eastAsia="zh-CN"/>
              </w:rPr>
              <w:t>6</w:t>
            </w:r>
          </w:p>
        </w:tc>
        <w:tc>
          <w:tcPr>
            <w:tcW w:w="1593" w:type="dxa"/>
            <w:tcBorders>
              <w:top w:val="nil"/>
              <w:left w:val="nil"/>
              <w:bottom w:val="nil"/>
              <w:right w:val="nil"/>
            </w:tcBorders>
            <w:shd w:val="clear" w:color="auto" w:fill="FFFFFF"/>
            <w:tcMar>
              <w:top w:w="120" w:type="dxa"/>
              <w:left w:w="192" w:type="dxa"/>
              <w:bottom w:w="120" w:type="dxa"/>
              <w:right w:w="192" w:type="dxa"/>
            </w:tcMar>
            <w:vAlign w:val="center"/>
          </w:tcPr>
          <w:p w14:paraId="2518CB23">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val="0"/>
                <w:bCs w:val="0"/>
                <w:i w:val="0"/>
                <w:color w:val="000000"/>
                <w:sz w:val="24"/>
                <w:szCs w:val="24"/>
                <w:lang w:val="en-US" w:eastAsia="zh-CN"/>
              </w:rPr>
            </w:pPr>
            <w:r>
              <w:rPr>
                <w:rFonts w:hint="default"/>
                <w:lang w:val="en-US" w:eastAsia="zh-CN"/>
              </w:rPr>
              <w:t>0.0225</w:t>
            </w:r>
          </w:p>
        </w:tc>
        <w:tc>
          <w:tcPr>
            <w:tcW w:w="1573" w:type="dxa"/>
            <w:tcBorders>
              <w:top w:val="nil"/>
              <w:left w:val="nil"/>
              <w:bottom w:val="nil"/>
              <w:right w:val="nil"/>
            </w:tcBorders>
            <w:shd w:val="clear" w:color="auto" w:fill="FFFFFF"/>
            <w:tcMar>
              <w:top w:w="120" w:type="dxa"/>
              <w:left w:w="192" w:type="dxa"/>
              <w:bottom w:w="120" w:type="dxa"/>
              <w:right w:w="192" w:type="dxa"/>
            </w:tcMar>
            <w:vAlign w:val="center"/>
          </w:tcPr>
          <w:p w14:paraId="2072A4B6">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val="0"/>
                <w:bCs w:val="0"/>
                <w:i w:val="0"/>
                <w:color w:val="000000"/>
                <w:sz w:val="24"/>
                <w:szCs w:val="24"/>
                <w:lang w:val="en-US" w:eastAsia="zh-CN"/>
              </w:rPr>
            </w:pPr>
            <w:r>
              <w:rPr>
                <w:rFonts w:hint="default"/>
                <w:lang w:val="en-US" w:eastAsia="zh-CN"/>
              </w:rPr>
              <w:t>1.179</w:t>
            </w:r>
            <w:r>
              <w:rPr>
                <w:rFonts w:hint="eastAsia"/>
                <w:lang w:val="en-US" w:eastAsia="zh-CN"/>
              </w:rPr>
              <w:t>0</w:t>
            </w:r>
          </w:p>
        </w:tc>
        <w:tc>
          <w:tcPr>
            <w:tcW w:w="1352" w:type="dxa"/>
            <w:tcBorders>
              <w:top w:val="nil"/>
              <w:left w:val="nil"/>
              <w:bottom w:val="nil"/>
              <w:right w:val="nil"/>
            </w:tcBorders>
            <w:shd w:val="clear" w:color="auto" w:fill="FFFFFF"/>
            <w:tcMar>
              <w:top w:w="120" w:type="dxa"/>
              <w:left w:w="192" w:type="dxa"/>
              <w:bottom w:w="120" w:type="dxa"/>
              <w:right w:w="0" w:type="dxa"/>
            </w:tcMar>
            <w:vAlign w:val="center"/>
          </w:tcPr>
          <w:p w14:paraId="51D44C83">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val="0"/>
                <w:bCs w:val="0"/>
                <w:i w:val="0"/>
                <w:color w:val="000000"/>
                <w:sz w:val="24"/>
                <w:szCs w:val="24"/>
                <w:lang w:val="en-US" w:eastAsia="zh-CN"/>
              </w:rPr>
            </w:pPr>
            <w:r>
              <w:rPr>
                <w:rFonts w:hint="default"/>
                <w:lang w:val="en-US" w:eastAsia="zh-CN"/>
              </w:rPr>
              <w:t>0.2387</w:t>
            </w:r>
          </w:p>
        </w:tc>
      </w:tr>
      <w:tr w14:paraId="347B55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08" w:type="pct"/>
            <w:tcBorders>
              <w:top w:val="nil"/>
              <w:left w:val="nil"/>
              <w:bottom w:val="single" w:color="auto" w:sz="4" w:space="0"/>
              <w:right w:val="nil"/>
            </w:tcBorders>
            <w:shd w:val="clear" w:color="auto" w:fill="E5E9EE"/>
            <w:tcMar>
              <w:top w:w="120" w:type="dxa"/>
              <w:left w:w="0" w:type="dxa"/>
              <w:bottom w:w="120" w:type="dxa"/>
              <w:right w:w="192" w:type="dxa"/>
            </w:tcMar>
            <w:vAlign w:val="center"/>
          </w:tcPr>
          <w:p w14:paraId="268E48CF">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bCs w:val="0"/>
                <w:i w:val="0"/>
                <w:color w:val="000000"/>
                <w:sz w:val="24"/>
                <w:szCs w:val="24"/>
                <w:lang w:val="en-US" w:eastAsia="zh-CN"/>
              </w:rPr>
            </w:pPr>
            <m:oMathPara>
              <m:oMath>
                <m:sSub>
                  <m:sSubPr>
                    <m:ctrlPr>
                      <w:rPr>
                        <w:rFonts w:ascii="Cambria Math" w:hAnsi="Cambria Math"/>
                        <w:b/>
                        <w:bCs w:val="0"/>
                        <w:i/>
                        <w:color w:val="000000"/>
                        <w:sz w:val="24"/>
                        <w:szCs w:val="24"/>
                        <w:lang w:val="en-US"/>
                      </w:rPr>
                    </m:ctrlPr>
                  </m:sSubPr>
                  <m:e>
                    <m:r>
                      <m:rPr>
                        <m:sty m:val="bi"/>
                      </m:rPr>
                      <w:rPr>
                        <w:rFonts w:hint="default" w:ascii="Cambria Math" w:hAnsi="Cambria Math"/>
                        <w:color w:val="000000"/>
                        <w:sz w:val="24"/>
                        <w:szCs w:val="24"/>
                        <w:lang w:val="en-US" w:eastAsia="zh-CN"/>
                      </w:rPr>
                      <m:t>r</m:t>
                    </m:r>
                    <m:ctrlPr>
                      <w:rPr>
                        <w:rFonts w:ascii="Cambria Math" w:hAnsi="Cambria Math"/>
                        <w:b/>
                        <w:bCs w:val="0"/>
                        <w:i/>
                        <w:color w:val="000000"/>
                        <w:sz w:val="24"/>
                        <w:szCs w:val="24"/>
                        <w:lang w:val="en-US"/>
                      </w:rPr>
                    </m:ctrlPr>
                  </m:e>
                  <m:sub>
                    <m:r>
                      <m:rPr>
                        <m:sty m:val="bi"/>
                      </m:rPr>
                      <w:rPr>
                        <w:rFonts w:hint="default" w:ascii="Cambria Math" w:hAnsi="Cambria Math"/>
                        <w:color w:val="000000"/>
                        <w:sz w:val="24"/>
                        <w:szCs w:val="24"/>
                        <w:lang w:val="en-US" w:eastAsia="zh-CN"/>
                      </w:rPr>
                      <m:t>TEMP</m:t>
                    </m:r>
                    <m:ctrlPr>
                      <w:rPr>
                        <w:rFonts w:ascii="Cambria Math" w:hAnsi="Cambria Math"/>
                        <w:b/>
                        <w:bCs w:val="0"/>
                        <w:i/>
                        <w:color w:val="000000"/>
                        <w:sz w:val="24"/>
                        <w:szCs w:val="24"/>
                        <w:lang w:val="en-US"/>
                      </w:rPr>
                    </m:ctrlPr>
                  </m:sub>
                </m:sSub>
                <m:r>
                  <m:rPr>
                    <m:sty m:val="bi"/>
                  </m:rPr>
                  <w:rPr>
                    <w:rFonts w:hint="default" w:ascii="Cambria Math" w:hAnsi="Cambria Math"/>
                    <w:color w:val="000000"/>
                    <w:sz w:val="24"/>
                    <w:szCs w:val="24"/>
                    <w:lang w:val="en-US" w:eastAsia="zh-CN"/>
                  </w:rPr>
                  <m:t>(t)</m:t>
                </m:r>
              </m:oMath>
            </m:oMathPara>
          </w:p>
        </w:tc>
        <w:tc>
          <w:tcPr>
            <w:tcW w:w="1754" w:type="dxa"/>
            <w:tcBorders>
              <w:top w:val="nil"/>
              <w:left w:val="nil"/>
              <w:bottom w:val="single" w:color="auto" w:sz="4" w:space="0"/>
              <w:right w:val="nil"/>
            </w:tcBorders>
            <w:shd w:val="clear" w:color="auto" w:fill="E5E9EE"/>
            <w:tcMar>
              <w:top w:w="120" w:type="dxa"/>
              <w:left w:w="192" w:type="dxa"/>
              <w:bottom w:w="120" w:type="dxa"/>
              <w:right w:w="192" w:type="dxa"/>
            </w:tcMar>
            <w:vAlign w:val="center"/>
          </w:tcPr>
          <w:p w14:paraId="797D933D">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val="0"/>
                <w:bCs w:val="0"/>
                <w:i w:val="0"/>
                <w:color w:val="000000"/>
                <w:sz w:val="24"/>
                <w:szCs w:val="24"/>
                <w:lang w:val="en-US" w:eastAsia="zh-CN"/>
              </w:rPr>
            </w:pPr>
            <w:r>
              <w:rPr>
                <w:rFonts w:hint="default"/>
                <w:lang w:val="en-US" w:eastAsia="zh-CN"/>
              </w:rPr>
              <w:t>-0.008</w:t>
            </w:r>
            <w:r>
              <w:rPr>
                <w:rFonts w:hint="eastAsia"/>
                <w:lang w:val="en-US" w:eastAsia="zh-CN"/>
              </w:rPr>
              <w:t>4</w:t>
            </w:r>
          </w:p>
        </w:tc>
        <w:tc>
          <w:tcPr>
            <w:tcW w:w="1593" w:type="dxa"/>
            <w:tcBorders>
              <w:top w:val="nil"/>
              <w:left w:val="nil"/>
              <w:bottom w:val="single" w:color="auto" w:sz="4" w:space="0"/>
              <w:right w:val="nil"/>
            </w:tcBorders>
            <w:shd w:val="clear" w:color="auto" w:fill="E5E9EE"/>
            <w:tcMar>
              <w:top w:w="120" w:type="dxa"/>
              <w:left w:w="192" w:type="dxa"/>
              <w:bottom w:w="120" w:type="dxa"/>
              <w:right w:w="192" w:type="dxa"/>
            </w:tcMar>
            <w:vAlign w:val="center"/>
          </w:tcPr>
          <w:p w14:paraId="4211AA63">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val="0"/>
                <w:bCs w:val="0"/>
                <w:i w:val="0"/>
                <w:color w:val="000000"/>
                <w:sz w:val="24"/>
                <w:szCs w:val="24"/>
                <w:lang w:val="en-US" w:eastAsia="zh-CN"/>
              </w:rPr>
            </w:pPr>
            <w:r>
              <w:rPr>
                <w:rFonts w:hint="default"/>
                <w:lang w:val="en-US" w:eastAsia="zh-CN"/>
              </w:rPr>
              <w:t>0.0140</w:t>
            </w:r>
          </w:p>
        </w:tc>
        <w:tc>
          <w:tcPr>
            <w:tcW w:w="1573" w:type="dxa"/>
            <w:tcBorders>
              <w:top w:val="nil"/>
              <w:left w:val="nil"/>
              <w:bottom w:val="single" w:color="auto" w:sz="4" w:space="0"/>
              <w:right w:val="nil"/>
            </w:tcBorders>
            <w:shd w:val="clear" w:color="auto" w:fill="E5E9EE"/>
            <w:tcMar>
              <w:top w:w="120" w:type="dxa"/>
              <w:left w:w="192" w:type="dxa"/>
              <w:bottom w:w="120" w:type="dxa"/>
              <w:right w:w="192" w:type="dxa"/>
            </w:tcMar>
            <w:vAlign w:val="center"/>
          </w:tcPr>
          <w:p w14:paraId="1E131A52">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val="0"/>
                <w:bCs w:val="0"/>
                <w:i w:val="0"/>
                <w:color w:val="000000"/>
                <w:sz w:val="24"/>
                <w:szCs w:val="24"/>
                <w:lang w:val="en-US" w:eastAsia="zh-CN"/>
              </w:rPr>
            </w:pPr>
            <w:r>
              <w:rPr>
                <w:rFonts w:hint="default"/>
                <w:lang w:val="en-US" w:eastAsia="zh-CN"/>
              </w:rPr>
              <w:t>-0.597</w:t>
            </w:r>
            <w:r>
              <w:rPr>
                <w:rFonts w:hint="eastAsia"/>
                <w:lang w:val="en-US" w:eastAsia="zh-CN"/>
              </w:rPr>
              <w:t>0</w:t>
            </w:r>
          </w:p>
        </w:tc>
        <w:tc>
          <w:tcPr>
            <w:tcW w:w="1352" w:type="dxa"/>
            <w:tcBorders>
              <w:top w:val="nil"/>
              <w:left w:val="nil"/>
              <w:bottom w:val="single" w:color="auto" w:sz="4" w:space="0"/>
              <w:right w:val="nil"/>
            </w:tcBorders>
            <w:shd w:val="clear" w:color="auto" w:fill="E5E9EE"/>
            <w:tcMar>
              <w:top w:w="120" w:type="dxa"/>
              <w:left w:w="192" w:type="dxa"/>
              <w:bottom w:w="120" w:type="dxa"/>
              <w:right w:w="0" w:type="dxa"/>
            </w:tcMar>
            <w:vAlign w:val="center"/>
          </w:tcPr>
          <w:p w14:paraId="23B86768">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val="0"/>
                <w:bCs w:val="0"/>
                <w:i w:val="0"/>
                <w:color w:val="000000"/>
                <w:sz w:val="24"/>
                <w:szCs w:val="24"/>
                <w:lang w:val="en-US" w:eastAsia="zh-CN"/>
              </w:rPr>
            </w:pPr>
            <w:r>
              <w:rPr>
                <w:rFonts w:hint="default"/>
                <w:lang w:val="en-US" w:eastAsia="zh-CN"/>
              </w:rPr>
              <w:t>0.5507</w:t>
            </w:r>
          </w:p>
        </w:tc>
      </w:tr>
      <w:tr w14:paraId="6ED7DC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08" w:type="pct"/>
            <w:tcBorders>
              <w:top w:val="single" w:color="auto" w:sz="4" w:space="0"/>
              <w:left w:val="nil"/>
              <w:bottom w:val="nil"/>
              <w:right w:val="nil"/>
            </w:tcBorders>
            <w:shd w:val="clear" w:color="auto" w:fill="FFFFFF"/>
            <w:tcMar>
              <w:top w:w="120" w:type="dxa"/>
              <w:left w:w="0" w:type="dxa"/>
              <w:bottom w:w="120" w:type="dxa"/>
              <w:right w:w="192" w:type="dxa"/>
            </w:tcMar>
            <w:vAlign w:val="center"/>
          </w:tcPr>
          <w:p w14:paraId="305A3A38">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bCs w:val="0"/>
                <w:i w:val="0"/>
                <w:color w:val="000000"/>
                <w:sz w:val="24"/>
                <w:szCs w:val="24"/>
                <w:lang w:val="en-US" w:eastAsia="zh-CN"/>
              </w:rPr>
            </w:pPr>
            <m:oMathPara>
              <m:oMath>
                <m:sSup>
                  <m:sSupPr>
                    <m:ctrlPr>
                      <w:rPr>
                        <w:rFonts w:hint="default" w:ascii="Cambria Math" w:hAnsi="Cambria Math" w:eastAsia="宋体"/>
                        <w:b/>
                        <w:bCs w:val="0"/>
                        <w:i/>
                        <w:iCs/>
                        <w:color w:val="000000"/>
                        <w:sz w:val="24"/>
                        <w:szCs w:val="24"/>
                        <w:lang w:val="en-US"/>
                      </w:rPr>
                    </m:ctrlPr>
                  </m:sSupPr>
                  <m:e>
                    <m:r>
                      <m:rPr>
                        <m:sty m:val="bi"/>
                      </m:rPr>
                      <w:rPr>
                        <w:rFonts w:hint="default" w:ascii="Cambria Math" w:hAnsi="Cambria Math" w:eastAsia="宋体"/>
                        <w:color w:val="000000"/>
                        <w:sz w:val="24"/>
                        <w:szCs w:val="24"/>
                        <w:lang w:val="en-US" w:eastAsia="zh-CN"/>
                      </w:rPr>
                      <m:t>R</m:t>
                    </m:r>
                    <m:ctrlPr>
                      <w:rPr>
                        <w:rFonts w:hint="default" w:ascii="Cambria Math" w:hAnsi="Cambria Math" w:eastAsia="宋体"/>
                        <w:b/>
                        <w:bCs w:val="0"/>
                        <w:i/>
                        <w:iCs/>
                        <w:color w:val="000000"/>
                        <w:sz w:val="24"/>
                        <w:szCs w:val="24"/>
                        <w:lang w:val="en-US"/>
                      </w:rPr>
                    </m:ctrlPr>
                  </m:e>
                  <m:sup>
                    <m:r>
                      <m:rPr>
                        <m:sty m:val="bi"/>
                      </m:rPr>
                      <w:rPr>
                        <w:rFonts w:hint="default" w:ascii="Cambria Math" w:hAnsi="Cambria Math" w:eastAsia="宋体"/>
                        <w:color w:val="000000"/>
                        <w:sz w:val="24"/>
                        <w:szCs w:val="24"/>
                        <w:lang w:val="en-US" w:eastAsia="zh-CN"/>
                      </w:rPr>
                      <m:t>2</m:t>
                    </m:r>
                    <m:ctrlPr>
                      <w:rPr>
                        <w:rFonts w:hint="default" w:ascii="Cambria Math" w:hAnsi="Cambria Math" w:eastAsia="宋体"/>
                        <w:b/>
                        <w:bCs w:val="0"/>
                        <w:i/>
                        <w:iCs/>
                        <w:color w:val="000000"/>
                        <w:sz w:val="24"/>
                        <w:szCs w:val="24"/>
                        <w:lang w:val="en-US"/>
                      </w:rPr>
                    </m:ctrlPr>
                  </m:sup>
                </m:sSup>
              </m:oMath>
            </m:oMathPara>
          </w:p>
        </w:tc>
        <w:tc>
          <w:tcPr>
            <w:tcW w:w="1032" w:type="pct"/>
            <w:tcBorders>
              <w:top w:val="single" w:color="auto" w:sz="4" w:space="0"/>
              <w:left w:val="nil"/>
              <w:bottom w:val="nil"/>
              <w:right w:val="nil"/>
            </w:tcBorders>
            <w:shd w:val="clear" w:color="auto" w:fill="FFFFFF"/>
            <w:tcMar>
              <w:top w:w="120" w:type="dxa"/>
              <w:left w:w="192" w:type="dxa"/>
              <w:bottom w:w="120" w:type="dxa"/>
              <w:right w:w="192" w:type="dxa"/>
            </w:tcMar>
            <w:vAlign w:val="center"/>
          </w:tcPr>
          <w:p w14:paraId="0A96B68A">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val="0"/>
                <w:bCs w:val="0"/>
                <w:i w:val="0"/>
                <w:color w:val="000000"/>
                <w:sz w:val="24"/>
                <w:szCs w:val="24"/>
                <w:lang w:val="en-US" w:eastAsia="zh-CN"/>
              </w:rPr>
            </w:pPr>
            <w:r>
              <w:rPr>
                <w:rFonts w:hint="default" w:eastAsia="宋体" w:asciiTheme="minorAscii" w:hAnsiTheme="minorAscii"/>
                <w:b w:val="0"/>
                <w:bCs w:val="0"/>
                <w:i w:val="0"/>
                <w:color w:val="000000"/>
                <w:sz w:val="24"/>
                <w:szCs w:val="24"/>
                <w:lang w:val="en-US" w:eastAsia="zh-CN"/>
              </w:rPr>
              <w:t>0.</w:t>
            </w:r>
            <w:r>
              <w:rPr>
                <w:rFonts w:hint="eastAsia" w:eastAsia="宋体"/>
                <w:b w:val="0"/>
                <w:bCs w:val="0"/>
                <w:i w:val="0"/>
                <w:color w:val="000000"/>
                <w:sz w:val="24"/>
                <w:szCs w:val="24"/>
                <w:lang w:val="en-US" w:eastAsia="zh-CN"/>
              </w:rPr>
              <w:t>0158</w:t>
            </w:r>
          </w:p>
        </w:tc>
        <w:tc>
          <w:tcPr>
            <w:tcW w:w="937" w:type="pct"/>
            <w:tcBorders>
              <w:top w:val="single" w:color="auto" w:sz="4" w:space="0"/>
              <w:left w:val="nil"/>
              <w:bottom w:val="nil"/>
              <w:right w:val="nil"/>
            </w:tcBorders>
            <w:shd w:val="clear" w:color="auto" w:fill="FFFFFF"/>
            <w:tcMar>
              <w:top w:w="120" w:type="dxa"/>
              <w:left w:w="192" w:type="dxa"/>
              <w:bottom w:w="120" w:type="dxa"/>
              <w:right w:w="192" w:type="dxa"/>
            </w:tcMar>
            <w:vAlign w:val="center"/>
          </w:tcPr>
          <w:p w14:paraId="50EE3395">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val="0"/>
                <w:bCs w:val="0"/>
                <w:i w:val="0"/>
                <w:color w:val="000000"/>
                <w:sz w:val="24"/>
                <w:szCs w:val="24"/>
                <w:lang w:val="en-US" w:eastAsia="zh-CN"/>
              </w:rPr>
            </w:pPr>
          </w:p>
        </w:tc>
        <w:tc>
          <w:tcPr>
            <w:tcW w:w="925" w:type="pct"/>
            <w:tcBorders>
              <w:top w:val="single" w:color="auto" w:sz="4" w:space="0"/>
              <w:left w:val="nil"/>
              <w:bottom w:val="nil"/>
              <w:right w:val="nil"/>
            </w:tcBorders>
            <w:shd w:val="clear" w:color="auto" w:fill="FFFFFF"/>
            <w:tcMar>
              <w:top w:w="120" w:type="dxa"/>
              <w:left w:w="192" w:type="dxa"/>
              <w:bottom w:w="120" w:type="dxa"/>
              <w:right w:w="192" w:type="dxa"/>
            </w:tcMar>
            <w:vAlign w:val="center"/>
          </w:tcPr>
          <w:p w14:paraId="5E83689B">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val="0"/>
                <w:bCs w:val="0"/>
                <w:i w:val="0"/>
                <w:color w:val="000000"/>
                <w:sz w:val="24"/>
                <w:szCs w:val="24"/>
                <w:lang w:val="en-US" w:eastAsia="zh-CN"/>
              </w:rPr>
            </w:pPr>
          </w:p>
        </w:tc>
        <w:tc>
          <w:tcPr>
            <w:tcW w:w="795" w:type="pct"/>
            <w:tcBorders>
              <w:top w:val="single" w:color="auto" w:sz="4" w:space="0"/>
              <w:left w:val="nil"/>
              <w:bottom w:val="nil"/>
              <w:right w:val="nil"/>
            </w:tcBorders>
            <w:shd w:val="clear" w:color="auto" w:fill="FFFFFF"/>
            <w:tcMar>
              <w:top w:w="120" w:type="dxa"/>
              <w:left w:w="192" w:type="dxa"/>
              <w:bottom w:w="120" w:type="dxa"/>
              <w:right w:w="0" w:type="dxa"/>
            </w:tcMar>
            <w:vAlign w:val="center"/>
          </w:tcPr>
          <w:p w14:paraId="41FD3EFB">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val="0"/>
                <w:bCs w:val="0"/>
                <w:i w:val="0"/>
                <w:color w:val="000000"/>
                <w:sz w:val="24"/>
                <w:szCs w:val="24"/>
                <w:lang w:val="en-US" w:eastAsia="zh-CN"/>
              </w:rPr>
            </w:pPr>
          </w:p>
        </w:tc>
      </w:tr>
      <w:tr w14:paraId="18EBF9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08" w:type="pct"/>
            <w:tcBorders>
              <w:top w:val="nil"/>
              <w:left w:val="nil"/>
              <w:bottom w:val="nil"/>
              <w:right w:val="nil"/>
            </w:tcBorders>
            <w:shd w:val="clear" w:color="auto" w:fill="E5E9EE"/>
            <w:tcMar>
              <w:top w:w="120" w:type="dxa"/>
              <w:left w:w="0" w:type="dxa"/>
              <w:bottom w:w="120" w:type="dxa"/>
              <w:right w:w="192" w:type="dxa"/>
            </w:tcMar>
            <w:vAlign w:val="center"/>
          </w:tcPr>
          <w:p w14:paraId="29F966CF">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bCs w:val="0"/>
                <w:i w:val="0"/>
                <w:color w:val="000000"/>
                <w:sz w:val="24"/>
                <w:szCs w:val="24"/>
                <w:lang w:val="en-US" w:eastAsia="zh-CN"/>
              </w:rPr>
            </w:pPr>
            <w:r>
              <w:rPr>
                <w:rFonts w:hint="default" w:eastAsia="宋体" w:asciiTheme="minorAscii" w:hAnsiTheme="minorAscii"/>
                <w:b/>
                <w:bCs w:val="0"/>
                <w:i w:val="0"/>
                <w:color w:val="000000"/>
                <w:sz w:val="24"/>
                <w:szCs w:val="24"/>
                <w:lang w:val="en-US" w:eastAsia="zh-CN"/>
              </w:rPr>
              <w:t>Adjusted </w:t>
            </w:r>
            <m:oMath>
              <m:sSup>
                <m:sSupPr>
                  <m:ctrlPr>
                    <w:rPr>
                      <w:rFonts w:hint="default" w:ascii="Cambria Math" w:hAnsi="Cambria Math" w:eastAsia="宋体"/>
                      <w:b/>
                      <w:bCs w:val="0"/>
                      <w:i/>
                      <w:iCs/>
                      <w:color w:val="000000"/>
                      <w:sz w:val="24"/>
                      <w:szCs w:val="24"/>
                      <w:lang w:val="en-US"/>
                    </w:rPr>
                  </m:ctrlPr>
                </m:sSupPr>
                <m:e>
                  <m:r>
                    <m:rPr>
                      <m:sty m:val="bi"/>
                    </m:rPr>
                    <w:rPr>
                      <w:rFonts w:hint="default" w:ascii="Cambria Math" w:hAnsi="Cambria Math" w:eastAsia="宋体"/>
                      <w:color w:val="000000"/>
                      <w:sz w:val="24"/>
                      <w:szCs w:val="24"/>
                      <w:lang w:val="en-US" w:eastAsia="zh-CN"/>
                    </w:rPr>
                    <m:t>R</m:t>
                  </m:r>
                  <m:ctrlPr>
                    <w:rPr>
                      <w:rFonts w:hint="default" w:ascii="Cambria Math" w:hAnsi="Cambria Math" w:eastAsia="宋体"/>
                      <w:b/>
                      <w:bCs w:val="0"/>
                      <w:i/>
                      <w:iCs/>
                      <w:color w:val="000000"/>
                      <w:sz w:val="24"/>
                      <w:szCs w:val="24"/>
                      <w:lang w:val="en-US"/>
                    </w:rPr>
                  </m:ctrlPr>
                </m:e>
                <m:sup>
                  <m:r>
                    <m:rPr>
                      <m:sty m:val="bi"/>
                    </m:rPr>
                    <w:rPr>
                      <w:rFonts w:hint="default" w:ascii="Cambria Math" w:hAnsi="Cambria Math" w:eastAsia="宋体"/>
                      <w:color w:val="000000"/>
                      <w:sz w:val="24"/>
                      <w:szCs w:val="24"/>
                      <w:lang w:val="en-US" w:eastAsia="zh-CN"/>
                    </w:rPr>
                    <m:t>2</m:t>
                  </m:r>
                  <m:ctrlPr>
                    <w:rPr>
                      <w:rFonts w:hint="default" w:ascii="Cambria Math" w:hAnsi="Cambria Math" w:eastAsia="宋体"/>
                      <w:b/>
                      <w:bCs w:val="0"/>
                      <w:i/>
                      <w:iCs/>
                      <w:color w:val="000000"/>
                      <w:sz w:val="24"/>
                      <w:szCs w:val="24"/>
                      <w:lang w:val="en-US"/>
                    </w:rPr>
                  </m:ctrlPr>
                </m:sup>
              </m:sSup>
            </m:oMath>
          </w:p>
        </w:tc>
        <w:tc>
          <w:tcPr>
            <w:tcW w:w="1032" w:type="pct"/>
            <w:tcBorders>
              <w:top w:val="nil"/>
              <w:left w:val="nil"/>
              <w:bottom w:val="nil"/>
              <w:right w:val="nil"/>
            </w:tcBorders>
            <w:shd w:val="clear" w:color="auto" w:fill="E5E9EE"/>
            <w:tcMar>
              <w:top w:w="120" w:type="dxa"/>
              <w:left w:w="192" w:type="dxa"/>
              <w:bottom w:w="120" w:type="dxa"/>
              <w:right w:w="192" w:type="dxa"/>
            </w:tcMar>
            <w:vAlign w:val="center"/>
          </w:tcPr>
          <w:p w14:paraId="6C6CD0F1">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val="0"/>
                <w:bCs w:val="0"/>
                <w:i w:val="0"/>
                <w:color w:val="000000"/>
                <w:sz w:val="24"/>
                <w:szCs w:val="24"/>
                <w:lang w:val="en-US" w:eastAsia="zh-CN"/>
              </w:rPr>
            </w:pPr>
            <w:r>
              <w:rPr>
                <w:rFonts w:hint="eastAsia" w:eastAsia="宋体"/>
                <w:b w:val="0"/>
                <w:bCs w:val="0"/>
                <w:i w:val="0"/>
                <w:color w:val="000000"/>
                <w:sz w:val="24"/>
                <w:szCs w:val="24"/>
                <w:lang w:val="en-US" w:eastAsia="zh-CN"/>
              </w:rPr>
              <w:t>0.0110</w:t>
            </w:r>
          </w:p>
        </w:tc>
        <w:tc>
          <w:tcPr>
            <w:tcW w:w="937" w:type="pct"/>
            <w:tcBorders>
              <w:top w:val="nil"/>
              <w:left w:val="nil"/>
              <w:bottom w:val="nil"/>
              <w:right w:val="nil"/>
            </w:tcBorders>
            <w:shd w:val="clear" w:color="auto" w:fill="E5E9EE"/>
            <w:tcMar>
              <w:top w:w="120" w:type="dxa"/>
              <w:left w:w="192" w:type="dxa"/>
              <w:bottom w:w="120" w:type="dxa"/>
              <w:right w:w="192" w:type="dxa"/>
            </w:tcMar>
            <w:vAlign w:val="center"/>
          </w:tcPr>
          <w:p w14:paraId="559B6AB7">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val="0"/>
                <w:bCs w:val="0"/>
                <w:i w:val="0"/>
                <w:color w:val="000000"/>
                <w:sz w:val="24"/>
                <w:szCs w:val="24"/>
                <w:lang w:val="en-US" w:eastAsia="zh-CN"/>
              </w:rPr>
            </w:pPr>
          </w:p>
        </w:tc>
        <w:tc>
          <w:tcPr>
            <w:tcW w:w="925" w:type="pct"/>
            <w:tcBorders>
              <w:top w:val="nil"/>
              <w:left w:val="nil"/>
              <w:bottom w:val="nil"/>
              <w:right w:val="nil"/>
            </w:tcBorders>
            <w:shd w:val="clear" w:color="auto" w:fill="E5E9EE"/>
            <w:tcMar>
              <w:top w:w="120" w:type="dxa"/>
              <w:left w:w="192" w:type="dxa"/>
              <w:bottom w:w="120" w:type="dxa"/>
              <w:right w:w="192" w:type="dxa"/>
            </w:tcMar>
            <w:vAlign w:val="center"/>
          </w:tcPr>
          <w:p w14:paraId="76FA6840">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val="0"/>
                <w:bCs w:val="0"/>
                <w:i w:val="0"/>
                <w:color w:val="000000"/>
                <w:sz w:val="24"/>
                <w:szCs w:val="24"/>
                <w:lang w:val="en-US" w:eastAsia="zh-CN"/>
              </w:rPr>
            </w:pPr>
          </w:p>
        </w:tc>
        <w:tc>
          <w:tcPr>
            <w:tcW w:w="795" w:type="pct"/>
            <w:tcBorders>
              <w:top w:val="nil"/>
              <w:left w:val="nil"/>
              <w:bottom w:val="nil"/>
              <w:right w:val="nil"/>
            </w:tcBorders>
            <w:shd w:val="clear" w:color="auto" w:fill="E5E9EE"/>
            <w:tcMar>
              <w:top w:w="120" w:type="dxa"/>
              <w:left w:w="192" w:type="dxa"/>
              <w:bottom w:w="120" w:type="dxa"/>
              <w:right w:w="0" w:type="dxa"/>
            </w:tcMar>
            <w:vAlign w:val="center"/>
          </w:tcPr>
          <w:p w14:paraId="2FAA9084">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val="0"/>
                <w:bCs w:val="0"/>
                <w:i w:val="0"/>
                <w:color w:val="000000"/>
                <w:sz w:val="24"/>
                <w:szCs w:val="24"/>
                <w:lang w:val="en-US" w:eastAsia="zh-CN"/>
              </w:rPr>
            </w:pPr>
          </w:p>
        </w:tc>
      </w:tr>
      <w:tr w14:paraId="4B9DDB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08" w:type="pct"/>
            <w:tcBorders>
              <w:top w:val="nil"/>
              <w:left w:val="nil"/>
              <w:bottom w:val="nil"/>
              <w:right w:val="nil"/>
            </w:tcBorders>
            <w:shd w:val="clear" w:color="auto" w:fill="FFFFFF"/>
            <w:tcMar>
              <w:top w:w="120" w:type="dxa"/>
              <w:left w:w="0" w:type="dxa"/>
              <w:bottom w:w="120" w:type="dxa"/>
              <w:right w:w="192" w:type="dxa"/>
            </w:tcMar>
            <w:vAlign w:val="center"/>
          </w:tcPr>
          <w:p w14:paraId="2803D5AF">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bCs w:val="0"/>
                <w:i w:val="0"/>
                <w:color w:val="000000"/>
                <w:sz w:val="24"/>
                <w:szCs w:val="24"/>
                <w:lang w:val="en-US" w:eastAsia="zh-CN"/>
              </w:rPr>
            </w:pPr>
            <w:r>
              <w:rPr>
                <w:rFonts w:hint="default" w:eastAsia="宋体" w:asciiTheme="minorAscii" w:hAnsiTheme="minorAscii"/>
                <w:b/>
                <w:bCs w:val="0"/>
                <w:i w:val="0"/>
                <w:color w:val="000000"/>
                <w:sz w:val="24"/>
                <w:szCs w:val="24"/>
                <w:lang w:val="en-US" w:eastAsia="zh-CN"/>
              </w:rPr>
              <w:t>F-statistic</w:t>
            </w:r>
          </w:p>
        </w:tc>
        <w:tc>
          <w:tcPr>
            <w:tcW w:w="1032" w:type="pct"/>
            <w:tcBorders>
              <w:top w:val="nil"/>
              <w:left w:val="nil"/>
              <w:bottom w:val="nil"/>
              <w:right w:val="nil"/>
            </w:tcBorders>
            <w:shd w:val="clear" w:color="auto" w:fill="FFFFFF"/>
            <w:tcMar>
              <w:top w:w="120" w:type="dxa"/>
              <w:left w:w="192" w:type="dxa"/>
              <w:bottom w:w="120" w:type="dxa"/>
              <w:right w:w="192" w:type="dxa"/>
            </w:tcMar>
            <w:vAlign w:val="center"/>
          </w:tcPr>
          <w:p w14:paraId="1EE62C6F">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val="0"/>
                <w:bCs w:val="0"/>
                <w:i w:val="0"/>
                <w:color w:val="000000"/>
                <w:sz w:val="24"/>
                <w:szCs w:val="24"/>
                <w:lang w:val="en-US" w:eastAsia="zh-CN"/>
              </w:rPr>
            </w:pPr>
            <w:r>
              <w:rPr>
                <w:rFonts w:hint="eastAsia" w:eastAsia="宋体"/>
                <w:b w:val="0"/>
                <w:bCs w:val="0"/>
                <w:i w:val="0"/>
                <w:color w:val="000000"/>
                <w:sz w:val="24"/>
                <w:szCs w:val="24"/>
                <w:lang w:val="en-US" w:eastAsia="zh-CN"/>
              </w:rPr>
              <w:t>3.3170</w:t>
            </w:r>
          </w:p>
        </w:tc>
        <w:tc>
          <w:tcPr>
            <w:tcW w:w="937" w:type="pct"/>
            <w:tcBorders>
              <w:top w:val="nil"/>
              <w:left w:val="nil"/>
              <w:bottom w:val="nil"/>
              <w:right w:val="nil"/>
            </w:tcBorders>
            <w:shd w:val="clear" w:color="auto" w:fill="FFFFFF"/>
            <w:tcMar>
              <w:top w:w="120" w:type="dxa"/>
              <w:left w:w="192" w:type="dxa"/>
              <w:bottom w:w="120" w:type="dxa"/>
              <w:right w:w="192" w:type="dxa"/>
            </w:tcMar>
            <w:vAlign w:val="center"/>
          </w:tcPr>
          <w:p w14:paraId="4FBF4C7F">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val="0"/>
                <w:bCs w:val="0"/>
                <w:i w:val="0"/>
                <w:color w:val="000000"/>
                <w:sz w:val="24"/>
                <w:szCs w:val="24"/>
                <w:lang w:val="en-US" w:eastAsia="zh-CN"/>
              </w:rPr>
            </w:pPr>
          </w:p>
        </w:tc>
        <w:tc>
          <w:tcPr>
            <w:tcW w:w="925" w:type="pct"/>
            <w:tcBorders>
              <w:top w:val="nil"/>
              <w:left w:val="nil"/>
              <w:bottom w:val="nil"/>
              <w:right w:val="nil"/>
            </w:tcBorders>
            <w:shd w:val="clear" w:color="auto" w:fill="FFFFFF"/>
            <w:tcMar>
              <w:top w:w="120" w:type="dxa"/>
              <w:left w:w="192" w:type="dxa"/>
              <w:bottom w:w="120" w:type="dxa"/>
              <w:right w:w="192" w:type="dxa"/>
            </w:tcMar>
            <w:vAlign w:val="center"/>
          </w:tcPr>
          <w:p w14:paraId="270B29F0">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val="0"/>
                <w:bCs w:val="0"/>
                <w:i w:val="0"/>
                <w:color w:val="000000"/>
                <w:sz w:val="24"/>
                <w:szCs w:val="24"/>
                <w:lang w:val="en-US" w:eastAsia="zh-CN"/>
              </w:rPr>
            </w:pPr>
          </w:p>
        </w:tc>
        <w:tc>
          <w:tcPr>
            <w:tcW w:w="795" w:type="pct"/>
            <w:tcBorders>
              <w:top w:val="nil"/>
              <w:left w:val="nil"/>
              <w:bottom w:val="nil"/>
              <w:right w:val="nil"/>
            </w:tcBorders>
            <w:shd w:val="clear" w:color="auto" w:fill="FFFFFF"/>
            <w:tcMar>
              <w:top w:w="120" w:type="dxa"/>
              <w:left w:w="192" w:type="dxa"/>
              <w:bottom w:w="120" w:type="dxa"/>
              <w:right w:w="0" w:type="dxa"/>
            </w:tcMar>
            <w:vAlign w:val="center"/>
          </w:tcPr>
          <w:p w14:paraId="6C4D7FAC">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val="0"/>
                <w:bCs w:val="0"/>
                <w:i w:val="0"/>
                <w:color w:val="000000"/>
                <w:sz w:val="24"/>
                <w:szCs w:val="24"/>
                <w:lang w:val="en-US" w:eastAsia="zh-CN"/>
              </w:rPr>
            </w:pPr>
          </w:p>
        </w:tc>
      </w:tr>
      <w:tr w14:paraId="60B9E3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08" w:type="pct"/>
            <w:tcBorders>
              <w:top w:val="nil"/>
              <w:left w:val="nil"/>
              <w:bottom w:val="single" w:color="222A35" w:sz="6" w:space="0"/>
              <w:right w:val="nil"/>
            </w:tcBorders>
            <w:shd w:val="clear" w:color="auto" w:fill="E5E9EE"/>
            <w:tcMar>
              <w:top w:w="120" w:type="dxa"/>
              <w:left w:w="0" w:type="dxa"/>
              <w:bottom w:w="120" w:type="dxa"/>
              <w:right w:w="192" w:type="dxa"/>
            </w:tcMar>
            <w:vAlign w:val="center"/>
          </w:tcPr>
          <w:p w14:paraId="13C87E7F">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bCs w:val="0"/>
                <w:i w:val="0"/>
                <w:color w:val="000000"/>
                <w:sz w:val="24"/>
                <w:szCs w:val="24"/>
                <w:lang w:val="en-US" w:eastAsia="zh-CN"/>
              </w:rPr>
            </w:pPr>
            <w:r>
              <w:rPr>
                <w:rFonts w:hint="default" w:eastAsia="宋体" w:asciiTheme="minorAscii" w:hAnsiTheme="minorAscii"/>
                <w:b/>
                <w:bCs w:val="0"/>
                <w:i w:val="0"/>
                <w:color w:val="000000"/>
                <w:sz w:val="24"/>
                <w:szCs w:val="24"/>
                <w:lang w:val="en-US" w:eastAsia="zh-CN"/>
              </w:rPr>
              <w:t>P-value for F-test</w:t>
            </w:r>
          </w:p>
        </w:tc>
        <w:tc>
          <w:tcPr>
            <w:tcW w:w="1032" w:type="pct"/>
            <w:tcBorders>
              <w:top w:val="nil"/>
              <w:left w:val="nil"/>
              <w:bottom w:val="single" w:color="222A35" w:sz="6" w:space="0"/>
              <w:right w:val="nil"/>
            </w:tcBorders>
            <w:shd w:val="clear" w:color="auto" w:fill="E5E9EE"/>
            <w:tcMar>
              <w:top w:w="120" w:type="dxa"/>
              <w:left w:w="192" w:type="dxa"/>
              <w:bottom w:w="120" w:type="dxa"/>
              <w:right w:w="192" w:type="dxa"/>
            </w:tcMar>
            <w:vAlign w:val="center"/>
          </w:tcPr>
          <w:p w14:paraId="6C97646A">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val="0"/>
                <w:bCs w:val="0"/>
                <w:i w:val="0"/>
                <w:color w:val="000000"/>
                <w:sz w:val="24"/>
                <w:szCs w:val="24"/>
                <w:lang w:val="en-US" w:eastAsia="zh-CN"/>
              </w:rPr>
            </w:pPr>
            <w:r>
              <w:rPr>
                <w:rFonts w:hint="eastAsia" w:eastAsia="宋体"/>
                <w:b w:val="0"/>
                <w:bCs w:val="0"/>
                <w:i w:val="0"/>
                <w:color w:val="000000"/>
                <w:sz w:val="24"/>
                <w:szCs w:val="24"/>
                <w:lang w:val="en-US" w:eastAsia="zh-CN"/>
              </w:rPr>
              <w:t>0.0017</w:t>
            </w:r>
          </w:p>
        </w:tc>
        <w:tc>
          <w:tcPr>
            <w:tcW w:w="937" w:type="pct"/>
            <w:tcBorders>
              <w:top w:val="nil"/>
              <w:left w:val="nil"/>
              <w:bottom w:val="single" w:color="222A35" w:sz="6" w:space="0"/>
              <w:right w:val="nil"/>
            </w:tcBorders>
            <w:shd w:val="clear" w:color="auto" w:fill="E5E9EE"/>
            <w:tcMar>
              <w:top w:w="120" w:type="dxa"/>
              <w:left w:w="192" w:type="dxa"/>
              <w:bottom w:w="120" w:type="dxa"/>
              <w:right w:w="192" w:type="dxa"/>
            </w:tcMar>
            <w:vAlign w:val="center"/>
          </w:tcPr>
          <w:p w14:paraId="5E255957">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val="0"/>
                <w:bCs w:val="0"/>
                <w:i w:val="0"/>
                <w:color w:val="000000"/>
                <w:sz w:val="24"/>
                <w:szCs w:val="24"/>
                <w:lang w:val="en-US" w:eastAsia="zh-CN"/>
              </w:rPr>
            </w:pPr>
          </w:p>
        </w:tc>
        <w:tc>
          <w:tcPr>
            <w:tcW w:w="925" w:type="pct"/>
            <w:tcBorders>
              <w:top w:val="nil"/>
              <w:left w:val="nil"/>
              <w:bottom w:val="single" w:color="222A35" w:sz="6" w:space="0"/>
              <w:right w:val="nil"/>
            </w:tcBorders>
            <w:shd w:val="clear" w:color="auto" w:fill="E5E9EE"/>
            <w:tcMar>
              <w:top w:w="120" w:type="dxa"/>
              <w:left w:w="192" w:type="dxa"/>
              <w:bottom w:w="120" w:type="dxa"/>
              <w:right w:w="192" w:type="dxa"/>
            </w:tcMar>
            <w:vAlign w:val="center"/>
          </w:tcPr>
          <w:p w14:paraId="0FC7CFDB">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val="0"/>
                <w:bCs w:val="0"/>
                <w:i w:val="0"/>
                <w:color w:val="000000"/>
                <w:sz w:val="24"/>
                <w:szCs w:val="24"/>
                <w:lang w:val="en-US" w:eastAsia="zh-CN"/>
              </w:rPr>
            </w:pPr>
          </w:p>
        </w:tc>
        <w:tc>
          <w:tcPr>
            <w:tcW w:w="795" w:type="pct"/>
            <w:tcBorders>
              <w:top w:val="nil"/>
              <w:left w:val="nil"/>
              <w:bottom w:val="single" w:color="222A35" w:sz="6" w:space="0"/>
              <w:right w:val="nil"/>
            </w:tcBorders>
            <w:shd w:val="clear" w:color="auto" w:fill="E5E9EE"/>
            <w:tcMar>
              <w:top w:w="120" w:type="dxa"/>
              <w:left w:w="192" w:type="dxa"/>
              <w:bottom w:w="120" w:type="dxa"/>
              <w:right w:w="0" w:type="dxa"/>
            </w:tcMar>
            <w:vAlign w:val="center"/>
          </w:tcPr>
          <w:p w14:paraId="7C4EB4DA">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val="0"/>
                <w:bCs w:val="0"/>
                <w:i w:val="0"/>
                <w:color w:val="000000"/>
                <w:sz w:val="24"/>
                <w:szCs w:val="24"/>
                <w:lang w:val="en-US" w:eastAsia="zh-CN"/>
              </w:rPr>
            </w:pPr>
          </w:p>
        </w:tc>
      </w:tr>
    </w:tbl>
    <w:p w14:paraId="0DD5CFAD">
      <w:pPr>
        <w:widowControl w:val="0"/>
        <w:numPr>
          <w:ilvl w:val="0"/>
          <w:numId w:val="0"/>
        </w:numPr>
        <w:spacing w:line="360" w:lineRule="auto"/>
        <w:jc w:val="center"/>
        <w:rPr>
          <w:rFonts w:hint="default"/>
          <w:lang w:val="en-US" w:eastAsia="zh-CN"/>
        </w:rPr>
      </w:pPr>
      <w:r>
        <w:rPr>
          <w:rFonts w:hint="default"/>
          <w:lang w:val="en-US" w:eastAsia="zh-CN"/>
        </w:rPr>
        <w:t xml:space="preserve">Table </w:t>
      </w:r>
      <w:r>
        <w:rPr>
          <w:rFonts w:hint="eastAsia"/>
          <w:lang w:val="en-US" w:eastAsia="zh-CN"/>
        </w:rPr>
        <w:t>2.</w:t>
      </w:r>
      <w:r>
        <w:rPr>
          <w:rFonts w:hint="default"/>
          <w:lang w:val="en-US" w:eastAsia="zh-CN"/>
        </w:rPr>
        <w:t xml:space="preserve"> OLS regression results for one-day-ahead prediction of PM2.5</w:t>
      </w:r>
    </w:p>
    <w:p w14:paraId="676153DE">
      <w:pPr>
        <w:widowControl w:val="0"/>
        <w:numPr>
          <w:ilvl w:val="0"/>
          <w:numId w:val="0"/>
        </w:numPr>
        <w:spacing w:line="360" w:lineRule="auto"/>
        <w:jc w:val="center"/>
        <w:rPr>
          <w:rFonts w:hint="eastAsia"/>
          <w:lang w:val="en-US" w:eastAsia="zh-CN"/>
        </w:rPr>
      </w:pPr>
    </w:p>
    <w:p w14:paraId="21E51AD6">
      <w:pPr>
        <w:widowControl w:val="0"/>
        <w:numPr>
          <w:ilvl w:val="0"/>
          <w:numId w:val="2"/>
        </w:numPr>
        <w:spacing w:line="360" w:lineRule="auto"/>
        <w:jc w:val="both"/>
        <w:rPr>
          <w:rFonts w:hint="default"/>
          <w:b w:val="0"/>
          <w:bCs w:val="0"/>
          <w:lang w:val="en-US" w:eastAsia="zh-CN"/>
        </w:rPr>
      </w:pPr>
      <w:r>
        <w:rPr>
          <w:rFonts w:hint="eastAsia"/>
          <w:b w:val="0"/>
          <w:bCs w:val="0"/>
          <w:lang w:val="en-US" w:eastAsia="zh-CN"/>
        </w:rPr>
        <w:t>Important Statistics Explain</w:t>
      </w:r>
    </w:p>
    <w:p w14:paraId="73047506">
      <w:pPr>
        <w:widowControl w:val="0"/>
        <w:numPr>
          <w:ilvl w:val="0"/>
          <w:numId w:val="0"/>
        </w:numPr>
        <w:spacing w:line="360" w:lineRule="auto"/>
        <w:jc w:val="both"/>
        <w:rPr>
          <w:rFonts w:hint="eastAsia"/>
          <w:lang w:val="en-US" w:eastAsia="zh-CN"/>
        </w:rPr>
      </w:pPr>
      <w:r>
        <w:rPr>
          <w:rFonts w:hint="eastAsia"/>
          <w:b w:val="0"/>
          <w:bCs w:val="0"/>
          <w:lang w:val="en-US" w:eastAsia="zh-CN"/>
        </w:rPr>
        <w:t>Based on Table 2, at the 5% significance level, two predictors significantly affect the PM2.5 daily proportional change of next day: the PM2.5 daily proportional change of current day (</w:t>
      </w:r>
      <m:oMath>
        <m:sSub>
          <m:sSubPr>
            <m:ctrlPr>
              <w:rPr>
                <w:rFonts w:ascii="Cambria Math" w:hAnsi="Cambria Math"/>
                <w:b w:val="0"/>
                <w:bCs w:val="0"/>
                <w:i/>
                <w:color w:val="000000"/>
                <w:sz w:val="24"/>
                <w:szCs w:val="24"/>
                <w:lang w:val="en-US"/>
              </w:rPr>
            </m:ctrlPr>
          </m:sSubPr>
          <m:e>
            <m:r>
              <m:rPr/>
              <w:rPr>
                <w:rFonts w:hint="default" w:ascii="Cambria Math" w:hAnsi="Cambria Math"/>
                <w:color w:val="000000"/>
                <w:sz w:val="24"/>
                <w:szCs w:val="24"/>
                <w:lang w:val="en-US" w:eastAsia="zh-CN"/>
              </w:rPr>
              <m:t>r</m:t>
            </m:r>
            <m:ctrlPr>
              <w:rPr>
                <w:rFonts w:ascii="Cambria Math" w:hAnsi="Cambria Math"/>
                <w:b w:val="0"/>
                <w:bCs w:val="0"/>
                <w:i/>
                <w:color w:val="000000"/>
                <w:sz w:val="24"/>
                <w:szCs w:val="24"/>
                <w:lang w:val="en-US"/>
              </w:rPr>
            </m:ctrlPr>
          </m:e>
          <m:sub>
            <m:r>
              <m:rPr/>
              <w:rPr>
                <w:rFonts w:hint="default" w:ascii="Cambria Math" w:hAnsi="Cambria Math"/>
                <w:color w:val="000000"/>
                <w:sz w:val="24"/>
                <w:szCs w:val="24"/>
                <w:lang w:val="en-US" w:eastAsia="zh-CN"/>
              </w:rPr>
              <m:t>PM2.5</m:t>
            </m:r>
            <m:ctrlPr>
              <w:rPr>
                <w:rFonts w:ascii="Cambria Math" w:hAnsi="Cambria Math"/>
                <w:b w:val="0"/>
                <w:bCs w:val="0"/>
                <w:i/>
                <w:color w:val="000000"/>
                <w:sz w:val="24"/>
                <w:szCs w:val="24"/>
                <w:lang w:val="en-US"/>
              </w:rPr>
            </m:ctrlPr>
          </m:sub>
        </m:sSub>
        <m:r>
          <m:rPr/>
          <w:rPr>
            <w:rFonts w:hint="default" w:ascii="Cambria Math" w:hAnsi="Cambria Math"/>
            <w:color w:val="000000"/>
            <w:sz w:val="24"/>
            <w:szCs w:val="24"/>
            <w:lang w:val="en-US" w:eastAsia="zh-CN"/>
          </w:rPr>
          <m:t>(t)</m:t>
        </m:r>
      </m:oMath>
      <w:r>
        <w:rPr>
          <w:rFonts w:hint="eastAsia" w:hAnsi="Cambria Math"/>
          <w:b w:val="0"/>
          <w:bCs w:val="0"/>
          <w:i w:val="0"/>
          <w:color w:val="000000"/>
          <w:sz w:val="24"/>
          <w:szCs w:val="24"/>
          <w:lang w:val="en-US" w:eastAsia="zh-CN"/>
        </w:rPr>
        <w:t xml:space="preserve">, </w:t>
      </w:r>
      <w:r>
        <w:rPr>
          <w:rFonts w:hint="eastAsia"/>
          <w:b w:val="0"/>
          <w:bCs w:val="0"/>
          <w:lang w:val="en-US" w:eastAsia="zh-CN"/>
        </w:rPr>
        <w:t>p = 0.0246) and the SO2 daily proportional change of the current day (</w:t>
      </w:r>
      <m:oMath>
        <m:sSub>
          <m:sSubPr>
            <m:ctrlPr>
              <w:rPr>
                <w:rFonts w:ascii="Cambria Math" w:hAnsi="Cambria Math"/>
                <w:b w:val="0"/>
                <w:bCs w:val="0"/>
                <w:i/>
                <w:color w:val="000000"/>
                <w:sz w:val="24"/>
                <w:szCs w:val="24"/>
                <w:lang w:val="en-US"/>
              </w:rPr>
            </m:ctrlPr>
          </m:sSubPr>
          <m:e>
            <m:r>
              <m:rPr/>
              <w:rPr>
                <w:rFonts w:hint="default" w:ascii="Cambria Math" w:hAnsi="Cambria Math"/>
                <w:color w:val="000000"/>
                <w:sz w:val="24"/>
                <w:szCs w:val="24"/>
                <w:lang w:val="en-US" w:eastAsia="zh-CN"/>
              </w:rPr>
              <m:t>r</m:t>
            </m:r>
            <m:ctrlPr>
              <w:rPr>
                <w:rFonts w:ascii="Cambria Math" w:hAnsi="Cambria Math"/>
                <w:b w:val="0"/>
                <w:bCs w:val="0"/>
                <w:i/>
                <w:color w:val="000000"/>
                <w:sz w:val="24"/>
                <w:szCs w:val="24"/>
                <w:lang w:val="en-US"/>
              </w:rPr>
            </m:ctrlPr>
          </m:e>
          <m:sub>
            <m:sSub>
              <m:sSubPr>
                <m:ctrlPr>
                  <w:rPr>
                    <w:rFonts w:ascii="Cambria Math" w:hAnsi="Cambria Math"/>
                    <w:b w:val="0"/>
                    <w:bCs w:val="0"/>
                    <w:i/>
                    <w:color w:val="000000"/>
                    <w:sz w:val="24"/>
                    <w:szCs w:val="24"/>
                    <w:lang w:val="en-US"/>
                  </w:rPr>
                </m:ctrlPr>
              </m:sSubPr>
              <m:e>
                <m:r>
                  <m:rPr/>
                  <w:rPr>
                    <w:rFonts w:hint="default" w:ascii="Cambria Math" w:hAnsi="Cambria Math"/>
                    <w:color w:val="000000"/>
                    <w:sz w:val="24"/>
                    <w:szCs w:val="24"/>
                    <w:lang w:val="en-US" w:eastAsia="zh-CN"/>
                  </w:rPr>
                  <m:t>SO</m:t>
                </m:r>
                <m:ctrlPr>
                  <w:rPr>
                    <w:rFonts w:ascii="Cambria Math" w:hAnsi="Cambria Math"/>
                    <w:b w:val="0"/>
                    <w:bCs w:val="0"/>
                    <w:i/>
                    <w:color w:val="000000"/>
                    <w:sz w:val="24"/>
                    <w:szCs w:val="24"/>
                    <w:lang w:val="en-US"/>
                  </w:rPr>
                </m:ctrlPr>
              </m:e>
              <m:sub>
                <m:r>
                  <m:rPr/>
                  <w:rPr>
                    <w:rFonts w:hint="default" w:ascii="Cambria Math" w:hAnsi="Cambria Math"/>
                    <w:color w:val="000000"/>
                    <w:sz w:val="24"/>
                    <w:szCs w:val="24"/>
                    <w:lang w:val="en-US" w:eastAsia="zh-CN"/>
                  </w:rPr>
                  <m:t>2</m:t>
                </m:r>
                <m:ctrlPr>
                  <w:rPr>
                    <w:rFonts w:ascii="Cambria Math" w:hAnsi="Cambria Math"/>
                    <w:b w:val="0"/>
                    <w:bCs w:val="0"/>
                    <w:i/>
                    <w:color w:val="000000"/>
                    <w:sz w:val="24"/>
                    <w:szCs w:val="24"/>
                    <w:lang w:val="en-US"/>
                  </w:rPr>
                </m:ctrlPr>
              </m:sub>
            </m:sSub>
            <m:ctrlPr>
              <w:rPr>
                <w:rFonts w:ascii="Cambria Math" w:hAnsi="Cambria Math"/>
                <w:b w:val="0"/>
                <w:bCs w:val="0"/>
                <w:i/>
                <w:color w:val="000000"/>
                <w:sz w:val="24"/>
                <w:szCs w:val="24"/>
                <w:lang w:val="en-US"/>
              </w:rPr>
            </m:ctrlPr>
          </m:sub>
        </m:sSub>
        <m:r>
          <m:rPr/>
          <w:rPr>
            <w:rFonts w:hint="default" w:ascii="Cambria Math" w:hAnsi="Cambria Math"/>
            <w:color w:val="000000"/>
            <w:sz w:val="24"/>
            <w:szCs w:val="24"/>
            <w:lang w:val="en-US" w:eastAsia="zh-CN"/>
          </w:rPr>
          <m:t>(t)</m:t>
        </m:r>
      </m:oMath>
      <w:r>
        <w:rPr>
          <w:rFonts w:hint="eastAsia" w:hAnsi="Cambria Math"/>
          <w:b w:val="0"/>
          <w:bCs w:val="0"/>
          <w:i w:val="0"/>
          <w:color w:val="000000"/>
          <w:sz w:val="24"/>
          <w:szCs w:val="24"/>
          <w:lang w:val="en-US" w:eastAsia="zh-CN"/>
        </w:rPr>
        <w:t xml:space="preserve">, </w:t>
      </w:r>
      <w:r>
        <w:rPr>
          <w:rFonts w:hint="eastAsia"/>
          <w:b w:val="0"/>
          <w:bCs w:val="0"/>
          <w:lang w:val="en-US" w:eastAsia="zh-CN"/>
        </w:rPr>
        <w:t xml:space="preserve">p = 0.0413). </w:t>
      </w:r>
      <w:r>
        <w:rPr>
          <w:rFonts w:hint="eastAsia"/>
          <w:lang w:val="en-US" w:eastAsia="zh-CN"/>
        </w:rPr>
        <w:t xml:space="preserve">The regression coefficient for </w:t>
      </w:r>
      <m:oMath>
        <m:sSub>
          <m:sSubPr>
            <m:ctrlPr>
              <w:rPr>
                <w:rFonts w:ascii="Cambria Math" w:hAnsi="Cambria Math"/>
                <w:b w:val="0"/>
                <w:bCs w:val="0"/>
                <w:i/>
                <w:color w:val="000000"/>
                <w:sz w:val="24"/>
                <w:szCs w:val="24"/>
                <w:lang w:val="en-US"/>
              </w:rPr>
            </m:ctrlPr>
          </m:sSubPr>
          <m:e>
            <m:r>
              <m:rPr/>
              <w:rPr>
                <w:rFonts w:hint="default" w:ascii="Cambria Math" w:hAnsi="Cambria Math"/>
                <w:color w:val="000000"/>
                <w:sz w:val="24"/>
                <w:szCs w:val="24"/>
                <w:lang w:val="en-US" w:eastAsia="zh-CN"/>
              </w:rPr>
              <m:t>r</m:t>
            </m:r>
            <m:ctrlPr>
              <w:rPr>
                <w:rFonts w:ascii="Cambria Math" w:hAnsi="Cambria Math"/>
                <w:b w:val="0"/>
                <w:bCs w:val="0"/>
                <w:i/>
                <w:color w:val="000000"/>
                <w:sz w:val="24"/>
                <w:szCs w:val="24"/>
                <w:lang w:val="en-US"/>
              </w:rPr>
            </m:ctrlPr>
          </m:e>
          <m:sub>
            <m:r>
              <m:rPr/>
              <w:rPr>
                <w:rFonts w:hint="default" w:ascii="Cambria Math" w:hAnsi="Cambria Math"/>
                <w:color w:val="000000"/>
                <w:sz w:val="24"/>
                <w:szCs w:val="24"/>
                <w:lang w:val="en-US" w:eastAsia="zh-CN"/>
              </w:rPr>
              <m:t>PM2.5</m:t>
            </m:r>
            <m:ctrlPr>
              <w:rPr>
                <w:rFonts w:ascii="Cambria Math" w:hAnsi="Cambria Math"/>
                <w:b w:val="0"/>
                <w:bCs w:val="0"/>
                <w:i/>
                <w:color w:val="000000"/>
                <w:sz w:val="24"/>
                <w:szCs w:val="24"/>
                <w:lang w:val="en-US"/>
              </w:rPr>
            </m:ctrlPr>
          </m:sub>
        </m:sSub>
        <m:r>
          <m:rPr/>
          <w:rPr>
            <w:rFonts w:hint="default" w:ascii="Cambria Math" w:hAnsi="Cambria Math"/>
            <w:color w:val="000000"/>
            <w:sz w:val="24"/>
            <w:szCs w:val="24"/>
            <w:lang w:val="en-US" w:eastAsia="zh-CN"/>
          </w:rPr>
          <m:t>(t)</m:t>
        </m:r>
      </m:oMath>
      <w:r>
        <w:rPr>
          <w:rFonts w:hint="eastAsia"/>
          <w:lang w:val="en-US" w:eastAsia="zh-CN"/>
        </w:rPr>
        <w:t xml:space="preserve"> is -0.0901. Holding other variables constant, a one-unit increase in the PM2.5 daily proportional change of today is linked to a 0.0901-unit decrease in the PM2.5 daily proportional change of next day. This points to a negative relationship. The coefficient for </w:t>
      </w:r>
      <m:oMath>
        <m:sSub>
          <m:sSubPr>
            <m:ctrlPr>
              <w:rPr>
                <w:rFonts w:ascii="Cambria Math" w:hAnsi="Cambria Math"/>
                <w:b w:val="0"/>
                <w:bCs w:val="0"/>
                <w:i/>
                <w:color w:val="000000"/>
                <w:sz w:val="24"/>
                <w:szCs w:val="24"/>
                <w:lang w:val="en-US"/>
              </w:rPr>
            </m:ctrlPr>
          </m:sSubPr>
          <m:e>
            <m:r>
              <m:rPr/>
              <w:rPr>
                <w:rFonts w:hint="default" w:ascii="Cambria Math" w:hAnsi="Cambria Math"/>
                <w:color w:val="000000"/>
                <w:sz w:val="24"/>
                <w:szCs w:val="24"/>
                <w:lang w:val="en-US" w:eastAsia="zh-CN"/>
              </w:rPr>
              <m:t>r</m:t>
            </m:r>
            <m:ctrlPr>
              <w:rPr>
                <w:rFonts w:ascii="Cambria Math" w:hAnsi="Cambria Math"/>
                <w:b w:val="0"/>
                <w:bCs w:val="0"/>
                <w:i/>
                <w:color w:val="000000"/>
                <w:sz w:val="24"/>
                <w:szCs w:val="24"/>
                <w:lang w:val="en-US"/>
              </w:rPr>
            </m:ctrlPr>
          </m:e>
          <m:sub>
            <m:sSub>
              <m:sSubPr>
                <m:ctrlPr>
                  <w:rPr>
                    <w:rFonts w:ascii="Cambria Math" w:hAnsi="Cambria Math"/>
                    <w:b w:val="0"/>
                    <w:bCs w:val="0"/>
                    <w:i/>
                    <w:color w:val="000000"/>
                    <w:sz w:val="24"/>
                    <w:szCs w:val="24"/>
                    <w:lang w:val="en-US"/>
                  </w:rPr>
                </m:ctrlPr>
              </m:sSubPr>
              <m:e>
                <m:r>
                  <m:rPr/>
                  <w:rPr>
                    <w:rFonts w:hint="default" w:ascii="Cambria Math" w:hAnsi="Cambria Math"/>
                    <w:color w:val="000000"/>
                    <w:sz w:val="24"/>
                    <w:szCs w:val="24"/>
                    <w:lang w:val="en-US" w:eastAsia="zh-CN"/>
                  </w:rPr>
                  <m:t>SO</m:t>
                </m:r>
                <m:ctrlPr>
                  <w:rPr>
                    <w:rFonts w:ascii="Cambria Math" w:hAnsi="Cambria Math"/>
                    <w:b w:val="0"/>
                    <w:bCs w:val="0"/>
                    <w:i/>
                    <w:color w:val="000000"/>
                    <w:sz w:val="24"/>
                    <w:szCs w:val="24"/>
                    <w:lang w:val="en-US"/>
                  </w:rPr>
                </m:ctrlPr>
              </m:e>
              <m:sub>
                <m:r>
                  <m:rPr/>
                  <w:rPr>
                    <w:rFonts w:hint="default" w:ascii="Cambria Math" w:hAnsi="Cambria Math"/>
                    <w:color w:val="000000"/>
                    <w:sz w:val="24"/>
                    <w:szCs w:val="24"/>
                    <w:lang w:val="en-US" w:eastAsia="zh-CN"/>
                  </w:rPr>
                  <m:t>2</m:t>
                </m:r>
                <m:ctrlPr>
                  <w:rPr>
                    <w:rFonts w:ascii="Cambria Math" w:hAnsi="Cambria Math"/>
                    <w:b w:val="0"/>
                    <w:bCs w:val="0"/>
                    <w:i/>
                    <w:color w:val="000000"/>
                    <w:sz w:val="24"/>
                    <w:szCs w:val="24"/>
                    <w:lang w:val="en-US"/>
                  </w:rPr>
                </m:ctrlPr>
              </m:sub>
            </m:sSub>
            <m:ctrlPr>
              <w:rPr>
                <w:rFonts w:ascii="Cambria Math" w:hAnsi="Cambria Math"/>
                <w:b w:val="0"/>
                <w:bCs w:val="0"/>
                <w:i/>
                <w:color w:val="000000"/>
                <w:sz w:val="24"/>
                <w:szCs w:val="24"/>
                <w:lang w:val="en-US"/>
              </w:rPr>
            </m:ctrlPr>
          </m:sub>
        </m:sSub>
        <m:r>
          <m:rPr/>
          <w:rPr>
            <w:rFonts w:hint="default" w:ascii="Cambria Math" w:hAnsi="Cambria Math"/>
            <w:color w:val="000000"/>
            <w:sz w:val="24"/>
            <w:szCs w:val="24"/>
            <w:lang w:val="en-US" w:eastAsia="zh-CN"/>
          </w:rPr>
          <m:t>(t)</m:t>
        </m:r>
      </m:oMath>
      <w:r>
        <w:rPr>
          <w:rFonts w:hint="eastAsia"/>
          <w:lang w:val="en-US" w:eastAsia="zh-CN"/>
        </w:rPr>
        <w:t xml:space="preserve"> is 0.0989. This means there is a positive relationship between </w:t>
      </w:r>
      <w:r>
        <w:rPr>
          <w:rFonts w:hint="eastAsia"/>
          <w:b w:val="0"/>
          <w:bCs w:val="0"/>
          <w:lang w:val="en-US" w:eastAsia="zh-CN"/>
        </w:rPr>
        <w:t xml:space="preserve">the SO2 daily proportional change of the current day </w:t>
      </w:r>
      <w:r>
        <w:rPr>
          <w:rFonts w:hint="eastAsia"/>
          <w:lang w:val="en-US" w:eastAsia="zh-CN"/>
        </w:rPr>
        <w:t xml:space="preserve">and </w:t>
      </w:r>
      <w:r>
        <w:rPr>
          <w:rFonts w:hint="eastAsia"/>
          <w:b w:val="0"/>
          <w:bCs w:val="0"/>
          <w:lang w:val="en-US" w:eastAsia="zh-CN"/>
        </w:rPr>
        <w:t>the PM2.5 daily proportional change of next day</w:t>
      </w:r>
      <w:r>
        <w:rPr>
          <w:rFonts w:hint="eastAsia"/>
          <w:lang w:val="en-US" w:eastAsia="zh-CN"/>
        </w:rPr>
        <w:t xml:space="preserve">. With other variables held constant, a one-unit rise in </w:t>
      </w:r>
      <w:r>
        <w:rPr>
          <w:rFonts w:hint="eastAsia"/>
          <w:b w:val="0"/>
          <w:bCs w:val="0"/>
          <w:lang w:val="en-US" w:eastAsia="zh-CN"/>
        </w:rPr>
        <w:t>the SO2 daily proportional change of the current day</w:t>
      </w:r>
      <w:r>
        <w:rPr>
          <w:rFonts w:hint="eastAsia"/>
          <w:lang w:val="en-US" w:eastAsia="zh-CN"/>
        </w:rPr>
        <w:t xml:space="preserve"> corresponds to a 0.0989-unit increase in the PM2.5 daily proportional change of next day.</w:t>
      </w:r>
    </w:p>
    <w:p w14:paraId="0538C850">
      <w:pPr>
        <w:widowControl w:val="0"/>
        <w:numPr>
          <w:ilvl w:val="0"/>
          <w:numId w:val="0"/>
        </w:numPr>
        <w:spacing w:line="360" w:lineRule="auto"/>
        <w:jc w:val="both"/>
        <w:rPr>
          <w:rFonts w:hint="eastAsia"/>
          <w:lang w:val="en-US" w:eastAsia="zh-CN"/>
        </w:rPr>
      </w:pPr>
    </w:p>
    <w:p w14:paraId="1C2D30CC">
      <w:pPr>
        <w:widowControl w:val="0"/>
        <w:numPr>
          <w:ilvl w:val="0"/>
          <w:numId w:val="2"/>
        </w:numPr>
        <w:spacing w:line="360" w:lineRule="auto"/>
        <w:ind w:left="0" w:leftChars="0" w:firstLine="0" w:firstLineChars="0"/>
        <w:jc w:val="both"/>
        <w:rPr>
          <w:rFonts w:hint="default"/>
          <w:b w:val="0"/>
          <w:bCs w:val="0"/>
          <w:lang w:val="en-US" w:eastAsia="zh-CN"/>
        </w:rPr>
      </w:pPr>
      <w:r>
        <w:rPr>
          <w:rFonts w:hint="default"/>
          <w:b w:val="0"/>
          <w:bCs w:val="0"/>
          <w:lang w:val="en-US" w:eastAsia="zh-CN"/>
        </w:rPr>
        <w:t>The coefficient of determination</w:t>
      </w:r>
    </w:p>
    <w:p w14:paraId="04E4DA83">
      <w:pPr>
        <w:widowControl w:val="0"/>
        <w:numPr>
          <w:ilvl w:val="0"/>
          <w:numId w:val="0"/>
        </w:numPr>
        <w:spacing w:line="360" w:lineRule="auto"/>
        <w:jc w:val="both"/>
        <w:rPr>
          <w:rFonts w:hint="eastAsia"/>
          <w:b w:val="0"/>
          <w:bCs w:val="0"/>
          <w:lang w:val="en-US" w:eastAsia="zh-CN"/>
        </w:rPr>
      </w:pPr>
      <w:r>
        <w:rPr>
          <w:rFonts w:hint="eastAsia"/>
          <w:b w:val="0"/>
          <w:bCs w:val="0"/>
          <w:lang w:val="en-US" w:eastAsia="zh-CN"/>
        </w:rPr>
        <w:t xml:space="preserve">The overall explanatory power of model is limited. The multiple </w:t>
      </w:r>
      <m:oMath>
        <m:sSup>
          <m:sSupPr>
            <m:ctrlPr>
              <w:rPr>
                <w:rFonts w:hint="default" w:ascii="Cambria Math" w:hAnsi="Cambria Math" w:eastAsia="宋体"/>
                <w:b w:val="0"/>
                <w:bCs w:val="0"/>
                <w:i/>
                <w:iCs/>
                <w:color w:val="000000"/>
                <w:sz w:val="24"/>
                <w:szCs w:val="24"/>
                <w:lang w:val="en-US"/>
              </w:rPr>
            </m:ctrlPr>
          </m:sSupPr>
          <m:e>
            <m:r>
              <m:rPr/>
              <w:rPr>
                <w:rFonts w:hint="default" w:ascii="Cambria Math" w:hAnsi="Cambria Math" w:eastAsia="宋体"/>
                <w:color w:val="000000"/>
                <w:sz w:val="24"/>
                <w:szCs w:val="24"/>
                <w:lang w:val="en-US" w:eastAsia="zh-CN"/>
              </w:rPr>
              <m:t>R</m:t>
            </m:r>
            <m:ctrlPr>
              <w:rPr>
                <w:rFonts w:hint="default" w:ascii="Cambria Math" w:hAnsi="Cambria Math" w:eastAsia="宋体"/>
                <w:b w:val="0"/>
                <w:bCs w:val="0"/>
                <w:i/>
                <w:iCs/>
                <w:color w:val="000000"/>
                <w:sz w:val="24"/>
                <w:szCs w:val="24"/>
                <w:lang w:val="en-US"/>
              </w:rPr>
            </m:ctrlPr>
          </m:e>
          <m:sup>
            <m:r>
              <m:rPr/>
              <w:rPr>
                <w:rFonts w:hint="default" w:ascii="Cambria Math" w:hAnsi="Cambria Math" w:eastAsia="宋体"/>
                <w:color w:val="000000"/>
                <w:sz w:val="24"/>
                <w:szCs w:val="24"/>
                <w:lang w:val="en-US" w:eastAsia="zh-CN"/>
              </w:rPr>
              <m:t>2</m:t>
            </m:r>
            <m:ctrlPr>
              <w:rPr>
                <w:rFonts w:hint="default" w:ascii="Cambria Math" w:hAnsi="Cambria Math" w:eastAsia="宋体"/>
                <w:b w:val="0"/>
                <w:bCs w:val="0"/>
                <w:i/>
                <w:iCs/>
                <w:color w:val="000000"/>
                <w:sz w:val="24"/>
                <w:szCs w:val="24"/>
                <w:lang w:val="en-US"/>
              </w:rPr>
            </m:ctrlPr>
          </m:sup>
        </m:sSup>
      </m:oMath>
      <w:r>
        <w:rPr>
          <w:rFonts w:hint="eastAsia" w:hAnsi="Cambria Math" w:eastAsia="宋体"/>
          <w:b w:val="0"/>
          <w:bCs w:val="0"/>
          <w:i w:val="0"/>
          <w:iCs/>
          <w:color w:val="000000"/>
          <w:sz w:val="24"/>
          <w:szCs w:val="24"/>
          <w:lang w:val="en-US" w:eastAsia="zh-CN"/>
        </w:rPr>
        <w:t xml:space="preserve"> </w:t>
      </w:r>
      <w:r>
        <w:rPr>
          <w:rFonts w:hint="eastAsia"/>
          <w:b w:val="0"/>
          <w:bCs w:val="0"/>
          <w:lang w:val="en-US" w:eastAsia="zh-CN"/>
        </w:rPr>
        <w:t xml:space="preserve">is 0.0158, so the model explains only about 1.58% of the variation in the PM2.5 daily proportional change of next day. The adjusted </w:t>
      </w:r>
      <m:oMath>
        <m:sSup>
          <m:sSupPr>
            <m:ctrlPr>
              <w:rPr>
                <w:rFonts w:hint="default" w:ascii="Cambria Math" w:hAnsi="Cambria Math" w:eastAsia="宋体"/>
                <w:b w:val="0"/>
                <w:bCs w:val="0"/>
                <w:i/>
                <w:iCs/>
                <w:color w:val="000000"/>
                <w:sz w:val="24"/>
                <w:szCs w:val="24"/>
                <w:lang w:val="en-US"/>
              </w:rPr>
            </m:ctrlPr>
          </m:sSupPr>
          <m:e>
            <m:r>
              <m:rPr/>
              <w:rPr>
                <w:rFonts w:hint="default" w:ascii="Cambria Math" w:hAnsi="Cambria Math" w:eastAsia="宋体"/>
                <w:color w:val="000000"/>
                <w:sz w:val="24"/>
                <w:szCs w:val="24"/>
                <w:lang w:val="en-US" w:eastAsia="zh-CN"/>
              </w:rPr>
              <m:t>R</m:t>
            </m:r>
            <m:ctrlPr>
              <w:rPr>
                <w:rFonts w:hint="default" w:ascii="Cambria Math" w:hAnsi="Cambria Math" w:eastAsia="宋体"/>
                <w:b w:val="0"/>
                <w:bCs w:val="0"/>
                <w:i/>
                <w:iCs/>
                <w:color w:val="000000"/>
                <w:sz w:val="24"/>
                <w:szCs w:val="24"/>
                <w:lang w:val="en-US"/>
              </w:rPr>
            </m:ctrlPr>
          </m:e>
          <m:sup>
            <m:r>
              <m:rPr/>
              <w:rPr>
                <w:rFonts w:hint="default" w:ascii="Cambria Math" w:hAnsi="Cambria Math" w:eastAsia="宋体"/>
                <w:color w:val="000000"/>
                <w:sz w:val="24"/>
                <w:szCs w:val="24"/>
                <w:lang w:val="en-US" w:eastAsia="zh-CN"/>
              </w:rPr>
              <m:t>2</m:t>
            </m:r>
            <m:ctrlPr>
              <w:rPr>
                <w:rFonts w:hint="default" w:ascii="Cambria Math" w:hAnsi="Cambria Math" w:eastAsia="宋体"/>
                <w:b w:val="0"/>
                <w:bCs w:val="0"/>
                <w:i/>
                <w:iCs/>
                <w:color w:val="000000"/>
                <w:sz w:val="24"/>
                <w:szCs w:val="24"/>
                <w:lang w:val="en-US"/>
              </w:rPr>
            </m:ctrlPr>
          </m:sup>
        </m:sSup>
      </m:oMath>
      <w:r>
        <w:rPr>
          <w:rFonts w:hint="eastAsia"/>
          <w:b w:val="0"/>
          <w:bCs w:val="0"/>
          <w:lang w:val="en-US" w:eastAsia="zh-CN"/>
        </w:rPr>
        <w:t xml:space="preserve"> is 0.0110. This tells us that, after accounting for the number of predictors, the model does not really outperform a baseline model with just an intercept.</w:t>
      </w:r>
    </w:p>
    <w:p w14:paraId="5284C797">
      <w:pPr>
        <w:widowControl w:val="0"/>
        <w:numPr>
          <w:ilvl w:val="0"/>
          <w:numId w:val="0"/>
        </w:numPr>
        <w:spacing w:line="360" w:lineRule="auto"/>
        <w:jc w:val="both"/>
        <w:rPr>
          <w:rFonts w:hint="eastAsia"/>
          <w:lang w:val="en-US" w:eastAsia="zh-CN"/>
        </w:rPr>
      </w:pPr>
    </w:p>
    <w:p w14:paraId="3668F4BA">
      <w:pPr>
        <w:widowControl w:val="0"/>
        <w:numPr>
          <w:ilvl w:val="0"/>
          <w:numId w:val="2"/>
        </w:numPr>
        <w:spacing w:line="360" w:lineRule="auto"/>
        <w:ind w:left="0" w:leftChars="0" w:firstLine="0" w:firstLineChars="0"/>
        <w:jc w:val="both"/>
        <w:rPr>
          <w:rFonts w:hint="default"/>
          <w:lang w:val="en-US" w:eastAsia="zh-CN"/>
        </w:rPr>
      </w:pPr>
      <w:r>
        <w:rPr>
          <w:rFonts w:hint="default"/>
          <w:lang w:val="en-US" w:eastAsia="zh-CN"/>
        </w:rPr>
        <w:t>The F-statistic</w:t>
      </w:r>
    </w:p>
    <w:p w14:paraId="0EC54A65">
      <w:pPr>
        <w:widowControl w:val="0"/>
        <w:numPr>
          <w:ilvl w:val="0"/>
          <w:numId w:val="0"/>
        </w:numPr>
        <w:spacing w:line="360" w:lineRule="auto"/>
        <w:jc w:val="both"/>
        <w:rPr>
          <w:rFonts w:hint="eastAsia"/>
          <w:lang w:val="en-US" w:eastAsia="zh-CN"/>
        </w:rPr>
      </w:pPr>
      <w:r>
        <w:rPr>
          <w:rFonts w:hint="eastAsia"/>
          <w:lang w:val="en-US" w:eastAsia="zh-CN"/>
        </w:rPr>
        <w:t xml:space="preserve">The F-test yields a p-value of 0.0017, which means that, the overall model have a statistically significant effect on the PM2.5 daily proportional change. Still, because both </w:t>
      </w:r>
      <m:oMath>
        <m:sSup>
          <m:sSupPr>
            <m:ctrlPr>
              <w:rPr>
                <w:rFonts w:hint="default" w:ascii="Cambria Math" w:hAnsi="Cambria Math" w:eastAsia="宋体"/>
                <w:b w:val="0"/>
                <w:bCs w:val="0"/>
                <w:i/>
                <w:iCs/>
                <w:color w:val="000000"/>
                <w:sz w:val="24"/>
                <w:szCs w:val="24"/>
                <w:lang w:val="en-US"/>
              </w:rPr>
            </m:ctrlPr>
          </m:sSupPr>
          <m:e>
            <m:r>
              <m:rPr/>
              <w:rPr>
                <w:rFonts w:hint="default" w:ascii="Cambria Math" w:hAnsi="Cambria Math" w:eastAsia="宋体"/>
                <w:color w:val="000000"/>
                <w:sz w:val="24"/>
                <w:szCs w:val="24"/>
                <w:lang w:val="en-US" w:eastAsia="zh-CN"/>
              </w:rPr>
              <m:t>R</m:t>
            </m:r>
            <m:ctrlPr>
              <w:rPr>
                <w:rFonts w:hint="default" w:ascii="Cambria Math" w:hAnsi="Cambria Math" w:eastAsia="宋体"/>
                <w:b w:val="0"/>
                <w:bCs w:val="0"/>
                <w:i/>
                <w:iCs/>
                <w:color w:val="000000"/>
                <w:sz w:val="24"/>
                <w:szCs w:val="24"/>
                <w:lang w:val="en-US"/>
              </w:rPr>
            </m:ctrlPr>
          </m:e>
          <m:sup>
            <m:r>
              <m:rPr/>
              <w:rPr>
                <w:rFonts w:hint="default" w:ascii="Cambria Math" w:hAnsi="Cambria Math" w:eastAsia="宋体"/>
                <w:color w:val="000000"/>
                <w:sz w:val="24"/>
                <w:szCs w:val="24"/>
                <w:lang w:val="en-US" w:eastAsia="zh-CN"/>
              </w:rPr>
              <m:t>2</m:t>
            </m:r>
            <m:ctrlPr>
              <w:rPr>
                <w:rFonts w:hint="default" w:ascii="Cambria Math" w:hAnsi="Cambria Math" w:eastAsia="宋体"/>
                <w:b w:val="0"/>
                <w:bCs w:val="0"/>
                <w:i/>
                <w:iCs/>
                <w:color w:val="000000"/>
                <w:sz w:val="24"/>
                <w:szCs w:val="24"/>
                <w:lang w:val="en-US"/>
              </w:rPr>
            </m:ctrlPr>
          </m:sup>
        </m:sSup>
      </m:oMath>
      <w:r>
        <w:rPr>
          <w:rFonts w:hint="eastAsia" w:hAnsi="Cambria Math" w:eastAsia="宋体"/>
          <w:b w:val="0"/>
          <w:bCs w:val="0"/>
          <w:i w:val="0"/>
          <w:iCs/>
          <w:color w:val="000000"/>
          <w:sz w:val="24"/>
          <w:szCs w:val="24"/>
          <w:lang w:val="en-US" w:eastAsia="zh-CN"/>
        </w:rPr>
        <w:t xml:space="preserve"> </w:t>
      </w:r>
      <w:r>
        <w:rPr>
          <w:rFonts w:hint="eastAsia"/>
          <w:lang w:val="en-US" w:eastAsia="zh-CN"/>
        </w:rPr>
        <w:t xml:space="preserve">and adjusted </w:t>
      </w:r>
      <m:oMath>
        <m:sSup>
          <m:sSupPr>
            <m:ctrlPr>
              <w:rPr>
                <w:rFonts w:hint="default" w:ascii="Cambria Math" w:hAnsi="Cambria Math" w:eastAsia="宋体"/>
                <w:b w:val="0"/>
                <w:bCs w:val="0"/>
                <w:i/>
                <w:iCs/>
                <w:color w:val="000000"/>
                <w:sz w:val="24"/>
                <w:szCs w:val="24"/>
                <w:lang w:val="en-US"/>
              </w:rPr>
            </m:ctrlPr>
          </m:sSupPr>
          <m:e>
            <m:r>
              <m:rPr/>
              <w:rPr>
                <w:rFonts w:hint="default" w:ascii="Cambria Math" w:hAnsi="Cambria Math" w:eastAsia="宋体"/>
                <w:color w:val="000000"/>
                <w:sz w:val="24"/>
                <w:szCs w:val="24"/>
                <w:lang w:val="en-US" w:eastAsia="zh-CN"/>
              </w:rPr>
              <m:t>R</m:t>
            </m:r>
            <m:ctrlPr>
              <w:rPr>
                <w:rFonts w:hint="default" w:ascii="Cambria Math" w:hAnsi="Cambria Math" w:eastAsia="宋体"/>
                <w:b w:val="0"/>
                <w:bCs w:val="0"/>
                <w:i/>
                <w:iCs/>
                <w:color w:val="000000"/>
                <w:sz w:val="24"/>
                <w:szCs w:val="24"/>
                <w:lang w:val="en-US"/>
              </w:rPr>
            </m:ctrlPr>
          </m:e>
          <m:sup>
            <m:r>
              <m:rPr/>
              <w:rPr>
                <w:rFonts w:hint="default" w:ascii="Cambria Math" w:hAnsi="Cambria Math" w:eastAsia="宋体"/>
                <w:color w:val="000000"/>
                <w:sz w:val="24"/>
                <w:szCs w:val="24"/>
                <w:lang w:val="en-US" w:eastAsia="zh-CN"/>
              </w:rPr>
              <m:t>2</m:t>
            </m:r>
            <m:ctrlPr>
              <w:rPr>
                <w:rFonts w:hint="default" w:ascii="Cambria Math" w:hAnsi="Cambria Math" w:eastAsia="宋体"/>
                <w:b w:val="0"/>
                <w:bCs w:val="0"/>
                <w:i/>
                <w:iCs/>
                <w:color w:val="000000"/>
                <w:sz w:val="24"/>
                <w:szCs w:val="24"/>
                <w:lang w:val="en-US"/>
              </w:rPr>
            </m:ctrlPr>
          </m:sup>
        </m:sSup>
      </m:oMath>
      <w:r>
        <w:rPr>
          <w:rFonts w:hint="eastAsia"/>
          <w:lang w:val="en-US" w:eastAsia="zh-CN"/>
        </w:rPr>
        <w:t xml:space="preserve"> are low, the model is statistically significant but offers very limited practical explanatory power</w:t>
      </w:r>
    </w:p>
    <w:p w14:paraId="13A3A41C">
      <w:pPr>
        <w:widowControl w:val="0"/>
        <w:numPr>
          <w:ilvl w:val="0"/>
          <w:numId w:val="0"/>
        </w:numPr>
        <w:spacing w:line="360" w:lineRule="auto"/>
        <w:jc w:val="both"/>
        <w:rPr>
          <w:rFonts w:hint="eastAsia"/>
          <w:lang w:val="en-US" w:eastAsia="zh-CN"/>
        </w:rPr>
      </w:pPr>
    </w:p>
    <w:p w14:paraId="2DB89E14">
      <w:pPr>
        <w:widowControl w:val="0"/>
        <w:numPr>
          <w:ilvl w:val="1"/>
          <w:numId w:val="1"/>
        </w:numPr>
        <w:spacing w:line="360" w:lineRule="auto"/>
        <w:ind w:left="0" w:leftChars="0" w:firstLine="0" w:firstLineChars="0"/>
        <w:jc w:val="both"/>
        <w:rPr>
          <w:rFonts w:hint="default"/>
          <w:lang w:val="en-US" w:eastAsia="zh-CN"/>
        </w:rPr>
      </w:pPr>
      <w:r>
        <w:rPr>
          <w:rFonts w:hint="eastAsia"/>
          <w:lang w:val="en-US" w:eastAsia="zh-CN"/>
        </w:rPr>
        <w:t>Multicollinearity</w:t>
      </w:r>
    </w:p>
    <w:p w14:paraId="19DB40F1">
      <w:pPr>
        <w:widowControl w:val="0"/>
        <w:numPr>
          <w:ilvl w:val="0"/>
          <w:numId w:val="0"/>
        </w:numPr>
        <w:spacing w:line="360" w:lineRule="auto"/>
        <w:jc w:val="both"/>
        <w:rPr>
          <w:rFonts w:hint="default"/>
          <w:lang w:val="en-US" w:eastAsia="zh-CN"/>
        </w:rPr>
      </w:pPr>
      <w:r>
        <w:rPr>
          <w:rFonts w:hint="default"/>
          <w:lang w:val="en-US" w:eastAsia="zh-CN"/>
        </w:rPr>
        <w:t xml:space="preserve">Table </w:t>
      </w:r>
      <w:r>
        <w:rPr>
          <w:rFonts w:hint="eastAsia"/>
          <w:lang w:val="en-US" w:eastAsia="zh-CN"/>
        </w:rPr>
        <w:t>3</w:t>
      </w:r>
      <w:r>
        <w:rPr>
          <w:rFonts w:hint="default"/>
          <w:lang w:val="en-US" w:eastAsia="zh-CN"/>
        </w:rPr>
        <w:t xml:space="preserve"> was produced from R output; see the Appendix for the R output.</w:t>
      </w:r>
    </w:p>
    <w:p w14:paraId="6AA9A63A">
      <w:pPr>
        <w:widowControl w:val="0"/>
        <w:numPr>
          <w:ilvl w:val="0"/>
          <w:numId w:val="0"/>
        </w:numPr>
        <w:spacing w:line="360" w:lineRule="auto"/>
        <w:jc w:val="both"/>
        <w:rPr>
          <w:rFonts w:hint="default"/>
          <w:lang w:val="en-US" w:eastAsia="zh-CN"/>
        </w:rPr>
      </w:pPr>
    </w:p>
    <w:tbl>
      <w:tblPr>
        <w:tblStyle w:val="5"/>
        <w:tblW w:w="85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7"/>
        <w:gridCol w:w="1167"/>
        <w:gridCol w:w="1134"/>
        <w:gridCol w:w="969"/>
        <w:gridCol w:w="994"/>
        <w:gridCol w:w="969"/>
        <w:gridCol w:w="969"/>
        <w:gridCol w:w="1148"/>
      </w:tblGrid>
      <w:tr w14:paraId="1ED03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single" w:color="222A35" w:sz="6" w:space="0"/>
              <w:right w:val="nil"/>
            </w:tcBorders>
            <w:shd w:val="clear" w:color="auto" w:fill="CBD3DE"/>
            <w:vAlign w:val="center"/>
          </w:tcPr>
          <w:p w14:paraId="1E4D2A54">
            <w:pPr>
              <w:widowControl w:val="0"/>
              <w:numPr>
                <w:ilvl w:val="0"/>
                <w:numId w:val="0"/>
              </w:numPr>
              <w:snapToGrid w:val="0"/>
              <w:spacing w:line="240" w:lineRule="auto"/>
              <w:ind w:left="0" w:leftChars="0" w:right="0" w:rightChars="0" w:firstLine="0" w:firstLineChars="0"/>
              <w:jc w:val="center"/>
              <w:rPr>
                <w:rFonts w:hint="default" w:ascii="Cambria Math" w:hAnsi="Cambria Math" w:eastAsia="宋体" w:cs="Cambria Math"/>
                <w:b/>
                <w:bCs w:val="0"/>
                <w:i/>
                <w:iCs/>
                <w:color w:val="222A35"/>
                <w:kern w:val="2"/>
                <w:sz w:val="24"/>
                <w:szCs w:val="24"/>
                <w:lang w:val="en-US" w:eastAsia="zh-CN" w:bidi="ar-SA"/>
              </w:rPr>
            </w:pPr>
          </w:p>
        </w:tc>
        <w:tc>
          <w:tcPr>
            <w:tcW w:w="0" w:type="auto"/>
            <w:tcBorders>
              <w:top w:val="nil"/>
              <w:left w:val="nil"/>
              <w:bottom w:val="single" w:color="222A35" w:sz="6" w:space="0"/>
              <w:right w:val="nil"/>
            </w:tcBorders>
            <w:shd w:val="clear" w:color="auto" w:fill="CBD3DE"/>
            <w:vAlign w:val="center"/>
          </w:tcPr>
          <w:p w14:paraId="046DC315">
            <w:pPr>
              <w:widowControl w:val="0"/>
              <w:numPr>
                <w:ilvl w:val="0"/>
                <w:numId w:val="0"/>
              </w:numPr>
              <w:snapToGrid w:val="0"/>
              <w:spacing w:line="240" w:lineRule="auto"/>
              <w:ind w:left="0" w:leftChars="0" w:right="0" w:rightChars="0" w:firstLine="0" w:firstLineChars="0"/>
              <w:jc w:val="center"/>
              <w:rPr>
                <w:rFonts w:hint="default" w:ascii="Cambria Math" w:hAnsi="Cambria Math" w:eastAsia="宋体" w:cs="Cambria Math"/>
                <w:b/>
                <w:i/>
                <w:iCs w:val="0"/>
                <w:sz w:val="24"/>
                <w:szCs w:val="24"/>
                <w:vertAlign w:val="baseline"/>
                <w:lang w:val="en-US" w:eastAsia="zh-CN"/>
              </w:rPr>
            </w:pPr>
            <m:oMathPara>
              <m:oMath>
                <m:sSub>
                  <m:sSubPr>
                    <m:ctrlPr>
                      <w:rPr>
                        <w:rFonts w:hint="default" w:ascii="Cambria Math" w:hAnsi="Cambria Math" w:eastAsia="宋体" w:cs="Cambria Math"/>
                        <w:b/>
                        <w:bCs w:val="0"/>
                        <w:i/>
                        <w:iCs w:val="0"/>
                        <w:color w:val="000000"/>
                        <w:sz w:val="24"/>
                        <w:szCs w:val="24"/>
                        <w:lang w:val="en-US"/>
                      </w:rPr>
                    </m:ctrlPr>
                  </m:sSubPr>
                  <m:e>
                    <m:r>
                      <m:rPr>
                        <m:sty m:val="bi"/>
                      </m:rPr>
                      <w:rPr>
                        <w:rFonts w:hint="default" w:ascii="Cambria Math" w:hAnsi="Cambria Math" w:eastAsia="宋体" w:cs="Cambria Math"/>
                        <w:color w:val="000000"/>
                        <w:sz w:val="24"/>
                        <w:szCs w:val="24"/>
                        <w:lang w:val="en-US" w:eastAsia="zh-CN"/>
                      </w:rPr>
                      <m:t>r</m:t>
                    </m:r>
                    <m:ctrlPr>
                      <w:rPr>
                        <w:rFonts w:hint="default" w:ascii="Cambria Math" w:hAnsi="Cambria Math" w:eastAsia="宋体" w:cs="Cambria Math"/>
                        <w:b/>
                        <w:bCs w:val="0"/>
                        <w:i/>
                        <w:iCs w:val="0"/>
                        <w:color w:val="000000"/>
                        <w:sz w:val="24"/>
                        <w:szCs w:val="24"/>
                        <w:lang w:val="en-US"/>
                      </w:rPr>
                    </m:ctrlPr>
                  </m:e>
                  <m:sub>
                    <m:r>
                      <m:rPr>
                        <m:sty m:val="bi"/>
                      </m:rPr>
                      <w:rPr>
                        <w:rFonts w:hint="default" w:ascii="Cambria Math" w:hAnsi="Cambria Math" w:eastAsia="宋体" w:cs="Cambria Math"/>
                        <w:color w:val="000000"/>
                        <w:sz w:val="24"/>
                        <w:szCs w:val="24"/>
                        <w:lang w:val="en-US" w:eastAsia="zh-CN"/>
                      </w:rPr>
                      <m:t>PM2.5</m:t>
                    </m:r>
                    <m:ctrlPr>
                      <w:rPr>
                        <w:rFonts w:hint="default" w:ascii="Cambria Math" w:hAnsi="Cambria Math" w:eastAsia="宋体" w:cs="Cambria Math"/>
                        <w:b/>
                        <w:bCs w:val="0"/>
                        <w:i/>
                        <w:iCs w:val="0"/>
                        <w:color w:val="000000"/>
                        <w:sz w:val="24"/>
                        <w:szCs w:val="24"/>
                        <w:lang w:val="en-US"/>
                      </w:rPr>
                    </m:ctrlPr>
                  </m:sub>
                </m:sSub>
                <m:r>
                  <m:rPr>
                    <m:sty m:val="bi"/>
                  </m:rPr>
                  <w:rPr>
                    <w:rFonts w:hint="default" w:ascii="Cambria Math" w:hAnsi="Cambria Math" w:eastAsia="宋体" w:cs="Cambria Math"/>
                    <w:color w:val="000000"/>
                    <w:sz w:val="24"/>
                    <w:szCs w:val="24"/>
                    <w:lang w:val="en-US" w:eastAsia="zh-CN"/>
                  </w:rPr>
                  <m:t>(t)</m:t>
                </m:r>
              </m:oMath>
            </m:oMathPara>
          </w:p>
        </w:tc>
        <w:tc>
          <w:tcPr>
            <w:tcW w:w="0" w:type="auto"/>
            <w:tcBorders>
              <w:top w:val="nil"/>
              <w:left w:val="nil"/>
              <w:bottom w:val="single" w:color="222A35" w:sz="6" w:space="0"/>
              <w:right w:val="nil"/>
            </w:tcBorders>
            <w:shd w:val="clear" w:color="auto" w:fill="CBD3DE"/>
            <w:vAlign w:val="center"/>
          </w:tcPr>
          <w:p w14:paraId="55603F93">
            <w:pPr>
              <w:widowControl w:val="0"/>
              <w:numPr>
                <w:ilvl w:val="0"/>
                <w:numId w:val="0"/>
              </w:numPr>
              <w:snapToGrid w:val="0"/>
              <w:spacing w:line="240" w:lineRule="auto"/>
              <w:ind w:left="0" w:leftChars="0" w:right="0" w:rightChars="0" w:firstLine="0" w:firstLineChars="0"/>
              <w:jc w:val="center"/>
              <w:rPr>
                <w:rFonts w:hint="default" w:ascii="Cambria Math" w:hAnsi="Cambria Math" w:eastAsia="宋体" w:cs="Cambria Math"/>
                <w:b/>
                <w:i/>
                <w:iCs w:val="0"/>
                <w:sz w:val="24"/>
                <w:szCs w:val="24"/>
                <w:vertAlign w:val="baseline"/>
                <w:lang w:val="en-US" w:eastAsia="zh-CN"/>
              </w:rPr>
            </w:pPr>
            <m:oMathPara>
              <m:oMath>
                <m:sSub>
                  <m:sSubPr>
                    <m:ctrlPr>
                      <w:rPr>
                        <w:rFonts w:hint="default" w:ascii="Cambria Math" w:hAnsi="Cambria Math" w:eastAsia="宋体" w:cs="Cambria Math"/>
                        <w:b/>
                        <w:bCs w:val="0"/>
                        <w:i/>
                        <w:iCs w:val="0"/>
                        <w:color w:val="000000"/>
                        <w:sz w:val="24"/>
                        <w:szCs w:val="24"/>
                        <w:lang w:val="en-US"/>
                      </w:rPr>
                    </m:ctrlPr>
                  </m:sSubPr>
                  <m:e>
                    <m:r>
                      <m:rPr>
                        <m:sty m:val="bi"/>
                      </m:rPr>
                      <w:rPr>
                        <w:rFonts w:hint="default" w:ascii="Cambria Math" w:hAnsi="Cambria Math" w:eastAsia="宋体" w:cs="Cambria Math"/>
                        <w:color w:val="000000"/>
                        <w:sz w:val="24"/>
                        <w:szCs w:val="24"/>
                        <w:lang w:val="en-US" w:eastAsia="zh-CN"/>
                      </w:rPr>
                      <m:t>r</m:t>
                    </m:r>
                    <m:ctrlPr>
                      <w:rPr>
                        <w:rFonts w:hint="default" w:ascii="Cambria Math" w:hAnsi="Cambria Math" w:eastAsia="宋体" w:cs="Cambria Math"/>
                        <w:b/>
                        <w:bCs w:val="0"/>
                        <w:i/>
                        <w:iCs w:val="0"/>
                        <w:color w:val="000000"/>
                        <w:sz w:val="24"/>
                        <w:szCs w:val="24"/>
                        <w:lang w:val="en-US"/>
                      </w:rPr>
                    </m:ctrlPr>
                  </m:e>
                  <m:sub>
                    <m:r>
                      <m:rPr>
                        <m:sty m:val="bi"/>
                      </m:rPr>
                      <w:rPr>
                        <w:rFonts w:hint="default" w:ascii="Cambria Math" w:hAnsi="Cambria Math" w:eastAsia="宋体" w:cs="Cambria Math"/>
                        <w:color w:val="000000"/>
                        <w:sz w:val="24"/>
                        <w:szCs w:val="24"/>
                        <w:lang w:val="en-US" w:eastAsia="zh-CN"/>
                      </w:rPr>
                      <m:t>PM10</m:t>
                    </m:r>
                    <m:ctrlPr>
                      <w:rPr>
                        <w:rFonts w:hint="default" w:ascii="Cambria Math" w:hAnsi="Cambria Math" w:eastAsia="宋体" w:cs="Cambria Math"/>
                        <w:b/>
                        <w:bCs w:val="0"/>
                        <w:i/>
                        <w:iCs w:val="0"/>
                        <w:color w:val="000000"/>
                        <w:sz w:val="24"/>
                        <w:szCs w:val="24"/>
                        <w:lang w:val="en-US"/>
                      </w:rPr>
                    </m:ctrlPr>
                  </m:sub>
                </m:sSub>
                <m:r>
                  <m:rPr>
                    <m:sty m:val="bi"/>
                  </m:rPr>
                  <w:rPr>
                    <w:rFonts w:hint="default" w:ascii="Cambria Math" w:hAnsi="Cambria Math" w:eastAsia="宋体" w:cs="Cambria Math"/>
                    <w:color w:val="000000"/>
                    <w:sz w:val="24"/>
                    <w:szCs w:val="24"/>
                    <w:lang w:val="en-US" w:eastAsia="zh-CN"/>
                  </w:rPr>
                  <m:t>(t)</m:t>
                </m:r>
              </m:oMath>
            </m:oMathPara>
          </w:p>
        </w:tc>
        <w:tc>
          <w:tcPr>
            <w:tcW w:w="0" w:type="auto"/>
            <w:tcBorders>
              <w:top w:val="nil"/>
              <w:left w:val="nil"/>
              <w:bottom w:val="single" w:color="222A35" w:sz="6" w:space="0"/>
              <w:right w:val="nil"/>
            </w:tcBorders>
            <w:shd w:val="clear" w:color="auto" w:fill="CBD3DE"/>
            <w:vAlign w:val="center"/>
          </w:tcPr>
          <w:p w14:paraId="52376C4B">
            <w:pPr>
              <w:widowControl w:val="0"/>
              <w:numPr>
                <w:ilvl w:val="0"/>
                <w:numId w:val="0"/>
              </w:numPr>
              <w:snapToGrid w:val="0"/>
              <w:spacing w:line="240" w:lineRule="auto"/>
              <w:ind w:left="0" w:leftChars="0" w:right="0" w:rightChars="0" w:firstLine="0" w:firstLineChars="0"/>
              <w:jc w:val="center"/>
              <w:rPr>
                <w:rFonts w:hint="default" w:ascii="Cambria Math" w:hAnsi="Cambria Math" w:eastAsia="宋体" w:cs="Cambria Math"/>
                <w:b/>
                <w:i/>
                <w:iCs w:val="0"/>
                <w:sz w:val="24"/>
                <w:szCs w:val="24"/>
                <w:vertAlign w:val="baseline"/>
                <w:lang w:val="en-US" w:eastAsia="zh-CN"/>
              </w:rPr>
            </w:pPr>
            <m:oMathPara>
              <m:oMath>
                <m:sSub>
                  <m:sSubPr>
                    <m:ctrlPr>
                      <w:rPr>
                        <w:rFonts w:hint="default" w:ascii="Cambria Math" w:hAnsi="Cambria Math" w:eastAsia="宋体" w:cs="Cambria Math"/>
                        <w:b/>
                        <w:bCs w:val="0"/>
                        <w:i/>
                        <w:iCs w:val="0"/>
                        <w:color w:val="000000"/>
                        <w:sz w:val="24"/>
                        <w:szCs w:val="24"/>
                        <w:lang w:val="en-US"/>
                      </w:rPr>
                    </m:ctrlPr>
                  </m:sSubPr>
                  <m:e>
                    <m:r>
                      <m:rPr>
                        <m:sty m:val="bi"/>
                      </m:rPr>
                      <w:rPr>
                        <w:rFonts w:hint="default" w:ascii="Cambria Math" w:hAnsi="Cambria Math" w:eastAsia="宋体" w:cs="Cambria Math"/>
                        <w:color w:val="000000"/>
                        <w:sz w:val="24"/>
                        <w:szCs w:val="24"/>
                        <w:lang w:val="en-US" w:eastAsia="zh-CN"/>
                      </w:rPr>
                      <m:t>r</m:t>
                    </m:r>
                    <m:ctrlPr>
                      <w:rPr>
                        <w:rFonts w:hint="default" w:ascii="Cambria Math" w:hAnsi="Cambria Math" w:eastAsia="宋体" w:cs="Cambria Math"/>
                        <w:b/>
                        <w:bCs w:val="0"/>
                        <w:i/>
                        <w:iCs w:val="0"/>
                        <w:color w:val="000000"/>
                        <w:sz w:val="24"/>
                        <w:szCs w:val="24"/>
                        <w:lang w:val="en-US"/>
                      </w:rPr>
                    </m:ctrlPr>
                  </m:e>
                  <m:sub>
                    <m:sSub>
                      <m:sSubPr>
                        <m:ctrlPr>
                          <w:rPr>
                            <w:rFonts w:hint="default" w:ascii="Cambria Math" w:hAnsi="Cambria Math" w:eastAsia="宋体" w:cs="Cambria Math"/>
                            <w:b/>
                            <w:bCs w:val="0"/>
                            <w:i/>
                            <w:iCs w:val="0"/>
                            <w:color w:val="000000"/>
                            <w:sz w:val="24"/>
                            <w:szCs w:val="24"/>
                            <w:lang w:val="en-US"/>
                          </w:rPr>
                        </m:ctrlPr>
                      </m:sSubPr>
                      <m:e>
                        <m:r>
                          <m:rPr>
                            <m:sty m:val="bi"/>
                          </m:rPr>
                          <w:rPr>
                            <w:rFonts w:hint="default" w:ascii="Cambria Math" w:hAnsi="Cambria Math" w:eastAsia="宋体" w:cs="Cambria Math"/>
                            <w:color w:val="000000"/>
                            <w:sz w:val="24"/>
                            <w:szCs w:val="24"/>
                            <w:lang w:val="en-US" w:eastAsia="zh-CN"/>
                          </w:rPr>
                          <m:t>SO</m:t>
                        </m:r>
                        <m:ctrlPr>
                          <w:rPr>
                            <w:rFonts w:hint="default" w:ascii="Cambria Math" w:hAnsi="Cambria Math" w:eastAsia="宋体" w:cs="Cambria Math"/>
                            <w:b/>
                            <w:bCs w:val="0"/>
                            <w:i/>
                            <w:iCs w:val="0"/>
                            <w:color w:val="000000"/>
                            <w:sz w:val="24"/>
                            <w:szCs w:val="24"/>
                            <w:lang w:val="en-US"/>
                          </w:rPr>
                        </m:ctrlPr>
                      </m:e>
                      <m:sub>
                        <m:r>
                          <m:rPr>
                            <m:sty m:val="bi"/>
                          </m:rPr>
                          <w:rPr>
                            <w:rFonts w:hint="default" w:ascii="Cambria Math" w:hAnsi="Cambria Math" w:eastAsia="宋体" w:cs="Cambria Math"/>
                            <w:color w:val="000000"/>
                            <w:sz w:val="24"/>
                            <w:szCs w:val="24"/>
                            <w:lang w:val="en-US" w:eastAsia="zh-CN"/>
                          </w:rPr>
                          <m:t>2</m:t>
                        </m:r>
                        <m:ctrlPr>
                          <w:rPr>
                            <w:rFonts w:hint="default" w:ascii="Cambria Math" w:hAnsi="Cambria Math" w:eastAsia="宋体" w:cs="Cambria Math"/>
                            <w:b/>
                            <w:bCs w:val="0"/>
                            <w:i/>
                            <w:iCs w:val="0"/>
                            <w:color w:val="000000"/>
                            <w:sz w:val="24"/>
                            <w:szCs w:val="24"/>
                            <w:lang w:val="en-US"/>
                          </w:rPr>
                        </m:ctrlPr>
                      </m:sub>
                    </m:sSub>
                    <m:ctrlPr>
                      <w:rPr>
                        <w:rFonts w:hint="default" w:ascii="Cambria Math" w:hAnsi="Cambria Math" w:eastAsia="宋体" w:cs="Cambria Math"/>
                        <w:b/>
                        <w:bCs w:val="0"/>
                        <w:i/>
                        <w:iCs w:val="0"/>
                        <w:color w:val="000000"/>
                        <w:sz w:val="24"/>
                        <w:szCs w:val="24"/>
                        <w:lang w:val="en-US"/>
                      </w:rPr>
                    </m:ctrlPr>
                  </m:sub>
                </m:sSub>
                <m:r>
                  <m:rPr>
                    <m:sty m:val="bi"/>
                  </m:rPr>
                  <w:rPr>
                    <w:rFonts w:hint="default" w:ascii="Cambria Math" w:hAnsi="Cambria Math" w:eastAsia="宋体" w:cs="Cambria Math"/>
                    <w:color w:val="000000"/>
                    <w:sz w:val="24"/>
                    <w:szCs w:val="24"/>
                    <w:lang w:val="en-US" w:eastAsia="zh-CN"/>
                  </w:rPr>
                  <m:t>(t)</m:t>
                </m:r>
              </m:oMath>
            </m:oMathPara>
          </w:p>
        </w:tc>
        <w:tc>
          <w:tcPr>
            <w:tcW w:w="0" w:type="auto"/>
            <w:tcBorders>
              <w:top w:val="nil"/>
              <w:left w:val="nil"/>
              <w:bottom w:val="single" w:color="222A35" w:sz="6" w:space="0"/>
              <w:right w:val="nil"/>
            </w:tcBorders>
            <w:shd w:val="clear" w:color="auto" w:fill="CBD3DE"/>
            <w:vAlign w:val="center"/>
          </w:tcPr>
          <w:p w14:paraId="2F2DD79D">
            <w:pPr>
              <w:widowControl w:val="0"/>
              <w:numPr>
                <w:ilvl w:val="0"/>
                <w:numId w:val="0"/>
              </w:numPr>
              <w:snapToGrid w:val="0"/>
              <w:spacing w:line="240" w:lineRule="auto"/>
              <w:ind w:left="0" w:leftChars="0" w:right="0" w:rightChars="0" w:firstLine="0" w:firstLineChars="0"/>
              <w:jc w:val="center"/>
              <w:rPr>
                <w:rFonts w:hint="default" w:ascii="Cambria Math" w:hAnsi="Cambria Math" w:eastAsia="宋体" w:cs="Cambria Math"/>
                <w:b/>
                <w:i/>
                <w:iCs w:val="0"/>
                <w:sz w:val="24"/>
                <w:szCs w:val="24"/>
                <w:vertAlign w:val="baseline"/>
                <w:lang w:val="en-US" w:eastAsia="zh-CN"/>
              </w:rPr>
            </w:pPr>
            <m:oMathPara>
              <m:oMath>
                <m:sSub>
                  <m:sSubPr>
                    <m:ctrlPr>
                      <w:rPr>
                        <w:rFonts w:hint="default" w:ascii="Cambria Math" w:hAnsi="Cambria Math" w:eastAsia="宋体" w:cs="Cambria Math"/>
                        <w:b/>
                        <w:bCs w:val="0"/>
                        <w:i/>
                        <w:iCs w:val="0"/>
                        <w:color w:val="000000"/>
                        <w:sz w:val="24"/>
                        <w:szCs w:val="24"/>
                        <w:lang w:val="en-US"/>
                      </w:rPr>
                    </m:ctrlPr>
                  </m:sSubPr>
                  <m:e>
                    <m:r>
                      <m:rPr>
                        <m:sty m:val="bi"/>
                      </m:rPr>
                      <w:rPr>
                        <w:rFonts w:hint="default" w:ascii="Cambria Math" w:hAnsi="Cambria Math" w:eastAsia="宋体" w:cs="Cambria Math"/>
                        <w:color w:val="000000"/>
                        <w:sz w:val="24"/>
                        <w:szCs w:val="24"/>
                        <w:lang w:val="en-US" w:eastAsia="zh-CN"/>
                      </w:rPr>
                      <m:t>r</m:t>
                    </m:r>
                    <m:ctrlPr>
                      <w:rPr>
                        <w:rFonts w:hint="default" w:ascii="Cambria Math" w:hAnsi="Cambria Math" w:eastAsia="宋体" w:cs="Cambria Math"/>
                        <w:b/>
                        <w:bCs w:val="0"/>
                        <w:i/>
                        <w:iCs w:val="0"/>
                        <w:color w:val="000000"/>
                        <w:sz w:val="24"/>
                        <w:szCs w:val="24"/>
                        <w:lang w:val="en-US"/>
                      </w:rPr>
                    </m:ctrlPr>
                  </m:e>
                  <m:sub>
                    <m:sSub>
                      <m:sSubPr>
                        <m:ctrlPr>
                          <w:rPr>
                            <w:rFonts w:hint="default" w:ascii="Cambria Math" w:hAnsi="Cambria Math" w:eastAsia="宋体" w:cs="Cambria Math"/>
                            <w:b/>
                            <w:bCs w:val="0"/>
                            <w:i/>
                            <w:iCs w:val="0"/>
                            <w:color w:val="000000"/>
                            <w:sz w:val="24"/>
                            <w:szCs w:val="24"/>
                            <w:lang w:val="en-US"/>
                          </w:rPr>
                        </m:ctrlPr>
                      </m:sSubPr>
                      <m:e>
                        <m:r>
                          <m:rPr>
                            <m:sty m:val="bi"/>
                          </m:rPr>
                          <w:rPr>
                            <w:rFonts w:hint="default" w:ascii="Cambria Math" w:hAnsi="Cambria Math" w:eastAsia="宋体" w:cs="Cambria Math"/>
                            <w:color w:val="000000"/>
                            <w:sz w:val="24"/>
                            <w:szCs w:val="24"/>
                            <w:lang w:val="en-US" w:eastAsia="zh-CN"/>
                          </w:rPr>
                          <m:t>NO</m:t>
                        </m:r>
                        <m:ctrlPr>
                          <w:rPr>
                            <w:rFonts w:hint="default" w:ascii="Cambria Math" w:hAnsi="Cambria Math" w:eastAsia="宋体" w:cs="Cambria Math"/>
                            <w:b/>
                            <w:bCs w:val="0"/>
                            <w:i/>
                            <w:iCs w:val="0"/>
                            <w:color w:val="000000"/>
                            <w:sz w:val="24"/>
                            <w:szCs w:val="24"/>
                            <w:lang w:val="en-US"/>
                          </w:rPr>
                        </m:ctrlPr>
                      </m:e>
                      <m:sub>
                        <m:r>
                          <m:rPr>
                            <m:sty m:val="bi"/>
                          </m:rPr>
                          <w:rPr>
                            <w:rFonts w:hint="default" w:ascii="Cambria Math" w:hAnsi="Cambria Math" w:eastAsia="宋体" w:cs="Cambria Math"/>
                            <w:color w:val="000000"/>
                            <w:sz w:val="24"/>
                            <w:szCs w:val="24"/>
                            <w:lang w:val="en-US" w:eastAsia="zh-CN"/>
                          </w:rPr>
                          <m:t>2</m:t>
                        </m:r>
                        <m:ctrlPr>
                          <w:rPr>
                            <w:rFonts w:hint="default" w:ascii="Cambria Math" w:hAnsi="Cambria Math" w:eastAsia="宋体" w:cs="Cambria Math"/>
                            <w:b/>
                            <w:bCs w:val="0"/>
                            <w:i/>
                            <w:iCs w:val="0"/>
                            <w:color w:val="000000"/>
                            <w:sz w:val="24"/>
                            <w:szCs w:val="24"/>
                            <w:lang w:val="en-US"/>
                          </w:rPr>
                        </m:ctrlPr>
                      </m:sub>
                    </m:sSub>
                    <m:ctrlPr>
                      <w:rPr>
                        <w:rFonts w:hint="default" w:ascii="Cambria Math" w:hAnsi="Cambria Math" w:eastAsia="宋体" w:cs="Cambria Math"/>
                        <w:b/>
                        <w:bCs w:val="0"/>
                        <w:i/>
                        <w:iCs w:val="0"/>
                        <w:color w:val="000000"/>
                        <w:sz w:val="24"/>
                        <w:szCs w:val="24"/>
                        <w:lang w:val="en-US"/>
                      </w:rPr>
                    </m:ctrlPr>
                  </m:sub>
                </m:sSub>
                <m:r>
                  <m:rPr>
                    <m:sty m:val="bi"/>
                  </m:rPr>
                  <w:rPr>
                    <w:rFonts w:hint="default" w:ascii="Cambria Math" w:hAnsi="Cambria Math" w:eastAsia="宋体" w:cs="Cambria Math"/>
                    <w:color w:val="000000"/>
                    <w:sz w:val="24"/>
                    <w:szCs w:val="24"/>
                    <w:lang w:val="en-US" w:eastAsia="zh-CN"/>
                  </w:rPr>
                  <m:t>(t)</m:t>
                </m:r>
              </m:oMath>
            </m:oMathPara>
          </w:p>
        </w:tc>
        <w:tc>
          <w:tcPr>
            <w:tcW w:w="0" w:type="auto"/>
            <w:tcBorders>
              <w:top w:val="nil"/>
              <w:left w:val="nil"/>
              <w:bottom w:val="single" w:color="222A35" w:sz="6" w:space="0"/>
              <w:right w:val="nil"/>
            </w:tcBorders>
            <w:shd w:val="clear" w:color="auto" w:fill="CBD3DE"/>
            <w:vAlign w:val="center"/>
          </w:tcPr>
          <w:p w14:paraId="202B60B2">
            <w:pPr>
              <w:widowControl w:val="0"/>
              <w:numPr>
                <w:ilvl w:val="0"/>
                <w:numId w:val="0"/>
              </w:numPr>
              <w:snapToGrid w:val="0"/>
              <w:spacing w:line="240" w:lineRule="auto"/>
              <w:ind w:left="0" w:leftChars="0" w:right="0" w:rightChars="0" w:firstLine="0" w:firstLineChars="0"/>
              <w:jc w:val="center"/>
              <w:rPr>
                <w:rFonts w:hint="default" w:ascii="Cambria Math" w:hAnsi="Cambria Math" w:eastAsia="宋体" w:cs="Cambria Math"/>
                <w:b/>
                <w:i/>
                <w:iCs w:val="0"/>
                <w:sz w:val="24"/>
                <w:szCs w:val="24"/>
                <w:vertAlign w:val="baseline"/>
                <w:lang w:val="en-US" w:eastAsia="zh-CN"/>
              </w:rPr>
            </w:pPr>
            <m:oMathPara>
              <m:oMath>
                <m:sSub>
                  <m:sSubPr>
                    <m:ctrlPr>
                      <w:rPr>
                        <w:rFonts w:hint="default" w:ascii="Cambria Math" w:hAnsi="Cambria Math" w:eastAsia="宋体" w:cs="Cambria Math"/>
                        <w:b/>
                        <w:bCs w:val="0"/>
                        <w:i/>
                        <w:iCs w:val="0"/>
                        <w:color w:val="000000"/>
                        <w:sz w:val="24"/>
                        <w:szCs w:val="24"/>
                        <w:lang w:val="en-US"/>
                      </w:rPr>
                    </m:ctrlPr>
                  </m:sSubPr>
                  <m:e>
                    <m:r>
                      <m:rPr>
                        <m:sty m:val="bi"/>
                      </m:rPr>
                      <w:rPr>
                        <w:rFonts w:hint="default" w:ascii="Cambria Math" w:hAnsi="Cambria Math" w:eastAsia="宋体" w:cs="Cambria Math"/>
                        <w:color w:val="000000"/>
                        <w:sz w:val="24"/>
                        <w:szCs w:val="24"/>
                        <w:lang w:val="en-US" w:eastAsia="zh-CN"/>
                      </w:rPr>
                      <m:t>r</m:t>
                    </m:r>
                    <m:ctrlPr>
                      <w:rPr>
                        <w:rFonts w:hint="default" w:ascii="Cambria Math" w:hAnsi="Cambria Math" w:eastAsia="宋体" w:cs="Cambria Math"/>
                        <w:b/>
                        <w:bCs w:val="0"/>
                        <w:i/>
                        <w:iCs w:val="0"/>
                        <w:color w:val="000000"/>
                        <w:sz w:val="24"/>
                        <w:szCs w:val="24"/>
                        <w:lang w:val="en-US"/>
                      </w:rPr>
                    </m:ctrlPr>
                  </m:e>
                  <m:sub>
                    <m:r>
                      <m:rPr>
                        <m:sty m:val="bi"/>
                      </m:rPr>
                      <w:rPr>
                        <w:rFonts w:hint="default" w:ascii="Cambria Math" w:hAnsi="Cambria Math" w:eastAsia="宋体" w:cs="Cambria Math"/>
                        <w:color w:val="000000"/>
                        <w:sz w:val="24"/>
                        <w:szCs w:val="24"/>
                        <w:lang w:val="en-US" w:eastAsia="zh-CN"/>
                      </w:rPr>
                      <m:t>CO</m:t>
                    </m:r>
                    <m:ctrlPr>
                      <w:rPr>
                        <w:rFonts w:hint="default" w:ascii="Cambria Math" w:hAnsi="Cambria Math" w:eastAsia="宋体" w:cs="Cambria Math"/>
                        <w:b/>
                        <w:bCs w:val="0"/>
                        <w:i/>
                        <w:iCs w:val="0"/>
                        <w:color w:val="000000"/>
                        <w:sz w:val="24"/>
                        <w:szCs w:val="24"/>
                        <w:lang w:val="en-US"/>
                      </w:rPr>
                    </m:ctrlPr>
                  </m:sub>
                </m:sSub>
                <m:r>
                  <m:rPr>
                    <m:sty m:val="bi"/>
                  </m:rPr>
                  <w:rPr>
                    <w:rFonts w:hint="default" w:ascii="Cambria Math" w:hAnsi="Cambria Math" w:eastAsia="宋体" w:cs="Cambria Math"/>
                    <w:color w:val="000000"/>
                    <w:sz w:val="24"/>
                    <w:szCs w:val="24"/>
                    <w:lang w:val="en-US" w:eastAsia="zh-CN"/>
                  </w:rPr>
                  <m:t>(t)</m:t>
                </m:r>
              </m:oMath>
            </m:oMathPara>
          </w:p>
        </w:tc>
        <w:tc>
          <w:tcPr>
            <w:tcW w:w="0" w:type="auto"/>
            <w:tcBorders>
              <w:top w:val="nil"/>
              <w:left w:val="nil"/>
              <w:bottom w:val="single" w:color="222A35" w:sz="6" w:space="0"/>
              <w:right w:val="nil"/>
            </w:tcBorders>
            <w:shd w:val="clear" w:color="auto" w:fill="CBD3DE"/>
            <w:vAlign w:val="center"/>
          </w:tcPr>
          <w:p w14:paraId="2CF13806">
            <w:pPr>
              <w:widowControl w:val="0"/>
              <w:numPr>
                <w:ilvl w:val="0"/>
                <w:numId w:val="0"/>
              </w:numPr>
              <w:snapToGrid w:val="0"/>
              <w:spacing w:line="240" w:lineRule="auto"/>
              <w:ind w:left="0" w:leftChars="0" w:right="0" w:rightChars="0" w:firstLine="0" w:firstLineChars="0"/>
              <w:jc w:val="center"/>
              <w:rPr>
                <w:rFonts w:hint="default" w:ascii="Cambria Math" w:hAnsi="Cambria Math" w:eastAsia="宋体" w:cs="Cambria Math"/>
                <w:b/>
                <w:i/>
                <w:iCs w:val="0"/>
                <w:sz w:val="24"/>
                <w:szCs w:val="24"/>
                <w:vertAlign w:val="baseline"/>
                <w:lang w:val="en-US" w:eastAsia="zh-CN"/>
              </w:rPr>
            </w:pPr>
            <m:oMathPara>
              <m:oMath>
                <m:sSub>
                  <m:sSubPr>
                    <m:ctrlPr>
                      <w:rPr>
                        <w:rFonts w:hint="default" w:ascii="Cambria Math" w:hAnsi="Cambria Math" w:eastAsia="宋体" w:cs="Cambria Math"/>
                        <w:b/>
                        <w:bCs w:val="0"/>
                        <w:i/>
                        <w:iCs w:val="0"/>
                        <w:color w:val="000000"/>
                        <w:sz w:val="24"/>
                        <w:szCs w:val="24"/>
                        <w:lang w:val="en-US"/>
                      </w:rPr>
                    </m:ctrlPr>
                  </m:sSubPr>
                  <m:e>
                    <m:r>
                      <m:rPr>
                        <m:sty m:val="bi"/>
                      </m:rPr>
                      <w:rPr>
                        <w:rFonts w:hint="default" w:ascii="Cambria Math" w:hAnsi="Cambria Math" w:eastAsia="宋体" w:cs="Cambria Math"/>
                        <w:color w:val="000000"/>
                        <w:sz w:val="24"/>
                        <w:szCs w:val="24"/>
                        <w:lang w:val="en-US" w:eastAsia="zh-CN"/>
                      </w:rPr>
                      <m:t>r</m:t>
                    </m:r>
                    <m:ctrlPr>
                      <w:rPr>
                        <w:rFonts w:hint="default" w:ascii="Cambria Math" w:hAnsi="Cambria Math" w:eastAsia="宋体" w:cs="Cambria Math"/>
                        <w:b/>
                        <w:bCs w:val="0"/>
                        <w:i/>
                        <w:iCs w:val="0"/>
                        <w:color w:val="000000"/>
                        <w:sz w:val="24"/>
                        <w:szCs w:val="24"/>
                        <w:lang w:val="en-US"/>
                      </w:rPr>
                    </m:ctrlPr>
                  </m:e>
                  <m:sub>
                    <m:sSub>
                      <m:sSubPr>
                        <m:ctrlPr>
                          <w:rPr>
                            <w:rFonts w:hint="default" w:ascii="Cambria Math" w:hAnsi="Cambria Math" w:eastAsia="宋体" w:cs="Cambria Math"/>
                            <w:b/>
                            <w:bCs w:val="0"/>
                            <w:i/>
                            <w:iCs w:val="0"/>
                            <w:color w:val="000000"/>
                            <w:sz w:val="24"/>
                            <w:szCs w:val="24"/>
                            <w:lang w:val="en-US"/>
                          </w:rPr>
                        </m:ctrlPr>
                      </m:sSubPr>
                      <m:e>
                        <m:r>
                          <m:rPr>
                            <m:sty m:val="bi"/>
                          </m:rPr>
                          <w:rPr>
                            <w:rFonts w:hint="default" w:ascii="Cambria Math" w:hAnsi="Cambria Math" w:eastAsia="宋体" w:cs="Cambria Math"/>
                            <w:color w:val="000000"/>
                            <w:sz w:val="24"/>
                            <w:szCs w:val="24"/>
                            <w:lang w:val="en-US" w:eastAsia="zh-CN"/>
                          </w:rPr>
                          <m:t>O</m:t>
                        </m:r>
                        <m:ctrlPr>
                          <w:rPr>
                            <w:rFonts w:hint="default" w:ascii="Cambria Math" w:hAnsi="Cambria Math" w:eastAsia="宋体" w:cs="Cambria Math"/>
                            <w:b/>
                            <w:bCs w:val="0"/>
                            <w:i/>
                            <w:iCs w:val="0"/>
                            <w:color w:val="000000"/>
                            <w:sz w:val="24"/>
                            <w:szCs w:val="24"/>
                            <w:lang w:val="en-US"/>
                          </w:rPr>
                        </m:ctrlPr>
                      </m:e>
                      <m:sub>
                        <m:r>
                          <m:rPr>
                            <m:sty m:val="bi"/>
                          </m:rPr>
                          <w:rPr>
                            <w:rFonts w:hint="default" w:ascii="Cambria Math" w:hAnsi="Cambria Math" w:eastAsia="宋体" w:cs="Cambria Math"/>
                            <w:color w:val="000000"/>
                            <w:sz w:val="24"/>
                            <w:szCs w:val="24"/>
                            <w:lang w:val="en-US" w:eastAsia="zh-CN"/>
                          </w:rPr>
                          <m:t>3</m:t>
                        </m:r>
                        <m:ctrlPr>
                          <w:rPr>
                            <w:rFonts w:hint="default" w:ascii="Cambria Math" w:hAnsi="Cambria Math" w:eastAsia="宋体" w:cs="Cambria Math"/>
                            <w:b/>
                            <w:bCs w:val="0"/>
                            <w:i/>
                            <w:iCs w:val="0"/>
                            <w:color w:val="000000"/>
                            <w:sz w:val="24"/>
                            <w:szCs w:val="24"/>
                            <w:lang w:val="en-US"/>
                          </w:rPr>
                        </m:ctrlPr>
                      </m:sub>
                    </m:sSub>
                    <m:ctrlPr>
                      <w:rPr>
                        <w:rFonts w:hint="default" w:ascii="Cambria Math" w:hAnsi="Cambria Math" w:eastAsia="宋体" w:cs="Cambria Math"/>
                        <w:b/>
                        <w:bCs w:val="0"/>
                        <w:i/>
                        <w:iCs w:val="0"/>
                        <w:color w:val="000000"/>
                        <w:sz w:val="24"/>
                        <w:szCs w:val="24"/>
                        <w:lang w:val="en-US"/>
                      </w:rPr>
                    </m:ctrlPr>
                  </m:sub>
                </m:sSub>
                <m:r>
                  <m:rPr>
                    <m:sty m:val="bi"/>
                  </m:rPr>
                  <w:rPr>
                    <w:rFonts w:hint="default" w:ascii="Cambria Math" w:hAnsi="Cambria Math" w:eastAsia="宋体" w:cs="Cambria Math"/>
                    <w:color w:val="000000"/>
                    <w:sz w:val="24"/>
                    <w:szCs w:val="24"/>
                    <w:lang w:val="en-US" w:eastAsia="zh-CN"/>
                  </w:rPr>
                  <m:t>(t)</m:t>
                </m:r>
              </m:oMath>
            </m:oMathPara>
          </w:p>
        </w:tc>
        <w:tc>
          <w:tcPr>
            <w:tcW w:w="1148" w:type="dxa"/>
            <w:tcBorders>
              <w:top w:val="nil"/>
              <w:left w:val="nil"/>
              <w:bottom w:val="single" w:color="222A35" w:sz="6" w:space="0"/>
              <w:right w:val="nil"/>
            </w:tcBorders>
            <w:shd w:val="clear" w:color="auto" w:fill="CBD3DE"/>
            <w:vAlign w:val="center"/>
          </w:tcPr>
          <w:p w14:paraId="6C541F81">
            <w:pPr>
              <w:widowControl w:val="0"/>
              <w:numPr>
                <w:ilvl w:val="0"/>
                <w:numId w:val="0"/>
              </w:numPr>
              <w:snapToGrid w:val="0"/>
              <w:spacing w:line="240" w:lineRule="auto"/>
              <w:ind w:left="0" w:leftChars="0" w:right="0" w:rightChars="0" w:firstLine="0" w:firstLineChars="0"/>
              <w:jc w:val="center"/>
              <w:rPr>
                <w:rFonts w:hint="default" w:ascii="Cambria Math" w:hAnsi="Cambria Math" w:eastAsia="宋体" w:cs="Cambria Math"/>
                <w:b/>
                <w:i/>
                <w:iCs w:val="0"/>
                <w:sz w:val="24"/>
                <w:szCs w:val="24"/>
                <w:vertAlign w:val="baseline"/>
                <w:lang w:val="en-US" w:eastAsia="zh-CN"/>
              </w:rPr>
            </w:pPr>
            <m:oMathPara>
              <m:oMath>
                <m:sSub>
                  <m:sSubPr>
                    <m:ctrlPr>
                      <w:rPr>
                        <w:rFonts w:hint="default" w:ascii="Cambria Math" w:hAnsi="Cambria Math" w:eastAsia="宋体" w:cs="Cambria Math"/>
                        <w:b/>
                        <w:bCs w:val="0"/>
                        <w:i/>
                        <w:iCs w:val="0"/>
                        <w:color w:val="000000"/>
                        <w:sz w:val="24"/>
                        <w:szCs w:val="24"/>
                        <w:lang w:val="en-US"/>
                      </w:rPr>
                    </m:ctrlPr>
                  </m:sSubPr>
                  <m:e>
                    <m:r>
                      <m:rPr>
                        <m:sty m:val="bi"/>
                      </m:rPr>
                      <w:rPr>
                        <w:rFonts w:hint="default" w:ascii="Cambria Math" w:hAnsi="Cambria Math" w:eastAsia="宋体" w:cs="Cambria Math"/>
                        <w:color w:val="000000"/>
                        <w:sz w:val="24"/>
                        <w:szCs w:val="24"/>
                        <w:lang w:val="en-US" w:eastAsia="zh-CN"/>
                      </w:rPr>
                      <m:t>r</m:t>
                    </m:r>
                    <m:ctrlPr>
                      <w:rPr>
                        <w:rFonts w:hint="default" w:ascii="Cambria Math" w:hAnsi="Cambria Math" w:eastAsia="宋体" w:cs="Cambria Math"/>
                        <w:b/>
                        <w:bCs w:val="0"/>
                        <w:i/>
                        <w:iCs w:val="0"/>
                        <w:color w:val="000000"/>
                        <w:sz w:val="24"/>
                        <w:szCs w:val="24"/>
                        <w:lang w:val="en-US"/>
                      </w:rPr>
                    </m:ctrlPr>
                  </m:e>
                  <m:sub>
                    <m:r>
                      <m:rPr>
                        <m:sty m:val="bi"/>
                      </m:rPr>
                      <w:rPr>
                        <w:rFonts w:hint="default" w:ascii="Cambria Math" w:hAnsi="Cambria Math" w:eastAsia="宋体" w:cs="Cambria Math"/>
                        <w:color w:val="000000"/>
                        <w:sz w:val="24"/>
                        <w:szCs w:val="24"/>
                        <w:lang w:val="en-US" w:eastAsia="zh-CN"/>
                      </w:rPr>
                      <m:t>TEMP</m:t>
                    </m:r>
                    <m:ctrlPr>
                      <w:rPr>
                        <w:rFonts w:hint="default" w:ascii="Cambria Math" w:hAnsi="Cambria Math" w:eastAsia="宋体" w:cs="Cambria Math"/>
                        <w:b/>
                        <w:bCs w:val="0"/>
                        <w:i/>
                        <w:iCs w:val="0"/>
                        <w:color w:val="000000"/>
                        <w:sz w:val="24"/>
                        <w:szCs w:val="24"/>
                        <w:lang w:val="en-US"/>
                      </w:rPr>
                    </m:ctrlPr>
                  </m:sub>
                </m:sSub>
                <m:r>
                  <m:rPr>
                    <m:sty m:val="bi"/>
                  </m:rPr>
                  <w:rPr>
                    <w:rFonts w:hint="default" w:ascii="Cambria Math" w:hAnsi="Cambria Math" w:eastAsia="宋体" w:cs="Cambria Math"/>
                    <w:color w:val="000000"/>
                    <w:sz w:val="24"/>
                    <w:szCs w:val="24"/>
                    <w:lang w:val="en-US" w:eastAsia="zh-CN"/>
                  </w:rPr>
                  <m:t>(t)</m:t>
                </m:r>
              </m:oMath>
            </m:oMathPara>
          </w:p>
        </w:tc>
      </w:tr>
      <w:tr w14:paraId="68C0B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222A35" w:sz="6" w:space="0"/>
              <w:left w:val="nil"/>
              <w:bottom w:val="single" w:color="98A7BD" w:sz="6" w:space="0"/>
              <w:right w:val="nil"/>
            </w:tcBorders>
            <w:shd w:val="clear" w:color="auto" w:fill="CBD3DE"/>
            <w:vAlign w:val="center"/>
          </w:tcPr>
          <w:p w14:paraId="64C0F809">
            <w:pPr>
              <w:widowControl w:val="0"/>
              <w:numPr>
                <w:ilvl w:val="0"/>
                <w:numId w:val="0"/>
              </w:numPr>
              <w:snapToGrid w:val="0"/>
              <w:spacing w:line="240" w:lineRule="auto"/>
              <w:ind w:left="0" w:leftChars="0" w:right="0" w:rightChars="0" w:firstLine="0" w:firstLineChars="0"/>
              <w:jc w:val="center"/>
              <w:rPr>
                <w:rFonts w:hint="default" w:ascii="Cambria Math" w:hAnsi="Cambria Math" w:eastAsia="宋体" w:cs="Cambria Math"/>
                <w:b/>
                <w:bCs w:val="0"/>
                <w:i/>
                <w:iCs/>
                <w:color w:val="222A35"/>
                <w:kern w:val="2"/>
                <w:sz w:val="24"/>
                <w:szCs w:val="24"/>
                <w:lang w:val="en-US" w:eastAsia="zh-CN" w:bidi="ar-SA"/>
              </w:rPr>
            </w:pPr>
            <m:oMathPara>
              <m:oMath>
                <m:sSub>
                  <m:sSubPr>
                    <m:ctrlPr>
                      <w:rPr>
                        <w:rFonts w:hint="default" w:ascii="Cambria Math" w:hAnsi="Cambria Math" w:eastAsia="宋体" w:cs="Cambria Math"/>
                        <w:b/>
                        <w:bCs w:val="0"/>
                        <w:i/>
                        <w:iCs/>
                        <w:color w:val="222A35"/>
                        <w:sz w:val="24"/>
                        <w:szCs w:val="24"/>
                        <w:lang w:val="en-US"/>
                      </w:rPr>
                    </m:ctrlPr>
                  </m:sSubPr>
                  <m:e>
                    <m:r>
                      <m:rPr>
                        <m:sty m:val="bi"/>
                      </m:rPr>
                      <w:rPr>
                        <w:rFonts w:hint="default" w:ascii="Cambria Math" w:hAnsi="Cambria Math" w:eastAsia="宋体" w:cs="Cambria Math"/>
                        <w:color w:val="222A35"/>
                        <w:sz w:val="24"/>
                        <w:szCs w:val="24"/>
                        <w:lang w:val="en-US" w:eastAsia="zh-CN"/>
                      </w:rPr>
                      <m:t>r</m:t>
                    </m:r>
                    <m:ctrlPr>
                      <w:rPr>
                        <w:rFonts w:hint="default" w:ascii="Cambria Math" w:hAnsi="Cambria Math" w:eastAsia="宋体" w:cs="Cambria Math"/>
                        <w:b/>
                        <w:bCs w:val="0"/>
                        <w:i/>
                        <w:iCs/>
                        <w:color w:val="222A35"/>
                        <w:sz w:val="24"/>
                        <w:szCs w:val="24"/>
                        <w:lang w:val="en-US"/>
                      </w:rPr>
                    </m:ctrlPr>
                  </m:e>
                  <m:sub>
                    <m:r>
                      <m:rPr>
                        <m:sty m:val="bi"/>
                      </m:rPr>
                      <w:rPr>
                        <w:rFonts w:hint="default" w:ascii="Cambria Math" w:hAnsi="Cambria Math" w:eastAsia="宋体" w:cs="Cambria Math"/>
                        <w:color w:val="222A35"/>
                        <w:sz w:val="24"/>
                        <w:szCs w:val="24"/>
                        <w:lang w:val="en-US" w:eastAsia="zh-CN"/>
                      </w:rPr>
                      <m:t>PM2.5</m:t>
                    </m:r>
                    <m:ctrlPr>
                      <w:rPr>
                        <w:rFonts w:hint="default" w:ascii="Cambria Math" w:hAnsi="Cambria Math" w:eastAsia="宋体" w:cs="Cambria Math"/>
                        <w:b/>
                        <w:bCs w:val="0"/>
                        <w:i/>
                        <w:iCs/>
                        <w:color w:val="222A35"/>
                        <w:sz w:val="24"/>
                        <w:szCs w:val="24"/>
                        <w:lang w:val="en-US"/>
                      </w:rPr>
                    </m:ctrlPr>
                  </m:sub>
                </m:sSub>
                <m:r>
                  <m:rPr>
                    <m:sty m:val="bi"/>
                  </m:rPr>
                  <w:rPr>
                    <w:rFonts w:hint="default" w:ascii="Cambria Math" w:hAnsi="Cambria Math" w:eastAsia="宋体" w:cs="Cambria Math"/>
                    <w:color w:val="222A35"/>
                    <w:sz w:val="24"/>
                    <w:szCs w:val="24"/>
                    <w:lang w:val="en-US" w:eastAsia="zh-CN"/>
                  </w:rPr>
                  <m:t>(t)</m:t>
                </m:r>
              </m:oMath>
            </m:oMathPara>
          </w:p>
        </w:tc>
        <w:tc>
          <w:tcPr>
            <w:tcW w:w="0" w:type="auto"/>
            <w:tcBorders>
              <w:top w:val="single" w:color="222A35" w:sz="6" w:space="0"/>
              <w:left w:val="nil"/>
              <w:bottom w:val="single" w:color="98A7BD" w:sz="6" w:space="0"/>
              <w:right w:val="nil"/>
            </w:tcBorders>
            <w:shd w:val="clear" w:color="auto" w:fill="FFFFFF"/>
            <w:vAlign w:val="center"/>
          </w:tcPr>
          <w:p w14:paraId="3394C17C">
            <w:pPr>
              <w:keepNext w:val="0"/>
              <w:keepLines w:val="0"/>
              <w:widowControl/>
              <w:suppressLineNumbers w:val="0"/>
              <w:snapToGrid w:val="0"/>
              <w:spacing w:line="240" w:lineRule="auto"/>
              <w:ind w:left="0" w:leftChars="0" w:right="0" w:rightChars="0" w:firstLine="0" w:firstLineChars="0"/>
              <w:jc w:val="left"/>
              <w:rPr>
                <w:rFonts w:hint="default" w:eastAsia="Segoe UI" w:cs="Cambria Math" w:asciiTheme="minorAscii" w:hAnsiTheme="minorAscii"/>
                <w:b w:val="0"/>
                <w:i w:val="0"/>
                <w:iCs/>
                <w:caps w:val="0"/>
                <w:color w:val="000000"/>
                <w:spacing w:val="0"/>
                <w:kern w:val="2"/>
                <w:sz w:val="24"/>
                <w:szCs w:val="24"/>
                <w:lang w:val="en-US" w:eastAsia="zh-CN" w:bidi="ar-SA"/>
              </w:rPr>
            </w:pPr>
            <w:r>
              <w:rPr>
                <w:rFonts w:hint="default" w:eastAsia="Segoe UI" w:cs="Segoe UI" w:asciiTheme="minorAscii" w:hAnsiTheme="minorAscii"/>
                <w:i w:val="0"/>
                <w:iCs w:val="0"/>
                <w:caps w:val="0"/>
                <w:color w:val="0F1115"/>
                <w:spacing w:val="0"/>
                <w:kern w:val="0"/>
                <w:sz w:val="24"/>
                <w:szCs w:val="24"/>
                <w:lang w:val="en-US" w:eastAsia="zh-CN" w:bidi="ar"/>
              </w:rPr>
              <w:t>1.0000</w:t>
            </w:r>
          </w:p>
        </w:tc>
        <w:tc>
          <w:tcPr>
            <w:tcW w:w="0" w:type="auto"/>
            <w:tcBorders>
              <w:top w:val="single" w:color="222A35" w:sz="6" w:space="0"/>
              <w:left w:val="nil"/>
              <w:bottom w:val="single" w:color="98A7BD" w:sz="6" w:space="0"/>
              <w:right w:val="nil"/>
            </w:tcBorders>
            <w:shd w:val="clear" w:color="auto" w:fill="FFFFFF"/>
            <w:vAlign w:val="center"/>
          </w:tcPr>
          <w:p w14:paraId="1290BA19">
            <w:pPr>
              <w:keepNext w:val="0"/>
              <w:keepLines w:val="0"/>
              <w:widowControl/>
              <w:suppressLineNumbers w:val="0"/>
              <w:snapToGrid w:val="0"/>
              <w:spacing w:line="240" w:lineRule="auto"/>
              <w:ind w:left="0" w:leftChars="0" w:right="0" w:rightChars="0" w:firstLine="0" w:firstLineChars="0"/>
              <w:jc w:val="center"/>
              <w:rPr>
                <w:rFonts w:hint="default" w:eastAsia="Segoe UI" w:cs="Cambria Math" w:asciiTheme="minorAscii" w:hAnsiTheme="minorAscii"/>
                <w:b w:val="0"/>
                <w:i w:val="0"/>
                <w:iCs/>
                <w:caps w:val="0"/>
                <w:color w:val="000000"/>
                <w:spacing w:val="0"/>
                <w:kern w:val="2"/>
                <w:sz w:val="24"/>
                <w:szCs w:val="24"/>
                <w:lang w:val="en-US" w:eastAsia="zh-CN" w:bidi="ar-SA"/>
              </w:rPr>
            </w:pPr>
            <w:r>
              <w:rPr>
                <w:rFonts w:hint="default" w:eastAsia="Segoe UI" w:cs="Segoe UI" w:asciiTheme="minorAscii" w:hAnsiTheme="minorAscii"/>
                <w:i w:val="0"/>
                <w:iCs w:val="0"/>
                <w:caps w:val="0"/>
                <w:color w:val="0F1115"/>
                <w:spacing w:val="0"/>
                <w:kern w:val="0"/>
                <w:sz w:val="24"/>
                <w:szCs w:val="24"/>
                <w:lang w:val="en-US" w:eastAsia="zh-CN" w:bidi="ar"/>
              </w:rPr>
              <w:t>0.7342</w:t>
            </w:r>
          </w:p>
        </w:tc>
        <w:tc>
          <w:tcPr>
            <w:tcW w:w="0" w:type="auto"/>
            <w:tcBorders>
              <w:top w:val="single" w:color="222A35" w:sz="6" w:space="0"/>
              <w:left w:val="nil"/>
              <w:bottom w:val="single" w:color="98A7BD" w:sz="6" w:space="0"/>
              <w:right w:val="nil"/>
            </w:tcBorders>
            <w:shd w:val="clear" w:color="auto" w:fill="FFFFFF"/>
            <w:vAlign w:val="center"/>
          </w:tcPr>
          <w:p w14:paraId="0AC2D265">
            <w:pPr>
              <w:keepNext w:val="0"/>
              <w:keepLines w:val="0"/>
              <w:widowControl/>
              <w:suppressLineNumbers w:val="0"/>
              <w:snapToGrid w:val="0"/>
              <w:spacing w:line="240" w:lineRule="auto"/>
              <w:ind w:left="0" w:leftChars="0" w:right="0" w:rightChars="0" w:firstLine="0" w:firstLineChars="0"/>
              <w:jc w:val="center"/>
              <w:rPr>
                <w:rFonts w:hint="default" w:eastAsia="Segoe UI" w:cs="Cambria Math" w:asciiTheme="minorAscii" w:hAnsiTheme="minorAscii"/>
                <w:b w:val="0"/>
                <w:i w:val="0"/>
                <w:iCs/>
                <w:caps w:val="0"/>
                <w:color w:val="000000"/>
                <w:spacing w:val="0"/>
                <w:kern w:val="2"/>
                <w:sz w:val="24"/>
                <w:szCs w:val="24"/>
                <w:lang w:val="en-US" w:eastAsia="zh-CN" w:bidi="ar-SA"/>
              </w:rPr>
            </w:pPr>
            <w:r>
              <w:rPr>
                <w:rFonts w:hint="default" w:eastAsia="Segoe UI" w:cs="Segoe UI" w:asciiTheme="minorAscii" w:hAnsiTheme="minorAscii"/>
                <w:i w:val="0"/>
                <w:iCs w:val="0"/>
                <w:caps w:val="0"/>
                <w:color w:val="0F1115"/>
                <w:spacing w:val="0"/>
                <w:kern w:val="0"/>
                <w:sz w:val="24"/>
                <w:szCs w:val="24"/>
                <w:lang w:val="en-US" w:eastAsia="zh-CN" w:bidi="ar"/>
              </w:rPr>
              <w:t>0.4118</w:t>
            </w:r>
          </w:p>
        </w:tc>
        <w:tc>
          <w:tcPr>
            <w:tcW w:w="0" w:type="auto"/>
            <w:tcBorders>
              <w:top w:val="single" w:color="222A35" w:sz="6" w:space="0"/>
              <w:left w:val="nil"/>
              <w:bottom w:val="single" w:color="98A7BD" w:sz="6" w:space="0"/>
              <w:right w:val="nil"/>
            </w:tcBorders>
            <w:shd w:val="clear" w:color="auto" w:fill="FFFFFF"/>
            <w:vAlign w:val="center"/>
          </w:tcPr>
          <w:p w14:paraId="6D73E44E">
            <w:pPr>
              <w:keepNext w:val="0"/>
              <w:keepLines w:val="0"/>
              <w:widowControl/>
              <w:suppressLineNumbers w:val="0"/>
              <w:snapToGrid w:val="0"/>
              <w:spacing w:line="240" w:lineRule="auto"/>
              <w:ind w:left="0" w:leftChars="0" w:right="0" w:rightChars="0" w:firstLine="0" w:firstLineChars="0"/>
              <w:jc w:val="center"/>
              <w:rPr>
                <w:rFonts w:hint="default" w:eastAsia="Segoe UI" w:cs="Cambria Math" w:asciiTheme="minorAscii" w:hAnsiTheme="minorAscii"/>
                <w:b w:val="0"/>
                <w:i w:val="0"/>
                <w:iCs/>
                <w:caps w:val="0"/>
                <w:color w:val="000000"/>
                <w:spacing w:val="0"/>
                <w:kern w:val="2"/>
                <w:sz w:val="24"/>
                <w:szCs w:val="24"/>
                <w:lang w:val="en-US" w:eastAsia="zh-CN" w:bidi="ar-SA"/>
              </w:rPr>
            </w:pPr>
            <w:r>
              <w:rPr>
                <w:rFonts w:hint="default" w:eastAsia="Segoe UI" w:cs="Segoe UI" w:asciiTheme="minorAscii" w:hAnsiTheme="minorAscii"/>
                <w:i w:val="0"/>
                <w:iCs w:val="0"/>
                <w:caps w:val="0"/>
                <w:color w:val="0F1115"/>
                <w:spacing w:val="0"/>
                <w:kern w:val="0"/>
                <w:sz w:val="24"/>
                <w:szCs w:val="24"/>
                <w:lang w:val="en-US" w:eastAsia="zh-CN" w:bidi="ar"/>
              </w:rPr>
              <w:t>0.6068</w:t>
            </w:r>
          </w:p>
        </w:tc>
        <w:tc>
          <w:tcPr>
            <w:tcW w:w="0" w:type="auto"/>
            <w:tcBorders>
              <w:top w:val="single" w:color="222A35" w:sz="6" w:space="0"/>
              <w:left w:val="nil"/>
              <w:bottom w:val="single" w:color="98A7BD" w:sz="6" w:space="0"/>
              <w:right w:val="nil"/>
            </w:tcBorders>
            <w:shd w:val="clear" w:color="auto" w:fill="FFFFFF"/>
            <w:vAlign w:val="center"/>
          </w:tcPr>
          <w:p w14:paraId="56C09264">
            <w:pPr>
              <w:keepNext w:val="0"/>
              <w:keepLines w:val="0"/>
              <w:widowControl/>
              <w:suppressLineNumbers w:val="0"/>
              <w:snapToGrid w:val="0"/>
              <w:spacing w:line="240" w:lineRule="auto"/>
              <w:ind w:left="0" w:leftChars="0" w:right="0" w:rightChars="0" w:firstLine="0" w:firstLineChars="0"/>
              <w:jc w:val="center"/>
              <w:rPr>
                <w:rFonts w:hint="default" w:eastAsia="Segoe UI" w:cs="Cambria Math" w:asciiTheme="minorAscii" w:hAnsiTheme="minorAscii"/>
                <w:b w:val="0"/>
                <w:i w:val="0"/>
                <w:iCs/>
                <w:caps w:val="0"/>
                <w:color w:val="000000"/>
                <w:spacing w:val="0"/>
                <w:kern w:val="2"/>
                <w:sz w:val="24"/>
                <w:szCs w:val="24"/>
                <w:lang w:val="en-US" w:eastAsia="zh-CN" w:bidi="ar-SA"/>
              </w:rPr>
            </w:pPr>
            <w:r>
              <w:rPr>
                <w:rFonts w:hint="default" w:eastAsia="Segoe UI" w:cs="Segoe UI" w:asciiTheme="minorAscii" w:hAnsiTheme="minorAscii"/>
                <w:i w:val="0"/>
                <w:iCs w:val="0"/>
                <w:caps w:val="0"/>
                <w:color w:val="0F1115"/>
                <w:spacing w:val="0"/>
                <w:kern w:val="0"/>
                <w:sz w:val="24"/>
                <w:szCs w:val="24"/>
                <w:lang w:val="en-US" w:eastAsia="zh-CN" w:bidi="ar"/>
              </w:rPr>
              <w:t>0.5865</w:t>
            </w:r>
          </w:p>
        </w:tc>
        <w:tc>
          <w:tcPr>
            <w:tcW w:w="0" w:type="auto"/>
            <w:tcBorders>
              <w:top w:val="single" w:color="222A35" w:sz="6" w:space="0"/>
              <w:left w:val="nil"/>
              <w:bottom w:val="single" w:color="98A7BD" w:sz="6" w:space="0"/>
              <w:right w:val="nil"/>
            </w:tcBorders>
            <w:shd w:val="clear" w:color="auto" w:fill="FFFFFF"/>
            <w:vAlign w:val="center"/>
          </w:tcPr>
          <w:p w14:paraId="0E949D97">
            <w:pPr>
              <w:keepNext w:val="0"/>
              <w:keepLines w:val="0"/>
              <w:widowControl/>
              <w:suppressLineNumbers w:val="0"/>
              <w:snapToGrid w:val="0"/>
              <w:spacing w:line="240" w:lineRule="auto"/>
              <w:ind w:left="0" w:leftChars="0" w:right="0" w:rightChars="0" w:firstLine="0" w:firstLineChars="0"/>
              <w:jc w:val="center"/>
              <w:rPr>
                <w:rFonts w:hint="default" w:eastAsia="Segoe UI" w:cs="Cambria Math" w:asciiTheme="minorAscii" w:hAnsiTheme="minorAscii"/>
                <w:b w:val="0"/>
                <w:i w:val="0"/>
                <w:iCs/>
                <w:caps w:val="0"/>
                <w:color w:val="000000"/>
                <w:spacing w:val="0"/>
                <w:kern w:val="2"/>
                <w:sz w:val="24"/>
                <w:szCs w:val="24"/>
                <w:lang w:val="en-US" w:eastAsia="zh-CN" w:bidi="ar-SA"/>
              </w:rPr>
            </w:pPr>
            <w:r>
              <w:rPr>
                <w:rFonts w:hint="default" w:eastAsia="Segoe UI" w:cs="Segoe UI" w:asciiTheme="minorAscii" w:hAnsiTheme="minorAscii"/>
                <w:i w:val="0"/>
                <w:iCs w:val="0"/>
                <w:caps w:val="0"/>
                <w:color w:val="0F1115"/>
                <w:spacing w:val="0"/>
                <w:kern w:val="0"/>
                <w:sz w:val="24"/>
                <w:szCs w:val="24"/>
                <w:lang w:val="en-US" w:eastAsia="zh-CN" w:bidi="ar"/>
              </w:rPr>
              <w:t>-0.1852</w:t>
            </w:r>
          </w:p>
        </w:tc>
        <w:tc>
          <w:tcPr>
            <w:tcW w:w="1148" w:type="dxa"/>
            <w:tcBorders>
              <w:top w:val="single" w:color="222A35" w:sz="6" w:space="0"/>
              <w:left w:val="nil"/>
              <w:bottom w:val="single" w:color="98A7BD" w:sz="6" w:space="0"/>
              <w:right w:val="nil"/>
            </w:tcBorders>
            <w:shd w:val="clear" w:color="auto" w:fill="FFFFFF"/>
            <w:vAlign w:val="center"/>
          </w:tcPr>
          <w:p w14:paraId="185A43C7">
            <w:pPr>
              <w:keepNext w:val="0"/>
              <w:keepLines w:val="0"/>
              <w:widowControl/>
              <w:suppressLineNumbers w:val="0"/>
              <w:snapToGrid w:val="0"/>
              <w:spacing w:line="240" w:lineRule="auto"/>
              <w:ind w:left="0" w:leftChars="0" w:right="0" w:rightChars="0" w:firstLine="0" w:firstLineChars="0"/>
              <w:jc w:val="center"/>
              <w:rPr>
                <w:rFonts w:hint="default" w:eastAsia="Segoe UI" w:cs="Cambria Math" w:asciiTheme="minorAscii" w:hAnsiTheme="minorAscii"/>
                <w:b w:val="0"/>
                <w:i w:val="0"/>
                <w:iCs/>
                <w:caps w:val="0"/>
                <w:color w:val="000000"/>
                <w:spacing w:val="0"/>
                <w:kern w:val="2"/>
                <w:sz w:val="24"/>
                <w:szCs w:val="24"/>
                <w:lang w:val="en-US" w:eastAsia="zh-CN" w:bidi="ar-SA"/>
              </w:rPr>
            </w:pPr>
            <w:r>
              <w:rPr>
                <w:rFonts w:hint="default" w:eastAsia="Segoe UI" w:cs="Segoe UI" w:asciiTheme="minorAscii" w:hAnsiTheme="minorAscii"/>
                <w:i w:val="0"/>
                <w:iCs w:val="0"/>
                <w:caps w:val="0"/>
                <w:color w:val="0F1115"/>
                <w:spacing w:val="0"/>
                <w:kern w:val="0"/>
                <w:sz w:val="24"/>
                <w:szCs w:val="24"/>
                <w:lang w:val="en-US" w:eastAsia="zh-CN" w:bidi="ar"/>
              </w:rPr>
              <w:t>0.0057</w:t>
            </w:r>
          </w:p>
        </w:tc>
      </w:tr>
      <w:tr w14:paraId="474A3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98A7BD" w:sz="6" w:space="0"/>
              <w:left w:val="nil"/>
              <w:bottom w:val="single" w:color="98A7BD" w:sz="6" w:space="0"/>
              <w:right w:val="nil"/>
            </w:tcBorders>
            <w:shd w:val="clear" w:color="auto" w:fill="CBD3DE"/>
            <w:vAlign w:val="center"/>
          </w:tcPr>
          <w:p w14:paraId="560F43D4">
            <w:pPr>
              <w:widowControl w:val="0"/>
              <w:numPr>
                <w:ilvl w:val="0"/>
                <w:numId w:val="0"/>
              </w:numPr>
              <w:snapToGrid w:val="0"/>
              <w:spacing w:line="240" w:lineRule="auto"/>
              <w:ind w:left="0" w:leftChars="0" w:right="0" w:rightChars="0" w:firstLine="0" w:firstLineChars="0"/>
              <w:jc w:val="center"/>
              <w:rPr>
                <w:rFonts w:hint="default" w:ascii="Cambria Math" w:hAnsi="Cambria Math" w:eastAsia="宋体" w:cs="Cambria Math"/>
                <w:b/>
                <w:bCs w:val="0"/>
                <w:i/>
                <w:iCs/>
                <w:color w:val="222A35"/>
                <w:kern w:val="2"/>
                <w:sz w:val="24"/>
                <w:szCs w:val="24"/>
                <w:lang w:val="en-US" w:eastAsia="zh-CN" w:bidi="ar-SA"/>
              </w:rPr>
            </w:pPr>
            <m:oMathPara>
              <m:oMath>
                <m:sSub>
                  <m:sSubPr>
                    <m:ctrlPr>
                      <w:rPr>
                        <w:rFonts w:hint="default" w:ascii="Cambria Math" w:hAnsi="Cambria Math" w:eastAsia="宋体" w:cs="Cambria Math"/>
                        <w:b/>
                        <w:bCs w:val="0"/>
                        <w:i/>
                        <w:iCs/>
                        <w:color w:val="222A35"/>
                        <w:sz w:val="24"/>
                        <w:szCs w:val="24"/>
                        <w:lang w:val="en-US"/>
                      </w:rPr>
                    </m:ctrlPr>
                  </m:sSubPr>
                  <m:e>
                    <m:r>
                      <m:rPr>
                        <m:sty m:val="bi"/>
                      </m:rPr>
                      <w:rPr>
                        <w:rFonts w:hint="default" w:ascii="Cambria Math" w:hAnsi="Cambria Math" w:eastAsia="宋体" w:cs="Cambria Math"/>
                        <w:color w:val="222A35"/>
                        <w:sz w:val="24"/>
                        <w:szCs w:val="24"/>
                        <w:lang w:val="en-US" w:eastAsia="zh-CN"/>
                      </w:rPr>
                      <m:t>r</m:t>
                    </m:r>
                    <m:ctrlPr>
                      <w:rPr>
                        <w:rFonts w:hint="default" w:ascii="Cambria Math" w:hAnsi="Cambria Math" w:eastAsia="宋体" w:cs="Cambria Math"/>
                        <w:b/>
                        <w:bCs w:val="0"/>
                        <w:i/>
                        <w:iCs/>
                        <w:color w:val="222A35"/>
                        <w:sz w:val="24"/>
                        <w:szCs w:val="24"/>
                        <w:lang w:val="en-US"/>
                      </w:rPr>
                    </m:ctrlPr>
                  </m:e>
                  <m:sub>
                    <m:r>
                      <m:rPr>
                        <m:sty m:val="bi"/>
                      </m:rPr>
                      <w:rPr>
                        <w:rFonts w:hint="default" w:ascii="Cambria Math" w:hAnsi="Cambria Math" w:eastAsia="宋体" w:cs="Cambria Math"/>
                        <w:color w:val="222A35"/>
                        <w:sz w:val="24"/>
                        <w:szCs w:val="24"/>
                        <w:lang w:val="en-US" w:eastAsia="zh-CN"/>
                      </w:rPr>
                      <m:t>PM10</m:t>
                    </m:r>
                    <m:ctrlPr>
                      <w:rPr>
                        <w:rFonts w:hint="default" w:ascii="Cambria Math" w:hAnsi="Cambria Math" w:eastAsia="宋体" w:cs="Cambria Math"/>
                        <w:b/>
                        <w:bCs w:val="0"/>
                        <w:i/>
                        <w:iCs/>
                        <w:color w:val="222A35"/>
                        <w:sz w:val="24"/>
                        <w:szCs w:val="24"/>
                        <w:lang w:val="en-US"/>
                      </w:rPr>
                    </m:ctrlPr>
                  </m:sub>
                </m:sSub>
                <m:r>
                  <m:rPr>
                    <m:sty m:val="bi"/>
                  </m:rPr>
                  <w:rPr>
                    <w:rFonts w:hint="default" w:ascii="Cambria Math" w:hAnsi="Cambria Math" w:eastAsia="宋体" w:cs="Cambria Math"/>
                    <w:color w:val="222A35"/>
                    <w:sz w:val="24"/>
                    <w:szCs w:val="24"/>
                    <w:lang w:val="en-US" w:eastAsia="zh-CN"/>
                  </w:rPr>
                  <m:t>(t)</m:t>
                </m:r>
              </m:oMath>
            </m:oMathPara>
          </w:p>
        </w:tc>
        <w:tc>
          <w:tcPr>
            <w:tcW w:w="0" w:type="auto"/>
            <w:tcBorders>
              <w:top w:val="single" w:color="98A7BD" w:sz="6" w:space="0"/>
              <w:left w:val="nil"/>
              <w:bottom w:val="single" w:color="98A7BD" w:sz="6" w:space="0"/>
              <w:right w:val="nil"/>
            </w:tcBorders>
            <w:shd w:val="clear" w:color="auto" w:fill="FFFFFF"/>
            <w:vAlign w:val="center"/>
          </w:tcPr>
          <w:p w14:paraId="380C70C3">
            <w:pPr>
              <w:keepNext w:val="0"/>
              <w:keepLines w:val="0"/>
              <w:widowControl/>
              <w:suppressLineNumbers w:val="0"/>
              <w:snapToGrid w:val="0"/>
              <w:spacing w:line="240" w:lineRule="auto"/>
              <w:ind w:left="0" w:leftChars="0" w:right="0" w:rightChars="0" w:firstLine="0" w:firstLineChars="0"/>
              <w:jc w:val="left"/>
              <w:rPr>
                <w:rFonts w:hint="default" w:eastAsia="Segoe UI" w:cs="Cambria Math" w:asciiTheme="minorAscii" w:hAnsiTheme="minorAscii"/>
                <w:b w:val="0"/>
                <w:i w:val="0"/>
                <w:iCs/>
                <w:caps w:val="0"/>
                <w:color w:val="000000"/>
                <w:spacing w:val="0"/>
                <w:kern w:val="2"/>
                <w:sz w:val="24"/>
                <w:szCs w:val="24"/>
                <w:lang w:val="en-US" w:eastAsia="zh-CN" w:bidi="ar-SA"/>
              </w:rPr>
            </w:pPr>
            <w:r>
              <w:rPr>
                <w:rFonts w:hint="default" w:eastAsia="Segoe UI" w:cs="Segoe UI" w:asciiTheme="minorAscii" w:hAnsiTheme="minorAscii"/>
                <w:i w:val="0"/>
                <w:iCs w:val="0"/>
                <w:caps w:val="0"/>
                <w:color w:val="0F1115"/>
                <w:spacing w:val="0"/>
                <w:kern w:val="0"/>
                <w:sz w:val="24"/>
                <w:szCs w:val="24"/>
                <w:lang w:val="en-US" w:eastAsia="zh-CN" w:bidi="ar"/>
              </w:rPr>
              <w:t>0.7342</w:t>
            </w:r>
          </w:p>
        </w:tc>
        <w:tc>
          <w:tcPr>
            <w:tcW w:w="0" w:type="auto"/>
            <w:tcBorders>
              <w:top w:val="single" w:color="98A7BD" w:sz="6" w:space="0"/>
              <w:left w:val="nil"/>
              <w:bottom w:val="single" w:color="98A7BD" w:sz="6" w:space="0"/>
              <w:right w:val="nil"/>
            </w:tcBorders>
            <w:shd w:val="clear" w:color="auto" w:fill="FFFFFF"/>
            <w:vAlign w:val="center"/>
          </w:tcPr>
          <w:p w14:paraId="302C8F07">
            <w:pPr>
              <w:keepNext w:val="0"/>
              <w:keepLines w:val="0"/>
              <w:widowControl/>
              <w:suppressLineNumbers w:val="0"/>
              <w:snapToGrid w:val="0"/>
              <w:spacing w:line="240" w:lineRule="auto"/>
              <w:ind w:left="0" w:leftChars="0" w:right="0" w:rightChars="0" w:firstLine="0" w:firstLineChars="0"/>
              <w:jc w:val="center"/>
              <w:rPr>
                <w:rFonts w:hint="default" w:eastAsia="Segoe UI" w:cs="Cambria Math" w:asciiTheme="minorAscii" w:hAnsiTheme="minorAscii"/>
                <w:b w:val="0"/>
                <w:i w:val="0"/>
                <w:iCs/>
                <w:caps w:val="0"/>
                <w:color w:val="000000"/>
                <w:spacing w:val="0"/>
                <w:kern w:val="2"/>
                <w:sz w:val="24"/>
                <w:szCs w:val="24"/>
                <w:lang w:val="en-US" w:eastAsia="zh-CN" w:bidi="ar-SA"/>
              </w:rPr>
            </w:pPr>
            <w:r>
              <w:rPr>
                <w:rFonts w:hint="default" w:eastAsia="Segoe UI" w:cs="Segoe UI" w:asciiTheme="minorAscii" w:hAnsiTheme="minorAscii"/>
                <w:i w:val="0"/>
                <w:iCs w:val="0"/>
                <w:caps w:val="0"/>
                <w:color w:val="0F1115"/>
                <w:spacing w:val="0"/>
                <w:kern w:val="0"/>
                <w:sz w:val="24"/>
                <w:szCs w:val="24"/>
                <w:lang w:val="en-US" w:eastAsia="zh-CN" w:bidi="ar"/>
              </w:rPr>
              <w:t>1.0000</w:t>
            </w:r>
          </w:p>
        </w:tc>
        <w:tc>
          <w:tcPr>
            <w:tcW w:w="0" w:type="auto"/>
            <w:tcBorders>
              <w:top w:val="single" w:color="98A7BD" w:sz="6" w:space="0"/>
              <w:left w:val="nil"/>
              <w:bottom w:val="single" w:color="98A7BD" w:sz="6" w:space="0"/>
              <w:right w:val="nil"/>
            </w:tcBorders>
            <w:shd w:val="clear" w:color="auto" w:fill="FFFFFF"/>
            <w:vAlign w:val="center"/>
          </w:tcPr>
          <w:p w14:paraId="057FD380">
            <w:pPr>
              <w:keepNext w:val="0"/>
              <w:keepLines w:val="0"/>
              <w:widowControl/>
              <w:suppressLineNumbers w:val="0"/>
              <w:snapToGrid w:val="0"/>
              <w:spacing w:line="240" w:lineRule="auto"/>
              <w:ind w:left="0" w:leftChars="0" w:right="0" w:rightChars="0" w:firstLine="0" w:firstLineChars="0"/>
              <w:jc w:val="center"/>
              <w:rPr>
                <w:rFonts w:hint="default" w:eastAsia="Segoe UI" w:cs="Cambria Math" w:asciiTheme="minorAscii" w:hAnsiTheme="minorAscii"/>
                <w:b w:val="0"/>
                <w:i w:val="0"/>
                <w:iCs/>
                <w:caps w:val="0"/>
                <w:color w:val="000000"/>
                <w:spacing w:val="0"/>
                <w:kern w:val="2"/>
                <w:sz w:val="24"/>
                <w:szCs w:val="24"/>
                <w:lang w:val="en-US" w:eastAsia="zh-CN" w:bidi="ar-SA"/>
              </w:rPr>
            </w:pPr>
            <w:r>
              <w:rPr>
                <w:rFonts w:hint="default" w:eastAsia="Segoe UI" w:cs="Segoe UI" w:asciiTheme="minorAscii" w:hAnsiTheme="minorAscii"/>
                <w:i w:val="0"/>
                <w:iCs w:val="0"/>
                <w:caps w:val="0"/>
                <w:color w:val="0F1115"/>
                <w:spacing w:val="0"/>
                <w:kern w:val="0"/>
                <w:sz w:val="24"/>
                <w:szCs w:val="24"/>
                <w:lang w:val="en-US" w:eastAsia="zh-CN" w:bidi="ar"/>
              </w:rPr>
              <w:t>0.4246</w:t>
            </w:r>
          </w:p>
        </w:tc>
        <w:tc>
          <w:tcPr>
            <w:tcW w:w="0" w:type="auto"/>
            <w:tcBorders>
              <w:top w:val="single" w:color="98A7BD" w:sz="6" w:space="0"/>
              <w:left w:val="nil"/>
              <w:bottom w:val="single" w:color="98A7BD" w:sz="6" w:space="0"/>
              <w:right w:val="nil"/>
            </w:tcBorders>
            <w:shd w:val="clear" w:color="auto" w:fill="FFFFFF"/>
            <w:vAlign w:val="center"/>
          </w:tcPr>
          <w:p w14:paraId="71073046">
            <w:pPr>
              <w:keepNext w:val="0"/>
              <w:keepLines w:val="0"/>
              <w:widowControl/>
              <w:suppressLineNumbers w:val="0"/>
              <w:snapToGrid w:val="0"/>
              <w:spacing w:line="240" w:lineRule="auto"/>
              <w:ind w:left="0" w:leftChars="0" w:right="0" w:rightChars="0" w:firstLine="0" w:firstLineChars="0"/>
              <w:jc w:val="center"/>
              <w:rPr>
                <w:rFonts w:hint="default" w:eastAsia="Segoe UI" w:cs="Cambria Math" w:asciiTheme="minorAscii" w:hAnsiTheme="minorAscii"/>
                <w:b w:val="0"/>
                <w:i w:val="0"/>
                <w:iCs/>
                <w:caps w:val="0"/>
                <w:color w:val="000000"/>
                <w:spacing w:val="0"/>
                <w:kern w:val="2"/>
                <w:sz w:val="24"/>
                <w:szCs w:val="24"/>
                <w:lang w:val="en-US" w:eastAsia="zh-CN" w:bidi="ar-SA"/>
              </w:rPr>
            </w:pPr>
            <w:r>
              <w:rPr>
                <w:rFonts w:hint="default" w:eastAsia="Segoe UI" w:cs="Segoe UI" w:asciiTheme="minorAscii" w:hAnsiTheme="minorAscii"/>
                <w:i w:val="0"/>
                <w:iCs w:val="0"/>
                <w:caps w:val="0"/>
                <w:color w:val="0F1115"/>
                <w:spacing w:val="0"/>
                <w:kern w:val="0"/>
                <w:sz w:val="24"/>
                <w:szCs w:val="24"/>
                <w:lang w:val="en-US" w:eastAsia="zh-CN" w:bidi="ar"/>
              </w:rPr>
              <w:t>0.6518</w:t>
            </w:r>
          </w:p>
        </w:tc>
        <w:tc>
          <w:tcPr>
            <w:tcW w:w="0" w:type="auto"/>
            <w:tcBorders>
              <w:top w:val="single" w:color="98A7BD" w:sz="6" w:space="0"/>
              <w:left w:val="nil"/>
              <w:bottom w:val="single" w:color="98A7BD" w:sz="6" w:space="0"/>
              <w:right w:val="nil"/>
            </w:tcBorders>
            <w:shd w:val="clear" w:color="auto" w:fill="FFFFFF"/>
            <w:vAlign w:val="center"/>
          </w:tcPr>
          <w:p w14:paraId="22B5478E">
            <w:pPr>
              <w:keepNext w:val="0"/>
              <w:keepLines w:val="0"/>
              <w:widowControl/>
              <w:suppressLineNumbers w:val="0"/>
              <w:snapToGrid w:val="0"/>
              <w:spacing w:line="240" w:lineRule="auto"/>
              <w:ind w:left="0" w:leftChars="0" w:right="0" w:rightChars="0" w:firstLine="0" w:firstLineChars="0"/>
              <w:jc w:val="center"/>
              <w:rPr>
                <w:rFonts w:hint="default" w:eastAsia="Segoe UI" w:cs="Cambria Math" w:asciiTheme="minorAscii" w:hAnsiTheme="minorAscii"/>
                <w:b w:val="0"/>
                <w:i w:val="0"/>
                <w:iCs/>
                <w:caps w:val="0"/>
                <w:color w:val="000000"/>
                <w:spacing w:val="0"/>
                <w:kern w:val="2"/>
                <w:sz w:val="24"/>
                <w:szCs w:val="24"/>
                <w:lang w:val="en-US" w:eastAsia="zh-CN" w:bidi="ar-SA"/>
              </w:rPr>
            </w:pPr>
            <w:r>
              <w:rPr>
                <w:rFonts w:hint="default" w:eastAsia="Segoe UI" w:cs="Segoe UI" w:asciiTheme="minorAscii" w:hAnsiTheme="minorAscii"/>
                <w:i w:val="0"/>
                <w:iCs w:val="0"/>
                <w:caps w:val="0"/>
                <w:color w:val="0F1115"/>
                <w:spacing w:val="0"/>
                <w:kern w:val="0"/>
                <w:sz w:val="24"/>
                <w:szCs w:val="24"/>
                <w:lang w:val="en-US" w:eastAsia="zh-CN" w:bidi="ar"/>
              </w:rPr>
              <w:t>0.6058</w:t>
            </w:r>
          </w:p>
        </w:tc>
        <w:tc>
          <w:tcPr>
            <w:tcW w:w="0" w:type="auto"/>
            <w:tcBorders>
              <w:top w:val="single" w:color="98A7BD" w:sz="6" w:space="0"/>
              <w:left w:val="nil"/>
              <w:bottom w:val="single" w:color="98A7BD" w:sz="6" w:space="0"/>
              <w:right w:val="nil"/>
            </w:tcBorders>
            <w:shd w:val="clear" w:color="auto" w:fill="FFFFFF"/>
            <w:vAlign w:val="center"/>
          </w:tcPr>
          <w:p w14:paraId="18B248C2">
            <w:pPr>
              <w:keepNext w:val="0"/>
              <w:keepLines w:val="0"/>
              <w:widowControl/>
              <w:suppressLineNumbers w:val="0"/>
              <w:snapToGrid w:val="0"/>
              <w:spacing w:line="240" w:lineRule="auto"/>
              <w:ind w:left="0" w:leftChars="0" w:right="0" w:rightChars="0" w:firstLine="0" w:firstLineChars="0"/>
              <w:jc w:val="center"/>
              <w:rPr>
                <w:rFonts w:hint="default" w:eastAsia="Segoe UI" w:cs="Cambria Math" w:asciiTheme="minorAscii" w:hAnsiTheme="minorAscii"/>
                <w:b w:val="0"/>
                <w:i w:val="0"/>
                <w:iCs/>
                <w:caps w:val="0"/>
                <w:color w:val="000000"/>
                <w:spacing w:val="0"/>
                <w:kern w:val="2"/>
                <w:sz w:val="24"/>
                <w:szCs w:val="24"/>
                <w:lang w:val="en-US" w:eastAsia="zh-CN" w:bidi="ar-SA"/>
              </w:rPr>
            </w:pPr>
            <w:r>
              <w:rPr>
                <w:rFonts w:hint="default" w:eastAsia="Segoe UI" w:cs="Segoe UI" w:asciiTheme="minorAscii" w:hAnsiTheme="minorAscii"/>
                <w:i w:val="0"/>
                <w:iCs w:val="0"/>
                <w:caps w:val="0"/>
                <w:color w:val="0F1115"/>
                <w:spacing w:val="0"/>
                <w:kern w:val="0"/>
                <w:sz w:val="24"/>
                <w:szCs w:val="24"/>
                <w:lang w:val="en-US" w:eastAsia="zh-CN" w:bidi="ar"/>
              </w:rPr>
              <w:t>-0.1859</w:t>
            </w:r>
          </w:p>
        </w:tc>
        <w:tc>
          <w:tcPr>
            <w:tcW w:w="1148" w:type="dxa"/>
            <w:tcBorders>
              <w:top w:val="single" w:color="98A7BD" w:sz="6" w:space="0"/>
              <w:left w:val="nil"/>
              <w:bottom w:val="single" w:color="98A7BD" w:sz="6" w:space="0"/>
              <w:right w:val="nil"/>
            </w:tcBorders>
            <w:shd w:val="clear" w:color="auto" w:fill="FFFFFF"/>
            <w:vAlign w:val="center"/>
          </w:tcPr>
          <w:p w14:paraId="536FB930">
            <w:pPr>
              <w:keepNext w:val="0"/>
              <w:keepLines w:val="0"/>
              <w:widowControl/>
              <w:suppressLineNumbers w:val="0"/>
              <w:snapToGrid w:val="0"/>
              <w:spacing w:line="240" w:lineRule="auto"/>
              <w:ind w:left="0" w:leftChars="0" w:right="0" w:rightChars="0" w:firstLine="0" w:firstLineChars="0"/>
              <w:jc w:val="center"/>
              <w:rPr>
                <w:rFonts w:hint="default" w:eastAsia="Segoe UI" w:cs="Cambria Math" w:asciiTheme="minorAscii" w:hAnsiTheme="minorAscii"/>
                <w:b w:val="0"/>
                <w:i w:val="0"/>
                <w:iCs/>
                <w:caps w:val="0"/>
                <w:color w:val="000000"/>
                <w:spacing w:val="0"/>
                <w:kern w:val="2"/>
                <w:sz w:val="24"/>
                <w:szCs w:val="24"/>
                <w:lang w:val="en-US" w:eastAsia="zh-CN" w:bidi="ar-SA"/>
              </w:rPr>
            </w:pPr>
            <w:r>
              <w:rPr>
                <w:rFonts w:hint="default" w:eastAsia="Segoe UI" w:cs="Segoe UI" w:asciiTheme="minorAscii" w:hAnsiTheme="minorAscii"/>
                <w:i w:val="0"/>
                <w:iCs w:val="0"/>
                <w:caps w:val="0"/>
                <w:color w:val="0F1115"/>
                <w:spacing w:val="0"/>
                <w:kern w:val="0"/>
                <w:sz w:val="24"/>
                <w:szCs w:val="24"/>
                <w:lang w:val="en-US" w:eastAsia="zh-CN" w:bidi="ar"/>
              </w:rPr>
              <w:t>0.0231</w:t>
            </w:r>
          </w:p>
        </w:tc>
      </w:tr>
      <w:tr w14:paraId="479DF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98A7BD" w:sz="6" w:space="0"/>
              <w:left w:val="nil"/>
              <w:bottom w:val="single" w:color="98A7BD" w:sz="6" w:space="0"/>
              <w:right w:val="nil"/>
            </w:tcBorders>
            <w:shd w:val="clear" w:color="auto" w:fill="CBD3DE"/>
            <w:vAlign w:val="center"/>
          </w:tcPr>
          <w:p w14:paraId="5AA28E00">
            <w:pPr>
              <w:widowControl w:val="0"/>
              <w:numPr>
                <w:ilvl w:val="0"/>
                <w:numId w:val="0"/>
              </w:numPr>
              <w:snapToGrid w:val="0"/>
              <w:spacing w:line="240" w:lineRule="auto"/>
              <w:ind w:left="0" w:leftChars="0" w:right="0" w:rightChars="0" w:firstLine="0" w:firstLineChars="0"/>
              <w:jc w:val="center"/>
              <w:rPr>
                <w:rFonts w:hint="default" w:ascii="Cambria Math" w:hAnsi="Cambria Math" w:eastAsia="宋体" w:cs="Cambria Math"/>
                <w:b/>
                <w:bCs w:val="0"/>
                <w:i/>
                <w:iCs/>
                <w:color w:val="222A35"/>
                <w:kern w:val="2"/>
                <w:sz w:val="24"/>
                <w:szCs w:val="24"/>
                <w:lang w:val="en-US" w:eastAsia="zh-CN" w:bidi="ar-SA"/>
              </w:rPr>
            </w:pPr>
            <m:oMathPara>
              <m:oMath>
                <m:sSub>
                  <m:sSubPr>
                    <m:ctrlPr>
                      <w:rPr>
                        <w:rFonts w:hint="default" w:ascii="Cambria Math" w:hAnsi="Cambria Math" w:eastAsia="宋体" w:cs="Cambria Math"/>
                        <w:b/>
                        <w:bCs w:val="0"/>
                        <w:i/>
                        <w:iCs/>
                        <w:color w:val="222A35"/>
                        <w:sz w:val="24"/>
                        <w:szCs w:val="24"/>
                        <w:lang w:val="en-US"/>
                      </w:rPr>
                    </m:ctrlPr>
                  </m:sSubPr>
                  <m:e>
                    <m:r>
                      <m:rPr>
                        <m:sty m:val="bi"/>
                      </m:rPr>
                      <w:rPr>
                        <w:rFonts w:hint="default" w:ascii="Cambria Math" w:hAnsi="Cambria Math" w:eastAsia="宋体" w:cs="Cambria Math"/>
                        <w:color w:val="222A35"/>
                        <w:sz w:val="24"/>
                        <w:szCs w:val="24"/>
                        <w:lang w:val="en-US" w:eastAsia="zh-CN"/>
                      </w:rPr>
                      <m:t>r</m:t>
                    </m:r>
                    <m:ctrlPr>
                      <w:rPr>
                        <w:rFonts w:hint="default" w:ascii="Cambria Math" w:hAnsi="Cambria Math" w:eastAsia="宋体" w:cs="Cambria Math"/>
                        <w:b/>
                        <w:bCs w:val="0"/>
                        <w:i/>
                        <w:iCs/>
                        <w:color w:val="222A35"/>
                        <w:sz w:val="24"/>
                        <w:szCs w:val="24"/>
                        <w:lang w:val="en-US"/>
                      </w:rPr>
                    </m:ctrlPr>
                  </m:e>
                  <m:sub>
                    <m:sSub>
                      <m:sSubPr>
                        <m:ctrlPr>
                          <w:rPr>
                            <w:rFonts w:hint="default" w:ascii="Cambria Math" w:hAnsi="Cambria Math" w:eastAsia="宋体" w:cs="Cambria Math"/>
                            <w:b/>
                            <w:bCs w:val="0"/>
                            <w:i/>
                            <w:iCs/>
                            <w:color w:val="222A35"/>
                            <w:sz w:val="24"/>
                            <w:szCs w:val="24"/>
                            <w:lang w:val="en-US"/>
                          </w:rPr>
                        </m:ctrlPr>
                      </m:sSubPr>
                      <m:e>
                        <m:r>
                          <m:rPr>
                            <m:sty m:val="bi"/>
                          </m:rPr>
                          <w:rPr>
                            <w:rFonts w:hint="default" w:ascii="Cambria Math" w:hAnsi="Cambria Math" w:eastAsia="宋体" w:cs="Cambria Math"/>
                            <w:color w:val="222A35"/>
                            <w:sz w:val="24"/>
                            <w:szCs w:val="24"/>
                            <w:lang w:val="en-US" w:eastAsia="zh-CN"/>
                          </w:rPr>
                          <m:t>SO</m:t>
                        </m:r>
                        <m:ctrlPr>
                          <w:rPr>
                            <w:rFonts w:hint="default" w:ascii="Cambria Math" w:hAnsi="Cambria Math" w:eastAsia="宋体" w:cs="Cambria Math"/>
                            <w:b/>
                            <w:bCs w:val="0"/>
                            <w:i/>
                            <w:iCs/>
                            <w:color w:val="222A35"/>
                            <w:sz w:val="24"/>
                            <w:szCs w:val="24"/>
                            <w:lang w:val="en-US"/>
                          </w:rPr>
                        </m:ctrlPr>
                      </m:e>
                      <m:sub>
                        <m:r>
                          <m:rPr>
                            <m:sty m:val="bi"/>
                          </m:rPr>
                          <w:rPr>
                            <w:rFonts w:hint="default" w:ascii="Cambria Math" w:hAnsi="Cambria Math" w:eastAsia="宋体" w:cs="Cambria Math"/>
                            <w:color w:val="222A35"/>
                            <w:sz w:val="24"/>
                            <w:szCs w:val="24"/>
                            <w:lang w:val="en-US" w:eastAsia="zh-CN"/>
                          </w:rPr>
                          <m:t>2</m:t>
                        </m:r>
                        <m:ctrlPr>
                          <w:rPr>
                            <w:rFonts w:hint="default" w:ascii="Cambria Math" w:hAnsi="Cambria Math" w:eastAsia="宋体" w:cs="Cambria Math"/>
                            <w:b/>
                            <w:bCs w:val="0"/>
                            <w:i/>
                            <w:iCs/>
                            <w:color w:val="222A35"/>
                            <w:sz w:val="24"/>
                            <w:szCs w:val="24"/>
                            <w:lang w:val="en-US"/>
                          </w:rPr>
                        </m:ctrlPr>
                      </m:sub>
                    </m:sSub>
                    <m:ctrlPr>
                      <w:rPr>
                        <w:rFonts w:hint="default" w:ascii="Cambria Math" w:hAnsi="Cambria Math" w:eastAsia="宋体" w:cs="Cambria Math"/>
                        <w:b/>
                        <w:bCs w:val="0"/>
                        <w:i/>
                        <w:iCs/>
                        <w:color w:val="222A35"/>
                        <w:sz w:val="24"/>
                        <w:szCs w:val="24"/>
                        <w:lang w:val="en-US"/>
                      </w:rPr>
                    </m:ctrlPr>
                  </m:sub>
                </m:sSub>
                <m:r>
                  <m:rPr>
                    <m:sty m:val="bi"/>
                  </m:rPr>
                  <w:rPr>
                    <w:rFonts w:hint="default" w:ascii="Cambria Math" w:hAnsi="Cambria Math" w:eastAsia="宋体" w:cs="Cambria Math"/>
                    <w:color w:val="222A35"/>
                    <w:sz w:val="24"/>
                    <w:szCs w:val="24"/>
                    <w:lang w:val="en-US" w:eastAsia="zh-CN"/>
                  </w:rPr>
                  <m:t>(t)</m:t>
                </m:r>
              </m:oMath>
            </m:oMathPara>
          </w:p>
        </w:tc>
        <w:tc>
          <w:tcPr>
            <w:tcW w:w="0" w:type="auto"/>
            <w:tcBorders>
              <w:top w:val="single" w:color="98A7BD" w:sz="6" w:space="0"/>
              <w:left w:val="nil"/>
              <w:bottom w:val="single" w:color="98A7BD" w:sz="6" w:space="0"/>
              <w:right w:val="nil"/>
            </w:tcBorders>
            <w:shd w:val="clear" w:color="auto" w:fill="FFFFFF"/>
            <w:vAlign w:val="center"/>
          </w:tcPr>
          <w:p w14:paraId="16A2B733">
            <w:pPr>
              <w:keepNext w:val="0"/>
              <w:keepLines w:val="0"/>
              <w:widowControl/>
              <w:suppressLineNumbers w:val="0"/>
              <w:snapToGrid w:val="0"/>
              <w:spacing w:line="240" w:lineRule="auto"/>
              <w:ind w:left="0" w:leftChars="0" w:right="0" w:rightChars="0" w:firstLine="0" w:firstLineChars="0"/>
              <w:jc w:val="left"/>
              <w:rPr>
                <w:rFonts w:hint="default" w:eastAsia="Segoe UI" w:cs="Cambria Math" w:asciiTheme="minorAscii" w:hAnsiTheme="minorAscii"/>
                <w:b w:val="0"/>
                <w:i w:val="0"/>
                <w:iCs/>
                <w:caps w:val="0"/>
                <w:color w:val="000000"/>
                <w:spacing w:val="0"/>
                <w:kern w:val="2"/>
                <w:sz w:val="24"/>
                <w:szCs w:val="24"/>
                <w:lang w:val="en-US" w:eastAsia="zh-CN" w:bidi="ar-SA"/>
              </w:rPr>
            </w:pPr>
            <w:r>
              <w:rPr>
                <w:rFonts w:hint="default" w:eastAsia="Segoe UI" w:cs="Segoe UI" w:asciiTheme="minorAscii" w:hAnsiTheme="minorAscii"/>
                <w:i w:val="0"/>
                <w:iCs w:val="0"/>
                <w:caps w:val="0"/>
                <w:color w:val="0F1115"/>
                <w:spacing w:val="0"/>
                <w:kern w:val="0"/>
                <w:sz w:val="24"/>
                <w:szCs w:val="24"/>
                <w:lang w:val="en-US" w:eastAsia="zh-CN" w:bidi="ar"/>
              </w:rPr>
              <w:t>0.4118</w:t>
            </w:r>
          </w:p>
        </w:tc>
        <w:tc>
          <w:tcPr>
            <w:tcW w:w="0" w:type="auto"/>
            <w:tcBorders>
              <w:top w:val="single" w:color="98A7BD" w:sz="6" w:space="0"/>
              <w:left w:val="nil"/>
              <w:bottom w:val="single" w:color="98A7BD" w:sz="6" w:space="0"/>
              <w:right w:val="nil"/>
            </w:tcBorders>
            <w:shd w:val="clear" w:color="auto" w:fill="FFFFFF"/>
            <w:vAlign w:val="center"/>
          </w:tcPr>
          <w:p w14:paraId="1854D2FC">
            <w:pPr>
              <w:keepNext w:val="0"/>
              <w:keepLines w:val="0"/>
              <w:widowControl/>
              <w:suppressLineNumbers w:val="0"/>
              <w:snapToGrid w:val="0"/>
              <w:spacing w:line="240" w:lineRule="auto"/>
              <w:ind w:left="0" w:leftChars="0" w:right="0" w:rightChars="0" w:firstLine="0" w:firstLineChars="0"/>
              <w:jc w:val="center"/>
              <w:rPr>
                <w:rFonts w:hint="default" w:eastAsia="Segoe UI" w:cs="Cambria Math" w:asciiTheme="minorAscii" w:hAnsiTheme="minorAscii"/>
                <w:b w:val="0"/>
                <w:i w:val="0"/>
                <w:iCs/>
                <w:caps w:val="0"/>
                <w:color w:val="000000"/>
                <w:spacing w:val="0"/>
                <w:kern w:val="2"/>
                <w:sz w:val="24"/>
                <w:szCs w:val="24"/>
                <w:lang w:val="en-US" w:eastAsia="zh-CN" w:bidi="ar-SA"/>
              </w:rPr>
            </w:pPr>
            <w:r>
              <w:rPr>
                <w:rFonts w:hint="default" w:eastAsia="Segoe UI" w:cs="Segoe UI" w:asciiTheme="minorAscii" w:hAnsiTheme="minorAscii"/>
                <w:i w:val="0"/>
                <w:iCs w:val="0"/>
                <w:caps w:val="0"/>
                <w:color w:val="0F1115"/>
                <w:spacing w:val="0"/>
                <w:kern w:val="0"/>
                <w:sz w:val="24"/>
                <w:szCs w:val="24"/>
                <w:lang w:val="en-US" w:eastAsia="zh-CN" w:bidi="ar"/>
              </w:rPr>
              <w:t>0.4246</w:t>
            </w:r>
          </w:p>
        </w:tc>
        <w:tc>
          <w:tcPr>
            <w:tcW w:w="0" w:type="auto"/>
            <w:tcBorders>
              <w:top w:val="single" w:color="98A7BD" w:sz="6" w:space="0"/>
              <w:left w:val="nil"/>
              <w:bottom w:val="single" w:color="98A7BD" w:sz="6" w:space="0"/>
              <w:right w:val="nil"/>
            </w:tcBorders>
            <w:shd w:val="clear" w:color="auto" w:fill="FFFFFF"/>
            <w:vAlign w:val="center"/>
          </w:tcPr>
          <w:p w14:paraId="5244C5D5">
            <w:pPr>
              <w:keepNext w:val="0"/>
              <w:keepLines w:val="0"/>
              <w:widowControl/>
              <w:suppressLineNumbers w:val="0"/>
              <w:snapToGrid w:val="0"/>
              <w:spacing w:line="240" w:lineRule="auto"/>
              <w:ind w:left="0" w:leftChars="0" w:right="0" w:rightChars="0" w:firstLine="0" w:firstLineChars="0"/>
              <w:jc w:val="center"/>
              <w:rPr>
                <w:rFonts w:hint="default" w:eastAsia="Segoe UI" w:cs="Cambria Math" w:asciiTheme="minorAscii" w:hAnsiTheme="minorAscii"/>
                <w:b w:val="0"/>
                <w:i w:val="0"/>
                <w:iCs/>
                <w:caps w:val="0"/>
                <w:color w:val="000000"/>
                <w:spacing w:val="0"/>
                <w:kern w:val="2"/>
                <w:sz w:val="24"/>
                <w:szCs w:val="24"/>
                <w:lang w:val="en-US" w:eastAsia="zh-CN" w:bidi="ar-SA"/>
              </w:rPr>
            </w:pPr>
            <w:r>
              <w:rPr>
                <w:rFonts w:hint="default" w:eastAsia="Segoe UI" w:cs="Segoe UI" w:asciiTheme="minorAscii" w:hAnsiTheme="minorAscii"/>
                <w:i w:val="0"/>
                <w:iCs w:val="0"/>
                <w:caps w:val="0"/>
                <w:color w:val="0F1115"/>
                <w:spacing w:val="0"/>
                <w:kern w:val="0"/>
                <w:sz w:val="24"/>
                <w:szCs w:val="24"/>
                <w:lang w:val="en-US" w:eastAsia="zh-CN" w:bidi="ar"/>
              </w:rPr>
              <w:t>1.0000</w:t>
            </w:r>
          </w:p>
        </w:tc>
        <w:tc>
          <w:tcPr>
            <w:tcW w:w="0" w:type="auto"/>
            <w:tcBorders>
              <w:top w:val="single" w:color="98A7BD" w:sz="6" w:space="0"/>
              <w:left w:val="nil"/>
              <w:bottom w:val="single" w:color="98A7BD" w:sz="6" w:space="0"/>
              <w:right w:val="nil"/>
            </w:tcBorders>
            <w:shd w:val="clear" w:color="auto" w:fill="FFFFFF"/>
            <w:vAlign w:val="center"/>
          </w:tcPr>
          <w:p w14:paraId="3216C3ED">
            <w:pPr>
              <w:keepNext w:val="0"/>
              <w:keepLines w:val="0"/>
              <w:widowControl/>
              <w:suppressLineNumbers w:val="0"/>
              <w:snapToGrid w:val="0"/>
              <w:spacing w:line="240" w:lineRule="auto"/>
              <w:ind w:left="0" w:leftChars="0" w:right="0" w:rightChars="0" w:firstLine="0" w:firstLineChars="0"/>
              <w:jc w:val="center"/>
              <w:rPr>
                <w:rFonts w:hint="default" w:eastAsia="Segoe UI" w:cs="Cambria Math" w:asciiTheme="minorAscii" w:hAnsiTheme="minorAscii"/>
                <w:b w:val="0"/>
                <w:i w:val="0"/>
                <w:iCs/>
                <w:caps w:val="0"/>
                <w:color w:val="000000"/>
                <w:spacing w:val="0"/>
                <w:kern w:val="2"/>
                <w:sz w:val="24"/>
                <w:szCs w:val="24"/>
                <w:lang w:val="en-US" w:eastAsia="zh-CN" w:bidi="ar-SA"/>
              </w:rPr>
            </w:pPr>
            <w:r>
              <w:rPr>
                <w:rFonts w:hint="default" w:eastAsia="Segoe UI" w:cs="Segoe UI" w:asciiTheme="minorAscii" w:hAnsiTheme="minorAscii"/>
                <w:i w:val="0"/>
                <w:iCs w:val="0"/>
                <w:caps w:val="0"/>
                <w:color w:val="0F1115"/>
                <w:spacing w:val="0"/>
                <w:kern w:val="0"/>
                <w:sz w:val="24"/>
                <w:szCs w:val="24"/>
                <w:lang w:val="en-US" w:eastAsia="zh-CN" w:bidi="ar"/>
              </w:rPr>
              <w:t>0.5546</w:t>
            </w:r>
          </w:p>
        </w:tc>
        <w:tc>
          <w:tcPr>
            <w:tcW w:w="0" w:type="auto"/>
            <w:tcBorders>
              <w:top w:val="single" w:color="98A7BD" w:sz="6" w:space="0"/>
              <w:left w:val="nil"/>
              <w:bottom w:val="single" w:color="98A7BD" w:sz="6" w:space="0"/>
              <w:right w:val="nil"/>
            </w:tcBorders>
            <w:shd w:val="clear" w:color="auto" w:fill="FFFFFF"/>
            <w:vAlign w:val="center"/>
          </w:tcPr>
          <w:p w14:paraId="5B0DCF59">
            <w:pPr>
              <w:keepNext w:val="0"/>
              <w:keepLines w:val="0"/>
              <w:widowControl/>
              <w:suppressLineNumbers w:val="0"/>
              <w:snapToGrid w:val="0"/>
              <w:spacing w:line="240" w:lineRule="auto"/>
              <w:ind w:left="0" w:leftChars="0" w:right="0" w:rightChars="0" w:firstLine="0" w:firstLineChars="0"/>
              <w:jc w:val="center"/>
              <w:rPr>
                <w:rFonts w:hint="default" w:eastAsia="Segoe UI" w:cs="Cambria Math" w:asciiTheme="minorAscii" w:hAnsiTheme="minorAscii"/>
                <w:b w:val="0"/>
                <w:i w:val="0"/>
                <w:iCs/>
                <w:caps w:val="0"/>
                <w:color w:val="000000"/>
                <w:spacing w:val="0"/>
                <w:kern w:val="2"/>
                <w:sz w:val="24"/>
                <w:szCs w:val="24"/>
                <w:lang w:val="en-US" w:eastAsia="zh-CN" w:bidi="ar-SA"/>
              </w:rPr>
            </w:pPr>
            <w:r>
              <w:rPr>
                <w:rFonts w:hint="default" w:eastAsia="Segoe UI" w:cs="Segoe UI" w:asciiTheme="minorAscii" w:hAnsiTheme="minorAscii"/>
                <w:i w:val="0"/>
                <w:iCs w:val="0"/>
                <w:caps w:val="0"/>
                <w:color w:val="0F1115"/>
                <w:spacing w:val="0"/>
                <w:kern w:val="0"/>
                <w:sz w:val="24"/>
                <w:szCs w:val="24"/>
                <w:lang w:val="en-US" w:eastAsia="zh-CN" w:bidi="ar"/>
              </w:rPr>
              <w:t>0.5226</w:t>
            </w:r>
          </w:p>
        </w:tc>
        <w:tc>
          <w:tcPr>
            <w:tcW w:w="0" w:type="auto"/>
            <w:tcBorders>
              <w:top w:val="single" w:color="98A7BD" w:sz="6" w:space="0"/>
              <w:left w:val="nil"/>
              <w:bottom w:val="single" w:color="98A7BD" w:sz="6" w:space="0"/>
              <w:right w:val="nil"/>
            </w:tcBorders>
            <w:shd w:val="clear" w:color="auto" w:fill="FFFFFF"/>
            <w:vAlign w:val="center"/>
          </w:tcPr>
          <w:p w14:paraId="3399B9B2">
            <w:pPr>
              <w:keepNext w:val="0"/>
              <w:keepLines w:val="0"/>
              <w:widowControl/>
              <w:suppressLineNumbers w:val="0"/>
              <w:snapToGrid w:val="0"/>
              <w:spacing w:line="240" w:lineRule="auto"/>
              <w:ind w:left="0" w:leftChars="0" w:right="0" w:rightChars="0" w:firstLine="0" w:firstLineChars="0"/>
              <w:jc w:val="center"/>
              <w:rPr>
                <w:rFonts w:hint="default" w:eastAsia="Segoe UI" w:cs="Cambria Math" w:asciiTheme="minorAscii" w:hAnsiTheme="minorAscii"/>
                <w:b w:val="0"/>
                <w:i w:val="0"/>
                <w:iCs/>
                <w:caps w:val="0"/>
                <w:color w:val="000000"/>
                <w:spacing w:val="0"/>
                <w:kern w:val="2"/>
                <w:sz w:val="24"/>
                <w:szCs w:val="24"/>
                <w:lang w:val="en-US" w:eastAsia="zh-CN" w:bidi="ar-SA"/>
              </w:rPr>
            </w:pPr>
            <w:r>
              <w:rPr>
                <w:rFonts w:hint="default" w:eastAsia="Segoe UI" w:cs="Segoe UI" w:asciiTheme="minorAscii" w:hAnsiTheme="minorAscii"/>
                <w:i w:val="0"/>
                <w:iCs w:val="0"/>
                <w:caps w:val="0"/>
                <w:color w:val="0F1115"/>
                <w:spacing w:val="0"/>
                <w:kern w:val="0"/>
                <w:sz w:val="24"/>
                <w:szCs w:val="24"/>
                <w:lang w:val="en-US" w:eastAsia="zh-CN" w:bidi="ar"/>
              </w:rPr>
              <w:t>-0.1572</w:t>
            </w:r>
          </w:p>
        </w:tc>
        <w:tc>
          <w:tcPr>
            <w:tcW w:w="1148" w:type="dxa"/>
            <w:tcBorders>
              <w:top w:val="single" w:color="98A7BD" w:sz="6" w:space="0"/>
              <w:left w:val="nil"/>
              <w:bottom w:val="single" w:color="98A7BD" w:sz="6" w:space="0"/>
              <w:right w:val="nil"/>
            </w:tcBorders>
            <w:shd w:val="clear" w:color="auto" w:fill="FFFFFF"/>
            <w:vAlign w:val="center"/>
          </w:tcPr>
          <w:p w14:paraId="4BF29D17">
            <w:pPr>
              <w:keepNext w:val="0"/>
              <w:keepLines w:val="0"/>
              <w:widowControl/>
              <w:suppressLineNumbers w:val="0"/>
              <w:snapToGrid w:val="0"/>
              <w:spacing w:line="240" w:lineRule="auto"/>
              <w:ind w:left="0" w:leftChars="0" w:right="0" w:rightChars="0" w:firstLine="0" w:firstLineChars="0"/>
              <w:jc w:val="center"/>
              <w:rPr>
                <w:rFonts w:hint="default" w:eastAsia="Segoe UI" w:cs="Cambria Math" w:asciiTheme="minorAscii" w:hAnsiTheme="minorAscii"/>
                <w:b w:val="0"/>
                <w:i w:val="0"/>
                <w:iCs/>
                <w:caps w:val="0"/>
                <w:color w:val="000000"/>
                <w:spacing w:val="0"/>
                <w:kern w:val="2"/>
                <w:sz w:val="24"/>
                <w:szCs w:val="24"/>
                <w:lang w:val="en-US" w:eastAsia="zh-CN" w:bidi="ar-SA"/>
              </w:rPr>
            </w:pPr>
            <w:r>
              <w:rPr>
                <w:rFonts w:hint="default" w:eastAsia="Segoe UI" w:cs="Segoe UI" w:asciiTheme="minorAscii" w:hAnsiTheme="minorAscii"/>
                <w:i w:val="0"/>
                <w:iCs w:val="0"/>
                <w:caps w:val="0"/>
                <w:color w:val="0F1115"/>
                <w:spacing w:val="0"/>
                <w:kern w:val="0"/>
                <w:sz w:val="24"/>
                <w:szCs w:val="24"/>
                <w:lang w:val="en-US" w:eastAsia="zh-CN" w:bidi="ar"/>
              </w:rPr>
              <w:t>0.0517</w:t>
            </w:r>
          </w:p>
        </w:tc>
      </w:tr>
      <w:tr w14:paraId="5B374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98A7BD" w:sz="6" w:space="0"/>
              <w:left w:val="nil"/>
              <w:bottom w:val="single" w:color="98A7BD" w:sz="6" w:space="0"/>
              <w:right w:val="nil"/>
            </w:tcBorders>
            <w:shd w:val="clear" w:color="auto" w:fill="CBD3DE"/>
            <w:vAlign w:val="center"/>
          </w:tcPr>
          <w:p w14:paraId="286BD68E">
            <w:pPr>
              <w:widowControl w:val="0"/>
              <w:numPr>
                <w:ilvl w:val="0"/>
                <w:numId w:val="0"/>
              </w:numPr>
              <w:snapToGrid w:val="0"/>
              <w:spacing w:line="240" w:lineRule="auto"/>
              <w:ind w:left="0" w:leftChars="0" w:right="0" w:rightChars="0" w:firstLine="0" w:firstLineChars="0"/>
              <w:jc w:val="center"/>
              <w:rPr>
                <w:rFonts w:hint="default" w:ascii="Cambria Math" w:hAnsi="Cambria Math" w:eastAsia="宋体" w:cs="Cambria Math"/>
                <w:b/>
                <w:bCs w:val="0"/>
                <w:i/>
                <w:iCs/>
                <w:color w:val="222A35"/>
                <w:kern w:val="2"/>
                <w:sz w:val="24"/>
                <w:szCs w:val="24"/>
                <w:lang w:val="en-US" w:eastAsia="zh-CN" w:bidi="ar-SA"/>
              </w:rPr>
            </w:pPr>
            <m:oMathPara>
              <m:oMath>
                <m:sSub>
                  <m:sSubPr>
                    <m:ctrlPr>
                      <w:rPr>
                        <w:rFonts w:hint="default" w:ascii="Cambria Math" w:hAnsi="Cambria Math" w:eastAsia="宋体" w:cs="Cambria Math"/>
                        <w:b/>
                        <w:bCs w:val="0"/>
                        <w:i/>
                        <w:iCs/>
                        <w:color w:val="222A35"/>
                        <w:sz w:val="24"/>
                        <w:szCs w:val="24"/>
                        <w:lang w:val="en-US"/>
                      </w:rPr>
                    </m:ctrlPr>
                  </m:sSubPr>
                  <m:e>
                    <m:r>
                      <m:rPr>
                        <m:sty m:val="bi"/>
                      </m:rPr>
                      <w:rPr>
                        <w:rFonts w:hint="default" w:ascii="Cambria Math" w:hAnsi="Cambria Math" w:eastAsia="宋体" w:cs="Cambria Math"/>
                        <w:color w:val="222A35"/>
                        <w:sz w:val="24"/>
                        <w:szCs w:val="24"/>
                        <w:lang w:val="en-US" w:eastAsia="zh-CN"/>
                      </w:rPr>
                      <m:t>r</m:t>
                    </m:r>
                    <m:ctrlPr>
                      <w:rPr>
                        <w:rFonts w:hint="default" w:ascii="Cambria Math" w:hAnsi="Cambria Math" w:eastAsia="宋体" w:cs="Cambria Math"/>
                        <w:b/>
                        <w:bCs w:val="0"/>
                        <w:i/>
                        <w:iCs/>
                        <w:color w:val="222A35"/>
                        <w:sz w:val="24"/>
                        <w:szCs w:val="24"/>
                        <w:lang w:val="en-US"/>
                      </w:rPr>
                    </m:ctrlPr>
                  </m:e>
                  <m:sub>
                    <m:sSub>
                      <m:sSubPr>
                        <m:ctrlPr>
                          <w:rPr>
                            <w:rFonts w:hint="default" w:ascii="Cambria Math" w:hAnsi="Cambria Math" w:eastAsia="宋体" w:cs="Cambria Math"/>
                            <w:b/>
                            <w:bCs w:val="0"/>
                            <w:i/>
                            <w:iCs/>
                            <w:color w:val="222A35"/>
                            <w:sz w:val="24"/>
                            <w:szCs w:val="24"/>
                            <w:lang w:val="en-US"/>
                          </w:rPr>
                        </m:ctrlPr>
                      </m:sSubPr>
                      <m:e>
                        <m:r>
                          <m:rPr>
                            <m:sty m:val="bi"/>
                          </m:rPr>
                          <w:rPr>
                            <w:rFonts w:hint="default" w:ascii="Cambria Math" w:hAnsi="Cambria Math" w:eastAsia="宋体" w:cs="Cambria Math"/>
                            <w:color w:val="222A35"/>
                            <w:sz w:val="24"/>
                            <w:szCs w:val="24"/>
                            <w:lang w:val="en-US" w:eastAsia="zh-CN"/>
                          </w:rPr>
                          <m:t>NO</m:t>
                        </m:r>
                        <m:ctrlPr>
                          <w:rPr>
                            <w:rFonts w:hint="default" w:ascii="Cambria Math" w:hAnsi="Cambria Math" w:eastAsia="宋体" w:cs="Cambria Math"/>
                            <w:b/>
                            <w:bCs w:val="0"/>
                            <w:i/>
                            <w:iCs/>
                            <w:color w:val="222A35"/>
                            <w:sz w:val="24"/>
                            <w:szCs w:val="24"/>
                            <w:lang w:val="en-US"/>
                          </w:rPr>
                        </m:ctrlPr>
                      </m:e>
                      <m:sub>
                        <m:r>
                          <m:rPr>
                            <m:sty m:val="bi"/>
                          </m:rPr>
                          <w:rPr>
                            <w:rFonts w:hint="default" w:ascii="Cambria Math" w:hAnsi="Cambria Math" w:eastAsia="宋体" w:cs="Cambria Math"/>
                            <w:color w:val="222A35"/>
                            <w:sz w:val="24"/>
                            <w:szCs w:val="24"/>
                            <w:lang w:val="en-US" w:eastAsia="zh-CN"/>
                          </w:rPr>
                          <m:t>2</m:t>
                        </m:r>
                        <m:ctrlPr>
                          <w:rPr>
                            <w:rFonts w:hint="default" w:ascii="Cambria Math" w:hAnsi="Cambria Math" w:eastAsia="宋体" w:cs="Cambria Math"/>
                            <w:b/>
                            <w:bCs w:val="0"/>
                            <w:i/>
                            <w:iCs/>
                            <w:color w:val="222A35"/>
                            <w:sz w:val="24"/>
                            <w:szCs w:val="24"/>
                            <w:lang w:val="en-US"/>
                          </w:rPr>
                        </m:ctrlPr>
                      </m:sub>
                    </m:sSub>
                    <m:ctrlPr>
                      <w:rPr>
                        <w:rFonts w:hint="default" w:ascii="Cambria Math" w:hAnsi="Cambria Math" w:eastAsia="宋体" w:cs="Cambria Math"/>
                        <w:b/>
                        <w:bCs w:val="0"/>
                        <w:i/>
                        <w:iCs/>
                        <w:color w:val="222A35"/>
                        <w:sz w:val="24"/>
                        <w:szCs w:val="24"/>
                        <w:lang w:val="en-US"/>
                      </w:rPr>
                    </m:ctrlPr>
                  </m:sub>
                </m:sSub>
                <m:r>
                  <m:rPr>
                    <m:sty m:val="bi"/>
                  </m:rPr>
                  <w:rPr>
                    <w:rFonts w:hint="default" w:ascii="Cambria Math" w:hAnsi="Cambria Math" w:eastAsia="宋体" w:cs="Cambria Math"/>
                    <w:color w:val="222A35"/>
                    <w:sz w:val="24"/>
                    <w:szCs w:val="24"/>
                    <w:lang w:val="en-US" w:eastAsia="zh-CN"/>
                  </w:rPr>
                  <m:t>(t)</m:t>
                </m:r>
              </m:oMath>
            </m:oMathPara>
          </w:p>
        </w:tc>
        <w:tc>
          <w:tcPr>
            <w:tcW w:w="0" w:type="auto"/>
            <w:tcBorders>
              <w:top w:val="single" w:color="98A7BD" w:sz="6" w:space="0"/>
              <w:left w:val="nil"/>
              <w:bottom w:val="single" w:color="98A7BD" w:sz="6" w:space="0"/>
              <w:right w:val="nil"/>
            </w:tcBorders>
            <w:shd w:val="clear" w:color="auto" w:fill="FFFFFF"/>
            <w:vAlign w:val="center"/>
          </w:tcPr>
          <w:p w14:paraId="53F26E43">
            <w:pPr>
              <w:keepNext w:val="0"/>
              <w:keepLines w:val="0"/>
              <w:widowControl/>
              <w:suppressLineNumbers w:val="0"/>
              <w:snapToGrid w:val="0"/>
              <w:spacing w:line="240" w:lineRule="auto"/>
              <w:ind w:left="0" w:leftChars="0" w:right="0" w:rightChars="0" w:firstLine="0" w:firstLineChars="0"/>
              <w:jc w:val="left"/>
              <w:rPr>
                <w:rFonts w:hint="default" w:eastAsia="Segoe UI" w:cs="Cambria Math" w:asciiTheme="minorAscii" w:hAnsiTheme="minorAscii"/>
                <w:b w:val="0"/>
                <w:i w:val="0"/>
                <w:iCs/>
                <w:caps w:val="0"/>
                <w:color w:val="000000"/>
                <w:spacing w:val="0"/>
                <w:kern w:val="2"/>
                <w:sz w:val="24"/>
                <w:szCs w:val="24"/>
                <w:lang w:val="en-US" w:eastAsia="zh-CN" w:bidi="ar-SA"/>
              </w:rPr>
            </w:pPr>
            <w:r>
              <w:rPr>
                <w:rFonts w:hint="default" w:eastAsia="Segoe UI" w:cs="Segoe UI" w:asciiTheme="minorAscii" w:hAnsiTheme="minorAscii"/>
                <w:i w:val="0"/>
                <w:iCs w:val="0"/>
                <w:caps w:val="0"/>
                <w:color w:val="0F1115"/>
                <w:spacing w:val="0"/>
                <w:kern w:val="0"/>
                <w:sz w:val="24"/>
                <w:szCs w:val="24"/>
                <w:lang w:val="en-US" w:eastAsia="zh-CN" w:bidi="ar"/>
              </w:rPr>
              <w:t>0.6068</w:t>
            </w:r>
          </w:p>
        </w:tc>
        <w:tc>
          <w:tcPr>
            <w:tcW w:w="0" w:type="auto"/>
            <w:tcBorders>
              <w:top w:val="single" w:color="98A7BD" w:sz="6" w:space="0"/>
              <w:left w:val="nil"/>
              <w:bottom w:val="single" w:color="98A7BD" w:sz="6" w:space="0"/>
              <w:right w:val="nil"/>
            </w:tcBorders>
            <w:shd w:val="clear" w:color="auto" w:fill="FFFFFF"/>
            <w:vAlign w:val="center"/>
          </w:tcPr>
          <w:p w14:paraId="0E3DFB8C">
            <w:pPr>
              <w:keepNext w:val="0"/>
              <w:keepLines w:val="0"/>
              <w:widowControl/>
              <w:suppressLineNumbers w:val="0"/>
              <w:snapToGrid w:val="0"/>
              <w:spacing w:line="240" w:lineRule="auto"/>
              <w:ind w:left="0" w:leftChars="0" w:right="0" w:rightChars="0" w:firstLine="0" w:firstLineChars="0"/>
              <w:jc w:val="center"/>
              <w:rPr>
                <w:rFonts w:hint="default" w:eastAsia="Segoe UI" w:cs="Cambria Math" w:asciiTheme="minorAscii" w:hAnsiTheme="minorAscii"/>
                <w:b w:val="0"/>
                <w:i w:val="0"/>
                <w:iCs/>
                <w:caps w:val="0"/>
                <w:color w:val="000000"/>
                <w:spacing w:val="0"/>
                <w:kern w:val="2"/>
                <w:sz w:val="24"/>
                <w:szCs w:val="24"/>
                <w:lang w:val="en-US" w:eastAsia="zh-CN" w:bidi="ar-SA"/>
              </w:rPr>
            </w:pPr>
            <w:r>
              <w:rPr>
                <w:rFonts w:hint="default" w:eastAsia="Segoe UI" w:cs="Segoe UI" w:asciiTheme="minorAscii" w:hAnsiTheme="minorAscii"/>
                <w:i w:val="0"/>
                <w:iCs w:val="0"/>
                <w:caps w:val="0"/>
                <w:color w:val="0F1115"/>
                <w:spacing w:val="0"/>
                <w:kern w:val="0"/>
                <w:sz w:val="24"/>
                <w:szCs w:val="24"/>
                <w:lang w:val="en-US" w:eastAsia="zh-CN" w:bidi="ar"/>
              </w:rPr>
              <w:t>0.6518</w:t>
            </w:r>
          </w:p>
        </w:tc>
        <w:tc>
          <w:tcPr>
            <w:tcW w:w="0" w:type="auto"/>
            <w:tcBorders>
              <w:top w:val="single" w:color="98A7BD" w:sz="6" w:space="0"/>
              <w:left w:val="nil"/>
              <w:bottom w:val="single" w:color="98A7BD" w:sz="6" w:space="0"/>
              <w:right w:val="nil"/>
            </w:tcBorders>
            <w:shd w:val="clear" w:color="auto" w:fill="FFFFFF"/>
            <w:vAlign w:val="center"/>
          </w:tcPr>
          <w:p w14:paraId="1AD72D53">
            <w:pPr>
              <w:keepNext w:val="0"/>
              <w:keepLines w:val="0"/>
              <w:widowControl/>
              <w:suppressLineNumbers w:val="0"/>
              <w:snapToGrid w:val="0"/>
              <w:spacing w:line="240" w:lineRule="auto"/>
              <w:ind w:left="0" w:leftChars="0" w:right="0" w:rightChars="0" w:firstLine="0" w:firstLineChars="0"/>
              <w:jc w:val="center"/>
              <w:rPr>
                <w:rFonts w:hint="default" w:eastAsia="Segoe UI" w:cs="Cambria Math" w:asciiTheme="minorAscii" w:hAnsiTheme="minorAscii"/>
                <w:b w:val="0"/>
                <w:i w:val="0"/>
                <w:iCs/>
                <w:caps w:val="0"/>
                <w:color w:val="000000"/>
                <w:spacing w:val="0"/>
                <w:kern w:val="2"/>
                <w:sz w:val="24"/>
                <w:szCs w:val="24"/>
                <w:lang w:val="en-US" w:eastAsia="zh-CN" w:bidi="ar-SA"/>
              </w:rPr>
            </w:pPr>
            <w:r>
              <w:rPr>
                <w:rFonts w:hint="default" w:eastAsia="Segoe UI" w:cs="Segoe UI" w:asciiTheme="minorAscii" w:hAnsiTheme="minorAscii"/>
                <w:i w:val="0"/>
                <w:iCs w:val="0"/>
                <w:caps w:val="0"/>
                <w:color w:val="0F1115"/>
                <w:spacing w:val="0"/>
                <w:kern w:val="0"/>
                <w:sz w:val="24"/>
                <w:szCs w:val="24"/>
                <w:lang w:val="en-US" w:eastAsia="zh-CN" w:bidi="ar"/>
              </w:rPr>
              <w:t>0.5546</w:t>
            </w:r>
          </w:p>
        </w:tc>
        <w:tc>
          <w:tcPr>
            <w:tcW w:w="0" w:type="auto"/>
            <w:tcBorders>
              <w:top w:val="single" w:color="98A7BD" w:sz="6" w:space="0"/>
              <w:left w:val="nil"/>
              <w:bottom w:val="single" w:color="98A7BD" w:sz="6" w:space="0"/>
              <w:right w:val="nil"/>
            </w:tcBorders>
            <w:shd w:val="clear" w:color="auto" w:fill="FFFFFF"/>
            <w:vAlign w:val="center"/>
          </w:tcPr>
          <w:p w14:paraId="61C96867">
            <w:pPr>
              <w:keepNext w:val="0"/>
              <w:keepLines w:val="0"/>
              <w:widowControl/>
              <w:suppressLineNumbers w:val="0"/>
              <w:snapToGrid w:val="0"/>
              <w:spacing w:line="240" w:lineRule="auto"/>
              <w:ind w:left="0" w:leftChars="0" w:right="0" w:rightChars="0" w:firstLine="0" w:firstLineChars="0"/>
              <w:jc w:val="center"/>
              <w:rPr>
                <w:rFonts w:hint="default" w:eastAsia="Segoe UI" w:cs="Cambria Math" w:asciiTheme="minorAscii" w:hAnsiTheme="minorAscii"/>
                <w:b w:val="0"/>
                <w:i w:val="0"/>
                <w:iCs/>
                <w:caps w:val="0"/>
                <w:color w:val="000000"/>
                <w:spacing w:val="0"/>
                <w:kern w:val="2"/>
                <w:sz w:val="24"/>
                <w:szCs w:val="24"/>
                <w:lang w:val="en-US" w:eastAsia="zh-CN" w:bidi="ar-SA"/>
              </w:rPr>
            </w:pPr>
            <w:r>
              <w:rPr>
                <w:rFonts w:hint="default" w:eastAsia="Segoe UI" w:cs="Segoe UI" w:asciiTheme="minorAscii" w:hAnsiTheme="minorAscii"/>
                <w:i w:val="0"/>
                <w:iCs w:val="0"/>
                <w:caps w:val="0"/>
                <w:color w:val="0F1115"/>
                <w:spacing w:val="0"/>
                <w:kern w:val="0"/>
                <w:sz w:val="24"/>
                <w:szCs w:val="24"/>
                <w:lang w:val="en-US" w:eastAsia="zh-CN" w:bidi="ar"/>
              </w:rPr>
              <w:t>1.0000</w:t>
            </w:r>
          </w:p>
        </w:tc>
        <w:tc>
          <w:tcPr>
            <w:tcW w:w="0" w:type="auto"/>
            <w:tcBorders>
              <w:top w:val="single" w:color="98A7BD" w:sz="6" w:space="0"/>
              <w:left w:val="nil"/>
              <w:bottom w:val="single" w:color="98A7BD" w:sz="6" w:space="0"/>
              <w:right w:val="nil"/>
            </w:tcBorders>
            <w:shd w:val="clear" w:color="auto" w:fill="FFFFFF"/>
            <w:vAlign w:val="center"/>
          </w:tcPr>
          <w:p w14:paraId="6465F7DC">
            <w:pPr>
              <w:keepNext w:val="0"/>
              <w:keepLines w:val="0"/>
              <w:widowControl/>
              <w:suppressLineNumbers w:val="0"/>
              <w:snapToGrid w:val="0"/>
              <w:spacing w:line="240" w:lineRule="auto"/>
              <w:ind w:left="0" w:leftChars="0" w:right="0" w:rightChars="0" w:firstLine="0" w:firstLineChars="0"/>
              <w:jc w:val="center"/>
              <w:rPr>
                <w:rFonts w:hint="default" w:eastAsia="Segoe UI" w:cs="Cambria Math" w:asciiTheme="minorAscii" w:hAnsiTheme="minorAscii"/>
                <w:b w:val="0"/>
                <w:i w:val="0"/>
                <w:iCs/>
                <w:caps w:val="0"/>
                <w:color w:val="000000"/>
                <w:spacing w:val="0"/>
                <w:kern w:val="2"/>
                <w:sz w:val="24"/>
                <w:szCs w:val="24"/>
                <w:lang w:val="en-US" w:eastAsia="zh-CN" w:bidi="ar-SA"/>
              </w:rPr>
            </w:pPr>
            <w:r>
              <w:rPr>
                <w:rFonts w:hint="default" w:eastAsia="Segoe UI" w:cs="Segoe UI" w:asciiTheme="minorAscii" w:hAnsiTheme="minorAscii"/>
                <w:i w:val="0"/>
                <w:iCs w:val="0"/>
                <w:caps w:val="0"/>
                <w:color w:val="0F1115"/>
                <w:spacing w:val="0"/>
                <w:kern w:val="0"/>
                <w:sz w:val="24"/>
                <w:szCs w:val="24"/>
                <w:lang w:val="en-US" w:eastAsia="zh-CN" w:bidi="ar"/>
              </w:rPr>
              <w:t>0.6611</w:t>
            </w:r>
          </w:p>
        </w:tc>
        <w:tc>
          <w:tcPr>
            <w:tcW w:w="0" w:type="auto"/>
            <w:tcBorders>
              <w:top w:val="single" w:color="98A7BD" w:sz="6" w:space="0"/>
              <w:left w:val="nil"/>
              <w:bottom w:val="single" w:color="98A7BD" w:sz="6" w:space="0"/>
              <w:right w:val="nil"/>
            </w:tcBorders>
            <w:shd w:val="clear" w:color="auto" w:fill="FFFFFF"/>
            <w:vAlign w:val="center"/>
          </w:tcPr>
          <w:p w14:paraId="5F3CDE90">
            <w:pPr>
              <w:keepNext w:val="0"/>
              <w:keepLines w:val="0"/>
              <w:widowControl/>
              <w:suppressLineNumbers w:val="0"/>
              <w:snapToGrid w:val="0"/>
              <w:spacing w:line="240" w:lineRule="auto"/>
              <w:ind w:left="0" w:leftChars="0" w:right="0" w:rightChars="0" w:firstLine="0" w:firstLineChars="0"/>
              <w:jc w:val="center"/>
              <w:rPr>
                <w:rFonts w:hint="default" w:eastAsia="Segoe UI" w:cs="Cambria Math" w:asciiTheme="minorAscii" w:hAnsiTheme="minorAscii"/>
                <w:b w:val="0"/>
                <w:i w:val="0"/>
                <w:iCs/>
                <w:caps w:val="0"/>
                <w:color w:val="000000"/>
                <w:spacing w:val="0"/>
                <w:kern w:val="2"/>
                <w:sz w:val="24"/>
                <w:szCs w:val="24"/>
                <w:lang w:val="en-US" w:eastAsia="zh-CN" w:bidi="ar-SA"/>
              </w:rPr>
            </w:pPr>
            <w:r>
              <w:rPr>
                <w:rFonts w:hint="default" w:eastAsia="Segoe UI" w:cs="Segoe UI" w:asciiTheme="minorAscii" w:hAnsiTheme="minorAscii"/>
                <w:i w:val="0"/>
                <w:iCs w:val="0"/>
                <w:caps w:val="0"/>
                <w:color w:val="0F1115"/>
                <w:spacing w:val="0"/>
                <w:kern w:val="0"/>
                <w:sz w:val="24"/>
                <w:szCs w:val="24"/>
                <w:lang w:val="en-US" w:eastAsia="zh-CN" w:bidi="ar"/>
              </w:rPr>
              <w:t>-0.3032</w:t>
            </w:r>
          </w:p>
        </w:tc>
        <w:tc>
          <w:tcPr>
            <w:tcW w:w="1148" w:type="dxa"/>
            <w:tcBorders>
              <w:top w:val="single" w:color="98A7BD" w:sz="6" w:space="0"/>
              <w:left w:val="nil"/>
              <w:bottom w:val="single" w:color="98A7BD" w:sz="6" w:space="0"/>
              <w:right w:val="nil"/>
            </w:tcBorders>
            <w:shd w:val="clear" w:color="auto" w:fill="FFFFFF"/>
            <w:vAlign w:val="center"/>
          </w:tcPr>
          <w:p w14:paraId="7D986490">
            <w:pPr>
              <w:keepNext w:val="0"/>
              <w:keepLines w:val="0"/>
              <w:widowControl/>
              <w:suppressLineNumbers w:val="0"/>
              <w:snapToGrid w:val="0"/>
              <w:spacing w:line="240" w:lineRule="auto"/>
              <w:ind w:left="0" w:leftChars="0" w:right="0" w:rightChars="0" w:firstLine="0" w:firstLineChars="0"/>
              <w:jc w:val="center"/>
              <w:rPr>
                <w:rFonts w:hint="default" w:eastAsia="Segoe UI" w:cs="Cambria Math" w:asciiTheme="minorAscii" w:hAnsiTheme="minorAscii"/>
                <w:b w:val="0"/>
                <w:i w:val="0"/>
                <w:iCs/>
                <w:caps w:val="0"/>
                <w:color w:val="000000"/>
                <w:spacing w:val="0"/>
                <w:kern w:val="2"/>
                <w:sz w:val="24"/>
                <w:szCs w:val="24"/>
                <w:lang w:val="en-US" w:eastAsia="zh-CN" w:bidi="ar-SA"/>
              </w:rPr>
            </w:pPr>
            <w:r>
              <w:rPr>
                <w:rFonts w:hint="default" w:eastAsia="Segoe UI" w:cs="Segoe UI" w:asciiTheme="minorAscii" w:hAnsiTheme="minorAscii"/>
                <w:i w:val="0"/>
                <w:iCs w:val="0"/>
                <w:caps w:val="0"/>
                <w:color w:val="0F1115"/>
                <w:spacing w:val="0"/>
                <w:kern w:val="0"/>
                <w:sz w:val="24"/>
                <w:szCs w:val="24"/>
                <w:lang w:val="en-US" w:eastAsia="zh-CN" w:bidi="ar"/>
              </w:rPr>
              <w:t>0.0226</w:t>
            </w:r>
          </w:p>
        </w:tc>
      </w:tr>
      <w:tr w14:paraId="20DB1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98A7BD" w:sz="6" w:space="0"/>
              <w:left w:val="nil"/>
              <w:bottom w:val="single" w:color="98A7BD" w:sz="6" w:space="0"/>
              <w:right w:val="nil"/>
            </w:tcBorders>
            <w:shd w:val="clear" w:color="auto" w:fill="CBD3DE"/>
            <w:vAlign w:val="center"/>
          </w:tcPr>
          <w:p w14:paraId="2B9B0182">
            <w:pPr>
              <w:widowControl w:val="0"/>
              <w:numPr>
                <w:ilvl w:val="0"/>
                <w:numId w:val="0"/>
              </w:numPr>
              <w:snapToGrid w:val="0"/>
              <w:spacing w:line="240" w:lineRule="auto"/>
              <w:ind w:left="0" w:leftChars="0" w:right="0" w:rightChars="0" w:firstLine="0" w:firstLineChars="0"/>
              <w:jc w:val="center"/>
              <w:rPr>
                <w:rFonts w:hint="default" w:ascii="Cambria Math" w:hAnsi="Cambria Math" w:eastAsia="宋体" w:cs="Cambria Math"/>
                <w:b/>
                <w:bCs w:val="0"/>
                <w:i/>
                <w:iCs/>
                <w:color w:val="222A35"/>
                <w:kern w:val="2"/>
                <w:sz w:val="24"/>
                <w:szCs w:val="24"/>
                <w:lang w:val="en-US" w:eastAsia="zh-CN" w:bidi="ar-SA"/>
              </w:rPr>
            </w:pPr>
            <m:oMathPara>
              <m:oMath>
                <m:sSub>
                  <m:sSubPr>
                    <m:ctrlPr>
                      <w:rPr>
                        <w:rFonts w:hint="default" w:ascii="Cambria Math" w:hAnsi="Cambria Math" w:eastAsia="宋体" w:cs="Cambria Math"/>
                        <w:b/>
                        <w:bCs w:val="0"/>
                        <w:i/>
                        <w:iCs/>
                        <w:color w:val="222A35"/>
                        <w:sz w:val="24"/>
                        <w:szCs w:val="24"/>
                        <w:lang w:val="en-US"/>
                      </w:rPr>
                    </m:ctrlPr>
                  </m:sSubPr>
                  <m:e>
                    <m:r>
                      <m:rPr>
                        <m:sty m:val="bi"/>
                      </m:rPr>
                      <w:rPr>
                        <w:rFonts w:hint="default" w:ascii="Cambria Math" w:hAnsi="Cambria Math" w:eastAsia="宋体" w:cs="Cambria Math"/>
                        <w:color w:val="222A35"/>
                        <w:sz w:val="24"/>
                        <w:szCs w:val="24"/>
                        <w:lang w:val="en-US" w:eastAsia="zh-CN"/>
                      </w:rPr>
                      <m:t>r</m:t>
                    </m:r>
                    <m:ctrlPr>
                      <w:rPr>
                        <w:rFonts w:hint="default" w:ascii="Cambria Math" w:hAnsi="Cambria Math" w:eastAsia="宋体" w:cs="Cambria Math"/>
                        <w:b/>
                        <w:bCs w:val="0"/>
                        <w:i/>
                        <w:iCs/>
                        <w:color w:val="222A35"/>
                        <w:sz w:val="24"/>
                        <w:szCs w:val="24"/>
                        <w:lang w:val="en-US"/>
                      </w:rPr>
                    </m:ctrlPr>
                  </m:e>
                  <m:sub>
                    <m:r>
                      <m:rPr>
                        <m:sty m:val="bi"/>
                      </m:rPr>
                      <w:rPr>
                        <w:rFonts w:hint="default" w:ascii="Cambria Math" w:hAnsi="Cambria Math" w:eastAsia="宋体" w:cs="Cambria Math"/>
                        <w:color w:val="222A35"/>
                        <w:sz w:val="24"/>
                        <w:szCs w:val="24"/>
                        <w:lang w:val="en-US" w:eastAsia="zh-CN"/>
                      </w:rPr>
                      <m:t>CO</m:t>
                    </m:r>
                    <m:ctrlPr>
                      <w:rPr>
                        <w:rFonts w:hint="default" w:ascii="Cambria Math" w:hAnsi="Cambria Math" w:eastAsia="宋体" w:cs="Cambria Math"/>
                        <w:b/>
                        <w:bCs w:val="0"/>
                        <w:i/>
                        <w:iCs/>
                        <w:color w:val="222A35"/>
                        <w:sz w:val="24"/>
                        <w:szCs w:val="24"/>
                        <w:lang w:val="en-US"/>
                      </w:rPr>
                    </m:ctrlPr>
                  </m:sub>
                </m:sSub>
                <m:r>
                  <m:rPr>
                    <m:sty m:val="bi"/>
                  </m:rPr>
                  <w:rPr>
                    <w:rFonts w:hint="default" w:ascii="Cambria Math" w:hAnsi="Cambria Math" w:eastAsia="宋体" w:cs="Cambria Math"/>
                    <w:color w:val="222A35"/>
                    <w:sz w:val="24"/>
                    <w:szCs w:val="24"/>
                    <w:lang w:val="en-US" w:eastAsia="zh-CN"/>
                  </w:rPr>
                  <m:t>(t)</m:t>
                </m:r>
              </m:oMath>
            </m:oMathPara>
          </w:p>
        </w:tc>
        <w:tc>
          <w:tcPr>
            <w:tcW w:w="0" w:type="auto"/>
            <w:tcBorders>
              <w:top w:val="single" w:color="98A7BD" w:sz="6" w:space="0"/>
              <w:left w:val="nil"/>
              <w:bottom w:val="single" w:color="98A7BD" w:sz="6" w:space="0"/>
              <w:right w:val="nil"/>
            </w:tcBorders>
            <w:shd w:val="clear" w:color="auto" w:fill="FFFFFF"/>
            <w:vAlign w:val="center"/>
          </w:tcPr>
          <w:p w14:paraId="226BFD3A">
            <w:pPr>
              <w:keepNext w:val="0"/>
              <w:keepLines w:val="0"/>
              <w:widowControl/>
              <w:suppressLineNumbers w:val="0"/>
              <w:snapToGrid w:val="0"/>
              <w:spacing w:line="240" w:lineRule="auto"/>
              <w:ind w:left="0" w:leftChars="0" w:right="0" w:rightChars="0" w:firstLine="0" w:firstLineChars="0"/>
              <w:jc w:val="left"/>
              <w:rPr>
                <w:rFonts w:hint="default" w:eastAsia="Segoe UI" w:cs="Cambria Math" w:asciiTheme="minorAscii" w:hAnsiTheme="minorAscii"/>
                <w:b w:val="0"/>
                <w:i w:val="0"/>
                <w:iCs/>
                <w:caps w:val="0"/>
                <w:color w:val="000000"/>
                <w:spacing w:val="0"/>
                <w:kern w:val="2"/>
                <w:sz w:val="24"/>
                <w:szCs w:val="24"/>
                <w:lang w:val="en-US" w:eastAsia="zh-CN" w:bidi="ar-SA"/>
              </w:rPr>
            </w:pPr>
            <w:r>
              <w:rPr>
                <w:rFonts w:hint="default" w:eastAsia="Segoe UI" w:cs="Segoe UI" w:asciiTheme="minorAscii" w:hAnsiTheme="minorAscii"/>
                <w:i w:val="0"/>
                <w:iCs w:val="0"/>
                <w:caps w:val="0"/>
                <w:color w:val="0F1115"/>
                <w:spacing w:val="0"/>
                <w:kern w:val="0"/>
                <w:sz w:val="24"/>
                <w:szCs w:val="24"/>
                <w:lang w:val="en-US" w:eastAsia="zh-CN" w:bidi="ar"/>
              </w:rPr>
              <w:t>0.5865</w:t>
            </w:r>
          </w:p>
        </w:tc>
        <w:tc>
          <w:tcPr>
            <w:tcW w:w="0" w:type="auto"/>
            <w:tcBorders>
              <w:top w:val="single" w:color="98A7BD" w:sz="6" w:space="0"/>
              <w:left w:val="nil"/>
              <w:bottom w:val="single" w:color="98A7BD" w:sz="6" w:space="0"/>
              <w:right w:val="nil"/>
            </w:tcBorders>
            <w:shd w:val="clear" w:color="auto" w:fill="FFFFFF"/>
            <w:vAlign w:val="center"/>
          </w:tcPr>
          <w:p w14:paraId="2FE1A6F4">
            <w:pPr>
              <w:keepNext w:val="0"/>
              <w:keepLines w:val="0"/>
              <w:widowControl/>
              <w:suppressLineNumbers w:val="0"/>
              <w:snapToGrid w:val="0"/>
              <w:spacing w:line="240" w:lineRule="auto"/>
              <w:ind w:left="0" w:leftChars="0" w:right="0" w:rightChars="0" w:firstLine="0" w:firstLineChars="0"/>
              <w:jc w:val="center"/>
              <w:rPr>
                <w:rFonts w:hint="default" w:eastAsia="Segoe UI" w:cs="Cambria Math" w:asciiTheme="minorAscii" w:hAnsiTheme="minorAscii"/>
                <w:b w:val="0"/>
                <w:i w:val="0"/>
                <w:iCs/>
                <w:caps w:val="0"/>
                <w:color w:val="000000"/>
                <w:spacing w:val="0"/>
                <w:kern w:val="2"/>
                <w:sz w:val="24"/>
                <w:szCs w:val="24"/>
                <w:lang w:val="en-US" w:eastAsia="zh-CN" w:bidi="ar-SA"/>
              </w:rPr>
            </w:pPr>
            <w:r>
              <w:rPr>
                <w:rFonts w:hint="default" w:eastAsia="Segoe UI" w:cs="Segoe UI" w:asciiTheme="minorAscii" w:hAnsiTheme="minorAscii"/>
                <w:i w:val="0"/>
                <w:iCs w:val="0"/>
                <w:caps w:val="0"/>
                <w:color w:val="0F1115"/>
                <w:spacing w:val="0"/>
                <w:kern w:val="0"/>
                <w:sz w:val="24"/>
                <w:szCs w:val="24"/>
                <w:lang w:val="en-US" w:eastAsia="zh-CN" w:bidi="ar"/>
              </w:rPr>
              <w:t>0.6058</w:t>
            </w:r>
          </w:p>
        </w:tc>
        <w:tc>
          <w:tcPr>
            <w:tcW w:w="0" w:type="auto"/>
            <w:tcBorders>
              <w:top w:val="single" w:color="98A7BD" w:sz="6" w:space="0"/>
              <w:left w:val="nil"/>
              <w:bottom w:val="single" w:color="98A7BD" w:sz="6" w:space="0"/>
              <w:right w:val="nil"/>
            </w:tcBorders>
            <w:shd w:val="clear" w:color="auto" w:fill="FFFFFF"/>
            <w:vAlign w:val="center"/>
          </w:tcPr>
          <w:p w14:paraId="2C86DA1F">
            <w:pPr>
              <w:keepNext w:val="0"/>
              <w:keepLines w:val="0"/>
              <w:widowControl/>
              <w:suppressLineNumbers w:val="0"/>
              <w:snapToGrid w:val="0"/>
              <w:spacing w:line="240" w:lineRule="auto"/>
              <w:ind w:left="0" w:leftChars="0" w:right="0" w:rightChars="0" w:firstLine="0" w:firstLineChars="0"/>
              <w:jc w:val="center"/>
              <w:rPr>
                <w:rFonts w:hint="default" w:eastAsia="Segoe UI" w:cs="Cambria Math" w:asciiTheme="minorAscii" w:hAnsiTheme="minorAscii"/>
                <w:b w:val="0"/>
                <w:i w:val="0"/>
                <w:iCs/>
                <w:caps w:val="0"/>
                <w:color w:val="000000"/>
                <w:spacing w:val="0"/>
                <w:kern w:val="2"/>
                <w:sz w:val="24"/>
                <w:szCs w:val="24"/>
                <w:lang w:val="en-US" w:eastAsia="zh-CN" w:bidi="ar-SA"/>
              </w:rPr>
            </w:pPr>
            <w:r>
              <w:rPr>
                <w:rFonts w:hint="default" w:eastAsia="Segoe UI" w:cs="Segoe UI" w:asciiTheme="minorAscii" w:hAnsiTheme="minorAscii"/>
                <w:i w:val="0"/>
                <w:iCs w:val="0"/>
                <w:caps w:val="0"/>
                <w:color w:val="0F1115"/>
                <w:spacing w:val="0"/>
                <w:kern w:val="0"/>
                <w:sz w:val="24"/>
                <w:szCs w:val="24"/>
                <w:lang w:val="en-US" w:eastAsia="zh-CN" w:bidi="ar"/>
              </w:rPr>
              <w:t>0.5226</w:t>
            </w:r>
          </w:p>
        </w:tc>
        <w:tc>
          <w:tcPr>
            <w:tcW w:w="0" w:type="auto"/>
            <w:tcBorders>
              <w:top w:val="single" w:color="98A7BD" w:sz="6" w:space="0"/>
              <w:left w:val="nil"/>
              <w:bottom w:val="single" w:color="98A7BD" w:sz="6" w:space="0"/>
              <w:right w:val="nil"/>
            </w:tcBorders>
            <w:shd w:val="clear" w:color="auto" w:fill="FFFFFF"/>
            <w:vAlign w:val="center"/>
          </w:tcPr>
          <w:p w14:paraId="1B3311B5">
            <w:pPr>
              <w:keepNext w:val="0"/>
              <w:keepLines w:val="0"/>
              <w:widowControl/>
              <w:suppressLineNumbers w:val="0"/>
              <w:snapToGrid w:val="0"/>
              <w:spacing w:line="240" w:lineRule="auto"/>
              <w:ind w:left="0" w:leftChars="0" w:right="0" w:rightChars="0" w:firstLine="0" w:firstLineChars="0"/>
              <w:jc w:val="center"/>
              <w:rPr>
                <w:rFonts w:hint="default" w:eastAsia="Segoe UI" w:cs="Cambria Math" w:asciiTheme="minorAscii" w:hAnsiTheme="minorAscii"/>
                <w:b w:val="0"/>
                <w:i w:val="0"/>
                <w:iCs/>
                <w:caps w:val="0"/>
                <w:color w:val="000000"/>
                <w:spacing w:val="0"/>
                <w:kern w:val="2"/>
                <w:sz w:val="24"/>
                <w:szCs w:val="24"/>
                <w:lang w:val="en-US" w:eastAsia="zh-CN" w:bidi="ar-SA"/>
              </w:rPr>
            </w:pPr>
            <w:r>
              <w:rPr>
                <w:rFonts w:hint="default" w:eastAsia="Segoe UI" w:cs="Segoe UI" w:asciiTheme="minorAscii" w:hAnsiTheme="minorAscii"/>
                <w:i w:val="0"/>
                <w:iCs w:val="0"/>
                <w:caps w:val="0"/>
                <w:color w:val="0F1115"/>
                <w:spacing w:val="0"/>
                <w:kern w:val="0"/>
                <w:sz w:val="24"/>
                <w:szCs w:val="24"/>
                <w:lang w:val="en-US" w:eastAsia="zh-CN" w:bidi="ar"/>
              </w:rPr>
              <w:t>0.6611</w:t>
            </w:r>
          </w:p>
        </w:tc>
        <w:tc>
          <w:tcPr>
            <w:tcW w:w="0" w:type="auto"/>
            <w:tcBorders>
              <w:top w:val="single" w:color="98A7BD" w:sz="6" w:space="0"/>
              <w:left w:val="nil"/>
              <w:bottom w:val="single" w:color="98A7BD" w:sz="6" w:space="0"/>
              <w:right w:val="nil"/>
            </w:tcBorders>
            <w:shd w:val="clear" w:color="auto" w:fill="FFFFFF"/>
            <w:vAlign w:val="center"/>
          </w:tcPr>
          <w:p w14:paraId="0668F24D">
            <w:pPr>
              <w:keepNext w:val="0"/>
              <w:keepLines w:val="0"/>
              <w:widowControl/>
              <w:suppressLineNumbers w:val="0"/>
              <w:snapToGrid w:val="0"/>
              <w:spacing w:line="240" w:lineRule="auto"/>
              <w:ind w:left="0" w:leftChars="0" w:right="0" w:rightChars="0" w:firstLine="0" w:firstLineChars="0"/>
              <w:jc w:val="center"/>
              <w:rPr>
                <w:rFonts w:hint="default" w:eastAsia="Segoe UI" w:cs="Cambria Math" w:asciiTheme="minorAscii" w:hAnsiTheme="minorAscii"/>
                <w:b w:val="0"/>
                <w:i w:val="0"/>
                <w:iCs/>
                <w:caps w:val="0"/>
                <w:color w:val="000000"/>
                <w:spacing w:val="0"/>
                <w:kern w:val="2"/>
                <w:sz w:val="24"/>
                <w:szCs w:val="24"/>
                <w:lang w:val="en-US" w:eastAsia="zh-CN" w:bidi="ar-SA"/>
              </w:rPr>
            </w:pPr>
            <w:r>
              <w:rPr>
                <w:rFonts w:hint="default" w:eastAsia="Segoe UI" w:cs="Segoe UI" w:asciiTheme="minorAscii" w:hAnsiTheme="minorAscii"/>
                <w:i w:val="0"/>
                <w:iCs w:val="0"/>
                <w:caps w:val="0"/>
                <w:color w:val="0F1115"/>
                <w:spacing w:val="0"/>
                <w:kern w:val="0"/>
                <w:sz w:val="24"/>
                <w:szCs w:val="24"/>
                <w:lang w:val="en-US" w:eastAsia="zh-CN" w:bidi="ar"/>
              </w:rPr>
              <w:t>1.0000</w:t>
            </w:r>
          </w:p>
        </w:tc>
        <w:tc>
          <w:tcPr>
            <w:tcW w:w="0" w:type="auto"/>
            <w:tcBorders>
              <w:top w:val="single" w:color="98A7BD" w:sz="6" w:space="0"/>
              <w:left w:val="nil"/>
              <w:bottom w:val="single" w:color="98A7BD" w:sz="6" w:space="0"/>
              <w:right w:val="nil"/>
            </w:tcBorders>
            <w:shd w:val="clear" w:color="auto" w:fill="FFFFFF"/>
            <w:vAlign w:val="center"/>
          </w:tcPr>
          <w:p w14:paraId="1004EE46">
            <w:pPr>
              <w:keepNext w:val="0"/>
              <w:keepLines w:val="0"/>
              <w:widowControl/>
              <w:suppressLineNumbers w:val="0"/>
              <w:snapToGrid w:val="0"/>
              <w:spacing w:line="240" w:lineRule="auto"/>
              <w:ind w:left="0" w:leftChars="0" w:right="0" w:rightChars="0" w:firstLine="0" w:firstLineChars="0"/>
              <w:jc w:val="center"/>
              <w:rPr>
                <w:rFonts w:hint="default" w:eastAsia="Segoe UI" w:cs="Cambria Math" w:asciiTheme="minorAscii" w:hAnsiTheme="minorAscii"/>
                <w:b w:val="0"/>
                <w:i w:val="0"/>
                <w:iCs/>
                <w:caps w:val="0"/>
                <w:color w:val="000000"/>
                <w:spacing w:val="0"/>
                <w:kern w:val="2"/>
                <w:sz w:val="24"/>
                <w:szCs w:val="24"/>
                <w:lang w:val="en-US" w:eastAsia="zh-CN" w:bidi="ar-SA"/>
              </w:rPr>
            </w:pPr>
            <w:r>
              <w:rPr>
                <w:rFonts w:hint="default" w:eastAsia="Segoe UI" w:cs="Segoe UI" w:asciiTheme="minorAscii" w:hAnsiTheme="minorAscii"/>
                <w:i w:val="0"/>
                <w:iCs w:val="0"/>
                <w:caps w:val="0"/>
                <w:color w:val="0F1115"/>
                <w:spacing w:val="0"/>
                <w:kern w:val="0"/>
                <w:sz w:val="24"/>
                <w:szCs w:val="24"/>
                <w:lang w:val="en-US" w:eastAsia="zh-CN" w:bidi="ar"/>
              </w:rPr>
              <w:t>-0.2681</w:t>
            </w:r>
          </w:p>
        </w:tc>
        <w:tc>
          <w:tcPr>
            <w:tcW w:w="1148" w:type="dxa"/>
            <w:tcBorders>
              <w:top w:val="single" w:color="98A7BD" w:sz="6" w:space="0"/>
              <w:left w:val="nil"/>
              <w:bottom w:val="single" w:color="98A7BD" w:sz="6" w:space="0"/>
              <w:right w:val="nil"/>
            </w:tcBorders>
            <w:shd w:val="clear" w:color="auto" w:fill="FFFFFF"/>
            <w:vAlign w:val="center"/>
          </w:tcPr>
          <w:p w14:paraId="10C34128">
            <w:pPr>
              <w:keepNext w:val="0"/>
              <w:keepLines w:val="0"/>
              <w:widowControl/>
              <w:suppressLineNumbers w:val="0"/>
              <w:snapToGrid w:val="0"/>
              <w:spacing w:line="240" w:lineRule="auto"/>
              <w:ind w:left="0" w:leftChars="0" w:right="0" w:rightChars="0" w:firstLine="0" w:firstLineChars="0"/>
              <w:jc w:val="center"/>
              <w:rPr>
                <w:rFonts w:hint="default" w:eastAsia="Segoe UI" w:cs="Cambria Math" w:asciiTheme="minorAscii" w:hAnsiTheme="minorAscii"/>
                <w:b w:val="0"/>
                <w:i w:val="0"/>
                <w:iCs/>
                <w:caps w:val="0"/>
                <w:color w:val="000000"/>
                <w:spacing w:val="0"/>
                <w:kern w:val="2"/>
                <w:sz w:val="24"/>
                <w:szCs w:val="24"/>
                <w:lang w:val="en-US" w:eastAsia="zh-CN" w:bidi="ar-SA"/>
              </w:rPr>
            </w:pPr>
            <w:r>
              <w:rPr>
                <w:rFonts w:hint="default" w:eastAsia="Segoe UI" w:cs="Segoe UI" w:asciiTheme="minorAscii" w:hAnsiTheme="minorAscii"/>
                <w:i w:val="0"/>
                <w:iCs w:val="0"/>
                <w:caps w:val="0"/>
                <w:color w:val="0F1115"/>
                <w:spacing w:val="0"/>
                <w:kern w:val="0"/>
                <w:sz w:val="24"/>
                <w:szCs w:val="24"/>
                <w:lang w:val="en-US" w:eastAsia="zh-CN" w:bidi="ar"/>
              </w:rPr>
              <w:t>-0.0085</w:t>
            </w:r>
          </w:p>
        </w:tc>
      </w:tr>
      <w:tr w14:paraId="0D013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98A7BD" w:sz="6" w:space="0"/>
              <w:left w:val="nil"/>
              <w:bottom w:val="single" w:color="98A7BD" w:sz="6" w:space="0"/>
              <w:right w:val="nil"/>
            </w:tcBorders>
            <w:shd w:val="clear" w:color="auto" w:fill="CBD3DE"/>
            <w:vAlign w:val="center"/>
          </w:tcPr>
          <w:p w14:paraId="0C295132">
            <w:pPr>
              <w:widowControl w:val="0"/>
              <w:numPr>
                <w:ilvl w:val="0"/>
                <w:numId w:val="0"/>
              </w:numPr>
              <w:snapToGrid w:val="0"/>
              <w:spacing w:line="240" w:lineRule="auto"/>
              <w:ind w:left="0" w:leftChars="0" w:right="0" w:rightChars="0" w:firstLine="0" w:firstLineChars="0"/>
              <w:jc w:val="center"/>
              <w:rPr>
                <w:rFonts w:hint="default" w:ascii="Cambria Math" w:hAnsi="Cambria Math" w:eastAsia="宋体" w:cs="Cambria Math"/>
                <w:b/>
                <w:bCs w:val="0"/>
                <w:i/>
                <w:iCs/>
                <w:color w:val="222A35"/>
                <w:kern w:val="2"/>
                <w:sz w:val="24"/>
                <w:szCs w:val="24"/>
                <w:lang w:val="en-US" w:eastAsia="zh-CN" w:bidi="ar-SA"/>
              </w:rPr>
            </w:pPr>
            <m:oMathPara>
              <m:oMath>
                <m:sSub>
                  <m:sSubPr>
                    <m:ctrlPr>
                      <w:rPr>
                        <w:rFonts w:hint="default" w:ascii="Cambria Math" w:hAnsi="Cambria Math" w:eastAsia="宋体" w:cs="Cambria Math"/>
                        <w:b/>
                        <w:bCs w:val="0"/>
                        <w:i/>
                        <w:iCs/>
                        <w:color w:val="222A35"/>
                        <w:sz w:val="24"/>
                        <w:szCs w:val="24"/>
                        <w:lang w:val="en-US"/>
                      </w:rPr>
                    </m:ctrlPr>
                  </m:sSubPr>
                  <m:e>
                    <m:r>
                      <m:rPr>
                        <m:sty m:val="bi"/>
                      </m:rPr>
                      <w:rPr>
                        <w:rFonts w:hint="default" w:ascii="Cambria Math" w:hAnsi="Cambria Math" w:eastAsia="宋体" w:cs="Cambria Math"/>
                        <w:color w:val="222A35"/>
                        <w:sz w:val="24"/>
                        <w:szCs w:val="24"/>
                        <w:lang w:val="en-US" w:eastAsia="zh-CN"/>
                      </w:rPr>
                      <m:t>r</m:t>
                    </m:r>
                    <m:ctrlPr>
                      <w:rPr>
                        <w:rFonts w:hint="default" w:ascii="Cambria Math" w:hAnsi="Cambria Math" w:eastAsia="宋体" w:cs="Cambria Math"/>
                        <w:b/>
                        <w:bCs w:val="0"/>
                        <w:i/>
                        <w:iCs/>
                        <w:color w:val="222A35"/>
                        <w:sz w:val="24"/>
                        <w:szCs w:val="24"/>
                        <w:lang w:val="en-US"/>
                      </w:rPr>
                    </m:ctrlPr>
                  </m:e>
                  <m:sub>
                    <m:sSub>
                      <m:sSubPr>
                        <m:ctrlPr>
                          <w:rPr>
                            <w:rFonts w:hint="default" w:ascii="Cambria Math" w:hAnsi="Cambria Math" w:eastAsia="宋体" w:cs="Cambria Math"/>
                            <w:b/>
                            <w:bCs w:val="0"/>
                            <w:i/>
                            <w:iCs/>
                            <w:color w:val="222A35"/>
                            <w:sz w:val="24"/>
                            <w:szCs w:val="24"/>
                            <w:lang w:val="en-US"/>
                          </w:rPr>
                        </m:ctrlPr>
                      </m:sSubPr>
                      <m:e>
                        <m:r>
                          <m:rPr>
                            <m:sty m:val="bi"/>
                          </m:rPr>
                          <w:rPr>
                            <w:rFonts w:hint="default" w:ascii="Cambria Math" w:hAnsi="Cambria Math" w:eastAsia="宋体" w:cs="Cambria Math"/>
                            <w:color w:val="222A35"/>
                            <w:sz w:val="24"/>
                            <w:szCs w:val="24"/>
                            <w:lang w:val="en-US" w:eastAsia="zh-CN"/>
                          </w:rPr>
                          <m:t>O</m:t>
                        </m:r>
                        <m:ctrlPr>
                          <w:rPr>
                            <w:rFonts w:hint="default" w:ascii="Cambria Math" w:hAnsi="Cambria Math" w:eastAsia="宋体" w:cs="Cambria Math"/>
                            <w:b/>
                            <w:bCs w:val="0"/>
                            <w:i/>
                            <w:iCs/>
                            <w:color w:val="222A35"/>
                            <w:sz w:val="24"/>
                            <w:szCs w:val="24"/>
                            <w:lang w:val="en-US"/>
                          </w:rPr>
                        </m:ctrlPr>
                      </m:e>
                      <m:sub>
                        <m:r>
                          <m:rPr>
                            <m:sty m:val="bi"/>
                          </m:rPr>
                          <w:rPr>
                            <w:rFonts w:hint="default" w:ascii="Cambria Math" w:hAnsi="Cambria Math" w:eastAsia="宋体" w:cs="Cambria Math"/>
                            <w:color w:val="222A35"/>
                            <w:sz w:val="24"/>
                            <w:szCs w:val="24"/>
                            <w:lang w:val="en-US" w:eastAsia="zh-CN"/>
                          </w:rPr>
                          <m:t>3</m:t>
                        </m:r>
                        <m:ctrlPr>
                          <w:rPr>
                            <w:rFonts w:hint="default" w:ascii="Cambria Math" w:hAnsi="Cambria Math" w:eastAsia="宋体" w:cs="Cambria Math"/>
                            <w:b/>
                            <w:bCs w:val="0"/>
                            <w:i/>
                            <w:iCs/>
                            <w:color w:val="222A35"/>
                            <w:sz w:val="24"/>
                            <w:szCs w:val="24"/>
                            <w:lang w:val="en-US"/>
                          </w:rPr>
                        </m:ctrlPr>
                      </m:sub>
                    </m:sSub>
                    <m:ctrlPr>
                      <w:rPr>
                        <w:rFonts w:hint="default" w:ascii="Cambria Math" w:hAnsi="Cambria Math" w:eastAsia="宋体" w:cs="Cambria Math"/>
                        <w:b/>
                        <w:bCs w:val="0"/>
                        <w:i/>
                        <w:iCs/>
                        <w:color w:val="222A35"/>
                        <w:sz w:val="24"/>
                        <w:szCs w:val="24"/>
                        <w:lang w:val="en-US"/>
                      </w:rPr>
                    </m:ctrlPr>
                  </m:sub>
                </m:sSub>
                <m:r>
                  <m:rPr>
                    <m:sty m:val="bi"/>
                  </m:rPr>
                  <w:rPr>
                    <w:rFonts w:hint="default" w:ascii="Cambria Math" w:hAnsi="Cambria Math" w:eastAsia="宋体" w:cs="Cambria Math"/>
                    <w:color w:val="222A35"/>
                    <w:sz w:val="24"/>
                    <w:szCs w:val="24"/>
                    <w:lang w:val="en-US" w:eastAsia="zh-CN"/>
                  </w:rPr>
                  <m:t>(t)</m:t>
                </m:r>
              </m:oMath>
            </m:oMathPara>
          </w:p>
        </w:tc>
        <w:tc>
          <w:tcPr>
            <w:tcW w:w="0" w:type="auto"/>
            <w:tcBorders>
              <w:top w:val="single" w:color="98A7BD" w:sz="6" w:space="0"/>
              <w:left w:val="nil"/>
              <w:bottom w:val="single" w:color="98A7BD" w:sz="6" w:space="0"/>
              <w:right w:val="nil"/>
            </w:tcBorders>
            <w:shd w:val="clear" w:color="auto" w:fill="FFFFFF"/>
            <w:vAlign w:val="center"/>
          </w:tcPr>
          <w:p w14:paraId="61AA8C46">
            <w:pPr>
              <w:keepNext w:val="0"/>
              <w:keepLines w:val="0"/>
              <w:widowControl/>
              <w:suppressLineNumbers w:val="0"/>
              <w:snapToGrid w:val="0"/>
              <w:spacing w:line="240" w:lineRule="auto"/>
              <w:ind w:left="0" w:leftChars="0" w:right="0" w:rightChars="0" w:firstLine="0" w:firstLineChars="0"/>
              <w:jc w:val="left"/>
              <w:rPr>
                <w:rFonts w:hint="default" w:eastAsia="Segoe UI" w:cs="Cambria Math" w:asciiTheme="minorAscii" w:hAnsiTheme="minorAscii"/>
                <w:b w:val="0"/>
                <w:i w:val="0"/>
                <w:iCs/>
                <w:caps w:val="0"/>
                <w:color w:val="000000"/>
                <w:spacing w:val="0"/>
                <w:kern w:val="2"/>
                <w:sz w:val="24"/>
                <w:szCs w:val="24"/>
                <w:lang w:val="en-US" w:eastAsia="zh-CN" w:bidi="ar-SA"/>
              </w:rPr>
            </w:pPr>
            <w:r>
              <w:rPr>
                <w:rFonts w:hint="default" w:eastAsia="Segoe UI" w:cs="Segoe UI" w:asciiTheme="minorAscii" w:hAnsiTheme="minorAscii"/>
                <w:i w:val="0"/>
                <w:iCs w:val="0"/>
                <w:caps w:val="0"/>
                <w:color w:val="0F1115"/>
                <w:spacing w:val="0"/>
                <w:kern w:val="0"/>
                <w:sz w:val="24"/>
                <w:szCs w:val="24"/>
                <w:lang w:val="en-US" w:eastAsia="zh-CN" w:bidi="ar"/>
              </w:rPr>
              <w:t>-0.1852</w:t>
            </w:r>
          </w:p>
        </w:tc>
        <w:tc>
          <w:tcPr>
            <w:tcW w:w="0" w:type="auto"/>
            <w:tcBorders>
              <w:top w:val="single" w:color="98A7BD" w:sz="6" w:space="0"/>
              <w:left w:val="nil"/>
              <w:bottom w:val="single" w:color="98A7BD" w:sz="6" w:space="0"/>
              <w:right w:val="nil"/>
            </w:tcBorders>
            <w:shd w:val="clear" w:color="auto" w:fill="FFFFFF"/>
            <w:vAlign w:val="center"/>
          </w:tcPr>
          <w:p w14:paraId="47095C54">
            <w:pPr>
              <w:keepNext w:val="0"/>
              <w:keepLines w:val="0"/>
              <w:widowControl/>
              <w:suppressLineNumbers w:val="0"/>
              <w:snapToGrid w:val="0"/>
              <w:spacing w:line="240" w:lineRule="auto"/>
              <w:ind w:left="0" w:leftChars="0" w:right="0" w:rightChars="0" w:firstLine="0" w:firstLineChars="0"/>
              <w:jc w:val="center"/>
              <w:rPr>
                <w:rFonts w:hint="default" w:eastAsia="Segoe UI" w:cs="Cambria Math" w:asciiTheme="minorAscii" w:hAnsiTheme="minorAscii"/>
                <w:b w:val="0"/>
                <w:i w:val="0"/>
                <w:iCs/>
                <w:caps w:val="0"/>
                <w:color w:val="000000"/>
                <w:spacing w:val="0"/>
                <w:kern w:val="2"/>
                <w:sz w:val="24"/>
                <w:szCs w:val="24"/>
                <w:lang w:val="en-US" w:eastAsia="zh-CN" w:bidi="ar-SA"/>
              </w:rPr>
            </w:pPr>
            <w:r>
              <w:rPr>
                <w:rFonts w:hint="default" w:eastAsia="Segoe UI" w:cs="Segoe UI" w:asciiTheme="minorAscii" w:hAnsiTheme="minorAscii"/>
                <w:i w:val="0"/>
                <w:iCs w:val="0"/>
                <w:caps w:val="0"/>
                <w:color w:val="0F1115"/>
                <w:spacing w:val="0"/>
                <w:kern w:val="0"/>
                <w:sz w:val="24"/>
                <w:szCs w:val="24"/>
                <w:lang w:val="en-US" w:eastAsia="zh-CN" w:bidi="ar"/>
              </w:rPr>
              <w:t>-0.1859</w:t>
            </w:r>
          </w:p>
        </w:tc>
        <w:tc>
          <w:tcPr>
            <w:tcW w:w="0" w:type="auto"/>
            <w:tcBorders>
              <w:top w:val="single" w:color="98A7BD" w:sz="6" w:space="0"/>
              <w:left w:val="nil"/>
              <w:bottom w:val="single" w:color="98A7BD" w:sz="6" w:space="0"/>
              <w:right w:val="nil"/>
            </w:tcBorders>
            <w:shd w:val="clear" w:color="auto" w:fill="FFFFFF"/>
            <w:vAlign w:val="center"/>
          </w:tcPr>
          <w:p w14:paraId="0EB0CE1C">
            <w:pPr>
              <w:keepNext w:val="0"/>
              <w:keepLines w:val="0"/>
              <w:widowControl/>
              <w:suppressLineNumbers w:val="0"/>
              <w:snapToGrid w:val="0"/>
              <w:spacing w:line="240" w:lineRule="auto"/>
              <w:ind w:left="0" w:leftChars="0" w:right="0" w:rightChars="0" w:firstLine="0" w:firstLineChars="0"/>
              <w:jc w:val="center"/>
              <w:rPr>
                <w:rFonts w:hint="default" w:eastAsia="Segoe UI" w:cs="Cambria Math" w:asciiTheme="minorAscii" w:hAnsiTheme="minorAscii"/>
                <w:b w:val="0"/>
                <w:i w:val="0"/>
                <w:iCs/>
                <w:caps w:val="0"/>
                <w:color w:val="000000"/>
                <w:spacing w:val="0"/>
                <w:kern w:val="2"/>
                <w:sz w:val="24"/>
                <w:szCs w:val="24"/>
                <w:lang w:val="en-US" w:eastAsia="zh-CN" w:bidi="ar-SA"/>
              </w:rPr>
            </w:pPr>
            <w:r>
              <w:rPr>
                <w:rFonts w:hint="default" w:eastAsia="Segoe UI" w:cs="Segoe UI" w:asciiTheme="minorAscii" w:hAnsiTheme="minorAscii"/>
                <w:i w:val="0"/>
                <w:iCs w:val="0"/>
                <w:caps w:val="0"/>
                <w:color w:val="0F1115"/>
                <w:spacing w:val="0"/>
                <w:kern w:val="0"/>
                <w:sz w:val="24"/>
                <w:szCs w:val="24"/>
                <w:lang w:val="en-US" w:eastAsia="zh-CN" w:bidi="ar"/>
              </w:rPr>
              <w:t>-0.1572</w:t>
            </w:r>
          </w:p>
        </w:tc>
        <w:tc>
          <w:tcPr>
            <w:tcW w:w="0" w:type="auto"/>
            <w:tcBorders>
              <w:top w:val="single" w:color="98A7BD" w:sz="6" w:space="0"/>
              <w:left w:val="nil"/>
              <w:bottom w:val="single" w:color="98A7BD" w:sz="6" w:space="0"/>
              <w:right w:val="nil"/>
            </w:tcBorders>
            <w:shd w:val="clear" w:color="auto" w:fill="FFFFFF"/>
            <w:vAlign w:val="center"/>
          </w:tcPr>
          <w:p w14:paraId="41D4EB94">
            <w:pPr>
              <w:keepNext w:val="0"/>
              <w:keepLines w:val="0"/>
              <w:widowControl/>
              <w:suppressLineNumbers w:val="0"/>
              <w:snapToGrid w:val="0"/>
              <w:spacing w:line="240" w:lineRule="auto"/>
              <w:ind w:left="0" w:leftChars="0" w:right="0" w:rightChars="0" w:firstLine="0" w:firstLineChars="0"/>
              <w:jc w:val="center"/>
              <w:rPr>
                <w:rFonts w:hint="default" w:eastAsia="Segoe UI" w:cs="Cambria Math" w:asciiTheme="minorAscii" w:hAnsiTheme="minorAscii"/>
                <w:b w:val="0"/>
                <w:i w:val="0"/>
                <w:iCs/>
                <w:caps w:val="0"/>
                <w:color w:val="000000"/>
                <w:spacing w:val="0"/>
                <w:kern w:val="2"/>
                <w:sz w:val="24"/>
                <w:szCs w:val="24"/>
                <w:lang w:val="en-US" w:eastAsia="zh-CN" w:bidi="ar-SA"/>
              </w:rPr>
            </w:pPr>
            <w:r>
              <w:rPr>
                <w:rFonts w:hint="default" w:eastAsia="Segoe UI" w:cs="Segoe UI" w:asciiTheme="minorAscii" w:hAnsiTheme="minorAscii"/>
                <w:i w:val="0"/>
                <w:iCs w:val="0"/>
                <w:caps w:val="0"/>
                <w:color w:val="0F1115"/>
                <w:spacing w:val="0"/>
                <w:kern w:val="0"/>
                <w:sz w:val="24"/>
                <w:szCs w:val="24"/>
                <w:lang w:val="en-US" w:eastAsia="zh-CN" w:bidi="ar"/>
              </w:rPr>
              <w:t>-0.3032</w:t>
            </w:r>
          </w:p>
        </w:tc>
        <w:tc>
          <w:tcPr>
            <w:tcW w:w="0" w:type="auto"/>
            <w:tcBorders>
              <w:top w:val="single" w:color="98A7BD" w:sz="6" w:space="0"/>
              <w:left w:val="nil"/>
              <w:bottom w:val="single" w:color="98A7BD" w:sz="6" w:space="0"/>
              <w:right w:val="nil"/>
            </w:tcBorders>
            <w:shd w:val="clear" w:color="auto" w:fill="FFFFFF"/>
            <w:vAlign w:val="center"/>
          </w:tcPr>
          <w:p w14:paraId="3BFD5875">
            <w:pPr>
              <w:keepNext w:val="0"/>
              <w:keepLines w:val="0"/>
              <w:widowControl/>
              <w:suppressLineNumbers w:val="0"/>
              <w:snapToGrid w:val="0"/>
              <w:spacing w:line="240" w:lineRule="auto"/>
              <w:ind w:left="0" w:leftChars="0" w:right="0" w:rightChars="0" w:firstLine="0" w:firstLineChars="0"/>
              <w:jc w:val="center"/>
              <w:rPr>
                <w:rFonts w:hint="default" w:eastAsia="Segoe UI" w:cs="Cambria Math" w:asciiTheme="minorAscii" w:hAnsiTheme="minorAscii"/>
                <w:b w:val="0"/>
                <w:i w:val="0"/>
                <w:iCs/>
                <w:caps w:val="0"/>
                <w:color w:val="000000"/>
                <w:spacing w:val="0"/>
                <w:kern w:val="2"/>
                <w:sz w:val="24"/>
                <w:szCs w:val="24"/>
                <w:lang w:val="en-US" w:eastAsia="zh-CN" w:bidi="ar-SA"/>
              </w:rPr>
            </w:pPr>
            <w:r>
              <w:rPr>
                <w:rFonts w:hint="default" w:eastAsia="Segoe UI" w:cs="Segoe UI" w:asciiTheme="minorAscii" w:hAnsiTheme="minorAscii"/>
                <w:i w:val="0"/>
                <w:iCs w:val="0"/>
                <w:caps w:val="0"/>
                <w:color w:val="0F1115"/>
                <w:spacing w:val="0"/>
                <w:kern w:val="0"/>
                <w:sz w:val="24"/>
                <w:szCs w:val="24"/>
                <w:lang w:val="en-US" w:eastAsia="zh-CN" w:bidi="ar"/>
              </w:rPr>
              <w:t>-0.2681</w:t>
            </w:r>
          </w:p>
        </w:tc>
        <w:tc>
          <w:tcPr>
            <w:tcW w:w="0" w:type="auto"/>
            <w:tcBorders>
              <w:top w:val="single" w:color="98A7BD" w:sz="6" w:space="0"/>
              <w:left w:val="nil"/>
              <w:bottom w:val="single" w:color="98A7BD" w:sz="6" w:space="0"/>
              <w:right w:val="nil"/>
            </w:tcBorders>
            <w:shd w:val="clear" w:color="auto" w:fill="FFFFFF"/>
            <w:vAlign w:val="center"/>
          </w:tcPr>
          <w:p w14:paraId="26DFAD7E">
            <w:pPr>
              <w:keepNext w:val="0"/>
              <w:keepLines w:val="0"/>
              <w:widowControl/>
              <w:suppressLineNumbers w:val="0"/>
              <w:snapToGrid w:val="0"/>
              <w:spacing w:line="240" w:lineRule="auto"/>
              <w:ind w:left="0" w:leftChars="0" w:right="0" w:rightChars="0" w:firstLine="0" w:firstLineChars="0"/>
              <w:jc w:val="center"/>
              <w:rPr>
                <w:rFonts w:hint="default" w:eastAsia="Segoe UI" w:cs="Cambria Math" w:asciiTheme="minorAscii" w:hAnsiTheme="minorAscii"/>
                <w:b w:val="0"/>
                <w:i w:val="0"/>
                <w:iCs/>
                <w:caps w:val="0"/>
                <w:color w:val="000000"/>
                <w:spacing w:val="0"/>
                <w:kern w:val="2"/>
                <w:sz w:val="24"/>
                <w:szCs w:val="24"/>
                <w:lang w:val="en-US" w:eastAsia="zh-CN" w:bidi="ar-SA"/>
              </w:rPr>
            </w:pPr>
            <w:r>
              <w:rPr>
                <w:rFonts w:hint="default" w:eastAsia="Segoe UI" w:cs="Segoe UI" w:asciiTheme="minorAscii" w:hAnsiTheme="minorAscii"/>
                <w:i w:val="0"/>
                <w:iCs w:val="0"/>
                <w:caps w:val="0"/>
                <w:color w:val="0F1115"/>
                <w:spacing w:val="0"/>
                <w:kern w:val="0"/>
                <w:sz w:val="24"/>
                <w:szCs w:val="24"/>
                <w:lang w:val="en-US" w:eastAsia="zh-CN" w:bidi="ar"/>
              </w:rPr>
              <w:t>1.0000</w:t>
            </w:r>
          </w:p>
        </w:tc>
        <w:tc>
          <w:tcPr>
            <w:tcW w:w="1148" w:type="dxa"/>
            <w:tcBorders>
              <w:top w:val="single" w:color="98A7BD" w:sz="6" w:space="0"/>
              <w:left w:val="nil"/>
              <w:bottom w:val="single" w:color="98A7BD" w:sz="6" w:space="0"/>
              <w:right w:val="nil"/>
            </w:tcBorders>
            <w:shd w:val="clear" w:color="auto" w:fill="FFFFFF"/>
            <w:vAlign w:val="center"/>
          </w:tcPr>
          <w:p w14:paraId="76199625">
            <w:pPr>
              <w:keepNext w:val="0"/>
              <w:keepLines w:val="0"/>
              <w:widowControl/>
              <w:suppressLineNumbers w:val="0"/>
              <w:snapToGrid w:val="0"/>
              <w:spacing w:line="240" w:lineRule="auto"/>
              <w:ind w:left="0" w:leftChars="0" w:right="0" w:rightChars="0" w:firstLine="0" w:firstLineChars="0"/>
              <w:jc w:val="center"/>
              <w:rPr>
                <w:rFonts w:hint="default" w:eastAsia="Segoe UI" w:cs="Cambria Math" w:asciiTheme="minorAscii" w:hAnsiTheme="minorAscii"/>
                <w:b w:val="0"/>
                <w:i w:val="0"/>
                <w:iCs/>
                <w:caps w:val="0"/>
                <w:color w:val="000000"/>
                <w:spacing w:val="0"/>
                <w:kern w:val="2"/>
                <w:sz w:val="24"/>
                <w:szCs w:val="24"/>
                <w:lang w:val="en-US" w:eastAsia="zh-CN" w:bidi="ar-SA"/>
              </w:rPr>
            </w:pPr>
            <w:r>
              <w:rPr>
                <w:rFonts w:hint="default" w:eastAsia="Segoe UI" w:cs="Segoe UI" w:asciiTheme="minorAscii" w:hAnsiTheme="minorAscii"/>
                <w:i w:val="0"/>
                <w:iCs w:val="0"/>
                <w:caps w:val="0"/>
                <w:color w:val="0F1115"/>
                <w:spacing w:val="0"/>
                <w:kern w:val="0"/>
                <w:sz w:val="24"/>
                <w:szCs w:val="24"/>
                <w:lang w:val="en-US" w:eastAsia="zh-CN" w:bidi="ar"/>
              </w:rPr>
              <w:t>-0.0009</w:t>
            </w:r>
          </w:p>
        </w:tc>
      </w:tr>
      <w:tr w14:paraId="1E6FC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167" w:type="dxa"/>
            <w:tcBorders>
              <w:top w:val="single" w:color="98A7BD" w:sz="6" w:space="0"/>
              <w:left w:val="nil"/>
              <w:bottom w:val="single" w:color="222A35" w:sz="6" w:space="0"/>
              <w:right w:val="nil"/>
            </w:tcBorders>
            <w:shd w:val="clear" w:color="auto" w:fill="CBD3DE"/>
            <w:vAlign w:val="center"/>
          </w:tcPr>
          <w:p w14:paraId="50F132BE">
            <w:pPr>
              <w:widowControl w:val="0"/>
              <w:numPr>
                <w:ilvl w:val="0"/>
                <w:numId w:val="0"/>
              </w:numPr>
              <w:snapToGrid w:val="0"/>
              <w:spacing w:line="240" w:lineRule="auto"/>
              <w:ind w:left="0" w:leftChars="0" w:right="0" w:rightChars="0" w:firstLine="0" w:firstLineChars="0"/>
              <w:jc w:val="center"/>
              <w:rPr>
                <w:rFonts w:hint="default" w:ascii="Cambria Math" w:hAnsi="Cambria Math" w:eastAsia="宋体" w:cs="Cambria Math"/>
                <w:b/>
                <w:bCs w:val="0"/>
                <w:i/>
                <w:iCs/>
                <w:color w:val="222A35"/>
                <w:kern w:val="2"/>
                <w:sz w:val="24"/>
                <w:szCs w:val="24"/>
                <w:lang w:val="en-US" w:eastAsia="zh-CN" w:bidi="ar-SA"/>
              </w:rPr>
            </w:pPr>
            <m:oMathPara>
              <m:oMath>
                <m:sSub>
                  <m:sSubPr>
                    <m:ctrlPr>
                      <w:rPr>
                        <w:rFonts w:hint="default" w:ascii="Cambria Math" w:hAnsi="Cambria Math" w:eastAsia="宋体" w:cs="Cambria Math"/>
                        <w:b/>
                        <w:bCs w:val="0"/>
                        <w:i/>
                        <w:iCs/>
                        <w:color w:val="222A35"/>
                        <w:sz w:val="24"/>
                        <w:szCs w:val="24"/>
                        <w:lang w:val="en-US"/>
                      </w:rPr>
                    </m:ctrlPr>
                  </m:sSubPr>
                  <m:e>
                    <m:r>
                      <m:rPr>
                        <m:sty m:val="bi"/>
                      </m:rPr>
                      <w:rPr>
                        <w:rFonts w:hint="default" w:ascii="Cambria Math" w:hAnsi="Cambria Math" w:eastAsia="宋体" w:cs="Cambria Math"/>
                        <w:color w:val="222A35"/>
                        <w:sz w:val="24"/>
                        <w:szCs w:val="24"/>
                        <w:lang w:val="en-US" w:eastAsia="zh-CN"/>
                      </w:rPr>
                      <m:t>r</m:t>
                    </m:r>
                    <m:ctrlPr>
                      <w:rPr>
                        <w:rFonts w:hint="default" w:ascii="Cambria Math" w:hAnsi="Cambria Math" w:eastAsia="宋体" w:cs="Cambria Math"/>
                        <w:b/>
                        <w:bCs w:val="0"/>
                        <w:i/>
                        <w:iCs/>
                        <w:color w:val="222A35"/>
                        <w:sz w:val="24"/>
                        <w:szCs w:val="24"/>
                        <w:lang w:val="en-US"/>
                      </w:rPr>
                    </m:ctrlPr>
                  </m:e>
                  <m:sub>
                    <m:r>
                      <m:rPr>
                        <m:sty m:val="bi"/>
                      </m:rPr>
                      <w:rPr>
                        <w:rFonts w:hint="default" w:ascii="Cambria Math" w:hAnsi="Cambria Math" w:eastAsia="宋体" w:cs="Cambria Math"/>
                        <w:color w:val="222A35"/>
                        <w:sz w:val="24"/>
                        <w:szCs w:val="24"/>
                        <w:lang w:val="en-US" w:eastAsia="zh-CN"/>
                      </w:rPr>
                      <m:t>TEMP</m:t>
                    </m:r>
                    <m:ctrlPr>
                      <w:rPr>
                        <w:rFonts w:hint="default" w:ascii="Cambria Math" w:hAnsi="Cambria Math" w:eastAsia="宋体" w:cs="Cambria Math"/>
                        <w:b/>
                        <w:bCs w:val="0"/>
                        <w:i/>
                        <w:iCs/>
                        <w:color w:val="222A35"/>
                        <w:sz w:val="24"/>
                        <w:szCs w:val="24"/>
                        <w:lang w:val="en-US"/>
                      </w:rPr>
                    </m:ctrlPr>
                  </m:sub>
                </m:sSub>
                <m:r>
                  <m:rPr>
                    <m:sty m:val="bi"/>
                  </m:rPr>
                  <w:rPr>
                    <w:rFonts w:hint="default" w:ascii="Cambria Math" w:hAnsi="Cambria Math" w:eastAsia="宋体" w:cs="Cambria Math"/>
                    <w:color w:val="222A35"/>
                    <w:sz w:val="24"/>
                    <w:szCs w:val="24"/>
                    <w:lang w:val="en-US" w:eastAsia="zh-CN"/>
                  </w:rPr>
                  <m:t>(t)</m:t>
                </m:r>
              </m:oMath>
            </m:oMathPara>
          </w:p>
        </w:tc>
        <w:tc>
          <w:tcPr>
            <w:tcW w:w="1167" w:type="dxa"/>
            <w:tcBorders>
              <w:top w:val="single" w:color="98A7BD" w:sz="6" w:space="0"/>
              <w:left w:val="nil"/>
              <w:bottom w:val="single" w:color="222A35" w:sz="6" w:space="0"/>
              <w:right w:val="nil"/>
            </w:tcBorders>
            <w:shd w:val="clear" w:color="auto" w:fill="FFFFFF"/>
            <w:vAlign w:val="center"/>
          </w:tcPr>
          <w:p w14:paraId="3802231D">
            <w:pPr>
              <w:keepNext w:val="0"/>
              <w:keepLines w:val="0"/>
              <w:widowControl/>
              <w:suppressLineNumbers w:val="0"/>
              <w:snapToGrid w:val="0"/>
              <w:spacing w:line="240" w:lineRule="auto"/>
              <w:ind w:left="0" w:leftChars="0" w:right="0" w:rightChars="0" w:firstLine="0" w:firstLineChars="0"/>
              <w:jc w:val="left"/>
              <w:rPr>
                <w:rFonts w:hint="default" w:eastAsia="Segoe UI" w:cs="Cambria Math" w:asciiTheme="minorAscii" w:hAnsiTheme="minorAscii"/>
                <w:b w:val="0"/>
                <w:i w:val="0"/>
                <w:iCs/>
                <w:caps w:val="0"/>
                <w:color w:val="000000"/>
                <w:spacing w:val="0"/>
                <w:kern w:val="2"/>
                <w:sz w:val="24"/>
                <w:szCs w:val="24"/>
                <w:lang w:val="en-US" w:eastAsia="zh-CN" w:bidi="ar-SA"/>
              </w:rPr>
            </w:pPr>
            <w:r>
              <w:rPr>
                <w:rFonts w:hint="default" w:eastAsia="Segoe UI" w:cs="Segoe UI" w:asciiTheme="minorAscii" w:hAnsiTheme="minorAscii"/>
                <w:i w:val="0"/>
                <w:iCs w:val="0"/>
                <w:caps w:val="0"/>
                <w:color w:val="0F1115"/>
                <w:spacing w:val="0"/>
                <w:kern w:val="0"/>
                <w:sz w:val="24"/>
                <w:szCs w:val="24"/>
                <w:lang w:val="en-US" w:eastAsia="zh-CN" w:bidi="ar"/>
              </w:rPr>
              <w:t>0.0057</w:t>
            </w:r>
          </w:p>
        </w:tc>
        <w:tc>
          <w:tcPr>
            <w:tcW w:w="1134" w:type="dxa"/>
            <w:tcBorders>
              <w:top w:val="single" w:color="98A7BD" w:sz="6" w:space="0"/>
              <w:left w:val="nil"/>
              <w:bottom w:val="single" w:color="222A35" w:sz="6" w:space="0"/>
              <w:right w:val="nil"/>
            </w:tcBorders>
            <w:shd w:val="clear" w:color="auto" w:fill="FFFFFF"/>
            <w:vAlign w:val="center"/>
          </w:tcPr>
          <w:p w14:paraId="265A2B33">
            <w:pPr>
              <w:keepNext w:val="0"/>
              <w:keepLines w:val="0"/>
              <w:widowControl/>
              <w:suppressLineNumbers w:val="0"/>
              <w:snapToGrid w:val="0"/>
              <w:spacing w:line="240" w:lineRule="auto"/>
              <w:ind w:left="0" w:leftChars="0" w:right="0" w:rightChars="0" w:firstLine="0" w:firstLineChars="0"/>
              <w:jc w:val="center"/>
              <w:rPr>
                <w:rFonts w:hint="default" w:eastAsia="Segoe UI" w:cs="Cambria Math" w:asciiTheme="minorAscii" w:hAnsiTheme="minorAscii"/>
                <w:b w:val="0"/>
                <w:i w:val="0"/>
                <w:iCs/>
                <w:caps w:val="0"/>
                <w:color w:val="000000"/>
                <w:spacing w:val="0"/>
                <w:kern w:val="2"/>
                <w:sz w:val="24"/>
                <w:szCs w:val="24"/>
                <w:lang w:val="en-US" w:eastAsia="zh-CN" w:bidi="ar-SA"/>
              </w:rPr>
            </w:pPr>
            <w:r>
              <w:rPr>
                <w:rFonts w:hint="default" w:eastAsia="Segoe UI" w:cs="Segoe UI" w:asciiTheme="minorAscii" w:hAnsiTheme="minorAscii"/>
                <w:i w:val="0"/>
                <w:iCs w:val="0"/>
                <w:caps w:val="0"/>
                <w:color w:val="0F1115"/>
                <w:spacing w:val="0"/>
                <w:kern w:val="0"/>
                <w:sz w:val="24"/>
                <w:szCs w:val="24"/>
                <w:lang w:val="en-US" w:eastAsia="zh-CN" w:bidi="ar"/>
              </w:rPr>
              <w:t>0.0231</w:t>
            </w:r>
          </w:p>
        </w:tc>
        <w:tc>
          <w:tcPr>
            <w:tcW w:w="969" w:type="dxa"/>
            <w:tcBorders>
              <w:top w:val="single" w:color="98A7BD" w:sz="6" w:space="0"/>
              <w:left w:val="nil"/>
              <w:bottom w:val="single" w:color="222A35" w:sz="6" w:space="0"/>
              <w:right w:val="nil"/>
            </w:tcBorders>
            <w:shd w:val="clear" w:color="auto" w:fill="FFFFFF"/>
            <w:vAlign w:val="center"/>
          </w:tcPr>
          <w:p w14:paraId="19AEFD0D">
            <w:pPr>
              <w:keepNext w:val="0"/>
              <w:keepLines w:val="0"/>
              <w:widowControl/>
              <w:suppressLineNumbers w:val="0"/>
              <w:snapToGrid w:val="0"/>
              <w:spacing w:line="240" w:lineRule="auto"/>
              <w:ind w:left="0" w:leftChars="0" w:right="0" w:rightChars="0" w:firstLine="0" w:firstLineChars="0"/>
              <w:jc w:val="center"/>
              <w:rPr>
                <w:rFonts w:hint="default" w:eastAsia="Segoe UI" w:cs="Cambria Math" w:asciiTheme="minorAscii" w:hAnsiTheme="minorAscii"/>
                <w:b w:val="0"/>
                <w:i w:val="0"/>
                <w:iCs/>
                <w:caps w:val="0"/>
                <w:color w:val="000000"/>
                <w:spacing w:val="0"/>
                <w:kern w:val="2"/>
                <w:sz w:val="24"/>
                <w:szCs w:val="24"/>
                <w:lang w:val="en-US" w:eastAsia="zh-CN" w:bidi="ar-SA"/>
              </w:rPr>
            </w:pPr>
            <w:r>
              <w:rPr>
                <w:rFonts w:hint="default" w:eastAsia="Segoe UI" w:cs="Segoe UI" w:asciiTheme="minorAscii" w:hAnsiTheme="minorAscii"/>
                <w:i w:val="0"/>
                <w:iCs w:val="0"/>
                <w:caps w:val="0"/>
                <w:color w:val="0F1115"/>
                <w:spacing w:val="0"/>
                <w:kern w:val="0"/>
                <w:sz w:val="24"/>
                <w:szCs w:val="24"/>
                <w:lang w:val="en-US" w:eastAsia="zh-CN" w:bidi="ar"/>
              </w:rPr>
              <w:t>0.0517</w:t>
            </w:r>
          </w:p>
        </w:tc>
        <w:tc>
          <w:tcPr>
            <w:tcW w:w="994" w:type="dxa"/>
            <w:tcBorders>
              <w:top w:val="single" w:color="98A7BD" w:sz="6" w:space="0"/>
              <w:left w:val="nil"/>
              <w:bottom w:val="single" w:color="222A35" w:sz="6" w:space="0"/>
              <w:right w:val="nil"/>
            </w:tcBorders>
            <w:shd w:val="clear" w:color="auto" w:fill="FFFFFF"/>
            <w:vAlign w:val="center"/>
          </w:tcPr>
          <w:p w14:paraId="59DE816B">
            <w:pPr>
              <w:keepNext w:val="0"/>
              <w:keepLines w:val="0"/>
              <w:widowControl/>
              <w:suppressLineNumbers w:val="0"/>
              <w:snapToGrid w:val="0"/>
              <w:spacing w:line="240" w:lineRule="auto"/>
              <w:ind w:left="0" w:leftChars="0" w:right="0" w:rightChars="0" w:firstLine="0" w:firstLineChars="0"/>
              <w:jc w:val="center"/>
              <w:rPr>
                <w:rFonts w:hint="default" w:eastAsia="Segoe UI" w:cs="Cambria Math" w:asciiTheme="minorAscii" w:hAnsiTheme="minorAscii"/>
                <w:b w:val="0"/>
                <w:i w:val="0"/>
                <w:iCs/>
                <w:caps w:val="0"/>
                <w:color w:val="000000"/>
                <w:spacing w:val="0"/>
                <w:kern w:val="2"/>
                <w:sz w:val="24"/>
                <w:szCs w:val="24"/>
                <w:lang w:val="en-US" w:eastAsia="zh-CN" w:bidi="ar-SA"/>
              </w:rPr>
            </w:pPr>
            <w:r>
              <w:rPr>
                <w:rFonts w:hint="default" w:eastAsia="Segoe UI" w:cs="Segoe UI" w:asciiTheme="minorAscii" w:hAnsiTheme="minorAscii"/>
                <w:i w:val="0"/>
                <w:iCs w:val="0"/>
                <w:caps w:val="0"/>
                <w:color w:val="0F1115"/>
                <w:spacing w:val="0"/>
                <w:kern w:val="0"/>
                <w:sz w:val="24"/>
                <w:szCs w:val="24"/>
                <w:lang w:val="en-US" w:eastAsia="zh-CN" w:bidi="ar"/>
              </w:rPr>
              <w:t>0.0226</w:t>
            </w:r>
          </w:p>
        </w:tc>
        <w:tc>
          <w:tcPr>
            <w:tcW w:w="969" w:type="dxa"/>
            <w:tcBorders>
              <w:top w:val="single" w:color="98A7BD" w:sz="6" w:space="0"/>
              <w:left w:val="nil"/>
              <w:bottom w:val="single" w:color="222A35" w:sz="6" w:space="0"/>
              <w:right w:val="nil"/>
            </w:tcBorders>
            <w:shd w:val="clear" w:color="auto" w:fill="FFFFFF"/>
            <w:vAlign w:val="center"/>
          </w:tcPr>
          <w:p w14:paraId="32B2CF89">
            <w:pPr>
              <w:keepNext w:val="0"/>
              <w:keepLines w:val="0"/>
              <w:widowControl/>
              <w:suppressLineNumbers w:val="0"/>
              <w:snapToGrid w:val="0"/>
              <w:spacing w:line="240" w:lineRule="auto"/>
              <w:ind w:left="0" w:leftChars="0" w:right="0" w:rightChars="0" w:firstLine="0" w:firstLineChars="0"/>
              <w:jc w:val="center"/>
              <w:rPr>
                <w:rFonts w:hint="default" w:eastAsia="Segoe UI" w:cs="Cambria Math" w:asciiTheme="minorAscii" w:hAnsiTheme="minorAscii"/>
                <w:b w:val="0"/>
                <w:i w:val="0"/>
                <w:iCs/>
                <w:caps w:val="0"/>
                <w:color w:val="000000"/>
                <w:spacing w:val="0"/>
                <w:kern w:val="2"/>
                <w:sz w:val="24"/>
                <w:szCs w:val="24"/>
                <w:lang w:val="en-US" w:eastAsia="zh-CN" w:bidi="ar-SA"/>
              </w:rPr>
            </w:pPr>
            <w:r>
              <w:rPr>
                <w:rFonts w:hint="default" w:eastAsia="Segoe UI" w:cs="Segoe UI" w:asciiTheme="minorAscii" w:hAnsiTheme="minorAscii"/>
                <w:i w:val="0"/>
                <w:iCs w:val="0"/>
                <w:caps w:val="0"/>
                <w:color w:val="0F1115"/>
                <w:spacing w:val="0"/>
                <w:kern w:val="0"/>
                <w:sz w:val="24"/>
                <w:szCs w:val="24"/>
                <w:lang w:val="en-US" w:eastAsia="zh-CN" w:bidi="ar"/>
              </w:rPr>
              <w:t>-0.0085</w:t>
            </w:r>
          </w:p>
        </w:tc>
        <w:tc>
          <w:tcPr>
            <w:tcW w:w="969" w:type="dxa"/>
            <w:tcBorders>
              <w:top w:val="single" w:color="98A7BD" w:sz="6" w:space="0"/>
              <w:left w:val="nil"/>
              <w:bottom w:val="single" w:color="222A35" w:sz="6" w:space="0"/>
              <w:right w:val="nil"/>
            </w:tcBorders>
            <w:shd w:val="clear" w:color="auto" w:fill="FFFFFF"/>
            <w:vAlign w:val="center"/>
          </w:tcPr>
          <w:p w14:paraId="5BA464AE">
            <w:pPr>
              <w:keepNext w:val="0"/>
              <w:keepLines w:val="0"/>
              <w:widowControl/>
              <w:suppressLineNumbers w:val="0"/>
              <w:snapToGrid w:val="0"/>
              <w:spacing w:line="240" w:lineRule="auto"/>
              <w:ind w:left="0" w:leftChars="0" w:right="0" w:rightChars="0" w:firstLine="0" w:firstLineChars="0"/>
              <w:jc w:val="center"/>
              <w:rPr>
                <w:rFonts w:hint="default" w:eastAsia="Segoe UI" w:cs="Cambria Math" w:asciiTheme="minorAscii" w:hAnsiTheme="minorAscii"/>
                <w:b w:val="0"/>
                <w:i w:val="0"/>
                <w:iCs/>
                <w:caps w:val="0"/>
                <w:color w:val="000000"/>
                <w:spacing w:val="0"/>
                <w:kern w:val="2"/>
                <w:sz w:val="24"/>
                <w:szCs w:val="24"/>
                <w:lang w:val="en-US" w:eastAsia="zh-CN" w:bidi="ar-SA"/>
              </w:rPr>
            </w:pPr>
            <w:r>
              <w:rPr>
                <w:rFonts w:hint="default" w:eastAsia="Segoe UI" w:cs="Segoe UI" w:asciiTheme="minorAscii" w:hAnsiTheme="minorAscii"/>
                <w:i w:val="0"/>
                <w:iCs w:val="0"/>
                <w:caps w:val="0"/>
                <w:color w:val="0F1115"/>
                <w:spacing w:val="0"/>
                <w:kern w:val="0"/>
                <w:sz w:val="24"/>
                <w:szCs w:val="24"/>
                <w:lang w:val="en-US" w:eastAsia="zh-CN" w:bidi="ar"/>
              </w:rPr>
              <w:t>-0.0009</w:t>
            </w:r>
          </w:p>
        </w:tc>
        <w:tc>
          <w:tcPr>
            <w:tcW w:w="1148" w:type="dxa"/>
            <w:tcBorders>
              <w:top w:val="single" w:color="98A7BD" w:sz="6" w:space="0"/>
              <w:left w:val="nil"/>
              <w:bottom w:val="single" w:color="222A35" w:sz="6" w:space="0"/>
              <w:right w:val="nil"/>
            </w:tcBorders>
            <w:shd w:val="clear" w:color="auto" w:fill="FFFFFF"/>
            <w:vAlign w:val="center"/>
          </w:tcPr>
          <w:p w14:paraId="5D0201E8">
            <w:pPr>
              <w:keepNext w:val="0"/>
              <w:keepLines w:val="0"/>
              <w:widowControl/>
              <w:suppressLineNumbers w:val="0"/>
              <w:snapToGrid w:val="0"/>
              <w:spacing w:line="240" w:lineRule="auto"/>
              <w:ind w:left="0" w:leftChars="0" w:right="0" w:rightChars="0" w:firstLine="0" w:firstLineChars="0"/>
              <w:jc w:val="center"/>
              <w:rPr>
                <w:rFonts w:hint="default" w:eastAsia="Segoe UI" w:cs="Cambria Math" w:asciiTheme="minorAscii" w:hAnsiTheme="minorAscii"/>
                <w:b w:val="0"/>
                <w:i w:val="0"/>
                <w:iCs/>
                <w:caps w:val="0"/>
                <w:color w:val="000000"/>
                <w:spacing w:val="0"/>
                <w:kern w:val="2"/>
                <w:sz w:val="24"/>
                <w:szCs w:val="24"/>
                <w:lang w:val="en-US" w:eastAsia="zh-CN" w:bidi="ar-SA"/>
              </w:rPr>
            </w:pPr>
            <w:r>
              <w:rPr>
                <w:rFonts w:hint="default" w:eastAsia="Segoe UI" w:cs="Segoe UI" w:asciiTheme="minorAscii" w:hAnsiTheme="minorAscii"/>
                <w:i w:val="0"/>
                <w:iCs w:val="0"/>
                <w:caps w:val="0"/>
                <w:color w:val="0F1115"/>
                <w:spacing w:val="0"/>
                <w:kern w:val="0"/>
                <w:sz w:val="24"/>
                <w:szCs w:val="24"/>
                <w:lang w:val="en-US" w:eastAsia="zh-CN" w:bidi="ar"/>
              </w:rPr>
              <w:t>1.0000</w:t>
            </w:r>
          </w:p>
        </w:tc>
      </w:tr>
    </w:tbl>
    <w:p w14:paraId="356C70CD">
      <w:pPr>
        <w:widowControl w:val="0"/>
        <w:numPr>
          <w:ilvl w:val="0"/>
          <w:numId w:val="0"/>
        </w:numPr>
        <w:spacing w:line="360" w:lineRule="auto"/>
        <w:jc w:val="center"/>
        <w:rPr>
          <w:rFonts w:hint="eastAsia"/>
          <w:lang w:val="en-US" w:eastAsia="zh-CN"/>
        </w:rPr>
      </w:pPr>
      <w:r>
        <w:rPr>
          <w:rFonts w:hint="eastAsia"/>
          <w:lang w:val="en-US" w:eastAsia="zh-CN"/>
        </w:rPr>
        <w:t>Table 3. Pearson correlation coefficient matrix</w:t>
      </w:r>
    </w:p>
    <w:p w14:paraId="2B1A276D">
      <w:pPr>
        <w:widowControl w:val="0"/>
        <w:numPr>
          <w:ilvl w:val="0"/>
          <w:numId w:val="0"/>
        </w:numPr>
        <w:spacing w:line="360" w:lineRule="auto"/>
        <w:jc w:val="both"/>
        <w:rPr>
          <w:rFonts w:hint="default"/>
          <w:lang w:val="en-US" w:eastAsia="zh-CN"/>
        </w:rPr>
      </w:pPr>
    </w:p>
    <w:p w14:paraId="1C6C814F">
      <w:pPr>
        <w:widowControl w:val="0"/>
        <w:numPr>
          <w:ilvl w:val="0"/>
          <w:numId w:val="0"/>
        </w:numPr>
        <w:spacing w:line="360" w:lineRule="auto"/>
        <w:jc w:val="both"/>
        <w:rPr>
          <w:rFonts w:hint="default"/>
          <w:lang w:val="en-US" w:eastAsia="zh-CN"/>
        </w:rPr>
      </w:pPr>
      <w:r>
        <w:rPr>
          <w:rFonts w:hint="default"/>
          <w:lang w:val="en-US" w:eastAsia="zh-CN"/>
        </w:rPr>
        <w:t xml:space="preserve">Table 3 presents the Pearson correlation matrix. We can see some degree of multicollinearity among a few of the pollutant variables.  </w:t>
      </w:r>
    </w:p>
    <w:p w14:paraId="20EDD8C5">
      <w:pPr>
        <w:widowControl w:val="0"/>
        <w:numPr>
          <w:ilvl w:val="0"/>
          <w:numId w:val="0"/>
        </w:numPr>
        <w:spacing w:line="360" w:lineRule="auto"/>
        <w:jc w:val="both"/>
        <w:rPr>
          <w:rFonts w:hint="default"/>
          <w:lang w:val="en-US" w:eastAsia="zh-CN"/>
        </w:rPr>
      </w:pPr>
    </w:p>
    <w:p w14:paraId="77E4BDF1">
      <w:pPr>
        <w:widowControl w:val="0"/>
        <w:numPr>
          <w:ilvl w:val="0"/>
          <w:numId w:val="0"/>
        </w:numPr>
        <w:spacing w:line="360" w:lineRule="auto"/>
        <w:jc w:val="both"/>
        <w:rPr>
          <w:rFonts w:hint="default"/>
          <w:lang w:val="en-US" w:eastAsia="zh-CN"/>
        </w:rPr>
      </w:pPr>
      <w:r>
        <w:rPr>
          <w:rFonts w:hint="default"/>
          <w:lang w:val="en-US" w:eastAsia="zh-CN"/>
        </w:rPr>
        <w:t xml:space="preserve">The highest correlation, 0.7342, appears between the daily proportional changes of PM2.5 and PM10. This suggests that their trends move together fairly closely, likely because the two share similar sources.  </w:t>
      </w:r>
    </w:p>
    <w:p w14:paraId="35B3704E">
      <w:pPr>
        <w:widowControl w:val="0"/>
        <w:numPr>
          <w:ilvl w:val="0"/>
          <w:numId w:val="0"/>
        </w:numPr>
        <w:spacing w:line="360" w:lineRule="auto"/>
        <w:jc w:val="both"/>
        <w:rPr>
          <w:rFonts w:hint="default"/>
          <w:lang w:val="en-US" w:eastAsia="zh-CN"/>
        </w:rPr>
      </w:pPr>
    </w:p>
    <w:p w14:paraId="671CF2F6">
      <w:pPr>
        <w:widowControl w:val="0"/>
        <w:numPr>
          <w:ilvl w:val="0"/>
          <w:numId w:val="0"/>
        </w:numPr>
        <w:spacing w:line="360" w:lineRule="auto"/>
        <w:jc w:val="both"/>
        <w:rPr>
          <w:rFonts w:hint="default"/>
          <w:lang w:val="en-US" w:eastAsia="zh-CN"/>
        </w:rPr>
      </w:pPr>
      <w:r>
        <w:rPr>
          <w:rFonts w:hint="default"/>
          <w:lang w:val="en-US" w:eastAsia="zh-CN"/>
        </w:rPr>
        <w:t xml:space="preserve">In addition, the correlation between NO2 and CO is 0.6611, that between PM10 and NO2 is 0.6518, that between PM10 and CO is 0.6058, that between PM2.5 and NO2 is 0.6068, and that between PM2.5 and CO is 0.5865. All of these values point to moderate or strong positive relationships among these pollutants.  </w:t>
      </w:r>
    </w:p>
    <w:p w14:paraId="688CC9A1">
      <w:pPr>
        <w:widowControl w:val="0"/>
        <w:numPr>
          <w:ilvl w:val="0"/>
          <w:numId w:val="0"/>
        </w:numPr>
        <w:spacing w:line="360" w:lineRule="auto"/>
        <w:jc w:val="both"/>
        <w:rPr>
          <w:rFonts w:hint="default"/>
          <w:lang w:val="en-US" w:eastAsia="zh-CN"/>
        </w:rPr>
      </w:pPr>
    </w:p>
    <w:p w14:paraId="64218966">
      <w:pPr>
        <w:widowControl w:val="0"/>
        <w:numPr>
          <w:ilvl w:val="0"/>
          <w:numId w:val="0"/>
        </w:numPr>
        <w:spacing w:line="360" w:lineRule="auto"/>
        <w:jc w:val="both"/>
        <w:rPr>
          <w:rFonts w:hint="default"/>
          <w:lang w:val="en-US" w:eastAsia="zh-CN"/>
        </w:rPr>
      </w:pPr>
      <w:r>
        <w:rPr>
          <w:rFonts w:hint="default"/>
          <w:lang w:val="en-US" w:eastAsia="zh-CN"/>
        </w:rPr>
        <w:t xml:space="preserve">By contrast, O3 is negatively correlated with most of the pollutant variables. In particular, its correlations with NO2 and CO are -0.3032 and -0.2681. This indicates that the variation pattern of ozone may differ from that of combustion-related pollutants.  </w:t>
      </w:r>
    </w:p>
    <w:p w14:paraId="25C60844">
      <w:pPr>
        <w:widowControl w:val="0"/>
        <w:numPr>
          <w:ilvl w:val="0"/>
          <w:numId w:val="0"/>
        </w:numPr>
        <w:spacing w:line="360" w:lineRule="auto"/>
        <w:jc w:val="both"/>
        <w:rPr>
          <w:rFonts w:hint="default"/>
          <w:lang w:val="en-US" w:eastAsia="zh-CN"/>
        </w:rPr>
      </w:pPr>
    </w:p>
    <w:p w14:paraId="736CE0B4">
      <w:pPr>
        <w:widowControl w:val="0"/>
        <w:numPr>
          <w:ilvl w:val="0"/>
          <w:numId w:val="0"/>
        </w:numPr>
        <w:spacing w:line="360" w:lineRule="auto"/>
        <w:jc w:val="both"/>
        <w:rPr>
          <w:rFonts w:hint="default"/>
          <w:lang w:val="en-US" w:eastAsia="zh-CN"/>
        </w:rPr>
      </w:pPr>
      <w:r>
        <w:rPr>
          <w:rFonts w:hint="default"/>
          <w:lang w:val="en-US" w:eastAsia="zh-CN"/>
        </w:rPr>
        <w:t>Overall, the correlation matrix shows that information overlaps among some predictors. What this means is that these predictors share a good deal of information. Such overlap can make regression coefficients unstable and inflate standard errors, which may then cause individual coefficients to become non-significant in the multiple regression. Because the contributions of the predictors are intertwined, it is hard to tease out their independent effects. Consequently, even if some pollutants actually influence the next-day PM2.5 change, their individual effects may not show up in the current model.</w:t>
      </w:r>
    </w:p>
    <w:p w14:paraId="6556DAAF">
      <w:pPr>
        <w:widowControl w:val="0"/>
        <w:numPr>
          <w:ilvl w:val="0"/>
          <w:numId w:val="0"/>
        </w:numPr>
        <w:spacing w:line="360" w:lineRule="auto"/>
        <w:jc w:val="both"/>
        <w:rPr>
          <w:rFonts w:hint="default"/>
          <w:lang w:val="en-US" w:eastAsia="zh-CN"/>
        </w:rPr>
      </w:pPr>
    </w:p>
    <w:p w14:paraId="653C9FCD">
      <w:pPr>
        <w:widowControl w:val="0"/>
        <w:numPr>
          <w:ilvl w:val="1"/>
          <w:numId w:val="1"/>
        </w:numPr>
        <w:spacing w:line="360" w:lineRule="auto"/>
        <w:ind w:left="0" w:leftChars="0" w:firstLine="0" w:firstLineChars="0"/>
        <w:jc w:val="both"/>
        <w:rPr>
          <w:rFonts w:hint="default"/>
          <w:lang w:val="en-US" w:eastAsia="zh-CN"/>
        </w:rPr>
      </w:pPr>
      <w:r>
        <w:rPr>
          <w:rFonts w:hint="default"/>
          <w:lang w:val="en-US" w:eastAsia="zh-CN"/>
        </w:rPr>
        <w:t>Evaluate model adequacy</w:t>
      </w:r>
    </w:p>
    <w:p w14:paraId="492AAA34">
      <w:pPr>
        <w:widowControl w:val="0"/>
        <w:numPr>
          <w:ilvl w:val="0"/>
          <w:numId w:val="3"/>
        </w:numPr>
        <w:spacing w:line="360" w:lineRule="auto"/>
        <w:ind w:leftChars="0"/>
        <w:jc w:val="both"/>
        <w:rPr>
          <w:rFonts w:hint="default"/>
          <w:lang w:val="en-US" w:eastAsia="zh-CN"/>
        </w:rPr>
      </w:pPr>
      <w:r>
        <w:rPr>
          <w:rFonts w:hint="eastAsia"/>
          <w:lang w:val="en-US" w:eastAsia="zh-CN"/>
        </w:rPr>
        <w:t>T</w:t>
      </w:r>
      <w:r>
        <w:rPr>
          <w:rFonts w:hint="default"/>
          <w:lang w:val="en-US" w:eastAsia="zh-CN"/>
        </w:rPr>
        <w:t>he assumptions of linearity</w:t>
      </w:r>
    </w:p>
    <w:p w14:paraId="2832166E">
      <w:pPr>
        <w:widowControl w:val="0"/>
        <w:numPr>
          <w:ilvl w:val="0"/>
          <w:numId w:val="0"/>
        </w:numPr>
        <w:spacing w:line="360" w:lineRule="auto"/>
        <w:jc w:val="center"/>
        <w:rPr>
          <w:rFonts w:hint="default"/>
          <w:lang w:val="en-US" w:eastAsia="zh-CN"/>
        </w:rPr>
      </w:pPr>
      <w:r>
        <w:rPr>
          <w:rFonts w:hint="default"/>
          <w:lang w:val="en-US" w:eastAsia="zh-CN"/>
        </w:rPr>
        <w:drawing>
          <wp:inline distT="0" distB="0" distL="114300" distR="114300">
            <wp:extent cx="5238750" cy="2889250"/>
            <wp:effectExtent l="0" t="0" r="0" b="0"/>
            <wp:docPr id="3" name="图片 3" descr="屏幕截图 2026-05-29 111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 2026-05-29 111147"/>
                    <pic:cNvPicPr>
                      <a:picLocks noChangeAspect="1"/>
                    </pic:cNvPicPr>
                  </pic:nvPicPr>
                  <pic:blipFill>
                    <a:blip r:embed="rId11"/>
                    <a:srcRect l="471" t="1554" b="237"/>
                    <a:stretch>
                      <a:fillRect/>
                    </a:stretch>
                  </pic:blipFill>
                  <pic:spPr>
                    <a:xfrm>
                      <a:off x="0" y="0"/>
                      <a:ext cx="5238750" cy="2889250"/>
                    </a:xfrm>
                    <a:prstGeom prst="rect">
                      <a:avLst/>
                    </a:prstGeom>
                  </pic:spPr>
                </pic:pic>
              </a:graphicData>
            </a:graphic>
          </wp:inline>
        </w:drawing>
      </w:r>
    </w:p>
    <w:p w14:paraId="1C73C057">
      <w:pPr>
        <w:widowControl w:val="0"/>
        <w:numPr>
          <w:ilvl w:val="0"/>
          <w:numId w:val="0"/>
        </w:numPr>
        <w:spacing w:line="360" w:lineRule="auto"/>
        <w:jc w:val="center"/>
        <w:rPr>
          <w:rFonts w:hint="eastAsia"/>
          <w:lang w:val="en-US" w:eastAsia="zh-CN"/>
        </w:rPr>
      </w:pPr>
      <w:r>
        <w:rPr>
          <w:rFonts w:hint="eastAsia"/>
          <w:lang w:val="en-US" w:eastAsia="zh-CN"/>
        </w:rPr>
        <w:t>Figure 8. Residuals versus fitted values.</w:t>
      </w:r>
    </w:p>
    <w:p w14:paraId="5838D0BB">
      <w:pPr>
        <w:widowControl w:val="0"/>
        <w:numPr>
          <w:ilvl w:val="0"/>
          <w:numId w:val="0"/>
        </w:numPr>
        <w:spacing w:line="360" w:lineRule="auto"/>
        <w:jc w:val="both"/>
        <w:rPr>
          <w:rFonts w:hint="default" w:eastAsia="宋体" w:cs="宋体" w:asciiTheme="minorAscii" w:hAnsiTheme="minorAscii"/>
          <w:sz w:val="24"/>
          <w:szCs w:val="24"/>
          <w:lang w:eastAsia="zh-CN"/>
        </w:rPr>
      </w:pPr>
    </w:p>
    <w:p w14:paraId="26F1A399">
      <w:pPr>
        <w:widowControl w:val="0"/>
        <w:numPr>
          <w:ilvl w:val="0"/>
          <w:numId w:val="0"/>
        </w:numPr>
        <w:spacing w:line="360" w:lineRule="auto"/>
        <w:jc w:val="both"/>
        <w:rPr>
          <w:rFonts w:hint="default" w:eastAsia="宋体" w:cs="宋体" w:asciiTheme="minorAscii" w:hAnsiTheme="minorAscii"/>
          <w:sz w:val="24"/>
          <w:szCs w:val="24"/>
          <w:lang w:eastAsia="zh-CN"/>
        </w:rPr>
      </w:pPr>
      <w:r>
        <w:rPr>
          <w:rFonts w:hint="default" w:eastAsia="宋体" w:cs="宋体" w:asciiTheme="minorAscii" w:hAnsiTheme="minorAscii"/>
          <w:sz w:val="24"/>
          <w:szCs w:val="24"/>
          <w:lang w:eastAsia="zh-CN"/>
        </w:rPr>
        <w:t>The residual vs. fitted plot shows that most residuals are scattered around zero. This indicates that the model does not have a clear systematic bias for most observations, and the linear relationship is reasonable to a certain degree.</w:t>
      </w:r>
    </w:p>
    <w:p w14:paraId="26BD2F42">
      <w:pPr>
        <w:widowControl w:val="0"/>
        <w:numPr>
          <w:ilvl w:val="0"/>
          <w:numId w:val="0"/>
        </w:numPr>
        <w:spacing w:line="360" w:lineRule="auto"/>
        <w:jc w:val="both"/>
        <w:rPr>
          <w:rFonts w:hint="default" w:eastAsia="宋体" w:cs="宋体" w:asciiTheme="minorAscii" w:hAnsiTheme="minorAscii"/>
          <w:sz w:val="24"/>
          <w:szCs w:val="24"/>
          <w:lang w:eastAsia="zh-CN"/>
        </w:rPr>
      </w:pPr>
      <w:r>
        <w:rPr>
          <w:rFonts w:hint="default" w:eastAsia="宋体" w:cs="宋体" w:asciiTheme="minorAscii" w:hAnsiTheme="minorAscii"/>
          <w:sz w:val="24"/>
          <w:szCs w:val="24"/>
          <w:lang w:eastAsia="zh-CN"/>
        </w:rPr>
        <w:br w:type="textWrapping"/>
      </w:r>
      <w:r>
        <w:rPr>
          <w:rFonts w:hint="default" w:eastAsia="宋体" w:cs="宋体" w:asciiTheme="minorAscii" w:hAnsiTheme="minorAscii"/>
          <w:sz w:val="24"/>
          <w:szCs w:val="24"/>
          <w:lang w:eastAsia="zh-CN"/>
        </w:rPr>
        <w:t>However, the residuals are not entirely random. In some ranges of the fitted values, the spread of the residuals becomes noticeably larger, and extreme observations also appear. This suggests that the model fails to fully capture all the variation in the data.</w:t>
      </w:r>
      <w:r>
        <w:rPr>
          <w:rFonts w:hint="default" w:eastAsia="宋体" w:cs="宋体" w:asciiTheme="minorAscii" w:hAnsiTheme="minorAscii"/>
          <w:sz w:val="24"/>
          <w:szCs w:val="24"/>
          <w:lang w:eastAsia="zh-CN"/>
        </w:rPr>
        <w:br w:type="textWrapping"/>
      </w:r>
      <w:r>
        <w:rPr>
          <w:rFonts w:hint="default" w:eastAsia="宋体" w:cs="宋体" w:asciiTheme="minorAscii" w:hAnsiTheme="minorAscii"/>
          <w:sz w:val="24"/>
          <w:szCs w:val="24"/>
          <w:lang w:eastAsia="zh-CN"/>
        </w:rPr>
        <w:t>Therefore, the linearity assumption holds some reasonableness overall, but it is not ideal. The model fit still has limitations.</w:t>
      </w:r>
    </w:p>
    <w:p w14:paraId="2D5B8A18">
      <w:pPr>
        <w:widowControl w:val="0"/>
        <w:numPr>
          <w:ilvl w:val="0"/>
          <w:numId w:val="0"/>
        </w:numPr>
        <w:spacing w:line="360" w:lineRule="auto"/>
        <w:jc w:val="both"/>
        <w:rPr>
          <w:rFonts w:hint="eastAsia" w:ascii="宋体" w:hAnsi="宋体" w:eastAsia="宋体" w:cs="宋体"/>
          <w:sz w:val="24"/>
          <w:szCs w:val="24"/>
          <w:lang w:eastAsia="zh-CN"/>
        </w:rPr>
      </w:pPr>
    </w:p>
    <w:p w14:paraId="10AE65C9">
      <w:pPr>
        <w:widowControl w:val="0"/>
        <w:numPr>
          <w:ilvl w:val="0"/>
          <w:numId w:val="3"/>
        </w:numPr>
        <w:spacing w:line="360" w:lineRule="auto"/>
        <w:ind w:left="0" w:leftChars="0" w:firstLine="0" w:firstLineChars="0"/>
        <w:jc w:val="both"/>
        <w:rPr>
          <w:rFonts w:hint="default" w:eastAsia="宋体" w:cs="宋体"/>
          <w:sz w:val="24"/>
          <w:szCs w:val="24"/>
          <w:lang w:val="en-US" w:eastAsia="zh-CN"/>
        </w:rPr>
      </w:pPr>
      <w:r>
        <w:rPr>
          <w:rFonts w:hint="eastAsia" w:eastAsia="宋体" w:cs="宋体"/>
          <w:sz w:val="24"/>
          <w:szCs w:val="24"/>
          <w:lang w:val="en-US" w:eastAsia="zh-CN"/>
        </w:rPr>
        <w:t>T</w:t>
      </w:r>
      <w:r>
        <w:rPr>
          <w:rFonts w:hint="default" w:eastAsia="宋体" w:cs="宋体"/>
          <w:sz w:val="24"/>
          <w:szCs w:val="24"/>
          <w:lang w:val="en-US" w:eastAsia="zh-CN"/>
        </w:rPr>
        <w:t>he normality assumption</w:t>
      </w:r>
    </w:p>
    <w:p w14:paraId="17931075">
      <w:pPr>
        <w:widowControl w:val="0"/>
        <w:numPr>
          <w:ilvl w:val="0"/>
          <w:numId w:val="0"/>
        </w:numPr>
        <w:spacing w:line="360" w:lineRule="auto"/>
        <w:jc w:val="both"/>
        <w:rPr>
          <w:rFonts w:hint="default" w:eastAsia="宋体" w:cs="宋体"/>
          <w:sz w:val="24"/>
          <w:szCs w:val="24"/>
          <w:lang w:val="en-US" w:eastAsia="zh-CN"/>
        </w:rPr>
      </w:pPr>
    </w:p>
    <w:p w14:paraId="77D50078">
      <w:pPr>
        <w:widowControl w:val="0"/>
        <w:numPr>
          <w:ilvl w:val="0"/>
          <w:numId w:val="0"/>
        </w:numPr>
        <w:spacing w:line="360" w:lineRule="auto"/>
        <w:ind w:leftChars="0"/>
        <w:jc w:val="center"/>
        <w:rPr>
          <w:rFonts w:hint="default" w:eastAsia="宋体" w:cs="宋体"/>
          <w:sz w:val="24"/>
          <w:szCs w:val="24"/>
          <w:lang w:val="en-US" w:eastAsia="zh-CN"/>
        </w:rPr>
      </w:pPr>
      <w:r>
        <w:rPr>
          <w:rFonts w:hint="default" w:eastAsia="宋体" w:cs="宋体"/>
          <w:sz w:val="24"/>
          <w:szCs w:val="24"/>
          <w:lang w:val="en-US" w:eastAsia="zh-CN"/>
        </w:rPr>
        <w:drawing>
          <wp:inline distT="0" distB="0" distL="114300" distR="114300">
            <wp:extent cx="5237480" cy="2804795"/>
            <wp:effectExtent l="0" t="0" r="0" b="0"/>
            <wp:docPr id="7" name="图片 7" descr="屏幕截图 2026-05-29 111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屏幕截图 2026-05-29 111212"/>
                    <pic:cNvPicPr>
                      <a:picLocks noChangeAspect="1"/>
                    </pic:cNvPicPr>
                  </pic:nvPicPr>
                  <pic:blipFill>
                    <a:blip r:embed="rId12"/>
                    <a:srcRect l="674" t="2365"/>
                    <a:stretch>
                      <a:fillRect/>
                    </a:stretch>
                  </pic:blipFill>
                  <pic:spPr>
                    <a:xfrm>
                      <a:off x="0" y="0"/>
                      <a:ext cx="5237480" cy="2804795"/>
                    </a:xfrm>
                    <a:prstGeom prst="rect">
                      <a:avLst/>
                    </a:prstGeom>
                  </pic:spPr>
                </pic:pic>
              </a:graphicData>
            </a:graphic>
          </wp:inline>
        </w:drawing>
      </w:r>
    </w:p>
    <w:p w14:paraId="73F889F8">
      <w:pPr>
        <w:widowControl w:val="0"/>
        <w:numPr>
          <w:ilvl w:val="0"/>
          <w:numId w:val="0"/>
        </w:numPr>
        <w:spacing w:line="360" w:lineRule="auto"/>
        <w:ind w:leftChars="0"/>
        <w:jc w:val="center"/>
        <w:rPr>
          <w:rFonts w:hint="eastAsia" w:eastAsia="宋体" w:cs="宋体"/>
          <w:sz w:val="24"/>
          <w:szCs w:val="24"/>
          <w:lang w:val="en-US" w:eastAsia="zh-CN"/>
        </w:rPr>
      </w:pPr>
      <w:r>
        <w:rPr>
          <w:rFonts w:hint="eastAsia" w:eastAsia="宋体" w:cs="宋体"/>
          <w:sz w:val="24"/>
          <w:szCs w:val="24"/>
          <w:lang w:val="en-US" w:eastAsia="zh-CN"/>
        </w:rPr>
        <w:t>Figure 9. Q-Q Plot</w:t>
      </w:r>
    </w:p>
    <w:p w14:paraId="2DDC07E3">
      <w:pPr>
        <w:widowControl w:val="0"/>
        <w:numPr>
          <w:ilvl w:val="0"/>
          <w:numId w:val="0"/>
        </w:numPr>
        <w:spacing w:line="360" w:lineRule="auto"/>
        <w:ind w:leftChars="0"/>
        <w:jc w:val="both"/>
        <w:rPr>
          <w:rFonts w:hint="default" w:eastAsia="宋体" w:cs="宋体"/>
          <w:sz w:val="24"/>
          <w:szCs w:val="24"/>
          <w:lang w:val="en-US" w:eastAsia="zh-CN"/>
        </w:rPr>
      </w:pPr>
    </w:p>
    <w:p w14:paraId="272F4BC7">
      <w:pPr>
        <w:widowControl w:val="0"/>
        <w:numPr>
          <w:ilvl w:val="0"/>
          <w:numId w:val="0"/>
        </w:numPr>
        <w:spacing w:line="360" w:lineRule="auto"/>
        <w:ind w:leftChars="0"/>
        <w:jc w:val="both"/>
        <w:rPr>
          <w:rFonts w:hint="default" w:eastAsia="宋体" w:cs="宋体"/>
          <w:sz w:val="24"/>
          <w:szCs w:val="24"/>
          <w:lang w:val="en-US" w:eastAsia="zh-CN"/>
        </w:rPr>
      </w:pPr>
      <w:r>
        <w:rPr>
          <w:rFonts w:hint="default" w:eastAsia="宋体" w:cs="宋体"/>
          <w:sz w:val="24"/>
          <w:szCs w:val="24"/>
          <w:lang w:val="en-US" w:eastAsia="zh-CN"/>
        </w:rPr>
        <w:t>Figure 9 shows that the residual points do not lie along the reference line.</w:t>
      </w:r>
      <w:r>
        <w:rPr>
          <w:rFonts w:hint="eastAsia" w:eastAsia="宋体" w:cs="宋体"/>
          <w:sz w:val="24"/>
          <w:szCs w:val="24"/>
          <w:lang w:val="en-US" w:eastAsia="zh-CN"/>
        </w:rPr>
        <w:t xml:space="preserve"> </w:t>
      </w:r>
      <w:r>
        <w:rPr>
          <w:rFonts w:hint="default" w:eastAsia="宋体" w:cs="宋体"/>
          <w:sz w:val="24"/>
          <w:szCs w:val="24"/>
          <w:lang w:val="en-US" w:eastAsia="zh-CN"/>
        </w:rPr>
        <w:t>Points in the middle part stay relatively close to the line, but clear deviations occur at both ends, especially in the right tail. Several points fall far above the reference line. This indicates the presence of extreme positive outliers and a pronounced heavy-tailed feature in the residuals.</w:t>
      </w:r>
      <w:r>
        <w:rPr>
          <w:rFonts w:hint="eastAsia" w:eastAsia="宋体" w:cs="宋体"/>
          <w:sz w:val="24"/>
          <w:szCs w:val="24"/>
          <w:lang w:val="en-US" w:eastAsia="zh-CN"/>
        </w:rPr>
        <w:t xml:space="preserve"> </w:t>
      </w:r>
      <w:r>
        <w:rPr>
          <w:rFonts w:hint="default" w:eastAsia="宋体" w:cs="宋体"/>
          <w:sz w:val="24"/>
          <w:szCs w:val="24"/>
          <w:lang w:val="en-US" w:eastAsia="zh-CN"/>
        </w:rPr>
        <w:t>Th</w:t>
      </w:r>
      <w:r>
        <w:rPr>
          <w:rFonts w:hint="eastAsia" w:eastAsia="宋体" w:cs="宋体"/>
          <w:sz w:val="24"/>
          <w:szCs w:val="24"/>
          <w:lang w:val="en-US" w:eastAsia="zh-CN"/>
        </w:rPr>
        <w:t>is</w:t>
      </w:r>
      <w:r>
        <w:rPr>
          <w:rFonts w:hint="default" w:eastAsia="宋体" w:cs="宋体"/>
          <w:sz w:val="24"/>
          <w:szCs w:val="24"/>
          <w:lang w:val="en-US" w:eastAsia="zh-CN"/>
        </w:rPr>
        <w:t xml:space="preserve"> result shows that the residual distribution is clearly right</w:t>
      </w:r>
      <w:r>
        <w:rPr>
          <w:rFonts w:hint="default" w:eastAsia="宋体" w:cs="宋体"/>
          <w:sz w:val="24"/>
          <w:szCs w:val="24"/>
          <w:lang w:val="en-US" w:eastAsia="zh-CN"/>
        </w:rPr>
        <w:noBreakHyphen/>
      </w:r>
      <w:r>
        <w:rPr>
          <w:rFonts w:hint="default" w:eastAsia="宋体" w:cs="宋体"/>
          <w:sz w:val="24"/>
          <w:szCs w:val="24"/>
          <w:lang w:val="en-US" w:eastAsia="zh-CN"/>
        </w:rPr>
        <w:t>skewed and does not satisfy the normality assumption.Thus, the normality assumption for the model residuals is not met.Given the high skewness and kurtosis values of several variables from the earlier descriptive statistical analysis, we can infer that the data contain notable non</w:t>
      </w:r>
      <w:r>
        <w:rPr>
          <w:rFonts w:hint="default" w:eastAsia="宋体" w:cs="宋体"/>
          <w:sz w:val="24"/>
          <w:szCs w:val="24"/>
          <w:lang w:val="en-US" w:eastAsia="zh-CN"/>
        </w:rPr>
        <w:noBreakHyphen/>
      </w:r>
      <w:r>
        <w:rPr>
          <w:rFonts w:hint="default" w:eastAsia="宋体" w:cs="宋体"/>
          <w:sz w:val="24"/>
          <w:szCs w:val="24"/>
          <w:lang w:val="en-US" w:eastAsia="zh-CN"/>
        </w:rPr>
        <w:t>normal characteristics and extreme observations.</w:t>
      </w:r>
    </w:p>
    <w:p w14:paraId="723554CA">
      <w:pPr>
        <w:widowControl w:val="0"/>
        <w:numPr>
          <w:ilvl w:val="0"/>
          <w:numId w:val="0"/>
        </w:numPr>
        <w:spacing w:line="360" w:lineRule="auto"/>
        <w:ind w:leftChars="0"/>
        <w:jc w:val="both"/>
        <w:rPr>
          <w:rFonts w:hint="default" w:eastAsia="宋体" w:cs="宋体"/>
          <w:sz w:val="24"/>
          <w:szCs w:val="24"/>
          <w:lang w:val="en-US" w:eastAsia="zh-CN"/>
        </w:rPr>
      </w:pPr>
    </w:p>
    <w:p w14:paraId="7BEB58D3">
      <w:pPr>
        <w:widowControl w:val="0"/>
        <w:numPr>
          <w:ilvl w:val="0"/>
          <w:numId w:val="0"/>
        </w:numPr>
        <w:spacing w:line="360" w:lineRule="auto"/>
        <w:ind w:leftChars="0"/>
        <w:jc w:val="both"/>
        <w:rPr>
          <w:rFonts w:hint="default" w:eastAsia="宋体" w:cs="宋体"/>
          <w:sz w:val="24"/>
          <w:szCs w:val="24"/>
          <w:lang w:val="en-US" w:eastAsia="zh-CN"/>
        </w:rPr>
      </w:pPr>
    </w:p>
    <w:p w14:paraId="0CB18CA1">
      <w:pPr>
        <w:widowControl w:val="0"/>
        <w:numPr>
          <w:ilvl w:val="0"/>
          <w:numId w:val="0"/>
        </w:numPr>
        <w:spacing w:line="360" w:lineRule="auto"/>
        <w:ind w:leftChars="0"/>
        <w:jc w:val="both"/>
        <w:rPr>
          <w:rFonts w:hint="default" w:eastAsia="宋体" w:cs="宋体"/>
          <w:sz w:val="24"/>
          <w:szCs w:val="24"/>
          <w:lang w:val="en-US" w:eastAsia="zh-CN"/>
        </w:rPr>
      </w:pPr>
    </w:p>
    <w:p w14:paraId="31A1F155">
      <w:pPr>
        <w:widowControl w:val="0"/>
        <w:numPr>
          <w:ilvl w:val="0"/>
          <w:numId w:val="0"/>
        </w:numPr>
        <w:spacing w:line="360" w:lineRule="auto"/>
        <w:ind w:leftChars="0"/>
        <w:jc w:val="both"/>
        <w:rPr>
          <w:rFonts w:hint="default" w:eastAsia="宋体" w:cs="宋体"/>
          <w:sz w:val="24"/>
          <w:szCs w:val="24"/>
          <w:lang w:val="en-US" w:eastAsia="zh-CN"/>
        </w:rPr>
      </w:pPr>
    </w:p>
    <w:p w14:paraId="325B0304">
      <w:pPr>
        <w:widowControl w:val="0"/>
        <w:numPr>
          <w:ilvl w:val="0"/>
          <w:numId w:val="0"/>
        </w:numPr>
        <w:spacing w:line="360" w:lineRule="auto"/>
        <w:ind w:leftChars="0"/>
        <w:jc w:val="both"/>
        <w:rPr>
          <w:rFonts w:hint="default" w:eastAsia="宋体" w:cs="宋体"/>
          <w:sz w:val="24"/>
          <w:szCs w:val="24"/>
          <w:lang w:val="en-US" w:eastAsia="zh-CN"/>
        </w:rPr>
      </w:pPr>
    </w:p>
    <w:p w14:paraId="6354302C">
      <w:pPr>
        <w:widowControl w:val="0"/>
        <w:numPr>
          <w:ilvl w:val="0"/>
          <w:numId w:val="1"/>
        </w:numPr>
        <w:spacing w:line="360" w:lineRule="auto"/>
        <w:ind w:left="0" w:leftChars="0" w:firstLine="0" w:firstLineChars="0"/>
        <w:jc w:val="both"/>
        <w:rPr>
          <w:rFonts w:hint="default" w:eastAsia="宋体" w:cs="宋体"/>
          <w:sz w:val="24"/>
          <w:szCs w:val="24"/>
          <w:lang w:val="en-US" w:eastAsia="zh-CN"/>
        </w:rPr>
      </w:pPr>
      <w:r>
        <w:rPr>
          <w:rFonts w:hint="eastAsia" w:eastAsia="宋体" w:cs="宋体"/>
          <w:sz w:val="24"/>
          <w:szCs w:val="24"/>
          <w:lang w:val="en-US" w:eastAsia="zh-CN"/>
        </w:rPr>
        <w:t>PCA-Based Regression</w:t>
      </w:r>
    </w:p>
    <w:p w14:paraId="1D64655F">
      <w:pPr>
        <w:widowControl w:val="0"/>
        <w:numPr>
          <w:ilvl w:val="1"/>
          <w:numId w:val="1"/>
        </w:numPr>
        <w:spacing w:line="360" w:lineRule="auto"/>
        <w:ind w:left="0" w:leftChars="0" w:firstLine="0" w:firstLineChars="0"/>
        <w:jc w:val="both"/>
        <w:rPr>
          <w:rFonts w:hint="default" w:eastAsia="宋体" w:cs="宋体"/>
          <w:sz w:val="24"/>
          <w:szCs w:val="24"/>
          <w:lang w:val="en-US" w:eastAsia="zh-CN"/>
        </w:rPr>
      </w:pPr>
      <w:r>
        <w:rPr>
          <w:rFonts w:hint="eastAsia" w:eastAsia="宋体" w:cs="宋体"/>
          <w:sz w:val="24"/>
          <w:szCs w:val="24"/>
          <w:lang w:val="en-US" w:eastAsia="zh-CN"/>
        </w:rPr>
        <w:t>Standerdise</w:t>
      </w:r>
    </w:p>
    <w:p w14:paraId="0E8A8783">
      <w:pPr>
        <w:widowControl w:val="0"/>
        <w:numPr>
          <w:ilvl w:val="0"/>
          <w:numId w:val="0"/>
        </w:numPr>
        <w:spacing w:line="360" w:lineRule="auto"/>
        <w:jc w:val="both"/>
        <w:rPr>
          <w:rFonts w:hint="default" w:eastAsia="宋体" w:cs="宋体"/>
          <w:sz w:val="24"/>
          <w:szCs w:val="24"/>
          <w:lang w:val="en-US" w:eastAsia="zh-CN"/>
        </w:rPr>
      </w:pPr>
    </w:p>
    <w:tbl>
      <w:tblPr>
        <w:tblStyle w:val="4"/>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136"/>
        <w:gridCol w:w="1297"/>
        <w:gridCol w:w="1175"/>
        <w:gridCol w:w="1175"/>
        <w:gridCol w:w="1175"/>
        <w:gridCol w:w="1175"/>
        <w:gridCol w:w="1175"/>
        <w:gridCol w:w="1105"/>
      </w:tblGrid>
      <w:tr w14:paraId="2F13C8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151" w:type="dxa"/>
            <w:tcBorders>
              <w:top w:val="nil"/>
              <w:left w:val="nil"/>
              <w:bottom w:val="nil"/>
              <w:right w:val="nil"/>
            </w:tcBorders>
            <w:shd w:val="clear" w:color="auto" w:fill="222A35"/>
            <w:tcMar>
              <w:top w:w="120" w:type="dxa"/>
              <w:left w:w="0" w:type="dxa"/>
              <w:bottom w:w="120" w:type="dxa"/>
              <w:right w:w="192" w:type="dxa"/>
            </w:tcMar>
            <w:vAlign w:val="center"/>
          </w:tcPr>
          <w:p w14:paraId="5E7ACCB4">
            <w:pPr>
              <w:keepNext w:val="0"/>
              <w:keepLines w:val="0"/>
              <w:widowControl/>
              <w:suppressLineNumbers w:val="0"/>
              <w:snapToGrid w:val="0"/>
              <w:spacing w:line="300" w:lineRule="atLeast"/>
              <w:jc w:val="center"/>
              <w:rPr>
                <w:rFonts w:hint="default" w:eastAsia="Segoe UI" w:cs="Segoe UI" w:asciiTheme="minorAscii" w:hAnsiTheme="minorAscii"/>
                <w:b/>
                <w:bCs w:val="0"/>
                <w:i w:val="0"/>
                <w:iCs w:val="0"/>
                <w:caps w:val="0"/>
                <w:color w:val="FFFFFF"/>
                <w:spacing w:val="0"/>
                <w:sz w:val="24"/>
                <w:szCs w:val="24"/>
              </w:rPr>
            </w:pPr>
            <w:r>
              <w:rPr>
                <w:rFonts w:hint="default" w:eastAsia="Segoe UI" w:cs="Segoe UI" w:asciiTheme="minorAscii" w:hAnsiTheme="minorAscii"/>
                <w:b/>
                <w:bCs w:val="0"/>
                <w:i w:val="0"/>
                <w:iCs w:val="0"/>
                <w:caps w:val="0"/>
                <w:color w:val="FFFFFF"/>
                <w:spacing w:val="0"/>
                <w:kern w:val="0"/>
                <w:sz w:val="24"/>
                <w:szCs w:val="24"/>
                <w:lang w:val="en-US" w:eastAsia="zh-CN" w:bidi="ar"/>
              </w:rPr>
              <w:t>Statistic</w:t>
            </w:r>
          </w:p>
        </w:tc>
        <w:tc>
          <w:tcPr>
            <w:tcW w:w="1088" w:type="dxa"/>
            <w:tcBorders>
              <w:top w:val="nil"/>
              <w:left w:val="nil"/>
              <w:bottom w:val="nil"/>
              <w:right w:val="nil"/>
            </w:tcBorders>
            <w:shd w:val="clear" w:color="auto" w:fill="222A35"/>
            <w:tcMar>
              <w:top w:w="120" w:type="dxa"/>
              <w:left w:w="192" w:type="dxa"/>
              <w:bottom w:w="120" w:type="dxa"/>
              <w:right w:w="192" w:type="dxa"/>
            </w:tcMar>
            <w:vAlign w:val="center"/>
          </w:tcPr>
          <w:p w14:paraId="28988CA3">
            <w:pPr>
              <w:keepNext w:val="0"/>
              <w:keepLines w:val="0"/>
              <w:widowControl/>
              <w:suppressLineNumbers w:val="0"/>
              <w:snapToGrid w:val="0"/>
              <w:spacing w:line="300" w:lineRule="atLeast"/>
              <w:jc w:val="center"/>
              <w:rPr>
                <w:rFonts w:hint="default" w:eastAsia="Segoe UI" w:cs="Segoe UI" w:asciiTheme="minorAscii" w:hAnsiTheme="minorAscii"/>
                <w:b/>
                <w:bCs w:val="0"/>
                <w:i w:val="0"/>
                <w:iCs w:val="0"/>
                <w:caps w:val="0"/>
                <w:color w:val="FFFFFF"/>
                <w:spacing w:val="0"/>
                <w:sz w:val="24"/>
                <w:szCs w:val="24"/>
              </w:rPr>
            </w:pPr>
            <m:oMathPara>
              <m:oMath>
                <m:sSub>
                  <m:sSubPr>
                    <m:ctrlPr>
                      <w:rPr>
                        <w:rFonts w:hint="default" w:ascii="Cambria Math" w:hAnsi="Cambria Math" w:cs="Segoe UI"/>
                        <w:b/>
                        <w:bCs w:val="0"/>
                        <w:i/>
                        <w:iCs w:val="0"/>
                        <w:caps w:val="0"/>
                        <w:color w:val="FFFFFF"/>
                        <w:spacing w:val="0"/>
                        <w:sz w:val="24"/>
                        <w:szCs w:val="24"/>
                      </w:rPr>
                    </m:ctrlPr>
                  </m:sSubPr>
                  <m:e>
                    <m:r>
                      <m:rPr>
                        <m:sty m:val="bi"/>
                      </m:rPr>
                      <w:rPr>
                        <w:rFonts w:hint="default" w:ascii="Cambria Math" w:hAnsi="Cambria Math" w:cs="Segoe UI"/>
                        <w:caps w:val="0"/>
                        <w:color w:val="FFFFFF"/>
                        <w:spacing w:val="0"/>
                        <w:sz w:val="24"/>
                        <w:szCs w:val="24"/>
                        <w:lang w:val="en-US" w:eastAsia="zh-CN"/>
                      </w:rPr>
                      <m:t>r</m:t>
                    </m:r>
                    <m:ctrlPr>
                      <w:rPr>
                        <w:rFonts w:hint="default" w:ascii="Cambria Math" w:hAnsi="Cambria Math" w:cs="Segoe UI"/>
                        <w:b/>
                        <w:bCs w:val="0"/>
                        <w:i/>
                        <w:iCs w:val="0"/>
                        <w:caps w:val="0"/>
                        <w:color w:val="FFFFFF"/>
                        <w:spacing w:val="0"/>
                        <w:sz w:val="24"/>
                        <w:szCs w:val="24"/>
                      </w:rPr>
                    </m:ctrlPr>
                  </m:e>
                  <m:sub>
                    <m:r>
                      <m:rPr>
                        <m:sty m:val="bi"/>
                      </m:rPr>
                      <w:rPr>
                        <w:rFonts w:hint="default" w:ascii="Cambria Math" w:hAnsi="Cambria Math" w:cs="Segoe UI"/>
                        <w:caps w:val="0"/>
                        <w:color w:val="FFFFFF"/>
                        <w:spacing w:val="0"/>
                        <w:sz w:val="24"/>
                        <w:szCs w:val="24"/>
                        <w:lang w:val="en-US" w:eastAsia="zh-CN"/>
                      </w:rPr>
                      <m:t>PM2.5</m:t>
                    </m:r>
                    <m:ctrlPr>
                      <w:rPr>
                        <w:rFonts w:hint="default" w:ascii="Cambria Math" w:hAnsi="Cambria Math" w:cs="Segoe UI"/>
                        <w:b/>
                        <w:bCs w:val="0"/>
                        <w:i/>
                        <w:iCs w:val="0"/>
                        <w:caps w:val="0"/>
                        <w:color w:val="FFFFFF"/>
                        <w:spacing w:val="0"/>
                        <w:sz w:val="24"/>
                        <w:szCs w:val="24"/>
                      </w:rPr>
                    </m:ctrlPr>
                  </m:sub>
                </m:sSub>
              </m:oMath>
            </m:oMathPara>
          </w:p>
        </w:tc>
        <w:tc>
          <w:tcPr>
            <w:tcW w:w="1088" w:type="dxa"/>
            <w:tcBorders>
              <w:top w:val="nil"/>
              <w:left w:val="nil"/>
              <w:bottom w:val="nil"/>
              <w:right w:val="nil"/>
            </w:tcBorders>
            <w:shd w:val="clear" w:color="auto" w:fill="222A35"/>
            <w:tcMar>
              <w:top w:w="120" w:type="dxa"/>
              <w:left w:w="192" w:type="dxa"/>
              <w:bottom w:w="120" w:type="dxa"/>
              <w:right w:w="192" w:type="dxa"/>
            </w:tcMar>
            <w:vAlign w:val="center"/>
          </w:tcPr>
          <w:p w14:paraId="48794044">
            <w:pPr>
              <w:keepNext w:val="0"/>
              <w:keepLines w:val="0"/>
              <w:widowControl/>
              <w:suppressLineNumbers w:val="0"/>
              <w:snapToGrid w:val="0"/>
              <w:spacing w:line="300" w:lineRule="atLeast"/>
              <w:jc w:val="center"/>
              <w:rPr>
                <w:rFonts w:hint="default" w:eastAsia="Segoe UI" w:cs="Segoe UI" w:asciiTheme="minorAscii" w:hAnsiTheme="minorAscii"/>
                <w:b/>
                <w:bCs w:val="0"/>
                <w:i w:val="0"/>
                <w:iCs w:val="0"/>
                <w:caps w:val="0"/>
                <w:color w:val="FFFFFF"/>
                <w:spacing w:val="0"/>
                <w:sz w:val="24"/>
                <w:szCs w:val="24"/>
              </w:rPr>
            </w:pPr>
            <m:oMathPara>
              <m:oMath>
                <m:sSub>
                  <m:sSubPr>
                    <m:ctrlPr>
                      <w:rPr>
                        <w:rFonts w:hint="default" w:ascii="Cambria Math" w:hAnsi="Cambria Math" w:cs="Segoe UI"/>
                        <w:b/>
                        <w:bCs w:val="0"/>
                        <w:i/>
                        <w:iCs w:val="0"/>
                        <w:caps w:val="0"/>
                        <w:color w:val="FFFFFF"/>
                        <w:spacing w:val="0"/>
                        <w:sz w:val="24"/>
                        <w:szCs w:val="24"/>
                      </w:rPr>
                    </m:ctrlPr>
                  </m:sSubPr>
                  <m:e>
                    <m:r>
                      <m:rPr>
                        <m:sty m:val="bi"/>
                      </m:rPr>
                      <w:rPr>
                        <w:rFonts w:hint="default" w:ascii="Cambria Math" w:hAnsi="Cambria Math" w:cs="Segoe UI"/>
                        <w:caps w:val="0"/>
                        <w:color w:val="FFFFFF"/>
                        <w:spacing w:val="0"/>
                        <w:sz w:val="24"/>
                        <w:szCs w:val="24"/>
                        <w:lang w:val="en-US" w:eastAsia="zh-CN"/>
                      </w:rPr>
                      <m:t>r</m:t>
                    </m:r>
                    <m:ctrlPr>
                      <w:rPr>
                        <w:rFonts w:hint="default" w:ascii="Cambria Math" w:hAnsi="Cambria Math" w:cs="Segoe UI"/>
                        <w:b/>
                        <w:bCs w:val="0"/>
                        <w:i/>
                        <w:iCs w:val="0"/>
                        <w:caps w:val="0"/>
                        <w:color w:val="FFFFFF"/>
                        <w:spacing w:val="0"/>
                        <w:sz w:val="24"/>
                        <w:szCs w:val="24"/>
                      </w:rPr>
                    </m:ctrlPr>
                  </m:e>
                  <m:sub>
                    <m:r>
                      <m:rPr>
                        <m:sty m:val="bi"/>
                      </m:rPr>
                      <w:rPr>
                        <w:rFonts w:hint="default" w:ascii="Cambria Math" w:hAnsi="Cambria Math" w:cs="Segoe UI"/>
                        <w:caps w:val="0"/>
                        <w:color w:val="FFFFFF"/>
                        <w:spacing w:val="0"/>
                        <w:sz w:val="24"/>
                        <w:szCs w:val="24"/>
                        <w:lang w:val="en-US" w:eastAsia="zh-CN"/>
                      </w:rPr>
                      <m:t>PM10</m:t>
                    </m:r>
                    <m:ctrlPr>
                      <w:rPr>
                        <w:rFonts w:hint="default" w:ascii="Cambria Math" w:hAnsi="Cambria Math" w:cs="Segoe UI"/>
                        <w:b/>
                        <w:bCs w:val="0"/>
                        <w:i/>
                        <w:iCs w:val="0"/>
                        <w:caps w:val="0"/>
                        <w:color w:val="FFFFFF"/>
                        <w:spacing w:val="0"/>
                        <w:sz w:val="24"/>
                        <w:szCs w:val="24"/>
                      </w:rPr>
                    </m:ctrlPr>
                  </m:sub>
                </m:sSub>
              </m:oMath>
            </m:oMathPara>
          </w:p>
        </w:tc>
        <w:tc>
          <w:tcPr>
            <w:tcW w:w="1040" w:type="dxa"/>
            <w:tcBorders>
              <w:top w:val="nil"/>
              <w:left w:val="nil"/>
              <w:bottom w:val="nil"/>
              <w:right w:val="nil"/>
            </w:tcBorders>
            <w:shd w:val="clear" w:color="auto" w:fill="222A35"/>
            <w:tcMar>
              <w:top w:w="120" w:type="dxa"/>
              <w:left w:w="192" w:type="dxa"/>
              <w:bottom w:w="120" w:type="dxa"/>
              <w:right w:w="192" w:type="dxa"/>
            </w:tcMar>
            <w:vAlign w:val="center"/>
          </w:tcPr>
          <w:p w14:paraId="2D027DB4">
            <w:pPr>
              <w:keepNext w:val="0"/>
              <w:keepLines w:val="0"/>
              <w:widowControl/>
              <w:suppressLineNumbers w:val="0"/>
              <w:snapToGrid w:val="0"/>
              <w:spacing w:line="300" w:lineRule="atLeast"/>
              <w:jc w:val="center"/>
              <w:rPr>
                <w:rFonts w:hint="default" w:eastAsia="Segoe UI" w:cs="Segoe UI" w:asciiTheme="minorAscii" w:hAnsiTheme="minorAscii"/>
                <w:b/>
                <w:bCs w:val="0"/>
                <w:i w:val="0"/>
                <w:iCs w:val="0"/>
                <w:caps w:val="0"/>
                <w:color w:val="FFFFFF"/>
                <w:spacing w:val="0"/>
                <w:sz w:val="24"/>
                <w:szCs w:val="24"/>
              </w:rPr>
            </w:pPr>
            <m:oMathPara>
              <m:oMath>
                <m:sSub>
                  <m:sSubPr>
                    <m:ctrlPr>
                      <w:rPr>
                        <w:rFonts w:hint="default" w:ascii="Cambria Math" w:hAnsi="Cambria Math" w:cs="Segoe UI"/>
                        <w:b/>
                        <w:bCs w:val="0"/>
                        <w:i/>
                        <w:iCs w:val="0"/>
                        <w:caps w:val="0"/>
                        <w:color w:val="FFFFFF"/>
                        <w:spacing w:val="0"/>
                        <w:sz w:val="24"/>
                        <w:szCs w:val="24"/>
                      </w:rPr>
                    </m:ctrlPr>
                  </m:sSubPr>
                  <m:e>
                    <m:r>
                      <m:rPr>
                        <m:sty m:val="bi"/>
                      </m:rPr>
                      <w:rPr>
                        <w:rFonts w:hint="default" w:ascii="Cambria Math" w:hAnsi="Cambria Math" w:cs="Segoe UI"/>
                        <w:caps w:val="0"/>
                        <w:color w:val="FFFFFF"/>
                        <w:spacing w:val="0"/>
                        <w:sz w:val="24"/>
                        <w:szCs w:val="24"/>
                        <w:lang w:val="en-US" w:eastAsia="zh-CN"/>
                      </w:rPr>
                      <m:t>r</m:t>
                    </m:r>
                    <m:ctrlPr>
                      <w:rPr>
                        <w:rFonts w:hint="default" w:ascii="Cambria Math" w:hAnsi="Cambria Math" w:cs="Segoe UI"/>
                        <w:b/>
                        <w:bCs w:val="0"/>
                        <w:i/>
                        <w:iCs w:val="0"/>
                        <w:caps w:val="0"/>
                        <w:color w:val="FFFFFF"/>
                        <w:spacing w:val="0"/>
                        <w:sz w:val="24"/>
                        <w:szCs w:val="24"/>
                      </w:rPr>
                    </m:ctrlPr>
                  </m:e>
                  <m:sub>
                    <m:sSub>
                      <m:sSubPr>
                        <m:ctrlPr>
                          <w:rPr>
                            <w:rFonts w:hint="default" w:ascii="Cambria Math" w:hAnsi="Cambria Math" w:cs="Segoe UI"/>
                            <w:b/>
                            <w:bCs w:val="0"/>
                            <w:i/>
                            <w:iCs w:val="0"/>
                            <w:caps w:val="0"/>
                            <w:color w:val="FFFFFF"/>
                            <w:spacing w:val="0"/>
                            <w:sz w:val="24"/>
                            <w:szCs w:val="24"/>
                          </w:rPr>
                        </m:ctrlPr>
                      </m:sSubPr>
                      <m:e>
                        <m:r>
                          <m:rPr>
                            <m:sty m:val="bi"/>
                          </m:rPr>
                          <w:rPr>
                            <w:rFonts w:hint="default" w:ascii="Cambria Math" w:hAnsi="Cambria Math" w:cs="Segoe UI"/>
                            <w:caps w:val="0"/>
                            <w:color w:val="FFFFFF"/>
                            <w:spacing w:val="0"/>
                            <w:sz w:val="24"/>
                            <w:szCs w:val="24"/>
                            <w:lang w:val="en-US" w:eastAsia="zh-CN"/>
                          </w:rPr>
                          <m:t>SO</m:t>
                        </m:r>
                        <m:ctrlPr>
                          <w:rPr>
                            <w:rFonts w:hint="default" w:ascii="Cambria Math" w:hAnsi="Cambria Math" w:cs="Segoe UI"/>
                            <w:b/>
                            <w:bCs w:val="0"/>
                            <w:i/>
                            <w:iCs w:val="0"/>
                            <w:caps w:val="0"/>
                            <w:color w:val="FFFFFF"/>
                            <w:spacing w:val="0"/>
                            <w:sz w:val="24"/>
                            <w:szCs w:val="24"/>
                          </w:rPr>
                        </m:ctrlPr>
                      </m:e>
                      <m:sub>
                        <m:r>
                          <m:rPr>
                            <m:sty m:val="bi"/>
                          </m:rPr>
                          <w:rPr>
                            <w:rFonts w:hint="default" w:ascii="Cambria Math" w:hAnsi="Cambria Math" w:cs="Segoe UI"/>
                            <w:caps w:val="0"/>
                            <w:color w:val="FFFFFF"/>
                            <w:spacing w:val="0"/>
                            <w:sz w:val="24"/>
                            <w:szCs w:val="24"/>
                            <w:lang w:val="en-US" w:eastAsia="zh-CN"/>
                          </w:rPr>
                          <m:t>2</m:t>
                        </m:r>
                        <m:ctrlPr>
                          <w:rPr>
                            <w:rFonts w:hint="default" w:ascii="Cambria Math" w:hAnsi="Cambria Math" w:cs="Segoe UI"/>
                            <w:b/>
                            <w:bCs w:val="0"/>
                            <w:i/>
                            <w:iCs w:val="0"/>
                            <w:caps w:val="0"/>
                            <w:color w:val="FFFFFF"/>
                            <w:spacing w:val="0"/>
                            <w:sz w:val="24"/>
                            <w:szCs w:val="24"/>
                          </w:rPr>
                        </m:ctrlPr>
                      </m:sub>
                    </m:sSub>
                    <m:ctrlPr>
                      <w:rPr>
                        <w:rFonts w:hint="default" w:ascii="Cambria Math" w:hAnsi="Cambria Math" w:cs="Segoe UI"/>
                        <w:b/>
                        <w:bCs w:val="0"/>
                        <w:i/>
                        <w:iCs w:val="0"/>
                        <w:caps w:val="0"/>
                        <w:color w:val="FFFFFF"/>
                        <w:spacing w:val="0"/>
                        <w:sz w:val="24"/>
                        <w:szCs w:val="24"/>
                      </w:rPr>
                    </m:ctrlPr>
                  </m:sub>
                </m:sSub>
              </m:oMath>
            </m:oMathPara>
          </w:p>
        </w:tc>
        <w:tc>
          <w:tcPr>
            <w:tcW w:w="1040" w:type="dxa"/>
            <w:tcBorders>
              <w:top w:val="nil"/>
              <w:left w:val="nil"/>
              <w:bottom w:val="nil"/>
              <w:right w:val="nil"/>
            </w:tcBorders>
            <w:shd w:val="clear" w:color="auto" w:fill="222A35"/>
            <w:tcMar>
              <w:top w:w="120" w:type="dxa"/>
              <w:left w:w="192" w:type="dxa"/>
              <w:bottom w:w="120" w:type="dxa"/>
              <w:right w:w="192" w:type="dxa"/>
            </w:tcMar>
            <w:vAlign w:val="center"/>
          </w:tcPr>
          <w:p w14:paraId="182623D6">
            <w:pPr>
              <w:keepNext w:val="0"/>
              <w:keepLines w:val="0"/>
              <w:widowControl/>
              <w:suppressLineNumbers w:val="0"/>
              <w:snapToGrid w:val="0"/>
              <w:spacing w:line="300" w:lineRule="atLeast"/>
              <w:jc w:val="center"/>
              <w:rPr>
                <w:rFonts w:hint="default" w:eastAsia="Segoe UI" w:cs="Segoe UI" w:asciiTheme="minorAscii" w:hAnsiTheme="minorAscii"/>
                <w:b/>
                <w:bCs w:val="0"/>
                <w:i w:val="0"/>
                <w:iCs w:val="0"/>
                <w:caps w:val="0"/>
                <w:color w:val="FFFFFF"/>
                <w:spacing w:val="0"/>
                <w:sz w:val="24"/>
                <w:szCs w:val="24"/>
              </w:rPr>
            </w:pPr>
            <m:oMathPara>
              <m:oMath>
                <m:sSub>
                  <m:sSubPr>
                    <m:ctrlPr>
                      <w:rPr>
                        <w:rFonts w:hint="default" w:ascii="Cambria Math" w:hAnsi="Cambria Math" w:cs="Segoe UI"/>
                        <w:b/>
                        <w:bCs w:val="0"/>
                        <w:i/>
                        <w:iCs w:val="0"/>
                        <w:caps w:val="0"/>
                        <w:color w:val="FFFFFF"/>
                        <w:spacing w:val="0"/>
                        <w:sz w:val="24"/>
                        <w:szCs w:val="24"/>
                      </w:rPr>
                    </m:ctrlPr>
                  </m:sSubPr>
                  <m:e>
                    <m:r>
                      <m:rPr>
                        <m:sty m:val="bi"/>
                      </m:rPr>
                      <w:rPr>
                        <w:rFonts w:hint="default" w:ascii="Cambria Math" w:hAnsi="Cambria Math" w:cs="Segoe UI"/>
                        <w:caps w:val="0"/>
                        <w:color w:val="FFFFFF"/>
                        <w:spacing w:val="0"/>
                        <w:sz w:val="24"/>
                        <w:szCs w:val="24"/>
                        <w:lang w:val="en-US" w:eastAsia="zh-CN"/>
                      </w:rPr>
                      <m:t>r</m:t>
                    </m:r>
                    <m:ctrlPr>
                      <w:rPr>
                        <w:rFonts w:hint="default" w:ascii="Cambria Math" w:hAnsi="Cambria Math" w:cs="Segoe UI"/>
                        <w:b/>
                        <w:bCs w:val="0"/>
                        <w:i/>
                        <w:iCs w:val="0"/>
                        <w:caps w:val="0"/>
                        <w:color w:val="FFFFFF"/>
                        <w:spacing w:val="0"/>
                        <w:sz w:val="24"/>
                        <w:szCs w:val="24"/>
                      </w:rPr>
                    </m:ctrlPr>
                  </m:e>
                  <m:sub>
                    <m:sSub>
                      <m:sSubPr>
                        <m:ctrlPr>
                          <w:rPr>
                            <w:rFonts w:hint="default" w:ascii="Cambria Math" w:hAnsi="Cambria Math" w:cs="Segoe UI"/>
                            <w:b/>
                            <w:bCs w:val="0"/>
                            <w:i/>
                            <w:iCs w:val="0"/>
                            <w:caps w:val="0"/>
                            <w:color w:val="FFFFFF"/>
                            <w:spacing w:val="0"/>
                            <w:sz w:val="24"/>
                            <w:szCs w:val="24"/>
                          </w:rPr>
                        </m:ctrlPr>
                      </m:sSubPr>
                      <m:e>
                        <m:r>
                          <m:rPr>
                            <m:sty m:val="bi"/>
                          </m:rPr>
                          <w:rPr>
                            <w:rFonts w:hint="default" w:ascii="Cambria Math" w:hAnsi="Cambria Math" w:cs="Segoe UI"/>
                            <w:caps w:val="0"/>
                            <w:color w:val="FFFFFF"/>
                            <w:spacing w:val="0"/>
                            <w:sz w:val="24"/>
                            <w:szCs w:val="24"/>
                            <w:lang w:val="en-US" w:eastAsia="zh-CN"/>
                          </w:rPr>
                          <m:t>NO</m:t>
                        </m:r>
                        <m:ctrlPr>
                          <w:rPr>
                            <w:rFonts w:hint="default" w:ascii="Cambria Math" w:hAnsi="Cambria Math" w:cs="Segoe UI"/>
                            <w:b/>
                            <w:bCs w:val="0"/>
                            <w:i/>
                            <w:iCs w:val="0"/>
                            <w:caps w:val="0"/>
                            <w:color w:val="FFFFFF"/>
                            <w:spacing w:val="0"/>
                            <w:sz w:val="24"/>
                            <w:szCs w:val="24"/>
                          </w:rPr>
                        </m:ctrlPr>
                      </m:e>
                      <m:sub>
                        <m:r>
                          <m:rPr>
                            <m:sty m:val="bi"/>
                          </m:rPr>
                          <w:rPr>
                            <w:rFonts w:hint="default" w:ascii="Cambria Math" w:hAnsi="Cambria Math" w:cs="Segoe UI"/>
                            <w:caps w:val="0"/>
                            <w:color w:val="FFFFFF"/>
                            <w:spacing w:val="0"/>
                            <w:sz w:val="24"/>
                            <w:szCs w:val="24"/>
                            <w:lang w:val="en-US" w:eastAsia="zh-CN"/>
                          </w:rPr>
                          <m:t>2</m:t>
                        </m:r>
                        <m:ctrlPr>
                          <w:rPr>
                            <w:rFonts w:hint="default" w:ascii="Cambria Math" w:hAnsi="Cambria Math" w:cs="Segoe UI"/>
                            <w:b/>
                            <w:bCs w:val="0"/>
                            <w:i/>
                            <w:iCs w:val="0"/>
                            <w:caps w:val="0"/>
                            <w:color w:val="FFFFFF"/>
                            <w:spacing w:val="0"/>
                            <w:sz w:val="24"/>
                            <w:szCs w:val="24"/>
                          </w:rPr>
                        </m:ctrlPr>
                      </m:sub>
                    </m:sSub>
                    <m:ctrlPr>
                      <w:rPr>
                        <w:rFonts w:hint="default" w:ascii="Cambria Math" w:hAnsi="Cambria Math" w:cs="Segoe UI"/>
                        <w:b/>
                        <w:bCs w:val="0"/>
                        <w:i/>
                        <w:iCs w:val="0"/>
                        <w:caps w:val="0"/>
                        <w:color w:val="FFFFFF"/>
                        <w:spacing w:val="0"/>
                        <w:sz w:val="24"/>
                        <w:szCs w:val="24"/>
                      </w:rPr>
                    </m:ctrlPr>
                  </m:sub>
                </m:sSub>
              </m:oMath>
            </m:oMathPara>
          </w:p>
        </w:tc>
        <w:tc>
          <w:tcPr>
            <w:tcW w:w="1040" w:type="dxa"/>
            <w:tcBorders>
              <w:top w:val="nil"/>
              <w:left w:val="nil"/>
              <w:bottom w:val="nil"/>
              <w:right w:val="nil"/>
            </w:tcBorders>
            <w:shd w:val="clear" w:color="auto" w:fill="222A35"/>
            <w:tcMar>
              <w:top w:w="120" w:type="dxa"/>
              <w:left w:w="192" w:type="dxa"/>
              <w:bottom w:w="120" w:type="dxa"/>
              <w:right w:w="192" w:type="dxa"/>
            </w:tcMar>
            <w:vAlign w:val="center"/>
          </w:tcPr>
          <w:p w14:paraId="05FBB035">
            <w:pPr>
              <w:keepNext w:val="0"/>
              <w:keepLines w:val="0"/>
              <w:widowControl/>
              <w:suppressLineNumbers w:val="0"/>
              <w:snapToGrid w:val="0"/>
              <w:spacing w:line="300" w:lineRule="atLeast"/>
              <w:jc w:val="center"/>
              <w:rPr>
                <w:rFonts w:hint="default" w:eastAsia="Segoe UI" w:cs="Segoe UI" w:asciiTheme="minorAscii" w:hAnsiTheme="minorAscii"/>
                <w:b/>
                <w:bCs w:val="0"/>
                <w:i w:val="0"/>
                <w:iCs w:val="0"/>
                <w:caps w:val="0"/>
                <w:color w:val="FFFFFF"/>
                <w:spacing w:val="0"/>
                <w:sz w:val="24"/>
                <w:szCs w:val="24"/>
              </w:rPr>
            </w:pPr>
            <m:oMathPara>
              <m:oMath>
                <m:sSub>
                  <m:sSubPr>
                    <m:ctrlPr>
                      <w:rPr>
                        <w:rFonts w:hint="default" w:ascii="Cambria Math" w:hAnsi="Cambria Math" w:cs="Segoe UI"/>
                        <w:b/>
                        <w:bCs w:val="0"/>
                        <w:i/>
                        <w:iCs w:val="0"/>
                        <w:caps w:val="0"/>
                        <w:color w:val="FFFFFF"/>
                        <w:spacing w:val="0"/>
                        <w:sz w:val="24"/>
                        <w:szCs w:val="24"/>
                      </w:rPr>
                    </m:ctrlPr>
                  </m:sSubPr>
                  <m:e>
                    <m:r>
                      <m:rPr>
                        <m:sty m:val="bi"/>
                      </m:rPr>
                      <w:rPr>
                        <w:rFonts w:hint="default" w:ascii="Cambria Math" w:hAnsi="Cambria Math" w:cs="Segoe UI"/>
                        <w:caps w:val="0"/>
                        <w:color w:val="FFFFFF"/>
                        <w:spacing w:val="0"/>
                        <w:sz w:val="24"/>
                        <w:szCs w:val="24"/>
                        <w:lang w:val="en-US" w:eastAsia="zh-CN"/>
                      </w:rPr>
                      <m:t>r</m:t>
                    </m:r>
                    <m:ctrlPr>
                      <w:rPr>
                        <w:rFonts w:hint="default" w:ascii="Cambria Math" w:hAnsi="Cambria Math" w:cs="Segoe UI"/>
                        <w:b/>
                        <w:bCs w:val="0"/>
                        <w:i/>
                        <w:iCs w:val="0"/>
                        <w:caps w:val="0"/>
                        <w:color w:val="FFFFFF"/>
                        <w:spacing w:val="0"/>
                        <w:sz w:val="24"/>
                        <w:szCs w:val="24"/>
                      </w:rPr>
                    </m:ctrlPr>
                  </m:e>
                  <m:sub>
                    <m:r>
                      <m:rPr>
                        <m:sty m:val="bi"/>
                      </m:rPr>
                      <w:rPr>
                        <w:rFonts w:hint="default" w:ascii="Cambria Math" w:hAnsi="Cambria Math" w:cs="Segoe UI"/>
                        <w:caps w:val="0"/>
                        <w:color w:val="FFFFFF"/>
                        <w:spacing w:val="0"/>
                        <w:sz w:val="24"/>
                        <w:szCs w:val="24"/>
                        <w:lang w:val="en-US" w:eastAsia="zh-CN"/>
                      </w:rPr>
                      <m:t>CO</m:t>
                    </m:r>
                    <m:ctrlPr>
                      <w:rPr>
                        <w:rFonts w:hint="default" w:ascii="Cambria Math" w:hAnsi="Cambria Math" w:cs="Segoe UI"/>
                        <w:b/>
                        <w:bCs w:val="0"/>
                        <w:i/>
                        <w:iCs w:val="0"/>
                        <w:caps w:val="0"/>
                        <w:color w:val="FFFFFF"/>
                        <w:spacing w:val="0"/>
                        <w:sz w:val="24"/>
                        <w:szCs w:val="24"/>
                      </w:rPr>
                    </m:ctrlPr>
                  </m:sub>
                </m:sSub>
              </m:oMath>
            </m:oMathPara>
          </w:p>
        </w:tc>
        <w:tc>
          <w:tcPr>
            <w:tcW w:w="1088" w:type="dxa"/>
            <w:tcBorders>
              <w:top w:val="nil"/>
              <w:left w:val="nil"/>
              <w:bottom w:val="nil"/>
              <w:right w:val="nil"/>
            </w:tcBorders>
            <w:shd w:val="clear" w:color="auto" w:fill="222A35"/>
            <w:tcMar>
              <w:top w:w="120" w:type="dxa"/>
              <w:left w:w="192" w:type="dxa"/>
              <w:bottom w:w="120" w:type="dxa"/>
              <w:right w:w="192" w:type="dxa"/>
            </w:tcMar>
            <w:vAlign w:val="center"/>
          </w:tcPr>
          <w:p w14:paraId="5506A206">
            <w:pPr>
              <w:keepNext w:val="0"/>
              <w:keepLines w:val="0"/>
              <w:widowControl/>
              <w:suppressLineNumbers w:val="0"/>
              <w:snapToGrid w:val="0"/>
              <w:spacing w:line="300" w:lineRule="atLeast"/>
              <w:jc w:val="center"/>
              <w:rPr>
                <w:rFonts w:hint="default" w:eastAsia="Segoe UI" w:cs="Segoe UI" w:asciiTheme="minorAscii" w:hAnsiTheme="minorAscii"/>
                <w:b/>
                <w:bCs w:val="0"/>
                <w:i w:val="0"/>
                <w:iCs w:val="0"/>
                <w:caps w:val="0"/>
                <w:color w:val="FFFFFF"/>
                <w:spacing w:val="0"/>
                <w:sz w:val="24"/>
                <w:szCs w:val="24"/>
              </w:rPr>
            </w:pPr>
            <m:oMathPara>
              <m:oMath>
                <m:sSub>
                  <m:sSubPr>
                    <m:ctrlPr>
                      <w:rPr>
                        <w:rFonts w:hint="default" w:ascii="Cambria Math" w:hAnsi="Cambria Math" w:cs="Segoe UI"/>
                        <w:b/>
                        <w:bCs w:val="0"/>
                        <w:i/>
                        <w:iCs w:val="0"/>
                        <w:caps w:val="0"/>
                        <w:color w:val="FFFFFF"/>
                        <w:spacing w:val="0"/>
                        <w:sz w:val="24"/>
                        <w:szCs w:val="24"/>
                      </w:rPr>
                    </m:ctrlPr>
                  </m:sSubPr>
                  <m:e>
                    <m:r>
                      <m:rPr>
                        <m:sty m:val="bi"/>
                      </m:rPr>
                      <w:rPr>
                        <w:rFonts w:hint="default" w:ascii="Cambria Math" w:hAnsi="Cambria Math" w:cs="Segoe UI"/>
                        <w:caps w:val="0"/>
                        <w:color w:val="FFFFFF"/>
                        <w:spacing w:val="0"/>
                        <w:sz w:val="24"/>
                        <w:szCs w:val="24"/>
                        <w:lang w:val="en-US" w:eastAsia="zh-CN"/>
                      </w:rPr>
                      <m:t>r</m:t>
                    </m:r>
                    <m:ctrlPr>
                      <w:rPr>
                        <w:rFonts w:hint="default" w:ascii="Cambria Math" w:hAnsi="Cambria Math" w:cs="Segoe UI"/>
                        <w:b/>
                        <w:bCs w:val="0"/>
                        <w:i/>
                        <w:iCs w:val="0"/>
                        <w:caps w:val="0"/>
                        <w:color w:val="FFFFFF"/>
                        <w:spacing w:val="0"/>
                        <w:sz w:val="24"/>
                        <w:szCs w:val="24"/>
                      </w:rPr>
                    </m:ctrlPr>
                  </m:e>
                  <m:sub>
                    <m:sSub>
                      <m:sSubPr>
                        <m:ctrlPr>
                          <w:rPr>
                            <w:rFonts w:hint="default" w:ascii="Cambria Math" w:hAnsi="Cambria Math" w:cs="Segoe UI"/>
                            <w:b/>
                            <w:bCs w:val="0"/>
                            <w:i/>
                            <w:iCs w:val="0"/>
                            <w:caps w:val="0"/>
                            <w:color w:val="FFFFFF"/>
                            <w:spacing w:val="0"/>
                            <w:sz w:val="24"/>
                            <w:szCs w:val="24"/>
                          </w:rPr>
                        </m:ctrlPr>
                      </m:sSubPr>
                      <m:e>
                        <m:r>
                          <m:rPr>
                            <m:sty m:val="bi"/>
                          </m:rPr>
                          <w:rPr>
                            <w:rFonts w:hint="default" w:ascii="Cambria Math" w:hAnsi="Cambria Math" w:cs="Segoe UI"/>
                            <w:caps w:val="0"/>
                            <w:color w:val="FFFFFF"/>
                            <w:spacing w:val="0"/>
                            <w:sz w:val="24"/>
                            <w:szCs w:val="24"/>
                            <w:lang w:val="en-US" w:eastAsia="zh-CN"/>
                          </w:rPr>
                          <m:t>O</m:t>
                        </m:r>
                        <m:ctrlPr>
                          <w:rPr>
                            <w:rFonts w:hint="default" w:ascii="Cambria Math" w:hAnsi="Cambria Math" w:cs="Segoe UI"/>
                            <w:b/>
                            <w:bCs w:val="0"/>
                            <w:i/>
                            <w:iCs w:val="0"/>
                            <w:caps w:val="0"/>
                            <w:color w:val="FFFFFF"/>
                            <w:spacing w:val="0"/>
                            <w:sz w:val="24"/>
                            <w:szCs w:val="24"/>
                          </w:rPr>
                        </m:ctrlPr>
                      </m:e>
                      <m:sub>
                        <m:r>
                          <m:rPr>
                            <m:sty m:val="bi"/>
                          </m:rPr>
                          <w:rPr>
                            <w:rFonts w:hint="default" w:ascii="Cambria Math" w:hAnsi="Cambria Math" w:cs="Segoe UI"/>
                            <w:caps w:val="0"/>
                            <w:color w:val="FFFFFF"/>
                            <w:spacing w:val="0"/>
                            <w:sz w:val="24"/>
                            <w:szCs w:val="24"/>
                            <w:lang w:val="en-US" w:eastAsia="zh-CN"/>
                          </w:rPr>
                          <m:t>3</m:t>
                        </m:r>
                        <m:ctrlPr>
                          <w:rPr>
                            <w:rFonts w:hint="default" w:ascii="Cambria Math" w:hAnsi="Cambria Math" w:cs="Segoe UI"/>
                            <w:b/>
                            <w:bCs w:val="0"/>
                            <w:i/>
                            <w:iCs w:val="0"/>
                            <w:caps w:val="0"/>
                            <w:color w:val="FFFFFF"/>
                            <w:spacing w:val="0"/>
                            <w:sz w:val="24"/>
                            <w:szCs w:val="24"/>
                          </w:rPr>
                        </m:ctrlPr>
                      </m:sub>
                    </m:sSub>
                    <m:ctrlPr>
                      <w:rPr>
                        <w:rFonts w:hint="default" w:ascii="Cambria Math" w:hAnsi="Cambria Math" w:cs="Segoe UI"/>
                        <w:b/>
                        <w:bCs w:val="0"/>
                        <w:i/>
                        <w:iCs w:val="0"/>
                        <w:caps w:val="0"/>
                        <w:color w:val="FFFFFF"/>
                        <w:spacing w:val="0"/>
                        <w:sz w:val="24"/>
                        <w:szCs w:val="24"/>
                      </w:rPr>
                    </m:ctrlPr>
                  </m:sub>
                </m:sSub>
              </m:oMath>
            </m:oMathPara>
          </w:p>
        </w:tc>
        <w:tc>
          <w:tcPr>
            <w:tcW w:w="987" w:type="dxa"/>
            <w:tcBorders>
              <w:top w:val="nil"/>
              <w:left w:val="nil"/>
              <w:bottom w:val="nil"/>
              <w:right w:val="nil"/>
            </w:tcBorders>
            <w:shd w:val="clear" w:color="auto" w:fill="222A35"/>
            <w:tcMar>
              <w:top w:w="120" w:type="dxa"/>
              <w:left w:w="192" w:type="dxa"/>
              <w:bottom w:w="120" w:type="dxa"/>
              <w:right w:w="192" w:type="dxa"/>
            </w:tcMar>
            <w:vAlign w:val="center"/>
          </w:tcPr>
          <w:p w14:paraId="63218CE8">
            <w:pPr>
              <w:keepNext w:val="0"/>
              <w:keepLines w:val="0"/>
              <w:widowControl/>
              <w:suppressLineNumbers w:val="0"/>
              <w:snapToGrid w:val="0"/>
              <w:spacing w:line="300" w:lineRule="atLeast"/>
              <w:jc w:val="both"/>
              <w:rPr>
                <w:rFonts w:hint="default" w:eastAsia="Segoe UI" w:cs="Segoe UI" w:asciiTheme="minorAscii" w:hAnsiTheme="minorAscii"/>
                <w:b/>
                <w:bCs w:val="0"/>
                <w:i w:val="0"/>
                <w:iCs w:val="0"/>
                <w:caps w:val="0"/>
                <w:color w:val="FFFFFF"/>
                <w:spacing w:val="0"/>
                <w:sz w:val="24"/>
                <w:szCs w:val="24"/>
              </w:rPr>
            </w:pPr>
            <m:oMathPara>
              <m:oMath>
                <m:sSub>
                  <m:sSubPr>
                    <m:ctrlPr>
                      <w:rPr>
                        <w:rFonts w:hint="default" w:ascii="Cambria Math" w:hAnsi="Cambria Math" w:cs="Segoe UI"/>
                        <w:b/>
                        <w:bCs w:val="0"/>
                        <w:i/>
                        <w:iCs w:val="0"/>
                        <w:caps w:val="0"/>
                        <w:color w:val="FFFFFF"/>
                        <w:spacing w:val="0"/>
                        <w:sz w:val="24"/>
                        <w:szCs w:val="24"/>
                      </w:rPr>
                    </m:ctrlPr>
                  </m:sSubPr>
                  <m:e>
                    <m:r>
                      <m:rPr>
                        <m:sty m:val="bi"/>
                      </m:rPr>
                      <w:rPr>
                        <w:rFonts w:hint="default" w:ascii="Cambria Math" w:hAnsi="Cambria Math" w:cs="Segoe UI"/>
                        <w:caps w:val="0"/>
                        <w:color w:val="FFFFFF"/>
                        <w:spacing w:val="0"/>
                        <w:sz w:val="24"/>
                        <w:szCs w:val="24"/>
                        <w:lang w:val="en-US" w:eastAsia="zh-CN"/>
                      </w:rPr>
                      <m:t>r</m:t>
                    </m:r>
                    <m:ctrlPr>
                      <w:rPr>
                        <w:rFonts w:hint="default" w:ascii="Cambria Math" w:hAnsi="Cambria Math" w:cs="Segoe UI"/>
                        <w:b/>
                        <w:bCs w:val="0"/>
                        <w:i/>
                        <w:iCs w:val="0"/>
                        <w:caps w:val="0"/>
                        <w:color w:val="FFFFFF"/>
                        <w:spacing w:val="0"/>
                        <w:sz w:val="24"/>
                        <w:szCs w:val="24"/>
                      </w:rPr>
                    </m:ctrlPr>
                  </m:e>
                  <m:sub>
                    <m:r>
                      <m:rPr>
                        <m:sty m:val="bi"/>
                      </m:rPr>
                      <w:rPr>
                        <w:rFonts w:hint="default" w:ascii="Cambria Math" w:hAnsi="Cambria Math" w:cs="Segoe UI"/>
                        <w:caps w:val="0"/>
                        <w:color w:val="FFFFFF"/>
                        <w:spacing w:val="0"/>
                        <w:sz w:val="24"/>
                        <w:szCs w:val="24"/>
                        <w:lang w:val="en-US" w:eastAsia="zh-CN"/>
                      </w:rPr>
                      <m:t>TEMP</m:t>
                    </m:r>
                    <m:ctrlPr>
                      <w:rPr>
                        <w:rFonts w:hint="default" w:ascii="Cambria Math" w:hAnsi="Cambria Math" w:cs="Segoe UI"/>
                        <w:b/>
                        <w:bCs w:val="0"/>
                        <w:i/>
                        <w:iCs w:val="0"/>
                        <w:caps w:val="0"/>
                        <w:color w:val="FFFFFF"/>
                        <w:spacing w:val="0"/>
                        <w:sz w:val="24"/>
                        <w:szCs w:val="24"/>
                      </w:rPr>
                    </m:ctrlPr>
                  </m:sub>
                </m:sSub>
              </m:oMath>
            </m:oMathPara>
          </w:p>
        </w:tc>
      </w:tr>
      <w:tr w14:paraId="10E31E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1151" w:type="dxa"/>
            <w:tcBorders>
              <w:top w:val="nil"/>
              <w:left w:val="nil"/>
              <w:bottom w:val="nil"/>
              <w:right w:val="nil"/>
            </w:tcBorders>
            <w:shd w:val="clear" w:color="auto" w:fill="FFFFFF"/>
            <w:tcMar>
              <w:top w:w="120" w:type="dxa"/>
              <w:left w:w="0" w:type="dxa"/>
              <w:bottom w:w="120" w:type="dxa"/>
              <w:right w:w="192" w:type="dxa"/>
            </w:tcMar>
            <w:vAlign w:val="center"/>
          </w:tcPr>
          <w:p w14:paraId="46BFA38E">
            <w:pPr>
              <w:keepNext w:val="0"/>
              <w:keepLines w:val="0"/>
              <w:widowControl/>
              <w:suppressLineNumbers w:val="0"/>
              <w:snapToGrid w:val="0"/>
              <w:spacing w:line="300" w:lineRule="atLeast"/>
              <w:jc w:val="center"/>
              <w:rPr>
                <w:rFonts w:hint="default" w:eastAsia="Segoe UI" w:cs="Segoe UI" w:asciiTheme="minorAscii" w:hAnsiTheme="minorAscii"/>
                <w:b w:val="0"/>
                <w:bCs w:val="0"/>
                <w:i w:val="0"/>
                <w:iCs w:val="0"/>
                <w:caps w:val="0"/>
                <w:color w:val="000000"/>
                <w:spacing w:val="0"/>
                <w:sz w:val="24"/>
                <w:szCs w:val="24"/>
              </w:rPr>
            </w:pPr>
            <w:r>
              <w:rPr>
                <w:rFonts w:hint="default" w:eastAsia="Segoe UI" w:cs="Segoe UI" w:asciiTheme="minorAscii" w:hAnsiTheme="minorAscii"/>
                <w:b w:val="0"/>
                <w:bCs w:val="0"/>
                <w:i w:val="0"/>
                <w:iCs w:val="0"/>
                <w:caps w:val="0"/>
                <w:color w:val="000000"/>
                <w:spacing w:val="0"/>
                <w:kern w:val="0"/>
                <w:sz w:val="24"/>
                <w:szCs w:val="24"/>
                <w:lang w:val="en-US" w:eastAsia="zh-CN" w:bidi="ar"/>
              </w:rPr>
              <w:t>Count (n)</w:t>
            </w:r>
          </w:p>
        </w:tc>
        <w:tc>
          <w:tcPr>
            <w:tcW w:w="1088" w:type="dxa"/>
            <w:tcBorders>
              <w:top w:val="nil"/>
              <w:left w:val="nil"/>
              <w:bottom w:val="nil"/>
              <w:right w:val="nil"/>
            </w:tcBorders>
            <w:shd w:val="clear" w:color="auto" w:fill="FFFFFF"/>
            <w:tcMar>
              <w:top w:w="120" w:type="dxa"/>
              <w:left w:w="192" w:type="dxa"/>
              <w:bottom w:w="120" w:type="dxa"/>
              <w:right w:w="192" w:type="dxa"/>
            </w:tcMar>
            <w:vAlign w:val="center"/>
          </w:tcPr>
          <w:p w14:paraId="0F68CFD3">
            <w:pPr>
              <w:keepNext w:val="0"/>
              <w:keepLines w:val="0"/>
              <w:widowControl/>
              <w:suppressLineNumbers w:val="0"/>
              <w:snapToGrid w:val="0"/>
              <w:spacing w:line="300" w:lineRule="atLeast"/>
              <w:jc w:val="center"/>
              <w:rPr>
                <w:rFonts w:hint="default" w:eastAsia="Segoe UI" w:cs="Segoe UI" w:asciiTheme="minorAscii" w:hAnsiTheme="minorAscii"/>
                <w:b w:val="0"/>
                <w:i w:val="0"/>
                <w:iCs w:val="0"/>
                <w:caps w:val="0"/>
                <w:color w:val="000000"/>
                <w:spacing w:val="0"/>
                <w:sz w:val="24"/>
                <w:szCs w:val="24"/>
                <w:lang w:val="en-US"/>
              </w:rPr>
            </w:pPr>
            <w:r>
              <w:rPr>
                <w:rFonts w:hint="default" w:eastAsia="Segoe UI" w:cs="Segoe UI" w:asciiTheme="minorAscii" w:hAnsiTheme="minorAscii"/>
                <w:b w:val="0"/>
                <w:i w:val="0"/>
                <w:iCs w:val="0"/>
                <w:caps w:val="0"/>
                <w:color w:val="000000"/>
                <w:spacing w:val="0"/>
                <w:kern w:val="0"/>
                <w:sz w:val="24"/>
                <w:szCs w:val="24"/>
                <w:lang w:val="en-US" w:eastAsia="zh-CN" w:bidi="ar"/>
              </w:rPr>
              <w:t>14</w:t>
            </w:r>
            <w:r>
              <w:rPr>
                <w:rFonts w:hint="eastAsia" w:eastAsia="Segoe UI" w:cs="Segoe UI"/>
                <w:b w:val="0"/>
                <w:i w:val="0"/>
                <w:iCs w:val="0"/>
                <w:caps w:val="0"/>
                <w:color w:val="000000"/>
                <w:spacing w:val="0"/>
                <w:kern w:val="0"/>
                <w:sz w:val="24"/>
                <w:szCs w:val="24"/>
                <w:lang w:val="en-US" w:eastAsia="zh-CN" w:bidi="ar"/>
              </w:rPr>
              <w:t>59</w:t>
            </w:r>
          </w:p>
        </w:tc>
        <w:tc>
          <w:tcPr>
            <w:tcW w:w="1088" w:type="dxa"/>
            <w:tcBorders>
              <w:top w:val="nil"/>
              <w:left w:val="nil"/>
              <w:bottom w:val="nil"/>
              <w:right w:val="nil"/>
            </w:tcBorders>
            <w:shd w:val="clear" w:color="auto" w:fill="FFFFFF"/>
            <w:tcMar>
              <w:top w:w="120" w:type="dxa"/>
              <w:left w:w="192" w:type="dxa"/>
              <w:bottom w:w="120" w:type="dxa"/>
              <w:right w:w="192" w:type="dxa"/>
            </w:tcMar>
            <w:vAlign w:val="center"/>
          </w:tcPr>
          <w:p w14:paraId="4E73C734">
            <w:pPr>
              <w:keepNext w:val="0"/>
              <w:keepLines w:val="0"/>
              <w:widowControl/>
              <w:suppressLineNumbers w:val="0"/>
              <w:snapToGrid w:val="0"/>
              <w:spacing w:line="300" w:lineRule="atLeast"/>
              <w:jc w:val="center"/>
              <w:rPr>
                <w:rFonts w:hint="default" w:eastAsia="Segoe UI" w:cs="Segoe UI" w:asciiTheme="minorAscii" w:hAnsiTheme="minorAscii"/>
                <w:b w:val="0"/>
                <w:i w:val="0"/>
                <w:iCs w:val="0"/>
                <w:caps w:val="0"/>
                <w:color w:val="000000"/>
                <w:spacing w:val="0"/>
                <w:sz w:val="24"/>
                <w:szCs w:val="24"/>
                <w:lang w:val="en-US"/>
              </w:rPr>
            </w:pPr>
            <w:r>
              <w:rPr>
                <w:rFonts w:hint="default" w:eastAsia="Segoe UI" w:cs="Segoe UI" w:asciiTheme="minorAscii" w:hAnsiTheme="minorAscii"/>
                <w:b w:val="0"/>
                <w:i w:val="0"/>
                <w:iCs w:val="0"/>
                <w:caps w:val="0"/>
                <w:color w:val="000000"/>
                <w:spacing w:val="0"/>
                <w:kern w:val="0"/>
                <w:sz w:val="24"/>
                <w:szCs w:val="24"/>
                <w:lang w:val="en-US" w:eastAsia="zh-CN" w:bidi="ar"/>
              </w:rPr>
              <w:t>14</w:t>
            </w:r>
            <w:r>
              <w:rPr>
                <w:rFonts w:hint="eastAsia" w:eastAsia="Segoe UI" w:cs="Segoe UI"/>
                <w:b w:val="0"/>
                <w:i w:val="0"/>
                <w:iCs w:val="0"/>
                <w:caps w:val="0"/>
                <w:color w:val="000000"/>
                <w:spacing w:val="0"/>
                <w:kern w:val="0"/>
                <w:sz w:val="24"/>
                <w:szCs w:val="24"/>
                <w:lang w:val="en-US" w:eastAsia="zh-CN" w:bidi="ar"/>
              </w:rPr>
              <w:t>59</w:t>
            </w:r>
          </w:p>
        </w:tc>
        <w:tc>
          <w:tcPr>
            <w:tcW w:w="1040" w:type="dxa"/>
            <w:tcBorders>
              <w:top w:val="nil"/>
              <w:left w:val="nil"/>
              <w:bottom w:val="nil"/>
              <w:right w:val="nil"/>
            </w:tcBorders>
            <w:shd w:val="clear" w:color="auto" w:fill="FFFFFF"/>
            <w:tcMar>
              <w:top w:w="120" w:type="dxa"/>
              <w:left w:w="192" w:type="dxa"/>
              <w:bottom w:w="120" w:type="dxa"/>
              <w:right w:w="192" w:type="dxa"/>
            </w:tcMar>
            <w:vAlign w:val="center"/>
          </w:tcPr>
          <w:p w14:paraId="42571B4F">
            <w:pPr>
              <w:keepNext w:val="0"/>
              <w:keepLines w:val="0"/>
              <w:widowControl/>
              <w:suppressLineNumbers w:val="0"/>
              <w:snapToGrid w:val="0"/>
              <w:spacing w:line="300" w:lineRule="atLeast"/>
              <w:jc w:val="center"/>
              <w:rPr>
                <w:rFonts w:hint="default" w:eastAsia="Segoe UI" w:cs="Segoe UI" w:asciiTheme="minorAscii" w:hAnsiTheme="minorAscii"/>
                <w:b w:val="0"/>
                <w:i w:val="0"/>
                <w:iCs w:val="0"/>
                <w:caps w:val="0"/>
                <w:color w:val="000000"/>
                <w:spacing w:val="0"/>
                <w:sz w:val="24"/>
                <w:szCs w:val="24"/>
                <w:lang w:val="en-US"/>
              </w:rPr>
            </w:pPr>
            <w:r>
              <w:rPr>
                <w:rFonts w:hint="default" w:eastAsia="Segoe UI" w:cs="Segoe UI" w:asciiTheme="minorAscii" w:hAnsiTheme="minorAscii"/>
                <w:b w:val="0"/>
                <w:i w:val="0"/>
                <w:iCs w:val="0"/>
                <w:caps w:val="0"/>
                <w:color w:val="000000"/>
                <w:spacing w:val="0"/>
                <w:kern w:val="0"/>
                <w:sz w:val="24"/>
                <w:szCs w:val="24"/>
                <w:lang w:val="en-US" w:eastAsia="zh-CN" w:bidi="ar"/>
              </w:rPr>
              <w:t>14</w:t>
            </w:r>
            <w:r>
              <w:rPr>
                <w:rFonts w:hint="eastAsia" w:eastAsia="Segoe UI" w:cs="Segoe UI"/>
                <w:b w:val="0"/>
                <w:i w:val="0"/>
                <w:iCs w:val="0"/>
                <w:caps w:val="0"/>
                <w:color w:val="000000"/>
                <w:spacing w:val="0"/>
                <w:kern w:val="0"/>
                <w:sz w:val="24"/>
                <w:szCs w:val="24"/>
                <w:lang w:val="en-US" w:eastAsia="zh-CN" w:bidi="ar"/>
              </w:rPr>
              <w:t>59</w:t>
            </w:r>
          </w:p>
        </w:tc>
        <w:tc>
          <w:tcPr>
            <w:tcW w:w="1040" w:type="dxa"/>
            <w:tcBorders>
              <w:top w:val="nil"/>
              <w:left w:val="nil"/>
              <w:bottom w:val="nil"/>
              <w:right w:val="nil"/>
            </w:tcBorders>
            <w:shd w:val="clear" w:color="auto" w:fill="FFFFFF"/>
            <w:tcMar>
              <w:top w:w="120" w:type="dxa"/>
              <w:left w:w="192" w:type="dxa"/>
              <w:bottom w:w="120" w:type="dxa"/>
              <w:right w:w="192" w:type="dxa"/>
            </w:tcMar>
            <w:vAlign w:val="center"/>
          </w:tcPr>
          <w:p w14:paraId="1DDE9DFA">
            <w:pPr>
              <w:keepNext w:val="0"/>
              <w:keepLines w:val="0"/>
              <w:widowControl/>
              <w:suppressLineNumbers w:val="0"/>
              <w:snapToGrid w:val="0"/>
              <w:spacing w:line="300" w:lineRule="atLeast"/>
              <w:jc w:val="center"/>
              <w:rPr>
                <w:rFonts w:hint="default" w:eastAsia="Segoe UI" w:cs="Segoe UI" w:asciiTheme="minorAscii" w:hAnsiTheme="minorAscii"/>
                <w:b w:val="0"/>
                <w:i w:val="0"/>
                <w:iCs w:val="0"/>
                <w:caps w:val="0"/>
                <w:color w:val="000000"/>
                <w:spacing w:val="0"/>
                <w:sz w:val="24"/>
                <w:szCs w:val="24"/>
                <w:lang w:val="en-US"/>
              </w:rPr>
            </w:pPr>
            <w:r>
              <w:rPr>
                <w:rFonts w:hint="default" w:eastAsia="Segoe UI" w:cs="Segoe UI" w:asciiTheme="minorAscii" w:hAnsiTheme="minorAscii"/>
                <w:b w:val="0"/>
                <w:i w:val="0"/>
                <w:iCs w:val="0"/>
                <w:caps w:val="0"/>
                <w:color w:val="000000"/>
                <w:spacing w:val="0"/>
                <w:kern w:val="0"/>
                <w:sz w:val="24"/>
                <w:szCs w:val="24"/>
                <w:lang w:val="en-US" w:eastAsia="zh-CN" w:bidi="ar"/>
              </w:rPr>
              <w:t>14</w:t>
            </w:r>
            <w:r>
              <w:rPr>
                <w:rFonts w:hint="eastAsia" w:eastAsia="Segoe UI" w:cs="Segoe UI"/>
                <w:b w:val="0"/>
                <w:i w:val="0"/>
                <w:iCs w:val="0"/>
                <w:caps w:val="0"/>
                <w:color w:val="000000"/>
                <w:spacing w:val="0"/>
                <w:kern w:val="0"/>
                <w:sz w:val="24"/>
                <w:szCs w:val="24"/>
                <w:lang w:val="en-US" w:eastAsia="zh-CN" w:bidi="ar"/>
              </w:rPr>
              <w:t>59</w:t>
            </w:r>
          </w:p>
        </w:tc>
        <w:tc>
          <w:tcPr>
            <w:tcW w:w="1040" w:type="dxa"/>
            <w:tcBorders>
              <w:top w:val="nil"/>
              <w:left w:val="nil"/>
              <w:bottom w:val="nil"/>
              <w:right w:val="nil"/>
            </w:tcBorders>
            <w:shd w:val="clear" w:color="auto" w:fill="FFFFFF"/>
            <w:tcMar>
              <w:top w:w="120" w:type="dxa"/>
              <w:left w:w="192" w:type="dxa"/>
              <w:bottom w:w="120" w:type="dxa"/>
              <w:right w:w="192" w:type="dxa"/>
            </w:tcMar>
            <w:vAlign w:val="center"/>
          </w:tcPr>
          <w:p w14:paraId="70898F5B">
            <w:pPr>
              <w:keepNext w:val="0"/>
              <w:keepLines w:val="0"/>
              <w:widowControl/>
              <w:suppressLineNumbers w:val="0"/>
              <w:snapToGrid w:val="0"/>
              <w:spacing w:line="300" w:lineRule="atLeast"/>
              <w:jc w:val="center"/>
              <w:rPr>
                <w:rFonts w:hint="default" w:eastAsia="Segoe UI" w:cs="Segoe UI" w:asciiTheme="minorAscii" w:hAnsiTheme="minorAscii"/>
                <w:b w:val="0"/>
                <w:i w:val="0"/>
                <w:iCs w:val="0"/>
                <w:caps w:val="0"/>
                <w:color w:val="000000"/>
                <w:spacing w:val="0"/>
                <w:sz w:val="24"/>
                <w:szCs w:val="24"/>
                <w:lang w:val="en-US"/>
              </w:rPr>
            </w:pPr>
            <w:r>
              <w:rPr>
                <w:rFonts w:hint="default" w:eastAsia="Segoe UI" w:cs="Segoe UI" w:asciiTheme="minorAscii" w:hAnsiTheme="minorAscii"/>
                <w:b w:val="0"/>
                <w:i w:val="0"/>
                <w:iCs w:val="0"/>
                <w:caps w:val="0"/>
                <w:color w:val="000000"/>
                <w:spacing w:val="0"/>
                <w:kern w:val="0"/>
                <w:sz w:val="24"/>
                <w:szCs w:val="24"/>
                <w:lang w:val="en-US" w:eastAsia="zh-CN" w:bidi="ar"/>
              </w:rPr>
              <w:t>14</w:t>
            </w:r>
            <w:r>
              <w:rPr>
                <w:rFonts w:hint="eastAsia" w:eastAsia="Segoe UI" w:cs="Segoe UI"/>
                <w:b w:val="0"/>
                <w:i w:val="0"/>
                <w:iCs w:val="0"/>
                <w:caps w:val="0"/>
                <w:color w:val="000000"/>
                <w:spacing w:val="0"/>
                <w:kern w:val="0"/>
                <w:sz w:val="24"/>
                <w:szCs w:val="24"/>
                <w:lang w:val="en-US" w:eastAsia="zh-CN" w:bidi="ar"/>
              </w:rPr>
              <w:t>59</w:t>
            </w:r>
          </w:p>
        </w:tc>
        <w:tc>
          <w:tcPr>
            <w:tcW w:w="1088" w:type="dxa"/>
            <w:tcBorders>
              <w:top w:val="nil"/>
              <w:left w:val="nil"/>
              <w:bottom w:val="nil"/>
              <w:right w:val="nil"/>
            </w:tcBorders>
            <w:shd w:val="clear" w:color="auto" w:fill="FFFFFF"/>
            <w:tcMar>
              <w:top w:w="120" w:type="dxa"/>
              <w:left w:w="192" w:type="dxa"/>
              <w:bottom w:w="120" w:type="dxa"/>
              <w:right w:w="192" w:type="dxa"/>
            </w:tcMar>
            <w:vAlign w:val="center"/>
          </w:tcPr>
          <w:p w14:paraId="5CDC87FB">
            <w:pPr>
              <w:keepNext w:val="0"/>
              <w:keepLines w:val="0"/>
              <w:widowControl/>
              <w:suppressLineNumbers w:val="0"/>
              <w:snapToGrid w:val="0"/>
              <w:spacing w:line="300" w:lineRule="atLeast"/>
              <w:jc w:val="center"/>
              <w:rPr>
                <w:rFonts w:hint="default" w:eastAsia="Segoe UI" w:cs="Segoe UI" w:asciiTheme="minorAscii" w:hAnsiTheme="minorAscii"/>
                <w:b w:val="0"/>
                <w:i w:val="0"/>
                <w:iCs w:val="0"/>
                <w:caps w:val="0"/>
                <w:color w:val="000000"/>
                <w:spacing w:val="0"/>
                <w:sz w:val="24"/>
                <w:szCs w:val="24"/>
                <w:lang w:val="en-US"/>
              </w:rPr>
            </w:pPr>
            <w:r>
              <w:rPr>
                <w:rFonts w:hint="default" w:eastAsia="Segoe UI" w:cs="Segoe UI" w:asciiTheme="minorAscii" w:hAnsiTheme="minorAscii"/>
                <w:b w:val="0"/>
                <w:i w:val="0"/>
                <w:iCs w:val="0"/>
                <w:caps w:val="0"/>
                <w:color w:val="000000"/>
                <w:spacing w:val="0"/>
                <w:kern w:val="0"/>
                <w:sz w:val="24"/>
                <w:szCs w:val="24"/>
                <w:lang w:val="en-US" w:eastAsia="zh-CN" w:bidi="ar"/>
              </w:rPr>
              <w:t>14</w:t>
            </w:r>
            <w:r>
              <w:rPr>
                <w:rFonts w:hint="eastAsia" w:eastAsia="Segoe UI" w:cs="Segoe UI"/>
                <w:b w:val="0"/>
                <w:i w:val="0"/>
                <w:iCs w:val="0"/>
                <w:caps w:val="0"/>
                <w:color w:val="000000"/>
                <w:spacing w:val="0"/>
                <w:kern w:val="0"/>
                <w:sz w:val="24"/>
                <w:szCs w:val="24"/>
                <w:lang w:val="en-US" w:eastAsia="zh-CN" w:bidi="ar"/>
              </w:rPr>
              <w:t>59</w:t>
            </w:r>
          </w:p>
        </w:tc>
        <w:tc>
          <w:tcPr>
            <w:tcW w:w="987" w:type="dxa"/>
            <w:tcBorders>
              <w:top w:val="nil"/>
              <w:left w:val="nil"/>
              <w:bottom w:val="nil"/>
              <w:right w:val="nil"/>
            </w:tcBorders>
            <w:shd w:val="clear" w:color="auto" w:fill="FFFFFF"/>
            <w:tcMar>
              <w:top w:w="120" w:type="dxa"/>
              <w:left w:w="192" w:type="dxa"/>
              <w:bottom w:w="120" w:type="dxa"/>
              <w:right w:w="0" w:type="dxa"/>
            </w:tcMar>
            <w:vAlign w:val="center"/>
          </w:tcPr>
          <w:p w14:paraId="3353DA8B">
            <w:pPr>
              <w:keepNext w:val="0"/>
              <w:keepLines w:val="0"/>
              <w:widowControl/>
              <w:suppressLineNumbers w:val="0"/>
              <w:snapToGrid w:val="0"/>
              <w:spacing w:line="300" w:lineRule="atLeast"/>
              <w:jc w:val="center"/>
              <w:rPr>
                <w:rFonts w:hint="default" w:eastAsia="Segoe UI" w:cs="Segoe UI" w:asciiTheme="minorAscii" w:hAnsiTheme="minorAscii"/>
                <w:b w:val="0"/>
                <w:i w:val="0"/>
                <w:iCs w:val="0"/>
                <w:caps w:val="0"/>
                <w:color w:val="000000"/>
                <w:spacing w:val="0"/>
                <w:sz w:val="24"/>
                <w:szCs w:val="24"/>
                <w:lang w:val="en-US"/>
              </w:rPr>
            </w:pPr>
            <w:r>
              <w:rPr>
                <w:rFonts w:hint="default" w:eastAsia="Segoe UI" w:cs="Segoe UI" w:asciiTheme="minorAscii" w:hAnsiTheme="minorAscii"/>
                <w:b w:val="0"/>
                <w:i w:val="0"/>
                <w:iCs w:val="0"/>
                <w:caps w:val="0"/>
                <w:color w:val="000000"/>
                <w:spacing w:val="0"/>
                <w:kern w:val="0"/>
                <w:sz w:val="24"/>
                <w:szCs w:val="24"/>
                <w:lang w:val="en-US" w:eastAsia="zh-CN" w:bidi="ar"/>
              </w:rPr>
              <w:t>14</w:t>
            </w:r>
            <w:r>
              <w:rPr>
                <w:rFonts w:hint="eastAsia" w:eastAsia="Segoe UI" w:cs="Segoe UI"/>
                <w:b w:val="0"/>
                <w:i w:val="0"/>
                <w:iCs w:val="0"/>
                <w:caps w:val="0"/>
                <w:color w:val="000000"/>
                <w:spacing w:val="0"/>
                <w:kern w:val="0"/>
                <w:sz w:val="24"/>
                <w:szCs w:val="24"/>
                <w:lang w:val="en-US" w:eastAsia="zh-CN" w:bidi="ar"/>
              </w:rPr>
              <w:t>59</w:t>
            </w:r>
          </w:p>
        </w:tc>
      </w:tr>
      <w:tr w14:paraId="65410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151" w:type="dxa"/>
            <w:tcBorders>
              <w:top w:val="nil"/>
              <w:left w:val="nil"/>
              <w:bottom w:val="nil"/>
              <w:right w:val="nil"/>
            </w:tcBorders>
            <w:shd w:val="clear" w:color="auto" w:fill="E5E9EE"/>
            <w:tcMar>
              <w:top w:w="120" w:type="dxa"/>
              <w:left w:w="0" w:type="dxa"/>
              <w:bottom w:w="120" w:type="dxa"/>
              <w:right w:w="192" w:type="dxa"/>
            </w:tcMar>
            <w:vAlign w:val="center"/>
          </w:tcPr>
          <w:p w14:paraId="5C6663E7">
            <w:pPr>
              <w:keepNext w:val="0"/>
              <w:keepLines w:val="0"/>
              <w:widowControl/>
              <w:suppressLineNumbers w:val="0"/>
              <w:snapToGrid w:val="0"/>
              <w:spacing w:line="300" w:lineRule="atLeast"/>
              <w:jc w:val="center"/>
              <w:rPr>
                <w:rFonts w:hint="default" w:eastAsia="Segoe UI" w:cs="Segoe UI" w:asciiTheme="minorAscii" w:hAnsiTheme="minorAscii"/>
                <w:b w:val="0"/>
                <w:bCs w:val="0"/>
                <w:i w:val="0"/>
                <w:iCs w:val="0"/>
                <w:caps w:val="0"/>
                <w:color w:val="000000"/>
                <w:spacing w:val="0"/>
                <w:sz w:val="24"/>
                <w:szCs w:val="24"/>
              </w:rPr>
            </w:pPr>
            <w:r>
              <w:rPr>
                <w:rFonts w:hint="default" w:eastAsia="Segoe UI" w:cs="Segoe UI" w:asciiTheme="minorAscii" w:hAnsiTheme="minorAscii"/>
                <w:b w:val="0"/>
                <w:bCs w:val="0"/>
                <w:i w:val="0"/>
                <w:iCs w:val="0"/>
                <w:caps w:val="0"/>
                <w:color w:val="000000"/>
                <w:spacing w:val="0"/>
                <w:kern w:val="0"/>
                <w:sz w:val="24"/>
                <w:szCs w:val="24"/>
                <w:lang w:val="en-US" w:eastAsia="zh-CN" w:bidi="ar"/>
              </w:rPr>
              <w:t>Mean</w:t>
            </w:r>
          </w:p>
        </w:tc>
        <w:tc>
          <w:tcPr>
            <w:tcW w:w="1088" w:type="dxa"/>
            <w:tcBorders>
              <w:top w:val="nil"/>
              <w:left w:val="nil"/>
              <w:bottom w:val="nil"/>
              <w:right w:val="nil"/>
            </w:tcBorders>
            <w:shd w:val="clear" w:color="auto" w:fill="E5E9EE"/>
            <w:tcMar>
              <w:top w:w="120" w:type="dxa"/>
              <w:left w:w="192" w:type="dxa"/>
              <w:bottom w:w="120" w:type="dxa"/>
              <w:right w:w="192" w:type="dxa"/>
            </w:tcMar>
            <w:vAlign w:val="center"/>
          </w:tcPr>
          <w:p w14:paraId="5305F871">
            <w:pPr>
              <w:keepNext/>
              <w:widowControl w:val="0"/>
              <w:numPr>
                <w:ilvl w:val="0"/>
                <w:numId w:val="0"/>
              </w:numPr>
              <w:snapToGrid w:val="0"/>
              <w:spacing w:line="360" w:lineRule="auto"/>
              <w:ind w:left="0" w:leftChars="0" w:firstLine="0" w:firstLineChars="0"/>
              <w:jc w:val="center"/>
              <w:rPr>
                <w:rFonts w:hint="default" w:eastAsia="Segoe UI" w:cs="Segoe UI" w:asciiTheme="minorAscii" w:hAnsiTheme="minorAscii"/>
                <w:b w:val="0"/>
                <w:i w:val="0"/>
                <w:iCs w:val="0"/>
                <w:caps w:val="0"/>
                <w:color w:val="000000"/>
                <w:spacing w:val="0"/>
                <w:sz w:val="24"/>
                <w:szCs w:val="24"/>
              </w:rPr>
            </w:pPr>
            <w:r>
              <w:rPr>
                <w:rFonts w:hint="default" w:eastAsia="宋体" w:cs="宋体" w:asciiTheme="minorAscii" w:hAnsiTheme="minorAscii"/>
                <w:b w:val="0"/>
                <w:i w:val="0"/>
                <w:color w:val="000000"/>
                <w:sz w:val="24"/>
                <w:szCs w:val="24"/>
                <w:lang w:val="en-US" w:eastAsia="zh-CN"/>
              </w:rPr>
              <w:t>0</w:t>
            </w:r>
          </w:p>
        </w:tc>
        <w:tc>
          <w:tcPr>
            <w:tcW w:w="1088" w:type="dxa"/>
            <w:tcBorders>
              <w:top w:val="nil"/>
              <w:left w:val="nil"/>
              <w:bottom w:val="nil"/>
              <w:right w:val="nil"/>
            </w:tcBorders>
            <w:shd w:val="clear" w:color="auto" w:fill="E5E9EE"/>
            <w:tcMar>
              <w:top w:w="120" w:type="dxa"/>
              <w:left w:w="192" w:type="dxa"/>
              <w:bottom w:w="120" w:type="dxa"/>
              <w:right w:w="192" w:type="dxa"/>
            </w:tcMar>
            <w:vAlign w:val="center"/>
          </w:tcPr>
          <w:p w14:paraId="5E9C2F0D">
            <w:pPr>
              <w:keepNext/>
              <w:widowControl w:val="0"/>
              <w:numPr>
                <w:ilvl w:val="0"/>
                <w:numId w:val="0"/>
              </w:numPr>
              <w:snapToGrid w:val="0"/>
              <w:spacing w:line="360" w:lineRule="auto"/>
              <w:ind w:left="0" w:leftChars="0" w:firstLine="0" w:firstLineChars="0"/>
              <w:jc w:val="center"/>
              <w:rPr>
                <w:rFonts w:hint="default" w:eastAsia="Segoe UI" w:cs="Segoe UI" w:asciiTheme="minorAscii" w:hAnsiTheme="minorAscii"/>
                <w:b w:val="0"/>
                <w:i w:val="0"/>
                <w:iCs w:val="0"/>
                <w:caps w:val="0"/>
                <w:color w:val="000000"/>
                <w:spacing w:val="0"/>
                <w:sz w:val="24"/>
                <w:szCs w:val="24"/>
              </w:rPr>
            </w:pPr>
            <w:r>
              <w:rPr>
                <w:rFonts w:hint="default" w:eastAsia="宋体" w:cs="宋体" w:asciiTheme="minorAscii" w:hAnsiTheme="minorAscii"/>
                <w:b w:val="0"/>
                <w:i w:val="0"/>
                <w:color w:val="000000"/>
                <w:sz w:val="24"/>
                <w:szCs w:val="24"/>
                <w:lang w:val="en-US" w:eastAsia="zh-CN"/>
              </w:rPr>
              <w:t>0</w:t>
            </w:r>
          </w:p>
        </w:tc>
        <w:tc>
          <w:tcPr>
            <w:tcW w:w="1040" w:type="dxa"/>
            <w:tcBorders>
              <w:top w:val="nil"/>
              <w:left w:val="nil"/>
              <w:bottom w:val="nil"/>
              <w:right w:val="nil"/>
            </w:tcBorders>
            <w:shd w:val="clear" w:color="auto" w:fill="E5E9EE"/>
            <w:tcMar>
              <w:top w:w="120" w:type="dxa"/>
              <w:left w:w="192" w:type="dxa"/>
              <w:bottom w:w="120" w:type="dxa"/>
              <w:right w:w="192" w:type="dxa"/>
            </w:tcMar>
            <w:vAlign w:val="center"/>
          </w:tcPr>
          <w:p w14:paraId="15F8FE77">
            <w:pPr>
              <w:keepNext/>
              <w:widowControl w:val="0"/>
              <w:numPr>
                <w:ilvl w:val="0"/>
                <w:numId w:val="0"/>
              </w:numPr>
              <w:snapToGrid w:val="0"/>
              <w:spacing w:line="360" w:lineRule="auto"/>
              <w:ind w:left="0" w:leftChars="0" w:firstLine="0" w:firstLineChars="0"/>
              <w:jc w:val="center"/>
              <w:rPr>
                <w:rFonts w:hint="default" w:eastAsia="Segoe UI" w:cs="Segoe UI" w:asciiTheme="minorAscii" w:hAnsiTheme="minorAscii"/>
                <w:b w:val="0"/>
                <w:i w:val="0"/>
                <w:iCs w:val="0"/>
                <w:caps w:val="0"/>
                <w:color w:val="000000"/>
                <w:spacing w:val="0"/>
                <w:sz w:val="24"/>
                <w:szCs w:val="24"/>
              </w:rPr>
            </w:pPr>
            <w:r>
              <w:rPr>
                <w:rFonts w:hint="default" w:eastAsia="宋体" w:cs="宋体" w:asciiTheme="minorAscii" w:hAnsiTheme="minorAscii"/>
                <w:b w:val="0"/>
                <w:i w:val="0"/>
                <w:color w:val="000000"/>
                <w:sz w:val="24"/>
                <w:szCs w:val="24"/>
                <w:lang w:val="en-US" w:eastAsia="zh-CN"/>
              </w:rPr>
              <w:t>0</w:t>
            </w:r>
          </w:p>
        </w:tc>
        <w:tc>
          <w:tcPr>
            <w:tcW w:w="1040" w:type="dxa"/>
            <w:tcBorders>
              <w:top w:val="nil"/>
              <w:left w:val="nil"/>
              <w:bottom w:val="nil"/>
              <w:right w:val="nil"/>
            </w:tcBorders>
            <w:shd w:val="clear" w:color="auto" w:fill="E5E9EE"/>
            <w:tcMar>
              <w:top w:w="120" w:type="dxa"/>
              <w:left w:w="192" w:type="dxa"/>
              <w:bottom w:w="120" w:type="dxa"/>
              <w:right w:w="192" w:type="dxa"/>
            </w:tcMar>
            <w:vAlign w:val="center"/>
          </w:tcPr>
          <w:p w14:paraId="1F8F9C5B">
            <w:pPr>
              <w:keepNext/>
              <w:widowControl w:val="0"/>
              <w:numPr>
                <w:ilvl w:val="0"/>
                <w:numId w:val="0"/>
              </w:numPr>
              <w:snapToGrid w:val="0"/>
              <w:spacing w:line="360" w:lineRule="auto"/>
              <w:ind w:left="0" w:leftChars="0" w:firstLine="0" w:firstLineChars="0"/>
              <w:jc w:val="center"/>
              <w:rPr>
                <w:rFonts w:hint="default" w:eastAsia="Segoe UI" w:cs="Segoe UI" w:asciiTheme="minorAscii" w:hAnsiTheme="minorAscii"/>
                <w:b w:val="0"/>
                <w:i w:val="0"/>
                <w:iCs w:val="0"/>
                <w:caps w:val="0"/>
                <w:color w:val="000000"/>
                <w:spacing w:val="0"/>
                <w:sz w:val="24"/>
                <w:szCs w:val="24"/>
              </w:rPr>
            </w:pPr>
            <w:r>
              <w:rPr>
                <w:rFonts w:hint="default" w:eastAsia="宋体" w:cs="宋体" w:asciiTheme="minorAscii" w:hAnsiTheme="minorAscii"/>
                <w:b w:val="0"/>
                <w:i w:val="0"/>
                <w:color w:val="000000"/>
                <w:sz w:val="24"/>
                <w:szCs w:val="24"/>
                <w:lang w:val="en-US" w:eastAsia="zh-CN"/>
              </w:rPr>
              <w:t>0</w:t>
            </w:r>
          </w:p>
        </w:tc>
        <w:tc>
          <w:tcPr>
            <w:tcW w:w="1040" w:type="dxa"/>
            <w:tcBorders>
              <w:top w:val="nil"/>
              <w:left w:val="nil"/>
              <w:bottom w:val="nil"/>
              <w:right w:val="nil"/>
            </w:tcBorders>
            <w:shd w:val="clear" w:color="auto" w:fill="E5E9EE"/>
            <w:tcMar>
              <w:top w:w="120" w:type="dxa"/>
              <w:left w:w="192" w:type="dxa"/>
              <w:bottom w:w="120" w:type="dxa"/>
              <w:right w:w="192" w:type="dxa"/>
            </w:tcMar>
            <w:vAlign w:val="center"/>
          </w:tcPr>
          <w:p w14:paraId="0A9E0E3B">
            <w:pPr>
              <w:keepNext/>
              <w:widowControl w:val="0"/>
              <w:numPr>
                <w:ilvl w:val="0"/>
                <w:numId w:val="0"/>
              </w:numPr>
              <w:snapToGrid w:val="0"/>
              <w:spacing w:line="360" w:lineRule="auto"/>
              <w:ind w:left="0" w:leftChars="0" w:firstLine="0" w:firstLineChars="0"/>
              <w:jc w:val="center"/>
              <w:rPr>
                <w:rFonts w:hint="default" w:eastAsia="Segoe UI" w:cs="Segoe UI" w:asciiTheme="minorAscii" w:hAnsiTheme="minorAscii"/>
                <w:b w:val="0"/>
                <w:i w:val="0"/>
                <w:iCs w:val="0"/>
                <w:caps w:val="0"/>
                <w:color w:val="000000"/>
                <w:spacing w:val="0"/>
                <w:sz w:val="24"/>
                <w:szCs w:val="24"/>
              </w:rPr>
            </w:pPr>
            <w:r>
              <w:rPr>
                <w:rFonts w:hint="default" w:eastAsia="宋体" w:cs="宋体" w:asciiTheme="minorAscii" w:hAnsiTheme="minorAscii"/>
                <w:b w:val="0"/>
                <w:i w:val="0"/>
                <w:color w:val="000000"/>
                <w:sz w:val="24"/>
                <w:szCs w:val="24"/>
                <w:lang w:val="en-US" w:eastAsia="zh-CN"/>
              </w:rPr>
              <w:t>0</w:t>
            </w:r>
          </w:p>
        </w:tc>
        <w:tc>
          <w:tcPr>
            <w:tcW w:w="1088" w:type="dxa"/>
            <w:tcBorders>
              <w:top w:val="nil"/>
              <w:left w:val="nil"/>
              <w:bottom w:val="nil"/>
              <w:right w:val="nil"/>
            </w:tcBorders>
            <w:shd w:val="clear" w:color="auto" w:fill="E5E9EE"/>
            <w:tcMar>
              <w:top w:w="120" w:type="dxa"/>
              <w:left w:w="192" w:type="dxa"/>
              <w:bottom w:w="120" w:type="dxa"/>
              <w:right w:w="192" w:type="dxa"/>
            </w:tcMar>
            <w:vAlign w:val="center"/>
          </w:tcPr>
          <w:p w14:paraId="006F424A">
            <w:pPr>
              <w:keepNext/>
              <w:widowControl w:val="0"/>
              <w:numPr>
                <w:ilvl w:val="0"/>
                <w:numId w:val="0"/>
              </w:numPr>
              <w:snapToGrid w:val="0"/>
              <w:spacing w:line="360" w:lineRule="auto"/>
              <w:ind w:left="0" w:leftChars="0" w:firstLine="0" w:firstLineChars="0"/>
              <w:jc w:val="center"/>
              <w:rPr>
                <w:rFonts w:hint="default" w:eastAsia="Segoe UI" w:cs="Segoe UI" w:asciiTheme="minorAscii" w:hAnsiTheme="minorAscii"/>
                <w:b w:val="0"/>
                <w:i w:val="0"/>
                <w:iCs w:val="0"/>
                <w:caps w:val="0"/>
                <w:color w:val="000000"/>
                <w:spacing w:val="0"/>
                <w:sz w:val="24"/>
                <w:szCs w:val="24"/>
              </w:rPr>
            </w:pPr>
            <w:r>
              <w:rPr>
                <w:rFonts w:hint="default" w:eastAsia="宋体" w:cs="宋体" w:asciiTheme="minorAscii" w:hAnsiTheme="minorAscii"/>
                <w:b w:val="0"/>
                <w:i w:val="0"/>
                <w:color w:val="000000"/>
                <w:sz w:val="24"/>
                <w:szCs w:val="24"/>
                <w:lang w:val="en-US" w:eastAsia="zh-CN"/>
              </w:rPr>
              <w:t>0</w:t>
            </w:r>
          </w:p>
        </w:tc>
        <w:tc>
          <w:tcPr>
            <w:tcW w:w="987" w:type="dxa"/>
            <w:tcBorders>
              <w:top w:val="nil"/>
              <w:left w:val="nil"/>
              <w:bottom w:val="nil"/>
              <w:right w:val="nil"/>
            </w:tcBorders>
            <w:shd w:val="clear" w:color="auto" w:fill="E5E9EE"/>
            <w:tcMar>
              <w:top w:w="120" w:type="dxa"/>
              <w:left w:w="192" w:type="dxa"/>
              <w:bottom w:w="120" w:type="dxa"/>
              <w:right w:w="0" w:type="dxa"/>
            </w:tcMar>
            <w:vAlign w:val="center"/>
          </w:tcPr>
          <w:p w14:paraId="0B92C943">
            <w:pPr>
              <w:keepNext/>
              <w:widowControl w:val="0"/>
              <w:numPr>
                <w:ilvl w:val="0"/>
                <w:numId w:val="0"/>
              </w:numPr>
              <w:snapToGrid w:val="0"/>
              <w:spacing w:line="360" w:lineRule="auto"/>
              <w:ind w:left="0" w:leftChars="0" w:firstLine="0" w:firstLineChars="0"/>
              <w:jc w:val="center"/>
              <w:rPr>
                <w:rFonts w:hint="default" w:eastAsia="Segoe UI" w:cs="Segoe UI" w:asciiTheme="minorAscii" w:hAnsiTheme="minorAscii"/>
                <w:b w:val="0"/>
                <w:i w:val="0"/>
                <w:iCs w:val="0"/>
                <w:caps w:val="0"/>
                <w:color w:val="000000"/>
                <w:spacing w:val="0"/>
                <w:sz w:val="24"/>
                <w:szCs w:val="24"/>
              </w:rPr>
            </w:pPr>
            <w:r>
              <w:rPr>
                <w:rFonts w:hint="default" w:eastAsia="宋体" w:cs="宋体" w:asciiTheme="minorAscii" w:hAnsiTheme="minorAscii"/>
                <w:b w:val="0"/>
                <w:i w:val="0"/>
                <w:color w:val="000000"/>
                <w:sz w:val="24"/>
                <w:szCs w:val="24"/>
                <w:lang w:val="en-US" w:eastAsia="zh-CN"/>
              </w:rPr>
              <w:t>0</w:t>
            </w:r>
          </w:p>
        </w:tc>
      </w:tr>
      <w:tr w14:paraId="1CF3AC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151" w:type="dxa"/>
            <w:tcBorders>
              <w:top w:val="nil"/>
              <w:left w:val="nil"/>
              <w:bottom w:val="nil"/>
              <w:right w:val="nil"/>
            </w:tcBorders>
            <w:shd w:val="clear" w:color="auto" w:fill="FFFFFF"/>
            <w:tcMar>
              <w:top w:w="120" w:type="dxa"/>
              <w:left w:w="0" w:type="dxa"/>
              <w:bottom w:w="120" w:type="dxa"/>
              <w:right w:w="192" w:type="dxa"/>
            </w:tcMar>
            <w:vAlign w:val="center"/>
          </w:tcPr>
          <w:p w14:paraId="0FCF16F2">
            <w:pPr>
              <w:keepNext w:val="0"/>
              <w:keepLines w:val="0"/>
              <w:widowControl/>
              <w:suppressLineNumbers w:val="0"/>
              <w:snapToGrid w:val="0"/>
              <w:spacing w:line="300" w:lineRule="atLeast"/>
              <w:jc w:val="center"/>
              <w:rPr>
                <w:rFonts w:hint="default" w:eastAsia="Segoe UI" w:cs="Segoe UI" w:asciiTheme="minorAscii" w:hAnsiTheme="minorAscii"/>
                <w:b w:val="0"/>
                <w:bCs w:val="0"/>
                <w:i w:val="0"/>
                <w:iCs w:val="0"/>
                <w:caps w:val="0"/>
                <w:color w:val="000000"/>
                <w:spacing w:val="0"/>
                <w:sz w:val="24"/>
                <w:szCs w:val="24"/>
              </w:rPr>
            </w:pPr>
            <w:r>
              <w:rPr>
                <w:rFonts w:hint="default" w:eastAsia="Segoe UI" w:cs="Segoe UI" w:asciiTheme="minorAscii" w:hAnsiTheme="minorAscii"/>
                <w:b w:val="0"/>
                <w:bCs w:val="0"/>
                <w:i w:val="0"/>
                <w:iCs w:val="0"/>
                <w:caps w:val="0"/>
                <w:color w:val="000000"/>
                <w:spacing w:val="0"/>
                <w:kern w:val="0"/>
                <w:sz w:val="24"/>
                <w:szCs w:val="24"/>
                <w:lang w:val="en-US" w:eastAsia="zh-CN" w:bidi="ar"/>
              </w:rPr>
              <w:t>Std. Dev.</w:t>
            </w:r>
          </w:p>
        </w:tc>
        <w:tc>
          <w:tcPr>
            <w:tcW w:w="1088" w:type="dxa"/>
            <w:tcBorders>
              <w:top w:val="nil"/>
              <w:left w:val="nil"/>
              <w:bottom w:val="nil"/>
              <w:right w:val="nil"/>
            </w:tcBorders>
            <w:shd w:val="clear" w:color="auto" w:fill="FFFFFF"/>
            <w:tcMar>
              <w:top w:w="120" w:type="dxa"/>
              <w:left w:w="192" w:type="dxa"/>
              <w:bottom w:w="120" w:type="dxa"/>
              <w:right w:w="192" w:type="dxa"/>
            </w:tcMar>
            <w:vAlign w:val="center"/>
          </w:tcPr>
          <w:p w14:paraId="4E611040">
            <w:pPr>
              <w:keepNext/>
              <w:widowControl w:val="0"/>
              <w:numPr>
                <w:ilvl w:val="0"/>
                <w:numId w:val="0"/>
              </w:numPr>
              <w:snapToGrid w:val="0"/>
              <w:spacing w:line="360" w:lineRule="auto"/>
              <w:ind w:left="0" w:leftChars="0" w:firstLine="0" w:firstLineChars="0"/>
              <w:jc w:val="center"/>
              <w:rPr>
                <w:rFonts w:hint="default" w:eastAsia="Segoe UI" w:cs="Segoe UI" w:asciiTheme="minorAscii" w:hAnsiTheme="minorAscii"/>
                <w:b w:val="0"/>
                <w:i w:val="0"/>
                <w:iCs w:val="0"/>
                <w:caps w:val="0"/>
                <w:color w:val="000000"/>
                <w:spacing w:val="0"/>
                <w:sz w:val="24"/>
                <w:szCs w:val="24"/>
              </w:rPr>
            </w:pPr>
            <w:r>
              <w:rPr>
                <w:rFonts w:hint="default" w:eastAsia="宋体" w:cs="宋体" w:asciiTheme="minorAscii" w:hAnsiTheme="minorAscii"/>
                <w:b w:val="0"/>
                <w:i w:val="0"/>
                <w:color w:val="000000"/>
                <w:sz w:val="24"/>
                <w:szCs w:val="24"/>
                <w:lang w:val="en-US" w:eastAsia="zh-CN"/>
              </w:rPr>
              <w:t>1</w:t>
            </w:r>
          </w:p>
        </w:tc>
        <w:tc>
          <w:tcPr>
            <w:tcW w:w="1088" w:type="dxa"/>
            <w:tcBorders>
              <w:top w:val="nil"/>
              <w:left w:val="nil"/>
              <w:bottom w:val="nil"/>
              <w:right w:val="nil"/>
            </w:tcBorders>
            <w:shd w:val="clear" w:color="auto" w:fill="FFFFFF"/>
            <w:tcMar>
              <w:top w:w="120" w:type="dxa"/>
              <w:left w:w="192" w:type="dxa"/>
              <w:bottom w:w="120" w:type="dxa"/>
              <w:right w:w="192" w:type="dxa"/>
            </w:tcMar>
            <w:vAlign w:val="center"/>
          </w:tcPr>
          <w:p w14:paraId="346C4CE0">
            <w:pPr>
              <w:keepNext/>
              <w:widowControl w:val="0"/>
              <w:numPr>
                <w:ilvl w:val="0"/>
                <w:numId w:val="0"/>
              </w:numPr>
              <w:snapToGrid w:val="0"/>
              <w:spacing w:line="360" w:lineRule="auto"/>
              <w:ind w:left="0" w:leftChars="0" w:firstLine="0" w:firstLineChars="0"/>
              <w:jc w:val="center"/>
              <w:rPr>
                <w:rFonts w:hint="default" w:eastAsia="Segoe UI" w:cs="Segoe UI" w:asciiTheme="minorAscii" w:hAnsiTheme="minorAscii"/>
                <w:b w:val="0"/>
                <w:i w:val="0"/>
                <w:iCs w:val="0"/>
                <w:caps w:val="0"/>
                <w:color w:val="000000"/>
                <w:spacing w:val="0"/>
                <w:sz w:val="24"/>
                <w:szCs w:val="24"/>
              </w:rPr>
            </w:pPr>
            <w:r>
              <w:rPr>
                <w:rFonts w:hint="default" w:eastAsia="宋体" w:cs="宋体" w:asciiTheme="minorAscii" w:hAnsiTheme="minorAscii"/>
                <w:b w:val="0"/>
                <w:i w:val="0"/>
                <w:color w:val="000000"/>
                <w:sz w:val="24"/>
                <w:szCs w:val="24"/>
                <w:lang w:val="en-US" w:eastAsia="zh-CN"/>
              </w:rPr>
              <w:t>1</w:t>
            </w:r>
          </w:p>
        </w:tc>
        <w:tc>
          <w:tcPr>
            <w:tcW w:w="1040" w:type="dxa"/>
            <w:tcBorders>
              <w:top w:val="nil"/>
              <w:left w:val="nil"/>
              <w:bottom w:val="nil"/>
              <w:right w:val="nil"/>
            </w:tcBorders>
            <w:shd w:val="clear" w:color="auto" w:fill="FFFFFF"/>
            <w:tcMar>
              <w:top w:w="120" w:type="dxa"/>
              <w:left w:w="192" w:type="dxa"/>
              <w:bottom w:w="120" w:type="dxa"/>
              <w:right w:w="192" w:type="dxa"/>
            </w:tcMar>
            <w:vAlign w:val="center"/>
          </w:tcPr>
          <w:p w14:paraId="0A290C2E">
            <w:pPr>
              <w:keepNext/>
              <w:widowControl w:val="0"/>
              <w:numPr>
                <w:ilvl w:val="0"/>
                <w:numId w:val="0"/>
              </w:numPr>
              <w:snapToGrid w:val="0"/>
              <w:spacing w:line="360" w:lineRule="auto"/>
              <w:ind w:left="0" w:leftChars="0" w:firstLine="0" w:firstLineChars="0"/>
              <w:jc w:val="center"/>
              <w:rPr>
                <w:rFonts w:hint="default" w:eastAsia="Segoe UI" w:cs="Segoe UI" w:asciiTheme="minorAscii" w:hAnsiTheme="minorAscii"/>
                <w:b w:val="0"/>
                <w:i w:val="0"/>
                <w:iCs w:val="0"/>
                <w:caps w:val="0"/>
                <w:color w:val="000000"/>
                <w:spacing w:val="0"/>
                <w:sz w:val="24"/>
                <w:szCs w:val="24"/>
              </w:rPr>
            </w:pPr>
            <w:r>
              <w:rPr>
                <w:rFonts w:hint="default" w:eastAsia="宋体" w:cs="宋体" w:asciiTheme="minorAscii" w:hAnsiTheme="minorAscii"/>
                <w:b w:val="0"/>
                <w:i w:val="0"/>
                <w:color w:val="000000"/>
                <w:sz w:val="24"/>
                <w:szCs w:val="24"/>
                <w:lang w:val="en-US" w:eastAsia="zh-CN"/>
              </w:rPr>
              <w:t>1</w:t>
            </w:r>
          </w:p>
        </w:tc>
        <w:tc>
          <w:tcPr>
            <w:tcW w:w="1040" w:type="dxa"/>
            <w:tcBorders>
              <w:top w:val="nil"/>
              <w:left w:val="nil"/>
              <w:bottom w:val="nil"/>
              <w:right w:val="nil"/>
            </w:tcBorders>
            <w:shd w:val="clear" w:color="auto" w:fill="FFFFFF"/>
            <w:tcMar>
              <w:top w:w="120" w:type="dxa"/>
              <w:left w:w="192" w:type="dxa"/>
              <w:bottom w:w="120" w:type="dxa"/>
              <w:right w:w="192" w:type="dxa"/>
            </w:tcMar>
            <w:vAlign w:val="center"/>
          </w:tcPr>
          <w:p w14:paraId="41808AF5">
            <w:pPr>
              <w:keepNext/>
              <w:widowControl w:val="0"/>
              <w:numPr>
                <w:ilvl w:val="0"/>
                <w:numId w:val="0"/>
              </w:numPr>
              <w:snapToGrid w:val="0"/>
              <w:spacing w:line="360" w:lineRule="auto"/>
              <w:ind w:left="0" w:leftChars="0" w:firstLine="0" w:firstLineChars="0"/>
              <w:jc w:val="center"/>
              <w:rPr>
                <w:rFonts w:hint="default" w:eastAsia="Segoe UI" w:cs="Segoe UI" w:asciiTheme="minorAscii" w:hAnsiTheme="minorAscii"/>
                <w:b w:val="0"/>
                <w:i w:val="0"/>
                <w:iCs w:val="0"/>
                <w:caps w:val="0"/>
                <w:color w:val="000000"/>
                <w:spacing w:val="0"/>
                <w:sz w:val="24"/>
                <w:szCs w:val="24"/>
              </w:rPr>
            </w:pPr>
            <w:r>
              <w:rPr>
                <w:rFonts w:hint="default" w:eastAsia="宋体" w:cs="宋体" w:asciiTheme="minorAscii" w:hAnsiTheme="minorAscii"/>
                <w:b w:val="0"/>
                <w:i w:val="0"/>
                <w:color w:val="000000"/>
                <w:sz w:val="24"/>
                <w:szCs w:val="24"/>
                <w:lang w:val="en-US" w:eastAsia="zh-CN"/>
              </w:rPr>
              <w:t>1</w:t>
            </w:r>
          </w:p>
        </w:tc>
        <w:tc>
          <w:tcPr>
            <w:tcW w:w="1040" w:type="dxa"/>
            <w:tcBorders>
              <w:top w:val="nil"/>
              <w:left w:val="nil"/>
              <w:bottom w:val="nil"/>
              <w:right w:val="nil"/>
            </w:tcBorders>
            <w:shd w:val="clear" w:color="auto" w:fill="FFFFFF"/>
            <w:tcMar>
              <w:top w:w="120" w:type="dxa"/>
              <w:left w:w="192" w:type="dxa"/>
              <w:bottom w:w="120" w:type="dxa"/>
              <w:right w:w="192" w:type="dxa"/>
            </w:tcMar>
            <w:vAlign w:val="center"/>
          </w:tcPr>
          <w:p w14:paraId="0749E4FB">
            <w:pPr>
              <w:keepNext/>
              <w:widowControl w:val="0"/>
              <w:numPr>
                <w:ilvl w:val="0"/>
                <w:numId w:val="0"/>
              </w:numPr>
              <w:snapToGrid w:val="0"/>
              <w:spacing w:line="360" w:lineRule="auto"/>
              <w:ind w:left="0" w:leftChars="0" w:firstLine="0" w:firstLineChars="0"/>
              <w:jc w:val="center"/>
              <w:rPr>
                <w:rFonts w:hint="default" w:eastAsia="Segoe UI" w:cs="Segoe UI" w:asciiTheme="minorAscii" w:hAnsiTheme="minorAscii"/>
                <w:b w:val="0"/>
                <w:i w:val="0"/>
                <w:iCs w:val="0"/>
                <w:caps w:val="0"/>
                <w:color w:val="000000"/>
                <w:spacing w:val="0"/>
                <w:sz w:val="24"/>
                <w:szCs w:val="24"/>
              </w:rPr>
            </w:pPr>
            <w:r>
              <w:rPr>
                <w:rFonts w:hint="default" w:eastAsia="宋体" w:cs="宋体" w:asciiTheme="minorAscii" w:hAnsiTheme="minorAscii"/>
                <w:b w:val="0"/>
                <w:i w:val="0"/>
                <w:color w:val="000000"/>
                <w:sz w:val="24"/>
                <w:szCs w:val="24"/>
                <w:lang w:val="en-US" w:eastAsia="zh-CN"/>
              </w:rPr>
              <w:t>1</w:t>
            </w:r>
          </w:p>
        </w:tc>
        <w:tc>
          <w:tcPr>
            <w:tcW w:w="1088" w:type="dxa"/>
            <w:tcBorders>
              <w:top w:val="nil"/>
              <w:left w:val="nil"/>
              <w:bottom w:val="nil"/>
              <w:right w:val="nil"/>
            </w:tcBorders>
            <w:shd w:val="clear" w:color="auto" w:fill="FFFFFF"/>
            <w:tcMar>
              <w:top w:w="120" w:type="dxa"/>
              <w:left w:w="192" w:type="dxa"/>
              <w:bottom w:w="120" w:type="dxa"/>
              <w:right w:w="192" w:type="dxa"/>
            </w:tcMar>
            <w:vAlign w:val="center"/>
          </w:tcPr>
          <w:p w14:paraId="4AEEB566">
            <w:pPr>
              <w:keepNext/>
              <w:widowControl w:val="0"/>
              <w:numPr>
                <w:ilvl w:val="0"/>
                <w:numId w:val="0"/>
              </w:numPr>
              <w:snapToGrid w:val="0"/>
              <w:spacing w:line="360" w:lineRule="auto"/>
              <w:ind w:left="0" w:leftChars="0" w:firstLine="0" w:firstLineChars="0"/>
              <w:jc w:val="center"/>
              <w:rPr>
                <w:rFonts w:hint="default" w:eastAsia="Segoe UI" w:cs="Segoe UI" w:asciiTheme="minorAscii" w:hAnsiTheme="minorAscii"/>
                <w:b w:val="0"/>
                <w:i w:val="0"/>
                <w:iCs w:val="0"/>
                <w:caps w:val="0"/>
                <w:color w:val="000000"/>
                <w:spacing w:val="0"/>
                <w:sz w:val="24"/>
                <w:szCs w:val="24"/>
              </w:rPr>
            </w:pPr>
            <w:r>
              <w:rPr>
                <w:rFonts w:hint="default" w:eastAsia="宋体" w:cs="宋体" w:asciiTheme="minorAscii" w:hAnsiTheme="minorAscii"/>
                <w:b w:val="0"/>
                <w:i w:val="0"/>
                <w:color w:val="000000"/>
                <w:sz w:val="24"/>
                <w:szCs w:val="24"/>
                <w:lang w:val="en-US" w:eastAsia="zh-CN"/>
              </w:rPr>
              <w:t>1</w:t>
            </w:r>
          </w:p>
        </w:tc>
        <w:tc>
          <w:tcPr>
            <w:tcW w:w="987" w:type="dxa"/>
            <w:tcBorders>
              <w:top w:val="nil"/>
              <w:left w:val="nil"/>
              <w:bottom w:val="nil"/>
              <w:right w:val="nil"/>
            </w:tcBorders>
            <w:shd w:val="clear" w:color="auto" w:fill="FFFFFF"/>
            <w:tcMar>
              <w:top w:w="120" w:type="dxa"/>
              <w:left w:w="192" w:type="dxa"/>
              <w:bottom w:w="120" w:type="dxa"/>
              <w:right w:w="0" w:type="dxa"/>
            </w:tcMar>
            <w:vAlign w:val="center"/>
          </w:tcPr>
          <w:p w14:paraId="3E9FAF05">
            <w:pPr>
              <w:keepNext/>
              <w:widowControl w:val="0"/>
              <w:numPr>
                <w:ilvl w:val="0"/>
                <w:numId w:val="0"/>
              </w:numPr>
              <w:snapToGrid w:val="0"/>
              <w:spacing w:line="360" w:lineRule="auto"/>
              <w:ind w:left="0" w:leftChars="0" w:firstLine="0" w:firstLineChars="0"/>
              <w:jc w:val="center"/>
              <w:rPr>
                <w:rFonts w:hint="default" w:eastAsia="Segoe UI" w:cs="Segoe UI" w:asciiTheme="minorAscii" w:hAnsiTheme="minorAscii"/>
                <w:b w:val="0"/>
                <w:i w:val="0"/>
                <w:iCs w:val="0"/>
                <w:caps w:val="0"/>
                <w:color w:val="000000"/>
                <w:spacing w:val="0"/>
                <w:sz w:val="24"/>
                <w:szCs w:val="24"/>
              </w:rPr>
            </w:pPr>
            <w:r>
              <w:rPr>
                <w:rFonts w:hint="default" w:eastAsia="宋体" w:cs="宋体" w:asciiTheme="minorAscii" w:hAnsiTheme="minorAscii"/>
                <w:b w:val="0"/>
                <w:i w:val="0"/>
                <w:color w:val="000000"/>
                <w:sz w:val="24"/>
                <w:szCs w:val="24"/>
                <w:lang w:val="en-US" w:eastAsia="zh-CN"/>
              </w:rPr>
              <w:t>1</w:t>
            </w:r>
          </w:p>
        </w:tc>
      </w:tr>
      <w:tr w14:paraId="37F805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151" w:type="dxa"/>
            <w:tcBorders>
              <w:top w:val="nil"/>
              <w:left w:val="nil"/>
              <w:bottom w:val="nil"/>
              <w:right w:val="nil"/>
            </w:tcBorders>
            <w:shd w:val="clear" w:color="auto" w:fill="E5E9EE"/>
            <w:tcMar>
              <w:top w:w="120" w:type="dxa"/>
              <w:left w:w="0" w:type="dxa"/>
              <w:bottom w:w="120" w:type="dxa"/>
              <w:right w:w="192" w:type="dxa"/>
            </w:tcMar>
            <w:vAlign w:val="center"/>
          </w:tcPr>
          <w:p w14:paraId="33F1F4B6">
            <w:pPr>
              <w:keepNext w:val="0"/>
              <w:keepLines w:val="0"/>
              <w:widowControl/>
              <w:suppressLineNumbers w:val="0"/>
              <w:snapToGrid w:val="0"/>
              <w:spacing w:line="300" w:lineRule="atLeast"/>
              <w:jc w:val="center"/>
              <w:rPr>
                <w:rFonts w:hint="default" w:eastAsia="Segoe UI" w:cs="Segoe UI" w:asciiTheme="minorAscii" w:hAnsiTheme="minorAscii"/>
                <w:b w:val="0"/>
                <w:bCs w:val="0"/>
                <w:i w:val="0"/>
                <w:iCs w:val="0"/>
                <w:caps w:val="0"/>
                <w:color w:val="000000"/>
                <w:spacing w:val="0"/>
                <w:sz w:val="24"/>
                <w:szCs w:val="24"/>
              </w:rPr>
            </w:pPr>
            <w:r>
              <w:rPr>
                <w:rFonts w:hint="default" w:eastAsia="Segoe UI" w:cs="Segoe UI" w:asciiTheme="minorAscii" w:hAnsiTheme="minorAscii"/>
                <w:b w:val="0"/>
                <w:bCs w:val="0"/>
                <w:i w:val="0"/>
                <w:iCs w:val="0"/>
                <w:caps w:val="0"/>
                <w:color w:val="000000"/>
                <w:spacing w:val="0"/>
                <w:kern w:val="0"/>
                <w:sz w:val="24"/>
                <w:szCs w:val="24"/>
                <w:lang w:val="en-US" w:eastAsia="zh-CN" w:bidi="ar"/>
              </w:rPr>
              <w:t>Min</w:t>
            </w:r>
          </w:p>
        </w:tc>
        <w:tc>
          <w:tcPr>
            <w:tcW w:w="1088" w:type="dxa"/>
            <w:tcBorders>
              <w:top w:val="nil"/>
              <w:left w:val="nil"/>
              <w:bottom w:val="nil"/>
              <w:right w:val="nil"/>
            </w:tcBorders>
            <w:shd w:val="clear" w:color="auto" w:fill="E5E9EE"/>
            <w:tcMar>
              <w:top w:w="120" w:type="dxa"/>
              <w:left w:w="192" w:type="dxa"/>
              <w:bottom w:w="120" w:type="dxa"/>
              <w:right w:w="192" w:type="dxa"/>
            </w:tcMar>
            <w:vAlign w:val="center"/>
          </w:tcPr>
          <w:p w14:paraId="3CA2AE60">
            <w:pPr>
              <w:keepNext/>
              <w:widowControl w:val="0"/>
              <w:numPr>
                <w:ilvl w:val="0"/>
                <w:numId w:val="0"/>
              </w:numPr>
              <w:snapToGrid w:val="0"/>
              <w:spacing w:line="360" w:lineRule="auto"/>
              <w:ind w:left="0" w:leftChars="0" w:firstLine="0" w:firstLineChars="0"/>
              <w:jc w:val="both"/>
              <w:rPr>
                <w:rFonts w:hint="default" w:eastAsia="Segoe UI" w:cs="Segoe UI" w:asciiTheme="minorAscii" w:hAnsiTheme="minorAscii"/>
                <w:b w:val="0"/>
                <w:i w:val="0"/>
                <w:iCs w:val="0"/>
                <w:caps w:val="0"/>
                <w:color w:val="000000"/>
                <w:spacing w:val="0"/>
                <w:sz w:val="24"/>
                <w:szCs w:val="24"/>
              </w:rPr>
            </w:pPr>
            <w:r>
              <w:rPr>
                <w:rFonts w:hint="default" w:eastAsia="宋体" w:cs="宋体" w:asciiTheme="minorAscii" w:hAnsiTheme="minorAscii"/>
                <w:b w:val="0"/>
                <w:i w:val="0"/>
                <w:color w:val="000000"/>
                <w:sz w:val="24"/>
                <w:szCs w:val="24"/>
                <w:lang w:val="en-US" w:eastAsia="zh-CN"/>
              </w:rPr>
              <w:t>-0.8343</w:t>
            </w:r>
          </w:p>
        </w:tc>
        <w:tc>
          <w:tcPr>
            <w:tcW w:w="1088" w:type="dxa"/>
            <w:tcBorders>
              <w:top w:val="nil"/>
              <w:left w:val="nil"/>
              <w:bottom w:val="nil"/>
              <w:right w:val="nil"/>
            </w:tcBorders>
            <w:shd w:val="clear" w:color="auto" w:fill="E5E9EE"/>
            <w:tcMar>
              <w:top w:w="120" w:type="dxa"/>
              <w:left w:w="192" w:type="dxa"/>
              <w:bottom w:w="120" w:type="dxa"/>
              <w:right w:w="192" w:type="dxa"/>
            </w:tcMar>
            <w:vAlign w:val="center"/>
          </w:tcPr>
          <w:p w14:paraId="033A0045">
            <w:pPr>
              <w:keepNext/>
              <w:widowControl w:val="0"/>
              <w:numPr>
                <w:ilvl w:val="0"/>
                <w:numId w:val="0"/>
              </w:numPr>
              <w:snapToGrid w:val="0"/>
              <w:spacing w:line="360" w:lineRule="auto"/>
              <w:ind w:left="0" w:leftChars="0" w:firstLine="0" w:firstLineChars="0"/>
              <w:jc w:val="both"/>
              <w:rPr>
                <w:rFonts w:hint="default" w:eastAsia="Segoe UI" w:cs="Segoe UI" w:asciiTheme="minorAscii" w:hAnsiTheme="minorAscii"/>
                <w:b w:val="0"/>
                <w:i w:val="0"/>
                <w:iCs w:val="0"/>
                <w:caps w:val="0"/>
                <w:color w:val="000000"/>
                <w:spacing w:val="0"/>
                <w:sz w:val="24"/>
                <w:szCs w:val="24"/>
              </w:rPr>
            </w:pPr>
            <w:r>
              <w:rPr>
                <w:rFonts w:hint="default" w:eastAsia="宋体" w:cs="宋体" w:asciiTheme="minorAscii" w:hAnsiTheme="minorAscii"/>
                <w:b w:val="0"/>
                <w:i w:val="0"/>
                <w:color w:val="000000"/>
                <w:sz w:val="24"/>
                <w:szCs w:val="24"/>
                <w:lang w:val="en-US" w:eastAsia="zh-CN"/>
              </w:rPr>
              <w:t>-1.0809</w:t>
            </w:r>
          </w:p>
        </w:tc>
        <w:tc>
          <w:tcPr>
            <w:tcW w:w="1040" w:type="dxa"/>
            <w:tcBorders>
              <w:top w:val="nil"/>
              <w:left w:val="nil"/>
              <w:bottom w:val="nil"/>
              <w:right w:val="nil"/>
            </w:tcBorders>
            <w:shd w:val="clear" w:color="auto" w:fill="E5E9EE"/>
            <w:tcMar>
              <w:top w:w="120" w:type="dxa"/>
              <w:left w:w="192" w:type="dxa"/>
              <w:bottom w:w="120" w:type="dxa"/>
              <w:right w:w="192" w:type="dxa"/>
            </w:tcMar>
            <w:vAlign w:val="center"/>
          </w:tcPr>
          <w:p w14:paraId="76E1BD86">
            <w:pPr>
              <w:keepNext/>
              <w:widowControl w:val="0"/>
              <w:numPr>
                <w:ilvl w:val="0"/>
                <w:numId w:val="0"/>
              </w:numPr>
              <w:snapToGrid w:val="0"/>
              <w:spacing w:line="360" w:lineRule="auto"/>
              <w:ind w:left="0" w:leftChars="0" w:firstLine="0" w:firstLineChars="0"/>
              <w:jc w:val="both"/>
              <w:rPr>
                <w:rFonts w:hint="default" w:eastAsia="Segoe UI" w:cs="Segoe UI" w:asciiTheme="minorAscii" w:hAnsiTheme="minorAscii"/>
                <w:b w:val="0"/>
                <w:i w:val="0"/>
                <w:iCs w:val="0"/>
                <w:caps w:val="0"/>
                <w:color w:val="000000"/>
                <w:spacing w:val="0"/>
                <w:sz w:val="24"/>
                <w:szCs w:val="24"/>
              </w:rPr>
            </w:pPr>
            <w:r>
              <w:rPr>
                <w:rFonts w:hint="default" w:eastAsia="宋体" w:cs="宋体" w:asciiTheme="minorAscii" w:hAnsiTheme="minorAscii"/>
                <w:b w:val="0"/>
                <w:i w:val="0"/>
                <w:color w:val="000000"/>
                <w:sz w:val="24"/>
                <w:szCs w:val="24"/>
                <w:lang w:val="en-US" w:eastAsia="zh-CN"/>
              </w:rPr>
              <w:t>-1.0493</w:t>
            </w:r>
          </w:p>
        </w:tc>
        <w:tc>
          <w:tcPr>
            <w:tcW w:w="1040" w:type="dxa"/>
            <w:tcBorders>
              <w:top w:val="nil"/>
              <w:left w:val="nil"/>
              <w:bottom w:val="nil"/>
              <w:right w:val="nil"/>
            </w:tcBorders>
            <w:shd w:val="clear" w:color="auto" w:fill="E5E9EE"/>
            <w:tcMar>
              <w:top w:w="120" w:type="dxa"/>
              <w:left w:w="192" w:type="dxa"/>
              <w:bottom w:w="120" w:type="dxa"/>
              <w:right w:w="192" w:type="dxa"/>
            </w:tcMar>
            <w:vAlign w:val="center"/>
          </w:tcPr>
          <w:p w14:paraId="1B06907D">
            <w:pPr>
              <w:keepNext/>
              <w:widowControl w:val="0"/>
              <w:numPr>
                <w:ilvl w:val="0"/>
                <w:numId w:val="0"/>
              </w:numPr>
              <w:snapToGrid w:val="0"/>
              <w:spacing w:line="360" w:lineRule="auto"/>
              <w:ind w:left="0" w:leftChars="0" w:firstLine="0" w:firstLineChars="0"/>
              <w:jc w:val="both"/>
              <w:rPr>
                <w:rFonts w:hint="default" w:eastAsia="Segoe UI" w:cs="Segoe UI" w:asciiTheme="minorAscii" w:hAnsiTheme="minorAscii"/>
                <w:b w:val="0"/>
                <w:i w:val="0"/>
                <w:iCs w:val="0"/>
                <w:caps w:val="0"/>
                <w:color w:val="000000"/>
                <w:spacing w:val="0"/>
                <w:sz w:val="24"/>
                <w:szCs w:val="24"/>
              </w:rPr>
            </w:pPr>
            <w:r>
              <w:rPr>
                <w:rFonts w:hint="default" w:eastAsia="宋体" w:cs="宋体" w:asciiTheme="minorAscii" w:hAnsiTheme="minorAscii"/>
                <w:b w:val="0"/>
                <w:i w:val="0"/>
                <w:color w:val="000000"/>
                <w:sz w:val="24"/>
                <w:szCs w:val="24"/>
                <w:lang w:val="en-US" w:eastAsia="zh-CN"/>
              </w:rPr>
              <w:t>-1.5188</w:t>
            </w:r>
          </w:p>
        </w:tc>
        <w:tc>
          <w:tcPr>
            <w:tcW w:w="1040" w:type="dxa"/>
            <w:tcBorders>
              <w:top w:val="nil"/>
              <w:left w:val="nil"/>
              <w:bottom w:val="nil"/>
              <w:right w:val="nil"/>
            </w:tcBorders>
            <w:shd w:val="clear" w:color="auto" w:fill="E5E9EE"/>
            <w:tcMar>
              <w:top w:w="120" w:type="dxa"/>
              <w:left w:w="192" w:type="dxa"/>
              <w:bottom w:w="120" w:type="dxa"/>
              <w:right w:w="192" w:type="dxa"/>
            </w:tcMar>
            <w:vAlign w:val="center"/>
          </w:tcPr>
          <w:p w14:paraId="2F3B6E44">
            <w:pPr>
              <w:keepNext/>
              <w:widowControl w:val="0"/>
              <w:numPr>
                <w:ilvl w:val="0"/>
                <w:numId w:val="0"/>
              </w:numPr>
              <w:snapToGrid w:val="0"/>
              <w:spacing w:line="360" w:lineRule="auto"/>
              <w:ind w:left="0" w:leftChars="0" w:firstLine="0" w:firstLineChars="0"/>
              <w:jc w:val="both"/>
              <w:rPr>
                <w:rFonts w:hint="default" w:eastAsia="Segoe UI" w:cs="Segoe UI" w:asciiTheme="minorAscii" w:hAnsiTheme="minorAscii"/>
                <w:b w:val="0"/>
                <w:i w:val="0"/>
                <w:iCs w:val="0"/>
                <w:caps w:val="0"/>
                <w:color w:val="000000"/>
                <w:spacing w:val="0"/>
                <w:sz w:val="24"/>
                <w:szCs w:val="24"/>
              </w:rPr>
            </w:pPr>
            <w:r>
              <w:rPr>
                <w:rFonts w:hint="default" w:eastAsia="宋体" w:cs="宋体" w:asciiTheme="minorAscii" w:hAnsiTheme="minorAscii"/>
                <w:b w:val="0"/>
                <w:i w:val="0"/>
                <w:color w:val="000000"/>
                <w:sz w:val="24"/>
                <w:szCs w:val="24"/>
                <w:lang w:val="en-US" w:eastAsia="zh-CN"/>
              </w:rPr>
              <w:t>-1.2979</w:t>
            </w:r>
          </w:p>
        </w:tc>
        <w:tc>
          <w:tcPr>
            <w:tcW w:w="1088" w:type="dxa"/>
            <w:tcBorders>
              <w:top w:val="nil"/>
              <w:left w:val="nil"/>
              <w:bottom w:val="nil"/>
              <w:right w:val="nil"/>
            </w:tcBorders>
            <w:shd w:val="clear" w:color="auto" w:fill="E5E9EE"/>
            <w:tcMar>
              <w:top w:w="120" w:type="dxa"/>
              <w:left w:w="192" w:type="dxa"/>
              <w:bottom w:w="120" w:type="dxa"/>
              <w:right w:w="192" w:type="dxa"/>
            </w:tcMar>
            <w:vAlign w:val="center"/>
          </w:tcPr>
          <w:p w14:paraId="28CB3512">
            <w:pPr>
              <w:keepNext/>
              <w:widowControl w:val="0"/>
              <w:numPr>
                <w:ilvl w:val="0"/>
                <w:numId w:val="0"/>
              </w:numPr>
              <w:snapToGrid w:val="0"/>
              <w:spacing w:line="360" w:lineRule="auto"/>
              <w:ind w:left="0" w:leftChars="0" w:firstLine="0" w:firstLineChars="0"/>
              <w:jc w:val="both"/>
              <w:rPr>
                <w:rFonts w:hint="default" w:eastAsia="Segoe UI" w:cs="Segoe UI" w:asciiTheme="minorAscii" w:hAnsiTheme="minorAscii"/>
                <w:b w:val="0"/>
                <w:i w:val="0"/>
                <w:iCs w:val="0"/>
                <w:caps w:val="0"/>
                <w:color w:val="000000"/>
                <w:spacing w:val="0"/>
                <w:sz w:val="24"/>
                <w:szCs w:val="24"/>
              </w:rPr>
            </w:pPr>
            <w:r>
              <w:rPr>
                <w:rFonts w:hint="default" w:eastAsia="宋体" w:cs="宋体" w:asciiTheme="minorAscii" w:hAnsiTheme="minorAscii"/>
                <w:b w:val="0"/>
                <w:i w:val="0"/>
                <w:color w:val="000000"/>
                <w:sz w:val="24"/>
                <w:szCs w:val="24"/>
                <w:lang w:val="en-US" w:eastAsia="zh-CN"/>
              </w:rPr>
              <w:t>-0.6307</w:t>
            </w:r>
          </w:p>
        </w:tc>
        <w:tc>
          <w:tcPr>
            <w:tcW w:w="987" w:type="dxa"/>
            <w:tcBorders>
              <w:top w:val="nil"/>
              <w:left w:val="nil"/>
              <w:bottom w:val="nil"/>
              <w:right w:val="nil"/>
            </w:tcBorders>
            <w:shd w:val="clear" w:color="auto" w:fill="E5E9EE"/>
            <w:tcMar>
              <w:top w:w="120" w:type="dxa"/>
              <w:left w:w="192" w:type="dxa"/>
              <w:bottom w:w="120" w:type="dxa"/>
              <w:right w:w="0" w:type="dxa"/>
            </w:tcMar>
            <w:vAlign w:val="center"/>
          </w:tcPr>
          <w:p w14:paraId="0F829256">
            <w:pPr>
              <w:keepNext/>
              <w:widowControl w:val="0"/>
              <w:numPr>
                <w:ilvl w:val="0"/>
                <w:numId w:val="0"/>
              </w:numPr>
              <w:snapToGrid w:val="0"/>
              <w:spacing w:line="360" w:lineRule="auto"/>
              <w:ind w:left="0" w:leftChars="0" w:firstLine="0" w:firstLineChars="0"/>
              <w:jc w:val="both"/>
              <w:rPr>
                <w:rFonts w:hint="default" w:eastAsia="Segoe UI" w:cs="Segoe UI" w:asciiTheme="minorAscii" w:hAnsiTheme="minorAscii"/>
                <w:b w:val="0"/>
                <w:i w:val="0"/>
                <w:iCs w:val="0"/>
                <w:caps w:val="0"/>
                <w:color w:val="000000"/>
                <w:spacing w:val="0"/>
                <w:sz w:val="24"/>
                <w:szCs w:val="24"/>
              </w:rPr>
            </w:pPr>
            <w:r>
              <w:rPr>
                <w:rFonts w:hint="default" w:eastAsia="宋体" w:cs="宋体" w:asciiTheme="minorAscii" w:hAnsiTheme="minorAscii"/>
                <w:b w:val="0"/>
                <w:i w:val="0"/>
                <w:color w:val="000000"/>
                <w:sz w:val="24"/>
                <w:szCs w:val="24"/>
                <w:lang w:val="en-US" w:eastAsia="zh-CN"/>
              </w:rPr>
              <w:t>-7.3897</w:t>
            </w:r>
          </w:p>
        </w:tc>
      </w:tr>
      <w:tr w14:paraId="308CB7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151" w:type="dxa"/>
            <w:tcBorders>
              <w:top w:val="nil"/>
              <w:left w:val="nil"/>
              <w:bottom w:val="nil"/>
              <w:right w:val="nil"/>
            </w:tcBorders>
            <w:shd w:val="clear" w:color="auto" w:fill="FFFFFF"/>
            <w:tcMar>
              <w:top w:w="120" w:type="dxa"/>
              <w:left w:w="0" w:type="dxa"/>
              <w:bottom w:w="120" w:type="dxa"/>
              <w:right w:w="192" w:type="dxa"/>
            </w:tcMar>
            <w:vAlign w:val="center"/>
          </w:tcPr>
          <w:p w14:paraId="236E8854">
            <w:pPr>
              <w:keepNext w:val="0"/>
              <w:keepLines w:val="0"/>
              <w:widowControl/>
              <w:suppressLineNumbers w:val="0"/>
              <w:snapToGrid w:val="0"/>
              <w:spacing w:line="300" w:lineRule="atLeast"/>
              <w:jc w:val="center"/>
              <w:rPr>
                <w:rFonts w:hint="default" w:eastAsia="Segoe UI" w:cs="Segoe UI" w:asciiTheme="minorAscii" w:hAnsiTheme="minorAscii"/>
                <w:b w:val="0"/>
                <w:bCs w:val="0"/>
                <w:i w:val="0"/>
                <w:iCs w:val="0"/>
                <w:caps w:val="0"/>
                <w:color w:val="000000"/>
                <w:spacing w:val="0"/>
                <w:sz w:val="24"/>
                <w:szCs w:val="24"/>
              </w:rPr>
            </w:pPr>
            <w:r>
              <w:rPr>
                <w:rFonts w:hint="default" w:eastAsia="Segoe UI" w:cs="Segoe UI" w:asciiTheme="minorAscii" w:hAnsiTheme="minorAscii"/>
                <w:b w:val="0"/>
                <w:bCs w:val="0"/>
                <w:i w:val="0"/>
                <w:iCs w:val="0"/>
                <w:caps w:val="0"/>
                <w:color w:val="000000"/>
                <w:spacing w:val="0"/>
                <w:kern w:val="0"/>
                <w:sz w:val="24"/>
                <w:szCs w:val="24"/>
                <w:lang w:val="en-US" w:eastAsia="zh-CN" w:bidi="ar"/>
              </w:rPr>
              <w:t>25% (Q1)</w:t>
            </w:r>
          </w:p>
        </w:tc>
        <w:tc>
          <w:tcPr>
            <w:tcW w:w="1088" w:type="dxa"/>
            <w:tcBorders>
              <w:top w:val="nil"/>
              <w:left w:val="nil"/>
              <w:bottom w:val="nil"/>
              <w:right w:val="nil"/>
            </w:tcBorders>
            <w:shd w:val="clear" w:color="auto" w:fill="FFFFFF"/>
            <w:tcMar>
              <w:top w:w="120" w:type="dxa"/>
              <w:left w:w="192" w:type="dxa"/>
              <w:bottom w:w="120" w:type="dxa"/>
              <w:right w:w="192" w:type="dxa"/>
            </w:tcMar>
            <w:vAlign w:val="center"/>
          </w:tcPr>
          <w:p w14:paraId="04BC7777">
            <w:pPr>
              <w:keepNext/>
              <w:widowControl w:val="0"/>
              <w:numPr>
                <w:ilvl w:val="0"/>
                <w:numId w:val="0"/>
              </w:numPr>
              <w:snapToGrid w:val="0"/>
              <w:spacing w:line="360" w:lineRule="auto"/>
              <w:ind w:left="0" w:leftChars="0" w:firstLine="0" w:firstLineChars="0"/>
              <w:jc w:val="both"/>
              <w:rPr>
                <w:rFonts w:hint="default" w:eastAsia="Segoe UI" w:cs="Segoe UI" w:asciiTheme="minorAscii" w:hAnsiTheme="minorAscii"/>
                <w:b w:val="0"/>
                <w:i w:val="0"/>
                <w:iCs w:val="0"/>
                <w:caps w:val="0"/>
                <w:color w:val="000000"/>
                <w:spacing w:val="0"/>
                <w:sz w:val="24"/>
                <w:szCs w:val="24"/>
              </w:rPr>
            </w:pPr>
            <w:r>
              <w:rPr>
                <w:rFonts w:hint="default" w:eastAsia="宋体" w:cs="宋体" w:asciiTheme="minorAscii" w:hAnsiTheme="minorAscii"/>
                <w:b w:val="0"/>
                <w:i w:val="0"/>
                <w:color w:val="000000"/>
                <w:sz w:val="24"/>
                <w:szCs w:val="24"/>
                <w:lang w:val="en-US" w:eastAsia="zh-CN"/>
              </w:rPr>
              <w:t>-0.5185</w:t>
            </w:r>
          </w:p>
        </w:tc>
        <w:tc>
          <w:tcPr>
            <w:tcW w:w="1088" w:type="dxa"/>
            <w:tcBorders>
              <w:top w:val="nil"/>
              <w:left w:val="nil"/>
              <w:bottom w:val="nil"/>
              <w:right w:val="nil"/>
            </w:tcBorders>
            <w:shd w:val="clear" w:color="auto" w:fill="FFFFFF"/>
            <w:tcMar>
              <w:top w:w="120" w:type="dxa"/>
              <w:left w:w="192" w:type="dxa"/>
              <w:bottom w:w="120" w:type="dxa"/>
              <w:right w:w="192" w:type="dxa"/>
            </w:tcMar>
            <w:vAlign w:val="center"/>
          </w:tcPr>
          <w:p w14:paraId="06BC0A5C">
            <w:pPr>
              <w:keepNext/>
              <w:widowControl w:val="0"/>
              <w:numPr>
                <w:ilvl w:val="0"/>
                <w:numId w:val="0"/>
              </w:numPr>
              <w:snapToGrid w:val="0"/>
              <w:spacing w:line="360" w:lineRule="auto"/>
              <w:ind w:left="0" w:leftChars="0" w:firstLine="0" w:firstLineChars="0"/>
              <w:jc w:val="both"/>
              <w:rPr>
                <w:rFonts w:hint="default" w:eastAsia="Segoe UI" w:cs="Segoe UI" w:asciiTheme="minorAscii" w:hAnsiTheme="minorAscii"/>
                <w:b w:val="0"/>
                <w:i w:val="0"/>
                <w:iCs w:val="0"/>
                <w:caps w:val="0"/>
                <w:color w:val="000000"/>
                <w:spacing w:val="0"/>
                <w:sz w:val="24"/>
                <w:szCs w:val="24"/>
              </w:rPr>
            </w:pPr>
            <w:r>
              <w:rPr>
                <w:rFonts w:hint="default" w:eastAsia="宋体" w:cs="宋体" w:asciiTheme="minorAscii" w:hAnsiTheme="minorAscii"/>
                <w:b w:val="0"/>
                <w:i w:val="0"/>
                <w:color w:val="000000"/>
                <w:sz w:val="24"/>
                <w:szCs w:val="24"/>
                <w:lang w:val="en-US" w:eastAsia="zh-CN"/>
              </w:rPr>
              <w:t>-0.5721</w:t>
            </w:r>
          </w:p>
        </w:tc>
        <w:tc>
          <w:tcPr>
            <w:tcW w:w="1040" w:type="dxa"/>
            <w:tcBorders>
              <w:top w:val="nil"/>
              <w:left w:val="nil"/>
              <w:bottom w:val="nil"/>
              <w:right w:val="nil"/>
            </w:tcBorders>
            <w:shd w:val="clear" w:color="auto" w:fill="FFFFFF"/>
            <w:tcMar>
              <w:top w:w="120" w:type="dxa"/>
              <w:left w:w="192" w:type="dxa"/>
              <w:bottom w:w="120" w:type="dxa"/>
              <w:right w:w="192" w:type="dxa"/>
            </w:tcMar>
            <w:vAlign w:val="center"/>
          </w:tcPr>
          <w:p w14:paraId="43F9B323">
            <w:pPr>
              <w:keepNext/>
              <w:widowControl w:val="0"/>
              <w:numPr>
                <w:ilvl w:val="0"/>
                <w:numId w:val="0"/>
              </w:numPr>
              <w:snapToGrid w:val="0"/>
              <w:spacing w:line="360" w:lineRule="auto"/>
              <w:ind w:left="0" w:leftChars="0" w:firstLine="0" w:firstLineChars="0"/>
              <w:jc w:val="both"/>
              <w:rPr>
                <w:rFonts w:hint="default" w:eastAsia="Segoe UI" w:cs="Segoe UI" w:asciiTheme="minorAscii" w:hAnsiTheme="minorAscii"/>
                <w:b w:val="0"/>
                <w:i w:val="0"/>
                <w:iCs w:val="0"/>
                <w:caps w:val="0"/>
                <w:color w:val="000000"/>
                <w:spacing w:val="0"/>
                <w:sz w:val="24"/>
                <w:szCs w:val="24"/>
              </w:rPr>
            </w:pPr>
            <w:r>
              <w:rPr>
                <w:rFonts w:hint="default" w:eastAsia="宋体" w:cs="宋体" w:asciiTheme="minorAscii" w:hAnsiTheme="minorAscii"/>
                <w:b w:val="0"/>
                <w:i w:val="0"/>
                <w:color w:val="000000"/>
                <w:sz w:val="24"/>
                <w:szCs w:val="24"/>
                <w:lang w:val="en-US" w:eastAsia="zh-CN"/>
              </w:rPr>
              <w:t>-0.5321</w:t>
            </w:r>
          </w:p>
        </w:tc>
        <w:tc>
          <w:tcPr>
            <w:tcW w:w="1040" w:type="dxa"/>
            <w:tcBorders>
              <w:top w:val="nil"/>
              <w:left w:val="nil"/>
              <w:bottom w:val="nil"/>
              <w:right w:val="nil"/>
            </w:tcBorders>
            <w:shd w:val="clear" w:color="auto" w:fill="FFFFFF"/>
            <w:tcMar>
              <w:top w:w="120" w:type="dxa"/>
              <w:left w:w="192" w:type="dxa"/>
              <w:bottom w:w="120" w:type="dxa"/>
              <w:right w:w="192" w:type="dxa"/>
            </w:tcMar>
            <w:vAlign w:val="center"/>
          </w:tcPr>
          <w:p w14:paraId="6A5F2BBD">
            <w:pPr>
              <w:keepNext/>
              <w:widowControl w:val="0"/>
              <w:numPr>
                <w:ilvl w:val="0"/>
                <w:numId w:val="0"/>
              </w:numPr>
              <w:snapToGrid w:val="0"/>
              <w:spacing w:line="360" w:lineRule="auto"/>
              <w:ind w:left="0" w:leftChars="0" w:firstLine="0" w:firstLineChars="0"/>
              <w:jc w:val="both"/>
              <w:rPr>
                <w:rFonts w:hint="default" w:eastAsia="Segoe UI" w:cs="Segoe UI" w:asciiTheme="minorAscii" w:hAnsiTheme="minorAscii"/>
                <w:b w:val="0"/>
                <w:i w:val="0"/>
                <w:iCs w:val="0"/>
                <w:caps w:val="0"/>
                <w:color w:val="000000"/>
                <w:spacing w:val="0"/>
                <w:sz w:val="24"/>
                <w:szCs w:val="24"/>
              </w:rPr>
            </w:pPr>
            <w:r>
              <w:rPr>
                <w:rFonts w:hint="default" w:eastAsia="宋体" w:cs="宋体" w:asciiTheme="minorAscii" w:hAnsiTheme="minorAscii"/>
                <w:b w:val="0"/>
                <w:i w:val="0"/>
                <w:color w:val="000000"/>
                <w:sz w:val="24"/>
                <w:szCs w:val="24"/>
                <w:lang w:val="en-US" w:eastAsia="zh-CN"/>
              </w:rPr>
              <w:t>-0.5819</w:t>
            </w:r>
          </w:p>
        </w:tc>
        <w:tc>
          <w:tcPr>
            <w:tcW w:w="1040" w:type="dxa"/>
            <w:tcBorders>
              <w:top w:val="nil"/>
              <w:left w:val="nil"/>
              <w:bottom w:val="nil"/>
              <w:right w:val="nil"/>
            </w:tcBorders>
            <w:shd w:val="clear" w:color="auto" w:fill="FFFFFF"/>
            <w:tcMar>
              <w:top w:w="120" w:type="dxa"/>
              <w:left w:w="192" w:type="dxa"/>
              <w:bottom w:w="120" w:type="dxa"/>
              <w:right w:w="192" w:type="dxa"/>
            </w:tcMar>
            <w:vAlign w:val="center"/>
          </w:tcPr>
          <w:p w14:paraId="1B7830AC">
            <w:pPr>
              <w:keepNext/>
              <w:widowControl w:val="0"/>
              <w:numPr>
                <w:ilvl w:val="0"/>
                <w:numId w:val="0"/>
              </w:numPr>
              <w:snapToGrid w:val="0"/>
              <w:spacing w:line="360" w:lineRule="auto"/>
              <w:ind w:left="0" w:leftChars="0" w:firstLine="0" w:firstLineChars="0"/>
              <w:jc w:val="both"/>
              <w:rPr>
                <w:rFonts w:hint="default" w:eastAsia="Segoe UI" w:cs="Segoe UI" w:asciiTheme="minorAscii" w:hAnsiTheme="minorAscii"/>
                <w:b w:val="0"/>
                <w:i w:val="0"/>
                <w:iCs w:val="0"/>
                <w:caps w:val="0"/>
                <w:color w:val="000000"/>
                <w:spacing w:val="0"/>
                <w:sz w:val="24"/>
                <w:szCs w:val="24"/>
              </w:rPr>
            </w:pPr>
            <w:r>
              <w:rPr>
                <w:rFonts w:hint="default" w:eastAsia="宋体" w:cs="宋体" w:asciiTheme="minorAscii" w:hAnsiTheme="minorAscii"/>
                <w:b w:val="0"/>
                <w:i w:val="0"/>
                <w:color w:val="000000"/>
                <w:sz w:val="24"/>
                <w:szCs w:val="24"/>
                <w:lang w:val="en-US" w:eastAsia="zh-CN"/>
              </w:rPr>
              <w:t>-0.5760</w:t>
            </w:r>
          </w:p>
        </w:tc>
        <w:tc>
          <w:tcPr>
            <w:tcW w:w="1088" w:type="dxa"/>
            <w:tcBorders>
              <w:top w:val="nil"/>
              <w:left w:val="nil"/>
              <w:bottom w:val="nil"/>
              <w:right w:val="nil"/>
            </w:tcBorders>
            <w:shd w:val="clear" w:color="auto" w:fill="FFFFFF"/>
            <w:tcMar>
              <w:top w:w="120" w:type="dxa"/>
              <w:left w:w="192" w:type="dxa"/>
              <w:bottom w:w="120" w:type="dxa"/>
              <w:right w:w="192" w:type="dxa"/>
            </w:tcMar>
            <w:vAlign w:val="center"/>
          </w:tcPr>
          <w:p w14:paraId="53BF4B25">
            <w:pPr>
              <w:keepNext/>
              <w:widowControl w:val="0"/>
              <w:numPr>
                <w:ilvl w:val="0"/>
                <w:numId w:val="0"/>
              </w:numPr>
              <w:snapToGrid w:val="0"/>
              <w:spacing w:line="360" w:lineRule="auto"/>
              <w:ind w:left="0" w:leftChars="0" w:firstLine="0" w:firstLineChars="0"/>
              <w:jc w:val="both"/>
              <w:rPr>
                <w:rFonts w:hint="default" w:eastAsia="Segoe UI" w:cs="Segoe UI" w:asciiTheme="minorAscii" w:hAnsiTheme="minorAscii"/>
                <w:b w:val="0"/>
                <w:i w:val="0"/>
                <w:iCs w:val="0"/>
                <w:caps w:val="0"/>
                <w:color w:val="000000"/>
                <w:spacing w:val="0"/>
                <w:sz w:val="24"/>
                <w:szCs w:val="24"/>
              </w:rPr>
            </w:pPr>
            <w:r>
              <w:rPr>
                <w:rFonts w:hint="default" w:eastAsia="宋体" w:cs="宋体" w:asciiTheme="minorAscii" w:hAnsiTheme="minorAscii"/>
                <w:b w:val="0"/>
                <w:i w:val="0"/>
                <w:color w:val="000000"/>
                <w:sz w:val="24"/>
                <w:szCs w:val="24"/>
                <w:lang w:val="en-US" w:eastAsia="zh-CN"/>
              </w:rPr>
              <w:t>-0.3385</w:t>
            </w:r>
          </w:p>
        </w:tc>
        <w:tc>
          <w:tcPr>
            <w:tcW w:w="987" w:type="dxa"/>
            <w:tcBorders>
              <w:top w:val="nil"/>
              <w:left w:val="nil"/>
              <w:bottom w:val="nil"/>
              <w:right w:val="nil"/>
            </w:tcBorders>
            <w:shd w:val="clear" w:color="auto" w:fill="FFFFFF"/>
            <w:tcMar>
              <w:top w:w="120" w:type="dxa"/>
              <w:left w:w="192" w:type="dxa"/>
              <w:bottom w:w="120" w:type="dxa"/>
              <w:right w:w="0" w:type="dxa"/>
            </w:tcMar>
            <w:vAlign w:val="center"/>
          </w:tcPr>
          <w:p w14:paraId="1B69C164">
            <w:pPr>
              <w:keepNext/>
              <w:widowControl w:val="0"/>
              <w:numPr>
                <w:ilvl w:val="0"/>
                <w:numId w:val="0"/>
              </w:numPr>
              <w:snapToGrid w:val="0"/>
              <w:spacing w:line="360" w:lineRule="auto"/>
              <w:ind w:left="0" w:leftChars="0" w:firstLine="0" w:firstLineChars="0"/>
              <w:jc w:val="both"/>
              <w:rPr>
                <w:rFonts w:hint="default" w:eastAsia="Segoe UI" w:cs="Segoe UI" w:asciiTheme="minorAscii" w:hAnsiTheme="minorAscii"/>
                <w:b w:val="0"/>
                <w:i w:val="0"/>
                <w:iCs w:val="0"/>
                <w:caps w:val="0"/>
                <w:color w:val="000000"/>
                <w:spacing w:val="0"/>
                <w:sz w:val="24"/>
                <w:szCs w:val="24"/>
              </w:rPr>
            </w:pPr>
            <w:r>
              <w:rPr>
                <w:rFonts w:hint="default" w:eastAsia="宋体" w:cs="宋体" w:asciiTheme="minorAscii" w:hAnsiTheme="minorAscii"/>
                <w:b w:val="0"/>
                <w:i w:val="0"/>
                <w:color w:val="000000"/>
                <w:sz w:val="24"/>
                <w:szCs w:val="24"/>
                <w:lang w:val="en-US" w:eastAsia="zh-CN"/>
              </w:rPr>
              <w:t>-0.0533</w:t>
            </w:r>
          </w:p>
        </w:tc>
      </w:tr>
      <w:tr w14:paraId="244B24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151" w:type="dxa"/>
            <w:tcBorders>
              <w:top w:val="nil"/>
              <w:left w:val="nil"/>
              <w:bottom w:val="nil"/>
              <w:right w:val="nil"/>
            </w:tcBorders>
            <w:shd w:val="clear" w:color="auto" w:fill="E5E9EE"/>
            <w:tcMar>
              <w:top w:w="120" w:type="dxa"/>
              <w:left w:w="0" w:type="dxa"/>
              <w:bottom w:w="120" w:type="dxa"/>
              <w:right w:w="192" w:type="dxa"/>
            </w:tcMar>
            <w:vAlign w:val="center"/>
          </w:tcPr>
          <w:p w14:paraId="54CA49A5">
            <w:pPr>
              <w:keepNext w:val="0"/>
              <w:keepLines w:val="0"/>
              <w:widowControl/>
              <w:suppressLineNumbers w:val="0"/>
              <w:snapToGrid w:val="0"/>
              <w:spacing w:line="300" w:lineRule="atLeast"/>
              <w:jc w:val="center"/>
              <w:rPr>
                <w:rFonts w:hint="default" w:eastAsia="Segoe UI" w:cs="Segoe UI" w:asciiTheme="minorAscii" w:hAnsiTheme="minorAscii"/>
                <w:b w:val="0"/>
                <w:bCs w:val="0"/>
                <w:i w:val="0"/>
                <w:iCs w:val="0"/>
                <w:caps w:val="0"/>
                <w:color w:val="000000"/>
                <w:spacing w:val="0"/>
                <w:sz w:val="24"/>
                <w:szCs w:val="24"/>
              </w:rPr>
            </w:pPr>
            <w:r>
              <w:rPr>
                <w:rFonts w:hint="default" w:eastAsia="Segoe UI" w:cs="Segoe UI" w:asciiTheme="minorAscii" w:hAnsiTheme="minorAscii"/>
                <w:b w:val="0"/>
                <w:bCs w:val="0"/>
                <w:i w:val="0"/>
                <w:iCs w:val="0"/>
                <w:caps w:val="0"/>
                <w:color w:val="000000"/>
                <w:spacing w:val="0"/>
                <w:kern w:val="0"/>
                <w:sz w:val="24"/>
                <w:szCs w:val="24"/>
                <w:lang w:val="en-US" w:eastAsia="zh-CN" w:bidi="ar"/>
              </w:rPr>
              <w:t>Median</w:t>
            </w:r>
          </w:p>
        </w:tc>
        <w:tc>
          <w:tcPr>
            <w:tcW w:w="1088" w:type="dxa"/>
            <w:tcBorders>
              <w:top w:val="nil"/>
              <w:left w:val="nil"/>
              <w:bottom w:val="nil"/>
              <w:right w:val="nil"/>
            </w:tcBorders>
            <w:shd w:val="clear" w:color="auto" w:fill="E5E9EE"/>
            <w:tcMar>
              <w:top w:w="120" w:type="dxa"/>
              <w:left w:w="192" w:type="dxa"/>
              <w:bottom w:w="120" w:type="dxa"/>
              <w:right w:w="192" w:type="dxa"/>
            </w:tcMar>
            <w:vAlign w:val="center"/>
          </w:tcPr>
          <w:p w14:paraId="299A4ACE">
            <w:pPr>
              <w:keepNext/>
              <w:widowControl w:val="0"/>
              <w:numPr>
                <w:ilvl w:val="0"/>
                <w:numId w:val="0"/>
              </w:numPr>
              <w:snapToGrid w:val="0"/>
              <w:spacing w:line="360" w:lineRule="auto"/>
              <w:ind w:left="0" w:leftChars="0" w:firstLine="0" w:firstLineChars="0"/>
              <w:jc w:val="both"/>
              <w:rPr>
                <w:rFonts w:hint="default" w:eastAsia="Segoe UI" w:cs="Segoe UI" w:asciiTheme="minorAscii" w:hAnsiTheme="minorAscii"/>
                <w:b w:val="0"/>
                <w:i w:val="0"/>
                <w:iCs w:val="0"/>
                <w:caps w:val="0"/>
                <w:color w:val="000000"/>
                <w:spacing w:val="0"/>
                <w:sz w:val="24"/>
                <w:szCs w:val="24"/>
              </w:rPr>
            </w:pPr>
            <w:r>
              <w:rPr>
                <w:rFonts w:hint="default" w:eastAsia="宋体" w:cs="宋体" w:asciiTheme="minorAscii" w:hAnsiTheme="minorAscii"/>
                <w:b w:val="0"/>
                <w:i w:val="0"/>
                <w:color w:val="000000"/>
                <w:sz w:val="24"/>
                <w:szCs w:val="24"/>
                <w:lang w:val="en-US" w:eastAsia="zh-CN"/>
              </w:rPr>
              <w:t>-0.2355</w:t>
            </w:r>
          </w:p>
        </w:tc>
        <w:tc>
          <w:tcPr>
            <w:tcW w:w="1088" w:type="dxa"/>
            <w:tcBorders>
              <w:top w:val="nil"/>
              <w:left w:val="nil"/>
              <w:bottom w:val="nil"/>
              <w:right w:val="nil"/>
            </w:tcBorders>
            <w:shd w:val="clear" w:color="auto" w:fill="E5E9EE"/>
            <w:tcMar>
              <w:top w:w="120" w:type="dxa"/>
              <w:left w:w="192" w:type="dxa"/>
              <w:bottom w:w="120" w:type="dxa"/>
              <w:right w:w="192" w:type="dxa"/>
            </w:tcMar>
            <w:vAlign w:val="center"/>
          </w:tcPr>
          <w:p w14:paraId="1983C88D">
            <w:pPr>
              <w:keepNext/>
              <w:widowControl w:val="0"/>
              <w:numPr>
                <w:ilvl w:val="0"/>
                <w:numId w:val="0"/>
              </w:numPr>
              <w:snapToGrid w:val="0"/>
              <w:spacing w:line="360" w:lineRule="auto"/>
              <w:ind w:left="0" w:leftChars="0" w:firstLine="0" w:firstLineChars="0"/>
              <w:jc w:val="both"/>
              <w:rPr>
                <w:rFonts w:hint="default" w:eastAsia="Segoe UI" w:cs="Segoe UI" w:asciiTheme="minorAscii" w:hAnsiTheme="minorAscii"/>
                <w:b w:val="0"/>
                <w:i w:val="0"/>
                <w:iCs w:val="0"/>
                <w:caps w:val="0"/>
                <w:color w:val="000000"/>
                <w:spacing w:val="0"/>
                <w:sz w:val="24"/>
                <w:szCs w:val="24"/>
              </w:rPr>
            </w:pPr>
            <w:r>
              <w:rPr>
                <w:rFonts w:hint="default" w:eastAsia="宋体" w:cs="宋体" w:asciiTheme="minorAscii" w:hAnsiTheme="minorAscii"/>
                <w:b w:val="0"/>
                <w:i w:val="0"/>
                <w:color w:val="000000"/>
                <w:sz w:val="24"/>
                <w:szCs w:val="24"/>
                <w:lang w:val="en-US" w:eastAsia="zh-CN"/>
              </w:rPr>
              <w:t>-0.2247</w:t>
            </w:r>
          </w:p>
        </w:tc>
        <w:tc>
          <w:tcPr>
            <w:tcW w:w="1040" w:type="dxa"/>
            <w:tcBorders>
              <w:top w:val="nil"/>
              <w:left w:val="nil"/>
              <w:bottom w:val="nil"/>
              <w:right w:val="nil"/>
            </w:tcBorders>
            <w:shd w:val="clear" w:color="auto" w:fill="E5E9EE"/>
            <w:tcMar>
              <w:top w:w="120" w:type="dxa"/>
              <w:left w:w="192" w:type="dxa"/>
              <w:bottom w:w="120" w:type="dxa"/>
              <w:right w:w="192" w:type="dxa"/>
            </w:tcMar>
            <w:vAlign w:val="center"/>
          </w:tcPr>
          <w:p w14:paraId="1AE0FA57">
            <w:pPr>
              <w:keepNext/>
              <w:widowControl w:val="0"/>
              <w:numPr>
                <w:ilvl w:val="0"/>
                <w:numId w:val="0"/>
              </w:numPr>
              <w:snapToGrid w:val="0"/>
              <w:spacing w:line="360" w:lineRule="auto"/>
              <w:ind w:left="0" w:leftChars="0" w:firstLine="0" w:firstLineChars="0"/>
              <w:jc w:val="both"/>
              <w:rPr>
                <w:rFonts w:hint="default" w:eastAsia="Segoe UI" w:cs="Segoe UI" w:asciiTheme="minorAscii" w:hAnsiTheme="minorAscii"/>
                <w:b w:val="0"/>
                <w:i w:val="0"/>
                <w:iCs w:val="0"/>
                <w:caps w:val="0"/>
                <w:color w:val="000000"/>
                <w:spacing w:val="0"/>
                <w:sz w:val="24"/>
                <w:szCs w:val="24"/>
              </w:rPr>
            </w:pPr>
            <w:r>
              <w:rPr>
                <w:rFonts w:hint="default" w:eastAsia="宋体" w:cs="宋体" w:asciiTheme="minorAscii" w:hAnsiTheme="minorAscii"/>
                <w:b w:val="0"/>
                <w:i w:val="0"/>
                <w:color w:val="000000"/>
                <w:sz w:val="24"/>
                <w:szCs w:val="24"/>
                <w:lang w:val="en-US" w:eastAsia="zh-CN"/>
              </w:rPr>
              <w:t>-0.2707</w:t>
            </w:r>
          </w:p>
        </w:tc>
        <w:tc>
          <w:tcPr>
            <w:tcW w:w="1040" w:type="dxa"/>
            <w:tcBorders>
              <w:top w:val="nil"/>
              <w:left w:val="nil"/>
              <w:bottom w:val="nil"/>
              <w:right w:val="nil"/>
            </w:tcBorders>
            <w:shd w:val="clear" w:color="auto" w:fill="E5E9EE"/>
            <w:tcMar>
              <w:top w:w="120" w:type="dxa"/>
              <w:left w:w="192" w:type="dxa"/>
              <w:bottom w:w="120" w:type="dxa"/>
              <w:right w:w="192" w:type="dxa"/>
            </w:tcMar>
            <w:vAlign w:val="center"/>
          </w:tcPr>
          <w:p w14:paraId="30FB0095">
            <w:pPr>
              <w:keepNext/>
              <w:widowControl w:val="0"/>
              <w:numPr>
                <w:ilvl w:val="0"/>
                <w:numId w:val="0"/>
              </w:numPr>
              <w:snapToGrid w:val="0"/>
              <w:spacing w:line="360" w:lineRule="auto"/>
              <w:ind w:left="0" w:leftChars="0" w:firstLine="0" w:firstLineChars="0"/>
              <w:jc w:val="both"/>
              <w:rPr>
                <w:rFonts w:hint="default" w:eastAsia="Segoe UI" w:cs="Segoe UI" w:asciiTheme="minorAscii" w:hAnsiTheme="minorAscii"/>
                <w:b w:val="0"/>
                <w:i w:val="0"/>
                <w:iCs w:val="0"/>
                <w:caps w:val="0"/>
                <w:color w:val="000000"/>
                <w:spacing w:val="0"/>
                <w:sz w:val="24"/>
                <w:szCs w:val="24"/>
              </w:rPr>
            </w:pPr>
            <w:r>
              <w:rPr>
                <w:rFonts w:hint="default" w:eastAsia="宋体" w:cs="宋体" w:asciiTheme="minorAscii" w:hAnsiTheme="minorAscii"/>
                <w:b w:val="0"/>
                <w:i w:val="0"/>
                <w:color w:val="000000"/>
                <w:sz w:val="24"/>
                <w:szCs w:val="24"/>
                <w:lang w:val="en-US" w:eastAsia="zh-CN"/>
              </w:rPr>
              <w:t>-0.1755</w:t>
            </w:r>
          </w:p>
        </w:tc>
        <w:tc>
          <w:tcPr>
            <w:tcW w:w="1040" w:type="dxa"/>
            <w:tcBorders>
              <w:top w:val="nil"/>
              <w:left w:val="nil"/>
              <w:bottom w:val="nil"/>
              <w:right w:val="nil"/>
            </w:tcBorders>
            <w:shd w:val="clear" w:color="auto" w:fill="E5E9EE"/>
            <w:tcMar>
              <w:top w:w="120" w:type="dxa"/>
              <w:left w:w="192" w:type="dxa"/>
              <w:bottom w:w="120" w:type="dxa"/>
              <w:right w:w="192" w:type="dxa"/>
            </w:tcMar>
            <w:vAlign w:val="center"/>
          </w:tcPr>
          <w:p w14:paraId="585EEE9D">
            <w:pPr>
              <w:keepNext/>
              <w:widowControl w:val="0"/>
              <w:numPr>
                <w:ilvl w:val="0"/>
                <w:numId w:val="0"/>
              </w:numPr>
              <w:snapToGrid w:val="0"/>
              <w:spacing w:line="360" w:lineRule="auto"/>
              <w:ind w:left="0" w:leftChars="0" w:firstLine="0" w:firstLineChars="0"/>
              <w:jc w:val="both"/>
              <w:rPr>
                <w:rFonts w:hint="default" w:eastAsia="Segoe UI" w:cs="Segoe UI" w:asciiTheme="minorAscii" w:hAnsiTheme="minorAscii"/>
                <w:b w:val="0"/>
                <w:i w:val="0"/>
                <w:iCs w:val="0"/>
                <w:caps w:val="0"/>
                <w:color w:val="000000"/>
                <w:spacing w:val="0"/>
                <w:sz w:val="24"/>
                <w:szCs w:val="24"/>
              </w:rPr>
            </w:pPr>
            <w:r>
              <w:rPr>
                <w:rFonts w:hint="default" w:eastAsia="宋体" w:cs="宋体" w:asciiTheme="minorAscii" w:hAnsiTheme="minorAscii"/>
                <w:b w:val="0"/>
                <w:i w:val="0"/>
                <w:color w:val="000000"/>
                <w:sz w:val="24"/>
                <w:szCs w:val="24"/>
                <w:lang w:val="en-US" w:eastAsia="zh-CN"/>
              </w:rPr>
              <w:t>-0.1813</w:t>
            </w:r>
          </w:p>
        </w:tc>
        <w:tc>
          <w:tcPr>
            <w:tcW w:w="1088" w:type="dxa"/>
            <w:tcBorders>
              <w:top w:val="nil"/>
              <w:left w:val="nil"/>
              <w:bottom w:val="nil"/>
              <w:right w:val="nil"/>
            </w:tcBorders>
            <w:shd w:val="clear" w:color="auto" w:fill="E5E9EE"/>
            <w:tcMar>
              <w:top w:w="120" w:type="dxa"/>
              <w:left w:w="192" w:type="dxa"/>
              <w:bottom w:w="120" w:type="dxa"/>
              <w:right w:w="192" w:type="dxa"/>
            </w:tcMar>
            <w:vAlign w:val="center"/>
          </w:tcPr>
          <w:p w14:paraId="604C872C">
            <w:pPr>
              <w:keepNext/>
              <w:widowControl w:val="0"/>
              <w:numPr>
                <w:ilvl w:val="0"/>
                <w:numId w:val="0"/>
              </w:numPr>
              <w:snapToGrid w:val="0"/>
              <w:spacing w:line="360" w:lineRule="auto"/>
              <w:ind w:left="0" w:leftChars="0" w:firstLine="0" w:firstLineChars="0"/>
              <w:jc w:val="both"/>
              <w:rPr>
                <w:rFonts w:hint="default" w:eastAsia="Segoe UI" w:cs="Segoe UI" w:asciiTheme="minorAscii" w:hAnsiTheme="minorAscii"/>
                <w:b w:val="0"/>
                <w:i w:val="0"/>
                <w:iCs w:val="0"/>
                <w:caps w:val="0"/>
                <w:color w:val="000000"/>
                <w:spacing w:val="0"/>
                <w:sz w:val="24"/>
                <w:szCs w:val="24"/>
              </w:rPr>
            </w:pPr>
            <w:r>
              <w:rPr>
                <w:rFonts w:hint="default" w:eastAsia="宋体" w:cs="宋体" w:asciiTheme="minorAscii" w:hAnsiTheme="minorAscii"/>
                <w:b w:val="0"/>
                <w:i w:val="0"/>
                <w:color w:val="000000"/>
                <w:sz w:val="24"/>
                <w:szCs w:val="24"/>
                <w:lang w:val="en-US" w:eastAsia="zh-CN"/>
              </w:rPr>
              <w:t>-0.2064</w:t>
            </w:r>
          </w:p>
        </w:tc>
        <w:tc>
          <w:tcPr>
            <w:tcW w:w="987" w:type="dxa"/>
            <w:tcBorders>
              <w:top w:val="nil"/>
              <w:left w:val="nil"/>
              <w:bottom w:val="nil"/>
              <w:right w:val="nil"/>
            </w:tcBorders>
            <w:shd w:val="clear" w:color="auto" w:fill="E5E9EE"/>
            <w:tcMar>
              <w:top w:w="120" w:type="dxa"/>
              <w:left w:w="192" w:type="dxa"/>
              <w:bottom w:w="120" w:type="dxa"/>
              <w:right w:w="0" w:type="dxa"/>
            </w:tcMar>
            <w:vAlign w:val="center"/>
          </w:tcPr>
          <w:p w14:paraId="166F3C91">
            <w:pPr>
              <w:keepNext/>
              <w:widowControl w:val="0"/>
              <w:numPr>
                <w:ilvl w:val="0"/>
                <w:numId w:val="0"/>
              </w:numPr>
              <w:snapToGrid w:val="0"/>
              <w:spacing w:line="360" w:lineRule="auto"/>
              <w:ind w:left="0" w:leftChars="0" w:firstLine="0" w:firstLineChars="0"/>
              <w:jc w:val="both"/>
              <w:rPr>
                <w:rFonts w:hint="default" w:eastAsia="Segoe UI" w:cs="Segoe UI" w:asciiTheme="minorAscii" w:hAnsiTheme="minorAscii"/>
                <w:b w:val="0"/>
                <w:i w:val="0"/>
                <w:iCs w:val="0"/>
                <w:caps w:val="0"/>
                <w:color w:val="000000"/>
                <w:spacing w:val="0"/>
                <w:sz w:val="24"/>
                <w:szCs w:val="24"/>
              </w:rPr>
            </w:pPr>
            <w:r>
              <w:rPr>
                <w:rFonts w:hint="default" w:eastAsia="宋体" w:cs="宋体" w:asciiTheme="minorAscii" w:hAnsiTheme="minorAscii"/>
                <w:b w:val="0"/>
                <w:i w:val="0"/>
                <w:color w:val="000000"/>
                <w:sz w:val="24"/>
                <w:szCs w:val="24"/>
                <w:lang w:val="en-US" w:eastAsia="zh-CN"/>
              </w:rPr>
              <w:t>-0.0123</w:t>
            </w:r>
          </w:p>
        </w:tc>
      </w:tr>
      <w:tr w14:paraId="0AAE97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151" w:type="dxa"/>
            <w:tcBorders>
              <w:top w:val="nil"/>
              <w:left w:val="nil"/>
              <w:bottom w:val="nil"/>
              <w:right w:val="nil"/>
            </w:tcBorders>
            <w:shd w:val="clear" w:color="auto" w:fill="FFFFFF"/>
            <w:tcMar>
              <w:top w:w="120" w:type="dxa"/>
              <w:left w:w="0" w:type="dxa"/>
              <w:bottom w:w="120" w:type="dxa"/>
              <w:right w:w="192" w:type="dxa"/>
            </w:tcMar>
            <w:vAlign w:val="center"/>
          </w:tcPr>
          <w:p w14:paraId="0AE93104">
            <w:pPr>
              <w:keepNext w:val="0"/>
              <w:keepLines w:val="0"/>
              <w:widowControl/>
              <w:suppressLineNumbers w:val="0"/>
              <w:snapToGrid w:val="0"/>
              <w:spacing w:line="300" w:lineRule="atLeast"/>
              <w:jc w:val="center"/>
              <w:rPr>
                <w:rFonts w:hint="default" w:eastAsia="Segoe UI" w:cs="Segoe UI" w:asciiTheme="minorAscii" w:hAnsiTheme="minorAscii"/>
                <w:b w:val="0"/>
                <w:bCs w:val="0"/>
                <w:i w:val="0"/>
                <w:iCs w:val="0"/>
                <w:caps w:val="0"/>
                <w:color w:val="000000"/>
                <w:spacing w:val="0"/>
                <w:sz w:val="24"/>
                <w:szCs w:val="24"/>
              </w:rPr>
            </w:pPr>
            <w:r>
              <w:rPr>
                <w:rFonts w:hint="default" w:eastAsia="Segoe UI" w:cs="Segoe UI" w:asciiTheme="minorAscii" w:hAnsiTheme="minorAscii"/>
                <w:b w:val="0"/>
                <w:bCs w:val="0"/>
                <w:i w:val="0"/>
                <w:iCs w:val="0"/>
                <w:caps w:val="0"/>
                <w:color w:val="000000"/>
                <w:spacing w:val="0"/>
                <w:kern w:val="0"/>
                <w:sz w:val="24"/>
                <w:szCs w:val="24"/>
                <w:lang w:val="en-US" w:eastAsia="zh-CN" w:bidi="ar"/>
              </w:rPr>
              <w:t>75% (Q3)</w:t>
            </w:r>
          </w:p>
        </w:tc>
        <w:tc>
          <w:tcPr>
            <w:tcW w:w="1088" w:type="dxa"/>
            <w:tcBorders>
              <w:top w:val="nil"/>
              <w:left w:val="nil"/>
              <w:bottom w:val="nil"/>
              <w:right w:val="nil"/>
            </w:tcBorders>
            <w:shd w:val="clear" w:color="auto" w:fill="FFFFFF"/>
            <w:tcMar>
              <w:top w:w="120" w:type="dxa"/>
              <w:left w:w="192" w:type="dxa"/>
              <w:bottom w:w="120" w:type="dxa"/>
              <w:right w:w="192" w:type="dxa"/>
            </w:tcMar>
            <w:vAlign w:val="center"/>
          </w:tcPr>
          <w:p w14:paraId="37C3BEC8">
            <w:pPr>
              <w:keepNext/>
              <w:widowControl w:val="0"/>
              <w:numPr>
                <w:ilvl w:val="0"/>
                <w:numId w:val="0"/>
              </w:numPr>
              <w:snapToGrid w:val="0"/>
              <w:spacing w:line="360" w:lineRule="auto"/>
              <w:ind w:left="0" w:leftChars="0" w:firstLine="0" w:firstLineChars="0"/>
              <w:jc w:val="both"/>
              <w:rPr>
                <w:rFonts w:hint="default" w:eastAsia="Segoe UI" w:cs="Segoe UI" w:asciiTheme="minorAscii" w:hAnsiTheme="minorAscii"/>
                <w:b w:val="0"/>
                <w:i w:val="0"/>
                <w:iCs w:val="0"/>
                <w:caps w:val="0"/>
                <w:color w:val="000000"/>
                <w:spacing w:val="0"/>
                <w:sz w:val="24"/>
                <w:szCs w:val="24"/>
              </w:rPr>
            </w:pPr>
            <w:r>
              <w:rPr>
                <w:rFonts w:hint="default" w:eastAsia="宋体" w:cs="宋体" w:asciiTheme="minorAscii" w:hAnsiTheme="minorAscii"/>
                <w:b w:val="0"/>
                <w:i w:val="0"/>
                <w:color w:val="000000"/>
                <w:sz w:val="24"/>
                <w:szCs w:val="24"/>
                <w:lang w:val="en-US" w:eastAsia="zh-CN"/>
              </w:rPr>
              <w:t>0.1651</w:t>
            </w:r>
          </w:p>
        </w:tc>
        <w:tc>
          <w:tcPr>
            <w:tcW w:w="1088" w:type="dxa"/>
            <w:tcBorders>
              <w:top w:val="nil"/>
              <w:left w:val="nil"/>
              <w:bottom w:val="nil"/>
              <w:right w:val="nil"/>
            </w:tcBorders>
            <w:shd w:val="clear" w:color="auto" w:fill="FFFFFF"/>
            <w:tcMar>
              <w:top w:w="120" w:type="dxa"/>
              <w:left w:w="192" w:type="dxa"/>
              <w:bottom w:w="120" w:type="dxa"/>
              <w:right w:w="192" w:type="dxa"/>
            </w:tcMar>
            <w:vAlign w:val="center"/>
          </w:tcPr>
          <w:p w14:paraId="0EE9F126">
            <w:pPr>
              <w:keepNext/>
              <w:widowControl w:val="0"/>
              <w:numPr>
                <w:ilvl w:val="0"/>
                <w:numId w:val="0"/>
              </w:numPr>
              <w:snapToGrid w:val="0"/>
              <w:spacing w:line="360" w:lineRule="auto"/>
              <w:ind w:left="0" w:leftChars="0" w:firstLine="0" w:firstLineChars="0"/>
              <w:jc w:val="both"/>
              <w:rPr>
                <w:rFonts w:hint="default" w:eastAsia="Segoe UI" w:cs="Segoe UI" w:asciiTheme="minorAscii" w:hAnsiTheme="minorAscii"/>
                <w:b w:val="0"/>
                <w:i w:val="0"/>
                <w:iCs w:val="0"/>
                <w:caps w:val="0"/>
                <w:color w:val="000000"/>
                <w:spacing w:val="0"/>
                <w:sz w:val="24"/>
                <w:szCs w:val="24"/>
              </w:rPr>
            </w:pPr>
            <w:r>
              <w:rPr>
                <w:rFonts w:hint="default" w:eastAsia="宋体" w:cs="宋体" w:asciiTheme="minorAscii" w:hAnsiTheme="minorAscii"/>
                <w:b w:val="0"/>
                <w:i w:val="0"/>
                <w:color w:val="000000"/>
                <w:sz w:val="24"/>
                <w:szCs w:val="24"/>
                <w:lang w:val="en-US" w:eastAsia="zh-CN"/>
              </w:rPr>
              <w:t>0.2726</w:t>
            </w:r>
          </w:p>
        </w:tc>
        <w:tc>
          <w:tcPr>
            <w:tcW w:w="1040" w:type="dxa"/>
            <w:tcBorders>
              <w:top w:val="nil"/>
              <w:left w:val="nil"/>
              <w:bottom w:val="nil"/>
              <w:right w:val="nil"/>
            </w:tcBorders>
            <w:shd w:val="clear" w:color="auto" w:fill="FFFFFF"/>
            <w:tcMar>
              <w:top w:w="120" w:type="dxa"/>
              <w:left w:w="192" w:type="dxa"/>
              <w:bottom w:w="120" w:type="dxa"/>
              <w:right w:w="192" w:type="dxa"/>
            </w:tcMar>
            <w:vAlign w:val="center"/>
          </w:tcPr>
          <w:p w14:paraId="274CE2A2">
            <w:pPr>
              <w:keepNext/>
              <w:widowControl w:val="0"/>
              <w:numPr>
                <w:ilvl w:val="0"/>
                <w:numId w:val="0"/>
              </w:numPr>
              <w:snapToGrid w:val="0"/>
              <w:spacing w:line="360" w:lineRule="auto"/>
              <w:ind w:left="0" w:leftChars="0" w:firstLine="0" w:firstLineChars="0"/>
              <w:jc w:val="both"/>
              <w:rPr>
                <w:rFonts w:hint="default" w:eastAsia="Segoe UI" w:cs="Segoe UI" w:asciiTheme="minorAscii" w:hAnsiTheme="minorAscii"/>
                <w:b w:val="0"/>
                <w:i w:val="0"/>
                <w:iCs w:val="0"/>
                <w:caps w:val="0"/>
                <w:color w:val="000000"/>
                <w:spacing w:val="0"/>
                <w:sz w:val="24"/>
                <w:szCs w:val="24"/>
              </w:rPr>
            </w:pPr>
            <w:r>
              <w:rPr>
                <w:rFonts w:hint="default" w:eastAsia="宋体" w:cs="宋体" w:asciiTheme="minorAscii" w:hAnsiTheme="minorAscii"/>
                <w:b w:val="0"/>
                <w:i w:val="0"/>
                <w:color w:val="000000"/>
                <w:sz w:val="24"/>
                <w:szCs w:val="24"/>
                <w:lang w:val="en-US" w:eastAsia="zh-CN"/>
              </w:rPr>
              <w:t>0.1396</w:t>
            </w:r>
          </w:p>
        </w:tc>
        <w:tc>
          <w:tcPr>
            <w:tcW w:w="1040" w:type="dxa"/>
            <w:tcBorders>
              <w:top w:val="nil"/>
              <w:left w:val="nil"/>
              <w:bottom w:val="nil"/>
              <w:right w:val="nil"/>
            </w:tcBorders>
            <w:shd w:val="clear" w:color="auto" w:fill="FFFFFF"/>
            <w:tcMar>
              <w:top w:w="120" w:type="dxa"/>
              <w:left w:w="192" w:type="dxa"/>
              <w:bottom w:w="120" w:type="dxa"/>
              <w:right w:w="192" w:type="dxa"/>
            </w:tcMar>
            <w:vAlign w:val="center"/>
          </w:tcPr>
          <w:p w14:paraId="59670B0F">
            <w:pPr>
              <w:keepNext/>
              <w:widowControl w:val="0"/>
              <w:numPr>
                <w:ilvl w:val="0"/>
                <w:numId w:val="0"/>
              </w:numPr>
              <w:snapToGrid w:val="0"/>
              <w:spacing w:line="360" w:lineRule="auto"/>
              <w:ind w:left="0" w:leftChars="0" w:firstLine="0" w:firstLineChars="0"/>
              <w:jc w:val="both"/>
              <w:rPr>
                <w:rFonts w:hint="default" w:eastAsia="Segoe UI" w:cs="Segoe UI" w:asciiTheme="minorAscii" w:hAnsiTheme="minorAscii"/>
                <w:b w:val="0"/>
                <w:i w:val="0"/>
                <w:iCs w:val="0"/>
                <w:caps w:val="0"/>
                <w:color w:val="000000"/>
                <w:spacing w:val="0"/>
                <w:sz w:val="24"/>
                <w:szCs w:val="24"/>
              </w:rPr>
            </w:pPr>
            <w:r>
              <w:rPr>
                <w:rFonts w:hint="default" w:eastAsia="宋体" w:cs="宋体" w:asciiTheme="minorAscii" w:hAnsiTheme="minorAscii"/>
                <w:b w:val="0"/>
                <w:i w:val="0"/>
                <w:color w:val="000000"/>
                <w:sz w:val="24"/>
                <w:szCs w:val="24"/>
                <w:lang w:val="en-US" w:eastAsia="zh-CN"/>
              </w:rPr>
              <w:t>0.2921</w:t>
            </w:r>
          </w:p>
        </w:tc>
        <w:tc>
          <w:tcPr>
            <w:tcW w:w="1040" w:type="dxa"/>
            <w:tcBorders>
              <w:top w:val="nil"/>
              <w:left w:val="nil"/>
              <w:bottom w:val="nil"/>
              <w:right w:val="nil"/>
            </w:tcBorders>
            <w:shd w:val="clear" w:color="auto" w:fill="FFFFFF"/>
            <w:tcMar>
              <w:top w:w="120" w:type="dxa"/>
              <w:left w:w="192" w:type="dxa"/>
              <w:bottom w:w="120" w:type="dxa"/>
              <w:right w:w="192" w:type="dxa"/>
            </w:tcMar>
            <w:vAlign w:val="center"/>
          </w:tcPr>
          <w:p w14:paraId="1D7A3BE5">
            <w:pPr>
              <w:keepNext/>
              <w:widowControl w:val="0"/>
              <w:numPr>
                <w:ilvl w:val="0"/>
                <w:numId w:val="0"/>
              </w:numPr>
              <w:snapToGrid w:val="0"/>
              <w:spacing w:line="360" w:lineRule="auto"/>
              <w:ind w:left="0" w:leftChars="0" w:firstLine="0" w:firstLineChars="0"/>
              <w:jc w:val="both"/>
              <w:rPr>
                <w:rFonts w:hint="default" w:eastAsia="Segoe UI" w:cs="Segoe UI" w:asciiTheme="minorAscii" w:hAnsiTheme="minorAscii"/>
                <w:b w:val="0"/>
                <w:i w:val="0"/>
                <w:iCs w:val="0"/>
                <w:caps w:val="0"/>
                <w:color w:val="000000"/>
                <w:spacing w:val="0"/>
                <w:sz w:val="24"/>
                <w:szCs w:val="24"/>
              </w:rPr>
            </w:pPr>
            <w:r>
              <w:rPr>
                <w:rFonts w:hint="default" w:eastAsia="宋体" w:cs="宋体" w:asciiTheme="minorAscii" w:hAnsiTheme="minorAscii"/>
                <w:b w:val="0"/>
                <w:i w:val="0"/>
                <w:color w:val="000000"/>
                <w:sz w:val="24"/>
                <w:szCs w:val="24"/>
                <w:lang w:val="en-US" w:eastAsia="zh-CN"/>
              </w:rPr>
              <w:t>0.2805</w:t>
            </w:r>
          </w:p>
        </w:tc>
        <w:tc>
          <w:tcPr>
            <w:tcW w:w="1088" w:type="dxa"/>
            <w:tcBorders>
              <w:top w:val="nil"/>
              <w:left w:val="nil"/>
              <w:bottom w:val="nil"/>
              <w:right w:val="nil"/>
            </w:tcBorders>
            <w:shd w:val="clear" w:color="auto" w:fill="FFFFFF"/>
            <w:tcMar>
              <w:top w:w="120" w:type="dxa"/>
              <w:left w:w="192" w:type="dxa"/>
              <w:bottom w:w="120" w:type="dxa"/>
              <w:right w:w="192" w:type="dxa"/>
            </w:tcMar>
            <w:vAlign w:val="center"/>
          </w:tcPr>
          <w:p w14:paraId="56B1763E">
            <w:pPr>
              <w:keepNext/>
              <w:widowControl w:val="0"/>
              <w:numPr>
                <w:ilvl w:val="0"/>
                <w:numId w:val="0"/>
              </w:numPr>
              <w:snapToGrid w:val="0"/>
              <w:spacing w:line="360" w:lineRule="auto"/>
              <w:ind w:left="0" w:leftChars="0" w:firstLine="0" w:firstLineChars="0"/>
              <w:jc w:val="both"/>
              <w:rPr>
                <w:rFonts w:hint="default" w:eastAsia="Segoe UI" w:cs="Segoe UI" w:asciiTheme="minorAscii" w:hAnsiTheme="minorAscii"/>
                <w:b w:val="0"/>
                <w:i w:val="0"/>
                <w:iCs w:val="0"/>
                <w:caps w:val="0"/>
                <w:color w:val="000000"/>
                <w:spacing w:val="0"/>
                <w:sz w:val="24"/>
                <w:szCs w:val="24"/>
              </w:rPr>
            </w:pPr>
            <w:r>
              <w:rPr>
                <w:rFonts w:hint="default" w:eastAsia="宋体" w:cs="宋体" w:asciiTheme="minorAscii" w:hAnsiTheme="minorAscii"/>
                <w:b w:val="0"/>
                <w:i w:val="0"/>
                <w:color w:val="000000"/>
                <w:sz w:val="24"/>
                <w:szCs w:val="24"/>
                <w:lang w:val="en-US" w:eastAsia="zh-CN"/>
              </w:rPr>
              <w:t>-0.0306</w:t>
            </w:r>
          </w:p>
        </w:tc>
        <w:tc>
          <w:tcPr>
            <w:tcW w:w="987" w:type="dxa"/>
            <w:tcBorders>
              <w:top w:val="nil"/>
              <w:left w:val="nil"/>
              <w:bottom w:val="nil"/>
              <w:right w:val="nil"/>
            </w:tcBorders>
            <w:shd w:val="clear" w:color="auto" w:fill="FFFFFF"/>
            <w:tcMar>
              <w:top w:w="120" w:type="dxa"/>
              <w:left w:w="192" w:type="dxa"/>
              <w:bottom w:w="120" w:type="dxa"/>
              <w:right w:w="0" w:type="dxa"/>
            </w:tcMar>
            <w:vAlign w:val="center"/>
          </w:tcPr>
          <w:p w14:paraId="6AD9B05C">
            <w:pPr>
              <w:keepNext/>
              <w:widowControl w:val="0"/>
              <w:numPr>
                <w:ilvl w:val="0"/>
                <w:numId w:val="0"/>
              </w:numPr>
              <w:snapToGrid w:val="0"/>
              <w:spacing w:line="360" w:lineRule="auto"/>
              <w:ind w:left="0" w:leftChars="0" w:firstLine="0" w:firstLineChars="0"/>
              <w:jc w:val="both"/>
              <w:rPr>
                <w:rFonts w:hint="default" w:eastAsia="Segoe UI" w:cs="Segoe UI" w:asciiTheme="minorAscii" w:hAnsiTheme="minorAscii"/>
                <w:b w:val="0"/>
                <w:i w:val="0"/>
                <w:iCs w:val="0"/>
                <w:caps w:val="0"/>
                <w:color w:val="000000"/>
                <w:spacing w:val="0"/>
                <w:sz w:val="24"/>
                <w:szCs w:val="24"/>
              </w:rPr>
            </w:pPr>
            <w:r>
              <w:rPr>
                <w:rFonts w:hint="default" w:eastAsia="宋体" w:cs="宋体" w:asciiTheme="minorAscii" w:hAnsiTheme="minorAscii"/>
                <w:b w:val="0"/>
                <w:i w:val="0"/>
                <w:color w:val="000000"/>
                <w:sz w:val="24"/>
                <w:szCs w:val="24"/>
                <w:lang w:val="en-US" w:eastAsia="zh-CN"/>
              </w:rPr>
              <w:t>0.0227</w:t>
            </w:r>
          </w:p>
        </w:tc>
      </w:tr>
      <w:tr w14:paraId="70B7BA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151" w:type="dxa"/>
            <w:tcBorders>
              <w:top w:val="nil"/>
              <w:left w:val="nil"/>
              <w:bottom w:val="nil"/>
              <w:right w:val="nil"/>
            </w:tcBorders>
            <w:shd w:val="clear" w:color="auto" w:fill="E5E9EE"/>
            <w:tcMar>
              <w:top w:w="120" w:type="dxa"/>
              <w:left w:w="0" w:type="dxa"/>
              <w:bottom w:w="120" w:type="dxa"/>
              <w:right w:w="192" w:type="dxa"/>
            </w:tcMar>
            <w:vAlign w:val="center"/>
          </w:tcPr>
          <w:p w14:paraId="2A21DEF5">
            <w:pPr>
              <w:keepNext w:val="0"/>
              <w:keepLines w:val="0"/>
              <w:widowControl/>
              <w:suppressLineNumbers w:val="0"/>
              <w:snapToGrid w:val="0"/>
              <w:spacing w:line="300" w:lineRule="atLeast"/>
              <w:jc w:val="center"/>
              <w:rPr>
                <w:rFonts w:hint="default" w:eastAsia="Segoe UI" w:cs="Segoe UI" w:asciiTheme="minorAscii" w:hAnsiTheme="minorAscii"/>
                <w:b w:val="0"/>
                <w:bCs w:val="0"/>
                <w:i w:val="0"/>
                <w:iCs w:val="0"/>
                <w:caps w:val="0"/>
                <w:color w:val="000000"/>
                <w:spacing w:val="0"/>
                <w:sz w:val="24"/>
                <w:szCs w:val="24"/>
              </w:rPr>
            </w:pPr>
            <w:r>
              <w:rPr>
                <w:rFonts w:hint="default" w:eastAsia="Segoe UI" w:cs="Segoe UI" w:asciiTheme="minorAscii" w:hAnsiTheme="minorAscii"/>
                <w:b w:val="0"/>
                <w:bCs w:val="0"/>
                <w:i w:val="0"/>
                <w:iCs w:val="0"/>
                <w:caps w:val="0"/>
                <w:color w:val="000000"/>
                <w:spacing w:val="0"/>
                <w:kern w:val="0"/>
                <w:sz w:val="24"/>
                <w:szCs w:val="24"/>
                <w:lang w:val="en-US" w:eastAsia="zh-CN" w:bidi="ar"/>
              </w:rPr>
              <w:t>Max</w:t>
            </w:r>
          </w:p>
        </w:tc>
        <w:tc>
          <w:tcPr>
            <w:tcW w:w="1088" w:type="dxa"/>
            <w:tcBorders>
              <w:top w:val="nil"/>
              <w:left w:val="nil"/>
              <w:bottom w:val="nil"/>
              <w:right w:val="nil"/>
            </w:tcBorders>
            <w:shd w:val="clear" w:color="auto" w:fill="E5E9EE"/>
            <w:tcMar>
              <w:top w:w="120" w:type="dxa"/>
              <w:left w:w="192" w:type="dxa"/>
              <w:bottom w:w="120" w:type="dxa"/>
              <w:right w:w="192" w:type="dxa"/>
            </w:tcMar>
            <w:vAlign w:val="center"/>
          </w:tcPr>
          <w:p w14:paraId="36361127">
            <w:pPr>
              <w:keepNext/>
              <w:widowControl w:val="0"/>
              <w:numPr>
                <w:ilvl w:val="0"/>
                <w:numId w:val="0"/>
              </w:numPr>
              <w:snapToGrid w:val="0"/>
              <w:spacing w:line="360" w:lineRule="auto"/>
              <w:ind w:left="0" w:leftChars="0" w:firstLine="0" w:firstLineChars="0"/>
              <w:jc w:val="both"/>
              <w:rPr>
                <w:rFonts w:hint="default" w:eastAsia="Segoe UI" w:cs="Segoe UI" w:asciiTheme="minorAscii" w:hAnsiTheme="minorAscii"/>
                <w:b w:val="0"/>
                <w:i w:val="0"/>
                <w:iCs w:val="0"/>
                <w:caps w:val="0"/>
                <w:color w:val="000000"/>
                <w:spacing w:val="0"/>
                <w:sz w:val="24"/>
                <w:szCs w:val="24"/>
              </w:rPr>
            </w:pPr>
            <w:r>
              <w:rPr>
                <w:rFonts w:hint="default" w:eastAsia="宋体" w:cs="宋体" w:asciiTheme="minorAscii" w:hAnsiTheme="minorAscii"/>
                <w:b w:val="0"/>
                <w:i w:val="0"/>
                <w:color w:val="000000"/>
                <w:sz w:val="24"/>
                <w:szCs w:val="24"/>
                <w:lang w:val="en-US" w:eastAsia="zh-CN"/>
              </w:rPr>
              <w:t>19.7515</w:t>
            </w:r>
          </w:p>
        </w:tc>
        <w:tc>
          <w:tcPr>
            <w:tcW w:w="1088" w:type="dxa"/>
            <w:tcBorders>
              <w:top w:val="nil"/>
              <w:left w:val="nil"/>
              <w:bottom w:val="nil"/>
              <w:right w:val="nil"/>
            </w:tcBorders>
            <w:shd w:val="clear" w:color="auto" w:fill="E5E9EE"/>
            <w:tcMar>
              <w:top w:w="120" w:type="dxa"/>
              <w:left w:w="192" w:type="dxa"/>
              <w:bottom w:w="120" w:type="dxa"/>
              <w:right w:w="192" w:type="dxa"/>
            </w:tcMar>
            <w:vAlign w:val="center"/>
          </w:tcPr>
          <w:p w14:paraId="27D4EDED">
            <w:pPr>
              <w:keepNext/>
              <w:widowControl w:val="0"/>
              <w:numPr>
                <w:ilvl w:val="0"/>
                <w:numId w:val="0"/>
              </w:numPr>
              <w:snapToGrid w:val="0"/>
              <w:spacing w:line="360" w:lineRule="auto"/>
              <w:ind w:left="0" w:leftChars="0" w:firstLine="0" w:firstLineChars="0"/>
              <w:jc w:val="both"/>
              <w:rPr>
                <w:rFonts w:hint="default" w:eastAsia="Segoe UI" w:cs="Segoe UI" w:asciiTheme="minorAscii" w:hAnsiTheme="minorAscii"/>
                <w:b w:val="0"/>
                <w:i w:val="0"/>
                <w:iCs w:val="0"/>
                <w:caps w:val="0"/>
                <w:color w:val="000000"/>
                <w:spacing w:val="0"/>
                <w:sz w:val="24"/>
                <w:szCs w:val="24"/>
              </w:rPr>
            </w:pPr>
            <w:r>
              <w:rPr>
                <w:rFonts w:hint="default" w:eastAsia="宋体" w:cs="宋体" w:asciiTheme="minorAscii" w:hAnsiTheme="minorAscii"/>
                <w:b w:val="0"/>
                <w:i w:val="0"/>
                <w:color w:val="000000"/>
                <w:sz w:val="24"/>
                <w:szCs w:val="24"/>
                <w:lang w:val="en-US" w:eastAsia="zh-CN"/>
              </w:rPr>
              <w:t>13.7518</w:t>
            </w:r>
          </w:p>
        </w:tc>
        <w:tc>
          <w:tcPr>
            <w:tcW w:w="1040" w:type="dxa"/>
            <w:tcBorders>
              <w:top w:val="nil"/>
              <w:left w:val="nil"/>
              <w:bottom w:val="nil"/>
              <w:right w:val="nil"/>
            </w:tcBorders>
            <w:shd w:val="clear" w:color="auto" w:fill="E5E9EE"/>
            <w:tcMar>
              <w:top w:w="120" w:type="dxa"/>
              <w:left w:w="192" w:type="dxa"/>
              <w:bottom w:w="120" w:type="dxa"/>
              <w:right w:w="192" w:type="dxa"/>
            </w:tcMar>
            <w:vAlign w:val="center"/>
          </w:tcPr>
          <w:p w14:paraId="2080C129">
            <w:pPr>
              <w:keepNext/>
              <w:widowControl w:val="0"/>
              <w:numPr>
                <w:ilvl w:val="0"/>
                <w:numId w:val="0"/>
              </w:numPr>
              <w:snapToGrid w:val="0"/>
              <w:spacing w:line="360" w:lineRule="auto"/>
              <w:ind w:left="0" w:leftChars="0" w:firstLine="0" w:firstLineChars="0"/>
              <w:jc w:val="both"/>
              <w:rPr>
                <w:rFonts w:hint="default" w:eastAsia="Segoe UI" w:cs="Segoe UI" w:asciiTheme="minorAscii" w:hAnsiTheme="minorAscii"/>
                <w:b w:val="0"/>
                <w:i w:val="0"/>
                <w:iCs w:val="0"/>
                <w:caps w:val="0"/>
                <w:color w:val="000000"/>
                <w:spacing w:val="0"/>
                <w:sz w:val="24"/>
                <w:szCs w:val="24"/>
              </w:rPr>
            </w:pPr>
            <w:r>
              <w:rPr>
                <w:rFonts w:hint="default" w:eastAsia="宋体" w:cs="宋体" w:asciiTheme="minorAscii" w:hAnsiTheme="minorAscii"/>
                <w:b w:val="0"/>
                <w:i w:val="0"/>
                <w:color w:val="000000"/>
                <w:sz w:val="24"/>
                <w:szCs w:val="24"/>
                <w:lang w:val="en-US" w:eastAsia="zh-CN"/>
              </w:rPr>
              <w:t>9.1654</w:t>
            </w:r>
          </w:p>
        </w:tc>
        <w:tc>
          <w:tcPr>
            <w:tcW w:w="1040" w:type="dxa"/>
            <w:tcBorders>
              <w:top w:val="nil"/>
              <w:left w:val="nil"/>
              <w:bottom w:val="nil"/>
              <w:right w:val="nil"/>
            </w:tcBorders>
            <w:shd w:val="clear" w:color="auto" w:fill="E5E9EE"/>
            <w:tcMar>
              <w:top w:w="120" w:type="dxa"/>
              <w:left w:w="192" w:type="dxa"/>
              <w:bottom w:w="120" w:type="dxa"/>
              <w:right w:w="192" w:type="dxa"/>
            </w:tcMar>
            <w:vAlign w:val="center"/>
          </w:tcPr>
          <w:p w14:paraId="1C612A6F">
            <w:pPr>
              <w:keepNext/>
              <w:widowControl w:val="0"/>
              <w:numPr>
                <w:ilvl w:val="0"/>
                <w:numId w:val="0"/>
              </w:numPr>
              <w:snapToGrid w:val="0"/>
              <w:spacing w:line="360" w:lineRule="auto"/>
              <w:ind w:left="0" w:leftChars="0" w:firstLine="0" w:firstLineChars="0"/>
              <w:jc w:val="both"/>
              <w:rPr>
                <w:rFonts w:hint="default" w:eastAsia="Segoe UI" w:cs="Segoe UI" w:asciiTheme="minorAscii" w:hAnsiTheme="minorAscii"/>
                <w:b w:val="0"/>
                <w:i w:val="0"/>
                <w:iCs w:val="0"/>
                <w:caps w:val="0"/>
                <w:color w:val="000000"/>
                <w:spacing w:val="0"/>
                <w:sz w:val="24"/>
                <w:szCs w:val="24"/>
              </w:rPr>
            </w:pPr>
            <w:r>
              <w:rPr>
                <w:rFonts w:hint="default" w:eastAsia="宋体" w:cs="宋体" w:asciiTheme="minorAscii" w:hAnsiTheme="minorAscii"/>
                <w:b w:val="0"/>
                <w:i w:val="0"/>
                <w:color w:val="000000"/>
                <w:sz w:val="24"/>
                <w:szCs w:val="24"/>
                <w:lang w:val="en-US" w:eastAsia="zh-CN"/>
              </w:rPr>
              <w:t>13.1254</w:t>
            </w:r>
          </w:p>
        </w:tc>
        <w:tc>
          <w:tcPr>
            <w:tcW w:w="1040" w:type="dxa"/>
            <w:tcBorders>
              <w:top w:val="nil"/>
              <w:left w:val="nil"/>
              <w:bottom w:val="nil"/>
              <w:right w:val="nil"/>
            </w:tcBorders>
            <w:shd w:val="clear" w:color="auto" w:fill="E5E9EE"/>
            <w:tcMar>
              <w:top w:w="120" w:type="dxa"/>
              <w:left w:w="192" w:type="dxa"/>
              <w:bottom w:w="120" w:type="dxa"/>
              <w:right w:w="192" w:type="dxa"/>
            </w:tcMar>
            <w:vAlign w:val="center"/>
          </w:tcPr>
          <w:p w14:paraId="615A6967">
            <w:pPr>
              <w:keepNext/>
              <w:widowControl w:val="0"/>
              <w:numPr>
                <w:ilvl w:val="0"/>
                <w:numId w:val="0"/>
              </w:numPr>
              <w:snapToGrid w:val="0"/>
              <w:spacing w:line="360" w:lineRule="auto"/>
              <w:ind w:left="0" w:leftChars="0" w:firstLine="0" w:firstLineChars="0"/>
              <w:jc w:val="both"/>
              <w:rPr>
                <w:rFonts w:hint="default" w:eastAsia="Segoe UI" w:cs="Segoe UI" w:asciiTheme="minorAscii" w:hAnsiTheme="minorAscii"/>
                <w:b w:val="0"/>
                <w:i w:val="0"/>
                <w:iCs w:val="0"/>
                <w:caps w:val="0"/>
                <w:color w:val="000000"/>
                <w:spacing w:val="0"/>
                <w:sz w:val="24"/>
                <w:szCs w:val="24"/>
              </w:rPr>
            </w:pPr>
            <w:r>
              <w:rPr>
                <w:rFonts w:hint="default" w:eastAsia="宋体" w:cs="宋体" w:asciiTheme="minorAscii" w:hAnsiTheme="minorAscii"/>
                <w:b w:val="0"/>
                <w:i w:val="0"/>
                <w:color w:val="000000"/>
                <w:sz w:val="24"/>
                <w:szCs w:val="24"/>
                <w:lang w:val="en-US" w:eastAsia="zh-CN"/>
              </w:rPr>
              <w:t>10.2560</w:t>
            </w:r>
          </w:p>
        </w:tc>
        <w:tc>
          <w:tcPr>
            <w:tcW w:w="1088" w:type="dxa"/>
            <w:tcBorders>
              <w:top w:val="nil"/>
              <w:left w:val="nil"/>
              <w:bottom w:val="nil"/>
              <w:right w:val="nil"/>
            </w:tcBorders>
            <w:shd w:val="clear" w:color="auto" w:fill="E5E9EE"/>
            <w:tcMar>
              <w:top w:w="120" w:type="dxa"/>
              <w:left w:w="192" w:type="dxa"/>
              <w:bottom w:w="120" w:type="dxa"/>
              <w:right w:w="192" w:type="dxa"/>
            </w:tcMar>
            <w:vAlign w:val="center"/>
          </w:tcPr>
          <w:p w14:paraId="0A6FF530">
            <w:pPr>
              <w:keepNext/>
              <w:widowControl w:val="0"/>
              <w:numPr>
                <w:ilvl w:val="0"/>
                <w:numId w:val="0"/>
              </w:numPr>
              <w:snapToGrid w:val="0"/>
              <w:spacing w:line="360" w:lineRule="auto"/>
              <w:ind w:left="0" w:leftChars="0" w:firstLine="0" w:firstLineChars="0"/>
              <w:jc w:val="both"/>
              <w:rPr>
                <w:rFonts w:hint="default" w:eastAsia="Segoe UI" w:cs="Segoe UI" w:asciiTheme="minorAscii" w:hAnsiTheme="minorAscii"/>
                <w:b w:val="0"/>
                <w:i w:val="0"/>
                <w:iCs w:val="0"/>
                <w:caps w:val="0"/>
                <w:color w:val="000000"/>
                <w:spacing w:val="0"/>
                <w:sz w:val="24"/>
                <w:szCs w:val="24"/>
              </w:rPr>
            </w:pPr>
            <w:r>
              <w:rPr>
                <w:rFonts w:hint="default" w:eastAsia="宋体" w:cs="宋体" w:asciiTheme="minorAscii" w:hAnsiTheme="minorAscii"/>
                <w:b w:val="0"/>
                <w:i w:val="0"/>
                <w:color w:val="000000"/>
                <w:sz w:val="24"/>
                <w:szCs w:val="24"/>
                <w:lang w:val="en-US" w:eastAsia="zh-CN"/>
              </w:rPr>
              <w:t>14.9902</w:t>
            </w:r>
          </w:p>
        </w:tc>
        <w:tc>
          <w:tcPr>
            <w:tcW w:w="987" w:type="dxa"/>
            <w:tcBorders>
              <w:top w:val="nil"/>
              <w:left w:val="nil"/>
              <w:bottom w:val="nil"/>
              <w:right w:val="nil"/>
            </w:tcBorders>
            <w:shd w:val="clear" w:color="auto" w:fill="E5E9EE"/>
            <w:tcMar>
              <w:top w:w="120" w:type="dxa"/>
              <w:left w:w="192" w:type="dxa"/>
              <w:bottom w:w="120" w:type="dxa"/>
              <w:right w:w="0" w:type="dxa"/>
            </w:tcMar>
            <w:vAlign w:val="center"/>
          </w:tcPr>
          <w:p w14:paraId="3B10AF74">
            <w:pPr>
              <w:keepNext/>
              <w:widowControl w:val="0"/>
              <w:numPr>
                <w:ilvl w:val="0"/>
                <w:numId w:val="0"/>
              </w:numPr>
              <w:snapToGrid w:val="0"/>
              <w:spacing w:line="360" w:lineRule="auto"/>
              <w:ind w:left="0" w:leftChars="0" w:firstLine="0" w:firstLineChars="0"/>
              <w:jc w:val="both"/>
              <w:rPr>
                <w:rFonts w:hint="default" w:eastAsia="Segoe UI" w:cs="Segoe UI" w:asciiTheme="minorAscii" w:hAnsiTheme="minorAscii"/>
                <w:b w:val="0"/>
                <w:i w:val="0"/>
                <w:iCs w:val="0"/>
                <w:caps w:val="0"/>
                <w:color w:val="000000"/>
                <w:spacing w:val="0"/>
                <w:sz w:val="24"/>
                <w:szCs w:val="24"/>
              </w:rPr>
            </w:pPr>
            <w:r>
              <w:rPr>
                <w:rFonts w:hint="default" w:eastAsia="宋体" w:cs="宋体" w:asciiTheme="minorAscii" w:hAnsiTheme="minorAscii"/>
                <w:b w:val="0"/>
                <w:i w:val="0"/>
                <w:color w:val="000000"/>
                <w:sz w:val="24"/>
                <w:szCs w:val="24"/>
                <w:lang w:val="en-US" w:eastAsia="zh-CN"/>
              </w:rPr>
              <w:t>25.3839</w:t>
            </w:r>
          </w:p>
        </w:tc>
      </w:tr>
      <w:tr w14:paraId="5A5D63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151" w:type="dxa"/>
            <w:tcBorders>
              <w:top w:val="nil"/>
              <w:left w:val="nil"/>
              <w:bottom w:val="nil"/>
              <w:right w:val="nil"/>
            </w:tcBorders>
            <w:shd w:val="clear" w:color="auto" w:fill="FFFFFF"/>
            <w:tcMar>
              <w:top w:w="120" w:type="dxa"/>
              <w:left w:w="0" w:type="dxa"/>
              <w:bottom w:w="120" w:type="dxa"/>
              <w:right w:w="192" w:type="dxa"/>
            </w:tcMar>
            <w:vAlign w:val="center"/>
          </w:tcPr>
          <w:p w14:paraId="42746818">
            <w:pPr>
              <w:keepNext w:val="0"/>
              <w:keepLines w:val="0"/>
              <w:widowControl/>
              <w:suppressLineNumbers w:val="0"/>
              <w:snapToGrid w:val="0"/>
              <w:spacing w:line="300" w:lineRule="atLeast"/>
              <w:jc w:val="center"/>
              <w:rPr>
                <w:rFonts w:hint="default" w:eastAsia="Segoe UI" w:cs="Segoe UI" w:asciiTheme="minorAscii" w:hAnsiTheme="minorAscii"/>
                <w:b w:val="0"/>
                <w:bCs w:val="0"/>
                <w:i w:val="0"/>
                <w:iCs w:val="0"/>
                <w:caps w:val="0"/>
                <w:color w:val="000000"/>
                <w:spacing w:val="0"/>
                <w:sz w:val="24"/>
                <w:szCs w:val="24"/>
              </w:rPr>
            </w:pPr>
            <w:r>
              <w:rPr>
                <w:rFonts w:hint="default" w:eastAsia="Segoe UI" w:cs="Segoe UI" w:asciiTheme="minorAscii" w:hAnsiTheme="minorAscii"/>
                <w:b w:val="0"/>
                <w:bCs w:val="0"/>
                <w:i w:val="0"/>
                <w:iCs w:val="0"/>
                <w:caps w:val="0"/>
                <w:color w:val="000000"/>
                <w:spacing w:val="0"/>
                <w:kern w:val="0"/>
                <w:sz w:val="24"/>
                <w:szCs w:val="24"/>
                <w:lang w:val="en-US" w:eastAsia="zh-CN" w:bidi="ar"/>
              </w:rPr>
              <w:t>Skewness</w:t>
            </w:r>
          </w:p>
        </w:tc>
        <w:tc>
          <w:tcPr>
            <w:tcW w:w="1088" w:type="dxa"/>
            <w:tcBorders>
              <w:top w:val="nil"/>
              <w:left w:val="nil"/>
              <w:bottom w:val="nil"/>
              <w:right w:val="nil"/>
            </w:tcBorders>
            <w:shd w:val="clear" w:color="auto" w:fill="FFFFFF"/>
            <w:tcMar>
              <w:top w:w="120" w:type="dxa"/>
              <w:left w:w="192" w:type="dxa"/>
              <w:bottom w:w="120" w:type="dxa"/>
              <w:right w:w="192" w:type="dxa"/>
            </w:tcMar>
            <w:vAlign w:val="center"/>
          </w:tcPr>
          <w:p w14:paraId="66188065">
            <w:pPr>
              <w:keepNext/>
              <w:widowControl w:val="0"/>
              <w:numPr>
                <w:ilvl w:val="0"/>
                <w:numId w:val="0"/>
              </w:numPr>
              <w:snapToGrid w:val="0"/>
              <w:spacing w:line="360" w:lineRule="auto"/>
              <w:ind w:left="0" w:leftChars="0" w:firstLine="0" w:firstLineChars="0"/>
              <w:jc w:val="both"/>
              <w:rPr>
                <w:rFonts w:hint="default" w:eastAsia="Segoe UI" w:cs="Segoe UI" w:asciiTheme="minorAscii" w:hAnsiTheme="minorAscii"/>
                <w:b w:val="0"/>
                <w:i w:val="0"/>
                <w:iCs w:val="0"/>
                <w:caps w:val="0"/>
                <w:color w:val="000000"/>
                <w:spacing w:val="0"/>
                <w:sz w:val="24"/>
                <w:szCs w:val="24"/>
              </w:rPr>
            </w:pPr>
            <w:r>
              <w:rPr>
                <w:rFonts w:hint="default" w:eastAsia="宋体" w:cs="宋体" w:asciiTheme="minorAscii" w:hAnsiTheme="minorAscii"/>
                <w:b w:val="0"/>
                <w:i w:val="0"/>
                <w:color w:val="000000"/>
                <w:sz w:val="24"/>
                <w:szCs w:val="24"/>
                <w:lang w:val="en-US" w:eastAsia="zh-CN"/>
              </w:rPr>
              <w:t>7.4091</w:t>
            </w:r>
          </w:p>
        </w:tc>
        <w:tc>
          <w:tcPr>
            <w:tcW w:w="1088" w:type="dxa"/>
            <w:tcBorders>
              <w:top w:val="nil"/>
              <w:left w:val="nil"/>
              <w:bottom w:val="nil"/>
              <w:right w:val="nil"/>
            </w:tcBorders>
            <w:shd w:val="clear" w:color="auto" w:fill="FFFFFF"/>
            <w:tcMar>
              <w:top w:w="120" w:type="dxa"/>
              <w:left w:w="192" w:type="dxa"/>
              <w:bottom w:w="120" w:type="dxa"/>
              <w:right w:w="192" w:type="dxa"/>
            </w:tcMar>
            <w:vAlign w:val="center"/>
          </w:tcPr>
          <w:p w14:paraId="739B9F53">
            <w:pPr>
              <w:keepNext/>
              <w:widowControl w:val="0"/>
              <w:numPr>
                <w:ilvl w:val="0"/>
                <w:numId w:val="0"/>
              </w:numPr>
              <w:snapToGrid w:val="0"/>
              <w:spacing w:line="360" w:lineRule="auto"/>
              <w:ind w:left="0" w:leftChars="0" w:firstLine="0" w:firstLineChars="0"/>
              <w:jc w:val="both"/>
              <w:rPr>
                <w:rFonts w:hint="default" w:eastAsia="Segoe UI" w:cs="Segoe UI" w:asciiTheme="minorAscii" w:hAnsiTheme="minorAscii"/>
                <w:b w:val="0"/>
                <w:i w:val="0"/>
                <w:iCs w:val="0"/>
                <w:caps w:val="0"/>
                <w:color w:val="000000"/>
                <w:spacing w:val="0"/>
                <w:sz w:val="24"/>
                <w:szCs w:val="24"/>
              </w:rPr>
            </w:pPr>
            <w:r>
              <w:rPr>
                <w:rFonts w:hint="default" w:eastAsia="宋体" w:cs="宋体" w:asciiTheme="minorAscii" w:hAnsiTheme="minorAscii"/>
                <w:b w:val="0"/>
                <w:i w:val="0"/>
                <w:color w:val="000000"/>
                <w:sz w:val="24"/>
                <w:szCs w:val="24"/>
                <w:lang w:val="en-US" w:eastAsia="zh-CN"/>
              </w:rPr>
              <w:t>4.3281</w:t>
            </w:r>
          </w:p>
        </w:tc>
        <w:tc>
          <w:tcPr>
            <w:tcW w:w="1040" w:type="dxa"/>
            <w:tcBorders>
              <w:top w:val="nil"/>
              <w:left w:val="nil"/>
              <w:bottom w:val="nil"/>
              <w:right w:val="nil"/>
            </w:tcBorders>
            <w:shd w:val="clear" w:color="auto" w:fill="FFFFFF"/>
            <w:tcMar>
              <w:top w:w="120" w:type="dxa"/>
              <w:left w:w="192" w:type="dxa"/>
              <w:bottom w:w="120" w:type="dxa"/>
              <w:right w:w="192" w:type="dxa"/>
            </w:tcMar>
            <w:vAlign w:val="center"/>
          </w:tcPr>
          <w:p w14:paraId="1E258A01">
            <w:pPr>
              <w:keepNext/>
              <w:widowControl w:val="0"/>
              <w:numPr>
                <w:ilvl w:val="0"/>
                <w:numId w:val="0"/>
              </w:numPr>
              <w:snapToGrid w:val="0"/>
              <w:spacing w:line="360" w:lineRule="auto"/>
              <w:ind w:left="0" w:leftChars="0" w:firstLine="0" w:firstLineChars="0"/>
              <w:jc w:val="both"/>
              <w:rPr>
                <w:rFonts w:hint="default" w:eastAsia="Segoe UI" w:cs="Segoe UI" w:asciiTheme="minorAscii" w:hAnsiTheme="minorAscii"/>
                <w:b w:val="0"/>
                <w:i w:val="0"/>
                <w:iCs w:val="0"/>
                <w:caps w:val="0"/>
                <w:color w:val="000000"/>
                <w:spacing w:val="0"/>
                <w:sz w:val="24"/>
                <w:szCs w:val="24"/>
              </w:rPr>
            </w:pPr>
            <w:r>
              <w:rPr>
                <w:rFonts w:hint="default" w:eastAsia="宋体" w:cs="宋体" w:asciiTheme="minorAscii" w:hAnsiTheme="minorAscii"/>
                <w:b w:val="0"/>
                <w:i w:val="0"/>
                <w:color w:val="000000"/>
                <w:sz w:val="24"/>
                <w:szCs w:val="24"/>
                <w:lang w:val="en-US" w:eastAsia="zh-CN"/>
              </w:rPr>
              <w:t>3.4268</w:t>
            </w:r>
          </w:p>
        </w:tc>
        <w:tc>
          <w:tcPr>
            <w:tcW w:w="1040" w:type="dxa"/>
            <w:tcBorders>
              <w:top w:val="nil"/>
              <w:left w:val="nil"/>
              <w:bottom w:val="nil"/>
              <w:right w:val="nil"/>
            </w:tcBorders>
            <w:shd w:val="clear" w:color="auto" w:fill="FFFFFF"/>
            <w:tcMar>
              <w:top w:w="120" w:type="dxa"/>
              <w:left w:w="192" w:type="dxa"/>
              <w:bottom w:w="120" w:type="dxa"/>
              <w:right w:w="192" w:type="dxa"/>
            </w:tcMar>
            <w:vAlign w:val="center"/>
          </w:tcPr>
          <w:p w14:paraId="0027100E">
            <w:pPr>
              <w:keepNext/>
              <w:widowControl w:val="0"/>
              <w:numPr>
                <w:ilvl w:val="0"/>
                <w:numId w:val="0"/>
              </w:numPr>
              <w:snapToGrid w:val="0"/>
              <w:spacing w:line="360" w:lineRule="auto"/>
              <w:ind w:left="0" w:leftChars="0" w:firstLine="0" w:firstLineChars="0"/>
              <w:jc w:val="both"/>
              <w:rPr>
                <w:rFonts w:hint="default" w:eastAsia="Segoe UI" w:cs="Segoe UI" w:asciiTheme="minorAscii" w:hAnsiTheme="minorAscii"/>
                <w:b w:val="0"/>
                <w:i w:val="0"/>
                <w:iCs w:val="0"/>
                <w:caps w:val="0"/>
                <w:color w:val="000000"/>
                <w:spacing w:val="0"/>
                <w:sz w:val="24"/>
                <w:szCs w:val="24"/>
              </w:rPr>
            </w:pPr>
            <w:r>
              <w:rPr>
                <w:rFonts w:hint="default" w:eastAsia="宋体" w:cs="宋体" w:asciiTheme="minorAscii" w:hAnsiTheme="minorAscii"/>
                <w:b w:val="0"/>
                <w:i w:val="0"/>
                <w:color w:val="000000"/>
                <w:sz w:val="24"/>
                <w:szCs w:val="24"/>
                <w:lang w:val="en-US" w:eastAsia="zh-CN"/>
              </w:rPr>
              <w:t>3.1725</w:t>
            </w:r>
          </w:p>
        </w:tc>
        <w:tc>
          <w:tcPr>
            <w:tcW w:w="1040" w:type="dxa"/>
            <w:tcBorders>
              <w:top w:val="nil"/>
              <w:left w:val="nil"/>
              <w:bottom w:val="nil"/>
              <w:right w:val="nil"/>
            </w:tcBorders>
            <w:shd w:val="clear" w:color="auto" w:fill="FFFFFF"/>
            <w:tcMar>
              <w:top w:w="120" w:type="dxa"/>
              <w:left w:w="192" w:type="dxa"/>
              <w:bottom w:w="120" w:type="dxa"/>
              <w:right w:w="192" w:type="dxa"/>
            </w:tcMar>
            <w:vAlign w:val="center"/>
          </w:tcPr>
          <w:p w14:paraId="12FF7CCB">
            <w:pPr>
              <w:keepNext/>
              <w:widowControl w:val="0"/>
              <w:numPr>
                <w:ilvl w:val="0"/>
                <w:numId w:val="0"/>
              </w:numPr>
              <w:snapToGrid w:val="0"/>
              <w:spacing w:line="360" w:lineRule="auto"/>
              <w:ind w:left="0" w:leftChars="0" w:firstLine="0" w:firstLineChars="0"/>
              <w:jc w:val="both"/>
              <w:rPr>
                <w:rFonts w:hint="default" w:eastAsia="Segoe UI" w:cs="Segoe UI" w:asciiTheme="minorAscii" w:hAnsiTheme="minorAscii"/>
                <w:b w:val="0"/>
                <w:i w:val="0"/>
                <w:iCs w:val="0"/>
                <w:caps w:val="0"/>
                <w:color w:val="000000"/>
                <w:spacing w:val="0"/>
                <w:sz w:val="24"/>
                <w:szCs w:val="24"/>
              </w:rPr>
            </w:pPr>
            <w:r>
              <w:rPr>
                <w:rFonts w:hint="default" w:eastAsia="宋体" w:cs="宋体" w:asciiTheme="minorAscii" w:hAnsiTheme="minorAscii"/>
                <w:b w:val="0"/>
                <w:i w:val="0"/>
                <w:color w:val="000000"/>
                <w:sz w:val="24"/>
                <w:szCs w:val="24"/>
                <w:lang w:val="en-US" w:eastAsia="zh-CN"/>
              </w:rPr>
              <w:t>3.2376</w:t>
            </w:r>
          </w:p>
        </w:tc>
        <w:tc>
          <w:tcPr>
            <w:tcW w:w="1088" w:type="dxa"/>
            <w:tcBorders>
              <w:top w:val="nil"/>
              <w:left w:val="nil"/>
              <w:bottom w:val="nil"/>
              <w:right w:val="nil"/>
            </w:tcBorders>
            <w:shd w:val="clear" w:color="auto" w:fill="FFFFFF"/>
            <w:tcMar>
              <w:top w:w="120" w:type="dxa"/>
              <w:left w:w="192" w:type="dxa"/>
              <w:bottom w:w="120" w:type="dxa"/>
              <w:right w:w="192" w:type="dxa"/>
            </w:tcMar>
            <w:vAlign w:val="center"/>
          </w:tcPr>
          <w:p w14:paraId="3B6C2FBD">
            <w:pPr>
              <w:keepNext/>
              <w:widowControl w:val="0"/>
              <w:numPr>
                <w:ilvl w:val="0"/>
                <w:numId w:val="0"/>
              </w:numPr>
              <w:snapToGrid w:val="0"/>
              <w:spacing w:line="360" w:lineRule="auto"/>
              <w:ind w:left="0" w:leftChars="0" w:firstLine="0" w:firstLineChars="0"/>
              <w:jc w:val="both"/>
              <w:rPr>
                <w:rFonts w:hint="default" w:eastAsia="Segoe UI" w:cs="Segoe UI" w:asciiTheme="minorAscii" w:hAnsiTheme="minorAscii"/>
                <w:b w:val="0"/>
                <w:i w:val="0"/>
                <w:iCs w:val="0"/>
                <w:caps w:val="0"/>
                <w:color w:val="000000"/>
                <w:spacing w:val="0"/>
                <w:sz w:val="24"/>
                <w:szCs w:val="24"/>
              </w:rPr>
            </w:pPr>
            <w:r>
              <w:rPr>
                <w:rFonts w:hint="default" w:eastAsia="宋体" w:cs="宋体" w:asciiTheme="minorAscii" w:hAnsiTheme="minorAscii"/>
                <w:b w:val="0"/>
                <w:i w:val="0"/>
                <w:color w:val="000000"/>
                <w:sz w:val="24"/>
                <w:szCs w:val="24"/>
                <w:lang w:val="en-US" w:eastAsia="zh-CN"/>
              </w:rPr>
              <w:t>7.4044</w:t>
            </w:r>
          </w:p>
        </w:tc>
        <w:tc>
          <w:tcPr>
            <w:tcW w:w="987" w:type="dxa"/>
            <w:tcBorders>
              <w:top w:val="nil"/>
              <w:left w:val="nil"/>
              <w:bottom w:val="nil"/>
              <w:right w:val="nil"/>
            </w:tcBorders>
            <w:shd w:val="clear" w:color="auto" w:fill="FFFFFF"/>
            <w:tcMar>
              <w:top w:w="120" w:type="dxa"/>
              <w:left w:w="192" w:type="dxa"/>
              <w:bottom w:w="120" w:type="dxa"/>
              <w:right w:w="0" w:type="dxa"/>
            </w:tcMar>
            <w:vAlign w:val="center"/>
          </w:tcPr>
          <w:p w14:paraId="70789C76">
            <w:pPr>
              <w:keepNext/>
              <w:widowControl w:val="0"/>
              <w:numPr>
                <w:ilvl w:val="0"/>
                <w:numId w:val="0"/>
              </w:numPr>
              <w:snapToGrid w:val="0"/>
              <w:spacing w:line="360" w:lineRule="auto"/>
              <w:ind w:left="0" w:leftChars="0" w:firstLine="0" w:firstLineChars="0"/>
              <w:jc w:val="both"/>
              <w:rPr>
                <w:rFonts w:hint="default" w:eastAsia="Segoe UI" w:cs="Segoe UI" w:asciiTheme="minorAscii" w:hAnsiTheme="minorAscii"/>
                <w:b w:val="0"/>
                <w:i w:val="0"/>
                <w:iCs w:val="0"/>
                <w:caps w:val="0"/>
                <w:color w:val="000000"/>
                <w:spacing w:val="0"/>
                <w:sz w:val="24"/>
                <w:szCs w:val="24"/>
              </w:rPr>
            </w:pPr>
            <w:r>
              <w:rPr>
                <w:rFonts w:hint="default" w:eastAsia="宋体" w:cs="宋体" w:asciiTheme="minorAscii" w:hAnsiTheme="minorAscii"/>
                <w:b w:val="0"/>
                <w:i w:val="0"/>
                <w:color w:val="000000"/>
                <w:sz w:val="24"/>
                <w:szCs w:val="24"/>
                <w:lang w:val="en-US" w:eastAsia="zh-CN"/>
              </w:rPr>
              <w:t>15.8275</w:t>
            </w:r>
          </w:p>
        </w:tc>
      </w:tr>
      <w:tr w14:paraId="136F90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151" w:type="dxa"/>
            <w:tcBorders>
              <w:top w:val="nil"/>
              <w:left w:val="nil"/>
              <w:bottom w:val="single" w:color="222A35" w:sz="6" w:space="0"/>
              <w:right w:val="nil"/>
            </w:tcBorders>
            <w:shd w:val="clear" w:color="auto" w:fill="E5E9EE"/>
            <w:tcMar>
              <w:top w:w="120" w:type="dxa"/>
              <w:left w:w="0" w:type="dxa"/>
              <w:bottom w:w="120" w:type="dxa"/>
              <w:right w:w="192" w:type="dxa"/>
            </w:tcMar>
            <w:vAlign w:val="center"/>
          </w:tcPr>
          <w:p w14:paraId="5C480BFA">
            <w:pPr>
              <w:keepNext w:val="0"/>
              <w:keepLines w:val="0"/>
              <w:widowControl/>
              <w:suppressLineNumbers w:val="0"/>
              <w:snapToGrid w:val="0"/>
              <w:spacing w:line="300" w:lineRule="atLeast"/>
              <w:jc w:val="center"/>
              <w:rPr>
                <w:rFonts w:hint="default" w:eastAsia="Segoe UI" w:cs="Segoe UI" w:asciiTheme="minorAscii" w:hAnsiTheme="minorAscii"/>
                <w:b w:val="0"/>
                <w:bCs w:val="0"/>
                <w:i w:val="0"/>
                <w:iCs w:val="0"/>
                <w:caps w:val="0"/>
                <w:color w:val="000000"/>
                <w:spacing w:val="0"/>
                <w:sz w:val="24"/>
                <w:szCs w:val="24"/>
              </w:rPr>
            </w:pPr>
            <w:r>
              <w:rPr>
                <w:rFonts w:hint="default" w:eastAsia="Segoe UI" w:cs="Segoe UI" w:asciiTheme="minorAscii" w:hAnsiTheme="minorAscii"/>
                <w:b w:val="0"/>
                <w:bCs w:val="0"/>
                <w:i w:val="0"/>
                <w:iCs w:val="0"/>
                <w:caps w:val="0"/>
                <w:color w:val="000000"/>
                <w:spacing w:val="0"/>
                <w:kern w:val="0"/>
                <w:sz w:val="24"/>
                <w:szCs w:val="24"/>
                <w:lang w:val="en-US" w:eastAsia="zh-CN" w:bidi="ar"/>
              </w:rPr>
              <w:t>Kurtosis</w:t>
            </w:r>
          </w:p>
        </w:tc>
        <w:tc>
          <w:tcPr>
            <w:tcW w:w="1088" w:type="dxa"/>
            <w:tcBorders>
              <w:top w:val="nil"/>
              <w:left w:val="nil"/>
              <w:bottom w:val="single" w:color="222A35" w:sz="6" w:space="0"/>
              <w:right w:val="nil"/>
            </w:tcBorders>
            <w:shd w:val="clear" w:color="auto" w:fill="E5E9EE"/>
            <w:tcMar>
              <w:top w:w="120" w:type="dxa"/>
              <w:left w:w="192" w:type="dxa"/>
              <w:bottom w:w="120" w:type="dxa"/>
              <w:right w:w="192" w:type="dxa"/>
            </w:tcMar>
            <w:vAlign w:val="center"/>
          </w:tcPr>
          <w:p w14:paraId="3AB885A5">
            <w:pPr>
              <w:keepNext/>
              <w:widowControl w:val="0"/>
              <w:numPr>
                <w:ilvl w:val="0"/>
                <w:numId w:val="0"/>
              </w:numPr>
              <w:snapToGrid w:val="0"/>
              <w:spacing w:line="360" w:lineRule="auto"/>
              <w:ind w:left="0" w:leftChars="0" w:firstLine="0" w:firstLineChars="0"/>
              <w:jc w:val="both"/>
              <w:rPr>
                <w:rFonts w:hint="default" w:eastAsia="Segoe UI" w:cs="Segoe UI" w:asciiTheme="minorAscii" w:hAnsiTheme="minorAscii"/>
                <w:b w:val="0"/>
                <w:i w:val="0"/>
                <w:iCs w:val="0"/>
                <w:caps w:val="0"/>
                <w:color w:val="000000"/>
                <w:spacing w:val="0"/>
                <w:sz w:val="24"/>
                <w:szCs w:val="24"/>
              </w:rPr>
            </w:pPr>
            <w:r>
              <w:rPr>
                <w:rFonts w:hint="default" w:eastAsia="宋体" w:cs="宋体" w:asciiTheme="minorAscii" w:hAnsiTheme="minorAscii"/>
                <w:b w:val="0"/>
                <w:i w:val="0"/>
                <w:color w:val="000000"/>
                <w:sz w:val="24"/>
                <w:szCs w:val="24"/>
                <w:lang w:val="en-US" w:eastAsia="zh-CN"/>
              </w:rPr>
              <w:t>113.5093</w:t>
            </w:r>
          </w:p>
        </w:tc>
        <w:tc>
          <w:tcPr>
            <w:tcW w:w="1088" w:type="dxa"/>
            <w:tcBorders>
              <w:top w:val="nil"/>
              <w:left w:val="nil"/>
              <w:bottom w:val="single" w:color="222A35" w:sz="6" w:space="0"/>
              <w:right w:val="nil"/>
            </w:tcBorders>
            <w:shd w:val="clear" w:color="auto" w:fill="E5E9EE"/>
            <w:tcMar>
              <w:top w:w="120" w:type="dxa"/>
              <w:left w:w="192" w:type="dxa"/>
              <w:bottom w:w="120" w:type="dxa"/>
              <w:right w:w="192" w:type="dxa"/>
            </w:tcMar>
            <w:vAlign w:val="center"/>
          </w:tcPr>
          <w:p w14:paraId="49253840">
            <w:pPr>
              <w:keepNext/>
              <w:widowControl w:val="0"/>
              <w:numPr>
                <w:ilvl w:val="0"/>
                <w:numId w:val="0"/>
              </w:numPr>
              <w:snapToGrid w:val="0"/>
              <w:spacing w:line="360" w:lineRule="auto"/>
              <w:ind w:left="0" w:leftChars="0" w:firstLine="0" w:firstLineChars="0"/>
              <w:jc w:val="both"/>
              <w:rPr>
                <w:rFonts w:hint="default" w:eastAsia="Segoe UI" w:cs="Segoe UI" w:asciiTheme="minorAscii" w:hAnsiTheme="minorAscii"/>
                <w:b w:val="0"/>
                <w:i w:val="0"/>
                <w:iCs w:val="0"/>
                <w:caps w:val="0"/>
                <w:color w:val="000000"/>
                <w:spacing w:val="0"/>
                <w:sz w:val="24"/>
                <w:szCs w:val="24"/>
              </w:rPr>
            </w:pPr>
            <w:r>
              <w:rPr>
                <w:rFonts w:hint="default" w:eastAsia="宋体" w:cs="宋体" w:asciiTheme="minorAscii" w:hAnsiTheme="minorAscii"/>
                <w:b w:val="0"/>
                <w:i w:val="0"/>
                <w:color w:val="000000"/>
                <w:sz w:val="24"/>
                <w:szCs w:val="24"/>
                <w:lang w:val="en-US" w:eastAsia="zh-CN"/>
              </w:rPr>
              <w:t>40.0391</w:t>
            </w:r>
          </w:p>
        </w:tc>
        <w:tc>
          <w:tcPr>
            <w:tcW w:w="1040" w:type="dxa"/>
            <w:tcBorders>
              <w:top w:val="nil"/>
              <w:left w:val="nil"/>
              <w:bottom w:val="single" w:color="222A35" w:sz="6" w:space="0"/>
              <w:right w:val="nil"/>
            </w:tcBorders>
            <w:shd w:val="clear" w:color="auto" w:fill="E5E9EE"/>
            <w:tcMar>
              <w:top w:w="120" w:type="dxa"/>
              <w:left w:w="192" w:type="dxa"/>
              <w:bottom w:w="120" w:type="dxa"/>
              <w:right w:w="192" w:type="dxa"/>
            </w:tcMar>
            <w:vAlign w:val="center"/>
          </w:tcPr>
          <w:p w14:paraId="2C4E219C">
            <w:pPr>
              <w:keepNext/>
              <w:widowControl w:val="0"/>
              <w:numPr>
                <w:ilvl w:val="0"/>
                <w:numId w:val="0"/>
              </w:numPr>
              <w:snapToGrid w:val="0"/>
              <w:spacing w:line="360" w:lineRule="auto"/>
              <w:ind w:left="0" w:leftChars="0" w:firstLine="0" w:firstLineChars="0"/>
              <w:jc w:val="both"/>
              <w:rPr>
                <w:rFonts w:hint="default" w:eastAsia="Segoe UI" w:cs="Segoe UI" w:asciiTheme="minorAscii" w:hAnsiTheme="minorAscii"/>
                <w:b w:val="0"/>
                <w:i w:val="0"/>
                <w:iCs w:val="0"/>
                <w:caps w:val="0"/>
                <w:color w:val="000000"/>
                <w:spacing w:val="0"/>
                <w:sz w:val="24"/>
                <w:szCs w:val="24"/>
              </w:rPr>
            </w:pPr>
            <w:r>
              <w:rPr>
                <w:rFonts w:hint="default" w:eastAsia="宋体" w:cs="宋体" w:asciiTheme="minorAscii" w:hAnsiTheme="minorAscii"/>
                <w:b w:val="0"/>
                <w:i w:val="0"/>
                <w:color w:val="000000"/>
                <w:sz w:val="24"/>
                <w:szCs w:val="24"/>
                <w:lang w:val="en-US" w:eastAsia="zh-CN"/>
              </w:rPr>
              <w:t>17.2329</w:t>
            </w:r>
          </w:p>
        </w:tc>
        <w:tc>
          <w:tcPr>
            <w:tcW w:w="1040" w:type="dxa"/>
            <w:tcBorders>
              <w:top w:val="nil"/>
              <w:left w:val="nil"/>
              <w:bottom w:val="single" w:color="222A35" w:sz="6" w:space="0"/>
              <w:right w:val="nil"/>
            </w:tcBorders>
            <w:shd w:val="clear" w:color="auto" w:fill="E5E9EE"/>
            <w:tcMar>
              <w:top w:w="120" w:type="dxa"/>
              <w:left w:w="192" w:type="dxa"/>
              <w:bottom w:w="120" w:type="dxa"/>
              <w:right w:w="192" w:type="dxa"/>
            </w:tcMar>
            <w:vAlign w:val="center"/>
          </w:tcPr>
          <w:p w14:paraId="558B721C">
            <w:pPr>
              <w:keepNext/>
              <w:widowControl w:val="0"/>
              <w:numPr>
                <w:ilvl w:val="0"/>
                <w:numId w:val="0"/>
              </w:numPr>
              <w:snapToGrid w:val="0"/>
              <w:spacing w:line="360" w:lineRule="auto"/>
              <w:ind w:left="0" w:leftChars="0" w:firstLine="0" w:firstLineChars="0"/>
              <w:jc w:val="both"/>
              <w:rPr>
                <w:rFonts w:hint="default" w:eastAsia="Segoe UI" w:cs="Segoe UI" w:asciiTheme="minorAscii" w:hAnsiTheme="minorAscii"/>
                <w:b w:val="0"/>
                <w:i w:val="0"/>
                <w:iCs w:val="0"/>
                <w:caps w:val="0"/>
                <w:color w:val="000000"/>
                <w:spacing w:val="0"/>
                <w:sz w:val="24"/>
                <w:szCs w:val="24"/>
              </w:rPr>
            </w:pPr>
            <w:r>
              <w:rPr>
                <w:rFonts w:hint="default" w:eastAsia="宋体" w:cs="宋体" w:asciiTheme="minorAscii" w:hAnsiTheme="minorAscii"/>
                <w:b w:val="0"/>
                <w:i w:val="0"/>
                <w:color w:val="000000"/>
                <w:sz w:val="24"/>
                <w:szCs w:val="24"/>
                <w:lang w:val="en-US" w:eastAsia="zh-CN"/>
              </w:rPr>
              <w:t>25.1722</w:t>
            </w:r>
          </w:p>
        </w:tc>
        <w:tc>
          <w:tcPr>
            <w:tcW w:w="1040" w:type="dxa"/>
            <w:tcBorders>
              <w:top w:val="nil"/>
              <w:left w:val="nil"/>
              <w:bottom w:val="single" w:color="222A35" w:sz="6" w:space="0"/>
              <w:right w:val="nil"/>
            </w:tcBorders>
            <w:shd w:val="clear" w:color="auto" w:fill="E5E9EE"/>
            <w:tcMar>
              <w:top w:w="120" w:type="dxa"/>
              <w:left w:w="192" w:type="dxa"/>
              <w:bottom w:w="120" w:type="dxa"/>
              <w:right w:w="192" w:type="dxa"/>
            </w:tcMar>
            <w:vAlign w:val="center"/>
          </w:tcPr>
          <w:p w14:paraId="66C29E08">
            <w:pPr>
              <w:keepNext/>
              <w:widowControl w:val="0"/>
              <w:numPr>
                <w:ilvl w:val="0"/>
                <w:numId w:val="0"/>
              </w:numPr>
              <w:snapToGrid w:val="0"/>
              <w:spacing w:line="360" w:lineRule="auto"/>
              <w:ind w:left="0" w:leftChars="0" w:firstLine="0" w:firstLineChars="0"/>
              <w:jc w:val="both"/>
              <w:rPr>
                <w:rFonts w:hint="default" w:eastAsia="Segoe UI" w:cs="Segoe UI" w:asciiTheme="minorAscii" w:hAnsiTheme="minorAscii"/>
                <w:b w:val="0"/>
                <w:i w:val="0"/>
                <w:iCs w:val="0"/>
                <w:caps w:val="0"/>
                <w:color w:val="000000"/>
                <w:spacing w:val="0"/>
                <w:sz w:val="24"/>
                <w:szCs w:val="24"/>
              </w:rPr>
            </w:pPr>
            <w:r>
              <w:rPr>
                <w:rFonts w:hint="default" w:eastAsia="宋体" w:cs="宋体" w:asciiTheme="minorAscii" w:hAnsiTheme="minorAscii"/>
                <w:b w:val="0"/>
                <w:i w:val="0"/>
                <w:color w:val="000000"/>
                <w:sz w:val="24"/>
                <w:szCs w:val="24"/>
                <w:lang w:val="en-US" w:eastAsia="zh-CN"/>
              </w:rPr>
              <w:t>20.6359</w:t>
            </w:r>
          </w:p>
        </w:tc>
        <w:tc>
          <w:tcPr>
            <w:tcW w:w="1088" w:type="dxa"/>
            <w:tcBorders>
              <w:top w:val="nil"/>
              <w:left w:val="nil"/>
              <w:bottom w:val="single" w:color="222A35" w:sz="6" w:space="0"/>
              <w:right w:val="nil"/>
            </w:tcBorders>
            <w:shd w:val="clear" w:color="auto" w:fill="E5E9EE"/>
            <w:tcMar>
              <w:top w:w="120" w:type="dxa"/>
              <w:left w:w="192" w:type="dxa"/>
              <w:bottom w:w="120" w:type="dxa"/>
              <w:right w:w="192" w:type="dxa"/>
            </w:tcMar>
            <w:vAlign w:val="center"/>
          </w:tcPr>
          <w:p w14:paraId="39ABB8FC">
            <w:pPr>
              <w:keepNext/>
              <w:widowControl w:val="0"/>
              <w:numPr>
                <w:ilvl w:val="0"/>
                <w:numId w:val="0"/>
              </w:numPr>
              <w:snapToGrid w:val="0"/>
              <w:spacing w:line="360" w:lineRule="auto"/>
              <w:ind w:left="0" w:leftChars="0" w:firstLine="0" w:firstLineChars="0"/>
              <w:jc w:val="both"/>
              <w:rPr>
                <w:rFonts w:hint="default" w:eastAsia="Segoe UI" w:cs="Segoe UI" w:asciiTheme="minorAscii" w:hAnsiTheme="minorAscii"/>
                <w:b w:val="0"/>
                <w:i w:val="0"/>
                <w:iCs w:val="0"/>
                <w:caps w:val="0"/>
                <w:color w:val="000000"/>
                <w:spacing w:val="0"/>
                <w:sz w:val="24"/>
                <w:szCs w:val="24"/>
              </w:rPr>
            </w:pPr>
            <w:r>
              <w:rPr>
                <w:rFonts w:hint="default" w:eastAsia="宋体" w:cs="宋体" w:asciiTheme="minorAscii" w:hAnsiTheme="minorAscii"/>
                <w:b w:val="0"/>
                <w:i w:val="0"/>
                <w:color w:val="000000"/>
                <w:sz w:val="24"/>
                <w:szCs w:val="24"/>
                <w:lang w:val="en-US" w:eastAsia="zh-CN"/>
              </w:rPr>
              <w:t>76.7269</w:t>
            </w:r>
          </w:p>
        </w:tc>
        <w:tc>
          <w:tcPr>
            <w:tcW w:w="987" w:type="dxa"/>
            <w:tcBorders>
              <w:top w:val="nil"/>
              <w:left w:val="nil"/>
              <w:bottom w:val="single" w:color="222A35" w:sz="6" w:space="0"/>
              <w:right w:val="nil"/>
            </w:tcBorders>
            <w:shd w:val="clear" w:color="auto" w:fill="E5E9EE"/>
            <w:tcMar>
              <w:top w:w="120" w:type="dxa"/>
              <w:left w:w="192" w:type="dxa"/>
              <w:bottom w:w="120" w:type="dxa"/>
              <w:right w:w="0" w:type="dxa"/>
            </w:tcMar>
            <w:vAlign w:val="center"/>
          </w:tcPr>
          <w:p w14:paraId="6670256A">
            <w:pPr>
              <w:keepNext/>
              <w:widowControl w:val="0"/>
              <w:numPr>
                <w:ilvl w:val="0"/>
                <w:numId w:val="0"/>
              </w:numPr>
              <w:snapToGrid w:val="0"/>
              <w:spacing w:line="360" w:lineRule="auto"/>
              <w:ind w:left="0" w:leftChars="0" w:firstLine="0" w:firstLineChars="0"/>
              <w:jc w:val="both"/>
              <w:rPr>
                <w:rFonts w:hint="default" w:eastAsia="Segoe UI" w:cs="Segoe UI" w:asciiTheme="minorAscii" w:hAnsiTheme="minorAscii"/>
                <w:b w:val="0"/>
                <w:i w:val="0"/>
                <w:iCs w:val="0"/>
                <w:caps w:val="0"/>
                <w:color w:val="000000"/>
                <w:spacing w:val="0"/>
                <w:sz w:val="24"/>
                <w:szCs w:val="24"/>
              </w:rPr>
            </w:pPr>
            <w:r>
              <w:rPr>
                <w:rFonts w:hint="default" w:eastAsia="宋体" w:cs="宋体" w:asciiTheme="minorAscii" w:hAnsiTheme="minorAscii"/>
                <w:b w:val="0"/>
                <w:i w:val="0"/>
                <w:color w:val="000000"/>
                <w:sz w:val="24"/>
                <w:szCs w:val="24"/>
                <w:lang w:val="en-US" w:eastAsia="zh-CN"/>
              </w:rPr>
              <w:t>362.4677</w:t>
            </w:r>
          </w:p>
        </w:tc>
      </w:tr>
    </w:tbl>
    <w:p w14:paraId="1B632617">
      <w:pPr>
        <w:widowControl w:val="0"/>
        <w:numPr>
          <w:ilvl w:val="0"/>
          <w:numId w:val="0"/>
        </w:numPr>
        <w:spacing w:line="360" w:lineRule="auto"/>
        <w:jc w:val="center"/>
        <w:rPr>
          <w:rFonts w:hint="eastAsia" w:eastAsia="宋体" w:cs="宋体"/>
          <w:sz w:val="24"/>
          <w:szCs w:val="24"/>
          <w:lang w:val="en-US" w:eastAsia="zh-CN"/>
        </w:rPr>
      </w:pPr>
      <w:r>
        <w:rPr>
          <w:rFonts w:hint="eastAsia" w:eastAsia="宋体" w:cs="宋体"/>
          <w:sz w:val="24"/>
          <w:szCs w:val="24"/>
          <w:lang w:val="en-US" w:eastAsia="zh-CN"/>
        </w:rPr>
        <w:t>Table 4. Standardized Matrix Statistics Summary</w:t>
      </w:r>
    </w:p>
    <w:p w14:paraId="476C5A3D">
      <w:pPr>
        <w:widowControl w:val="0"/>
        <w:numPr>
          <w:ilvl w:val="0"/>
          <w:numId w:val="0"/>
        </w:numPr>
        <w:spacing w:line="360" w:lineRule="auto"/>
        <w:ind w:leftChars="0"/>
        <w:jc w:val="both"/>
        <w:rPr>
          <w:rFonts w:hint="default" w:eastAsia="宋体" w:cs="宋体"/>
          <w:sz w:val="24"/>
          <w:szCs w:val="24"/>
          <w:lang w:val="en-US" w:eastAsia="zh-CN"/>
        </w:rPr>
      </w:pPr>
    </w:p>
    <w:p w14:paraId="1F973D33">
      <w:pPr>
        <w:widowControl w:val="0"/>
        <w:numPr>
          <w:ilvl w:val="0"/>
          <w:numId w:val="0"/>
        </w:numPr>
        <w:spacing w:line="360" w:lineRule="auto"/>
        <w:ind w:leftChars="0"/>
        <w:jc w:val="both"/>
        <w:rPr>
          <w:rFonts w:hint="default" w:eastAsia="宋体" w:cs="宋体"/>
          <w:sz w:val="24"/>
          <w:szCs w:val="24"/>
          <w:lang w:val="en-US" w:eastAsia="zh-CN"/>
        </w:rPr>
      </w:pPr>
      <w:r>
        <w:rPr>
          <w:rFonts w:hint="default" w:eastAsia="宋体" w:cs="宋体"/>
          <w:sz w:val="24"/>
          <w:szCs w:val="24"/>
          <w:lang w:val="en-US" w:eastAsia="zh-CN"/>
        </w:rPr>
        <w:t>Standardization is necessary because different variables have different units and ranges of variation.</w:t>
      </w:r>
      <w:r>
        <w:rPr>
          <w:rFonts w:hint="eastAsia" w:eastAsia="宋体" w:cs="宋体"/>
          <w:sz w:val="24"/>
          <w:szCs w:val="24"/>
          <w:lang w:val="en-US" w:eastAsia="zh-CN"/>
        </w:rPr>
        <w:t xml:space="preserve"> </w:t>
      </w:r>
      <w:r>
        <w:rPr>
          <w:rFonts w:hint="default" w:eastAsia="宋体" w:cs="宋体"/>
          <w:sz w:val="24"/>
          <w:szCs w:val="24"/>
          <w:lang w:val="en-US" w:eastAsia="zh-CN"/>
        </w:rPr>
        <w:t>If PCA is applied directly to the raw data, variables with larger variance will dominate the construction of the principal components, and this can mask the information carried by other variables.By transforming all variables into standardized variables (with mean zero and standard deviation one), we remove the scale differences and give each variable equal importance in the PCA.</w:t>
      </w:r>
    </w:p>
    <w:p w14:paraId="5EDD1BD7">
      <w:pPr>
        <w:widowControl w:val="0"/>
        <w:numPr>
          <w:ilvl w:val="0"/>
          <w:numId w:val="0"/>
        </w:numPr>
        <w:spacing w:line="360" w:lineRule="auto"/>
        <w:ind w:leftChars="0"/>
        <w:jc w:val="both"/>
        <w:rPr>
          <w:rFonts w:hint="default" w:eastAsia="宋体" w:cs="宋体"/>
          <w:sz w:val="24"/>
          <w:szCs w:val="24"/>
          <w:lang w:val="en-US" w:eastAsia="zh-CN"/>
        </w:rPr>
      </w:pPr>
    </w:p>
    <w:p w14:paraId="715E3135">
      <w:pPr>
        <w:widowControl w:val="0"/>
        <w:numPr>
          <w:ilvl w:val="0"/>
          <w:numId w:val="0"/>
        </w:numPr>
        <w:spacing w:line="360" w:lineRule="auto"/>
        <w:ind w:leftChars="0"/>
        <w:jc w:val="both"/>
        <w:rPr>
          <w:rFonts w:hint="default" w:eastAsia="宋体" w:cs="宋体"/>
          <w:sz w:val="24"/>
          <w:szCs w:val="24"/>
          <w:lang w:val="en-US" w:eastAsia="zh-CN"/>
        </w:rPr>
      </w:pPr>
      <w:r>
        <w:rPr>
          <w:rFonts w:hint="default" w:eastAsia="宋体" w:cs="宋体"/>
          <w:sz w:val="24"/>
          <w:szCs w:val="24"/>
          <w:lang w:val="en-US" w:eastAsia="zh-CN"/>
        </w:rPr>
        <w:t>From Table 4, we can see that after standardization, every variable has a mean of 0 and a standard deviation of 1. This confirms that the process has successfully eliminated the differences in units and scales across the variables.</w:t>
      </w:r>
      <w:r>
        <w:rPr>
          <w:rFonts w:hint="eastAsia" w:eastAsia="宋体" w:cs="宋体"/>
          <w:sz w:val="24"/>
          <w:szCs w:val="24"/>
          <w:lang w:val="en-US" w:eastAsia="zh-CN"/>
        </w:rPr>
        <w:t xml:space="preserve"> </w:t>
      </w:r>
      <w:r>
        <w:rPr>
          <w:rFonts w:hint="default" w:eastAsia="宋体" w:cs="宋体"/>
          <w:sz w:val="24"/>
          <w:szCs w:val="24"/>
          <w:lang w:val="en-US" w:eastAsia="zh-CN"/>
        </w:rPr>
        <w:t>At the same time, the skewness and kurtosis of each variable stay largely unchanged. This shows that standardization does not alter the distribution shape of the original data.</w:t>
      </w:r>
    </w:p>
    <w:p w14:paraId="25EA1941">
      <w:pPr>
        <w:widowControl w:val="0"/>
        <w:numPr>
          <w:ilvl w:val="0"/>
          <w:numId w:val="0"/>
        </w:numPr>
        <w:spacing w:line="360" w:lineRule="auto"/>
        <w:ind w:leftChars="0"/>
        <w:jc w:val="both"/>
        <w:rPr>
          <w:rFonts w:hint="default" w:eastAsia="宋体" w:cs="宋体"/>
          <w:sz w:val="24"/>
          <w:szCs w:val="24"/>
          <w:lang w:val="en-US" w:eastAsia="zh-CN"/>
        </w:rPr>
      </w:pPr>
    </w:p>
    <w:p w14:paraId="7DF359C7">
      <w:pPr>
        <w:widowControl w:val="0"/>
        <w:numPr>
          <w:ilvl w:val="1"/>
          <w:numId w:val="1"/>
        </w:numPr>
        <w:spacing w:line="360" w:lineRule="auto"/>
        <w:ind w:left="0" w:leftChars="0" w:firstLine="0" w:firstLineChars="0"/>
        <w:jc w:val="both"/>
        <w:rPr>
          <w:rFonts w:hint="default" w:eastAsia="宋体" w:cs="宋体"/>
          <w:sz w:val="24"/>
          <w:szCs w:val="24"/>
          <w:lang w:val="en-US" w:eastAsia="zh-CN"/>
        </w:rPr>
      </w:pPr>
      <w:r>
        <w:rPr>
          <w:rFonts w:hint="eastAsia" w:eastAsia="宋体" w:cs="宋体"/>
          <w:sz w:val="24"/>
          <w:szCs w:val="24"/>
          <w:lang w:val="en-US" w:eastAsia="zh-CN"/>
        </w:rPr>
        <w:t>PCA Report</w:t>
      </w:r>
    </w:p>
    <w:p w14:paraId="3D247985">
      <w:pPr>
        <w:widowControl w:val="0"/>
        <w:numPr>
          <w:ilvl w:val="0"/>
          <w:numId w:val="4"/>
        </w:numPr>
        <w:spacing w:line="360" w:lineRule="auto"/>
        <w:jc w:val="both"/>
        <w:rPr>
          <w:rFonts w:hint="default" w:eastAsia="宋体" w:cs="宋体"/>
          <w:sz w:val="24"/>
          <w:szCs w:val="24"/>
          <w:lang w:val="en-US" w:eastAsia="zh-CN"/>
        </w:rPr>
      </w:pPr>
      <w:r>
        <w:rPr>
          <w:rFonts w:hint="eastAsia" w:eastAsia="宋体" w:cs="宋体"/>
          <w:sz w:val="24"/>
          <w:szCs w:val="24"/>
          <w:lang w:val="en-US" w:eastAsia="zh-CN"/>
        </w:rPr>
        <w:t>Eigenvalue</w:t>
      </w:r>
    </w:p>
    <w:p w14:paraId="3B506EEE">
      <w:pPr>
        <w:widowControl w:val="0"/>
        <w:numPr>
          <w:ilvl w:val="0"/>
          <w:numId w:val="0"/>
        </w:numPr>
        <w:spacing w:line="360" w:lineRule="auto"/>
        <w:jc w:val="both"/>
        <w:rPr>
          <w:rFonts w:hint="default" w:eastAsia="宋体" w:cs="宋体"/>
          <w:sz w:val="24"/>
          <w:szCs w:val="24"/>
          <w:lang w:val="en-US" w:eastAsia="zh-CN"/>
        </w:rPr>
      </w:pPr>
      <w:r>
        <w:rPr>
          <w:rFonts w:hint="default"/>
          <w:lang w:val="en-US" w:eastAsia="zh-CN"/>
        </w:rPr>
        <w:t xml:space="preserve">Table </w:t>
      </w:r>
      <w:r>
        <w:rPr>
          <w:rFonts w:hint="eastAsia"/>
          <w:lang w:val="en-US" w:eastAsia="zh-CN"/>
        </w:rPr>
        <w:t>5</w:t>
      </w:r>
      <w:r>
        <w:rPr>
          <w:rFonts w:hint="default"/>
          <w:lang w:val="en-US" w:eastAsia="zh-CN"/>
        </w:rPr>
        <w:t xml:space="preserve"> was produced from R output; see the Appendix for the R output.</w:t>
      </w:r>
    </w:p>
    <w:p w14:paraId="1A2AB8FD">
      <w:pPr>
        <w:widowControl w:val="0"/>
        <w:numPr>
          <w:ilvl w:val="0"/>
          <w:numId w:val="0"/>
        </w:numPr>
        <w:spacing w:line="360" w:lineRule="auto"/>
        <w:jc w:val="both"/>
        <w:rPr>
          <w:rFonts w:hint="default" w:eastAsia="宋体" w:cs="宋体"/>
          <w:sz w:val="24"/>
          <w:szCs w:val="24"/>
          <w:lang w:val="en-US" w:eastAsia="zh-CN"/>
        </w:rPr>
      </w:pPr>
    </w:p>
    <w:tbl>
      <w:tblPr>
        <w:tblStyle w:val="4"/>
        <w:tblW w:w="754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227"/>
        <w:gridCol w:w="3319"/>
      </w:tblGrid>
      <w:tr w14:paraId="79262D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4227" w:type="dxa"/>
            <w:tcBorders>
              <w:top w:val="nil"/>
              <w:left w:val="nil"/>
              <w:bottom w:val="nil"/>
              <w:right w:val="nil"/>
            </w:tcBorders>
            <w:shd w:val="clear" w:color="auto" w:fill="222A35"/>
            <w:tcMar>
              <w:top w:w="120" w:type="dxa"/>
              <w:left w:w="0" w:type="dxa"/>
              <w:bottom w:w="120" w:type="dxa"/>
              <w:right w:w="192" w:type="dxa"/>
            </w:tcMar>
            <w:vAlign w:val="center"/>
          </w:tcPr>
          <w:p w14:paraId="223A3A20">
            <w:pPr>
              <w:keepNext w:val="0"/>
              <w:keepLines w:val="0"/>
              <w:widowControl/>
              <w:suppressLineNumbers w:val="0"/>
              <w:snapToGrid w:val="0"/>
              <w:spacing w:line="240" w:lineRule="auto"/>
              <w:ind w:left="0" w:leftChars="0" w:right="0" w:rightChars="0" w:firstLine="0" w:firstLineChars="0"/>
              <w:jc w:val="center"/>
              <w:rPr>
                <w:rFonts w:hint="default" w:eastAsia="Segoe UI" w:cs="Segoe UI" w:asciiTheme="minorAscii" w:hAnsiTheme="minorAscii"/>
                <w:b/>
                <w:i w:val="0"/>
                <w:color w:val="FFFFFF"/>
                <w:sz w:val="24"/>
                <w:szCs w:val="24"/>
              </w:rPr>
            </w:pPr>
            <w:r>
              <w:rPr>
                <w:rFonts w:hint="default" w:eastAsia="Segoe UI" w:cs="Segoe UI" w:asciiTheme="minorAscii" w:hAnsiTheme="minorAscii"/>
                <w:b/>
                <w:i w:val="0"/>
                <w:color w:val="FFFFFF"/>
                <w:kern w:val="0"/>
                <w:sz w:val="24"/>
                <w:szCs w:val="24"/>
                <w:lang w:val="en-US" w:eastAsia="zh-CN" w:bidi="ar"/>
              </w:rPr>
              <w:t>Principal Component</w:t>
            </w:r>
          </w:p>
        </w:tc>
        <w:tc>
          <w:tcPr>
            <w:tcW w:w="3319" w:type="dxa"/>
            <w:tcBorders>
              <w:top w:val="nil"/>
              <w:left w:val="nil"/>
              <w:bottom w:val="nil"/>
              <w:right w:val="nil"/>
            </w:tcBorders>
            <w:shd w:val="clear" w:color="auto" w:fill="222A35"/>
            <w:tcMar>
              <w:top w:w="120" w:type="dxa"/>
              <w:left w:w="192" w:type="dxa"/>
              <w:bottom w:w="120" w:type="dxa"/>
              <w:right w:w="192" w:type="dxa"/>
            </w:tcMar>
            <w:vAlign w:val="center"/>
          </w:tcPr>
          <w:p w14:paraId="06AAF4E5">
            <w:pPr>
              <w:keepNext w:val="0"/>
              <w:keepLines w:val="0"/>
              <w:widowControl/>
              <w:suppressLineNumbers w:val="0"/>
              <w:snapToGrid w:val="0"/>
              <w:spacing w:line="240" w:lineRule="auto"/>
              <w:ind w:left="0" w:leftChars="0" w:right="0" w:rightChars="0" w:firstLine="0" w:firstLineChars="0"/>
              <w:jc w:val="center"/>
              <w:rPr>
                <w:rFonts w:hint="default" w:eastAsia="Segoe UI" w:cs="Segoe UI" w:asciiTheme="minorAscii" w:hAnsiTheme="minorAscii"/>
                <w:b/>
                <w:i w:val="0"/>
                <w:color w:val="FFFFFF"/>
                <w:sz w:val="24"/>
                <w:szCs w:val="24"/>
              </w:rPr>
            </w:pPr>
            <w:r>
              <w:rPr>
                <w:rFonts w:hint="default" w:eastAsia="Segoe UI" w:cs="Segoe UI" w:asciiTheme="minorAscii" w:hAnsiTheme="minorAscii"/>
                <w:b/>
                <w:i w:val="0"/>
                <w:color w:val="FFFFFF"/>
                <w:kern w:val="0"/>
                <w:sz w:val="24"/>
                <w:szCs w:val="24"/>
                <w:lang w:val="en-US" w:eastAsia="zh-CN" w:bidi="ar"/>
              </w:rPr>
              <w:t>Eigenvalue</w:t>
            </w:r>
          </w:p>
        </w:tc>
      </w:tr>
      <w:tr w14:paraId="4549D3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4227" w:type="dxa"/>
            <w:tcBorders>
              <w:top w:val="nil"/>
              <w:left w:val="nil"/>
              <w:bottom w:val="nil"/>
              <w:right w:val="nil"/>
            </w:tcBorders>
            <w:shd w:val="clear" w:color="auto" w:fill="FFFFFF"/>
            <w:tcMar>
              <w:top w:w="120" w:type="dxa"/>
              <w:left w:w="0" w:type="dxa"/>
              <w:bottom w:w="120" w:type="dxa"/>
              <w:right w:w="192" w:type="dxa"/>
            </w:tcMar>
            <w:vAlign w:val="center"/>
          </w:tcPr>
          <w:p w14:paraId="30C6EB1E">
            <w:pPr>
              <w:keepNext w:val="0"/>
              <w:keepLines w:val="0"/>
              <w:widowControl/>
              <w:suppressLineNumbers w:val="0"/>
              <w:snapToGrid w:val="0"/>
              <w:spacing w:line="240" w:lineRule="auto"/>
              <w:ind w:left="0" w:leftChars="0" w:right="0" w:rightChars="0" w:firstLine="0" w:firstLineChars="0"/>
              <w:jc w:val="center"/>
              <w:rPr>
                <w:rFonts w:hint="default" w:ascii="Calibri" w:eastAsia="Segoe UI" w:cs="Segoe UI" w:hAnsiTheme="minorAscii"/>
                <w:b w:val="0"/>
                <w:i w:val="0"/>
                <w:color w:val="000000"/>
                <w:sz w:val="24"/>
                <w:szCs w:val="24"/>
              </w:rPr>
            </w:pPr>
            <w:r>
              <w:rPr>
                <w:rFonts w:hint="default" w:ascii="Calibri" w:eastAsia="Segoe UI" w:cs="Segoe UI" w:hAnsiTheme="minorAscii"/>
                <w:b w:val="0"/>
                <w:i w:val="0"/>
                <w:color w:val="000000"/>
                <w:kern w:val="0"/>
                <w:sz w:val="24"/>
                <w:szCs w:val="24"/>
                <w:lang w:val="en-US" w:eastAsia="zh-CN" w:bidi="ar"/>
              </w:rPr>
              <w:t>PC1</w:t>
            </w:r>
          </w:p>
        </w:tc>
        <w:tc>
          <w:tcPr>
            <w:tcW w:w="3319" w:type="dxa"/>
            <w:tcBorders>
              <w:top w:val="nil"/>
              <w:left w:val="nil"/>
              <w:bottom w:val="nil"/>
              <w:right w:val="nil"/>
            </w:tcBorders>
            <w:shd w:val="clear" w:color="auto" w:fill="FFFFFF"/>
            <w:tcMar>
              <w:top w:w="120" w:type="dxa"/>
              <w:left w:w="192" w:type="dxa"/>
              <w:bottom w:w="120" w:type="dxa"/>
              <w:right w:w="0" w:type="dxa"/>
            </w:tcMar>
            <w:vAlign w:val="center"/>
          </w:tcPr>
          <w:p w14:paraId="0E2F36FA">
            <w:pPr>
              <w:keepNext w:val="0"/>
              <w:keepLines w:val="0"/>
              <w:widowControl/>
              <w:suppressLineNumbers w:val="0"/>
              <w:snapToGrid w:val="0"/>
              <w:spacing w:line="240" w:lineRule="auto"/>
              <w:ind w:left="0" w:leftChars="0" w:right="0" w:rightChars="0" w:firstLine="0" w:firstLineChars="0"/>
              <w:jc w:val="center"/>
              <w:rPr>
                <w:rFonts w:hint="default" w:ascii="Calibri" w:eastAsia="Segoe UI" w:cs="Segoe UI" w:hAnsiTheme="minorAscii"/>
                <w:b w:val="0"/>
                <w:i w:val="0"/>
                <w:color w:val="000000"/>
                <w:sz w:val="24"/>
                <w:szCs w:val="24"/>
              </w:rPr>
            </w:pPr>
            <m:oMath>
              <m:sSub>
                <m:sSubPr>
                  <m:ctrlPr>
                    <w:rPr>
                      <w:rFonts w:hint="default" w:ascii="Cambria Math" w:hAnsi="Cambria Math" w:eastAsia="Segoe UI"/>
                      <w:sz w:val="24"/>
                    </w:rPr>
                  </m:ctrlPr>
                </m:sSubPr>
                <m:e>
                  <m:acc>
                    <m:accPr>
                      <m:ctrlPr>
                        <w:rPr>
                          <w:rFonts w:hint="default" w:ascii="Cambria Math" w:hAnsi="Cambria Math" w:eastAsia="Segoe UI"/>
                          <w:sz w:val="24"/>
                        </w:rPr>
                      </m:ctrlPr>
                    </m:accPr>
                    <m:e>
                      <m:r>
                        <m:rPr/>
                        <w:rPr>
                          <w:rFonts w:hint="default" w:ascii="Cambria Math" w:hAnsi="Cambria Math" w:eastAsia="Segoe UI"/>
                          <w:sz w:val="24"/>
                        </w:rPr>
                        <m:t>λ</m:t>
                      </m:r>
                      <m:ctrlPr>
                        <w:rPr>
                          <w:rFonts w:ascii="Cambria Math" w:hAnsi="Cambria Math" w:eastAsia="Segoe UI"/>
                          <w:sz w:val="24"/>
                        </w:rPr>
                      </m:ctrlPr>
                    </m:e>
                  </m:acc>
                  <m:ctrlPr>
                    <w:rPr>
                      <w:rFonts w:hint="default" w:ascii="Cambria Math" w:hAnsi="Cambria Math" w:eastAsia="Segoe UI"/>
                      <w:sz w:val="24"/>
                    </w:rPr>
                  </m:ctrlPr>
                </m:e>
                <m:sub>
                  <m:r>
                    <m:rPr/>
                    <w:rPr>
                      <w:rFonts w:hint="default" w:ascii="Cambria Math" w:hAnsi="Cambria Math" w:eastAsia="Segoe UI"/>
                      <w:sz w:val="24"/>
                    </w:rPr>
                    <m:t>1</m:t>
                  </m:r>
                  <m:ctrlPr>
                    <w:rPr>
                      <w:rFonts w:hint="default" w:ascii="Cambria Math" w:hAnsi="Cambria Math" w:eastAsia="Segoe UI"/>
                      <w:sz w:val="24"/>
                    </w:rPr>
                  </m:ctrlPr>
                </m:sub>
              </m:sSub>
            </m:oMath>
            <w:r>
              <w:rPr>
                <w:rFonts w:hint="eastAsia" w:ascii="Calibri" w:hAnsi="Cambria Math" w:eastAsia="Segoe UI" w:cs="Segoe UI"/>
                <w:i w:val="0"/>
                <w:color w:val="000000"/>
                <w:kern w:val="0"/>
                <w:sz w:val="24"/>
                <w:szCs w:val="24"/>
                <w:lang w:val="en-US" w:eastAsia="zh-CN" w:bidi="ar"/>
              </w:rPr>
              <w:t>=</w:t>
            </w:r>
            <w:r>
              <w:rPr>
                <w:rFonts w:hint="default" w:ascii="Calibri" w:eastAsia="Segoe UI" w:cs="Segoe UI" w:hAnsiTheme="minorAscii"/>
                <w:b w:val="0"/>
                <w:i w:val="0"/>
                <w:color w:val="000000"/>
                <w:kern w:val="0"/>
                <w:sz w:val="24"/>
                <w:szCs w:val="24"/>
                <w:lang w:val="en-US" w:eastAsia="zh-CN" w:bidi="ar"/>
              </w:rPr>
              <w:t>3.4211</w:t>
            </w:r>
          </w:p>
        </w:tc>
      </w:tr>
      <w:tr w14:paraId="62A717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4227" w:type="dxa"/>
            <w:tcBorders>
              <w:top w:val="nil"/>
              <w:left w:val="nil"/>
              <w:bottom w:val="nil"/>
              <w:right w:val="nil"/>
            </w:tcBorders>
            <w:shd w:val="clear" w:color="auto" w:fill="E5E9EE"/>
            <w:tcMar>
              <w:top w:w="120" w:type="dxa"/>
              <w:left w:w="0" w:type="dxa"/>
              <w:bottom w:w="120" w:type="dxa"/>
              <w:right w:w="192" w:type="dxa"/>
            </w:tcMar>
            <w:vAlign w:val="center"/>
          </w:tcPr>
          <w:p w14:paraId="62A60AF2">
            <w:pPr>
              <w:keepNext w:val="0"/>
              <w:keepLines w:val="0"/>
              <w:widowControl/>
              <w:suppressLineNumbers w:val="0"/>
              <w:snapToGrid w:val="0"/>
              <w:spacing w:line="240" w:lineRule="auto"/>
              <w:ind w:left="0" w:leftChars="0" w:right="0" w:rightChars="0" w:firstLine="0" w:firstLineChars="0"/>
              <w:jc w:val="center"/>
              <w:rPr>
                <w:rFonts w:hint="default" w:ascii="Calibri" w:eastAsia="Segoe UI" w:cs="Segoe UI" w:hAnsiTheme="minorAscii"/>
                <w:b w:val="0"/>
                <w:i w:val="0"/>
                <w:color w:val="000000"/>
                <w:sz w:val="24"/>
                <w:szCs w:val="24"/>
              </w:rPr>
            </w:pPr>
            <w:r>
              <w:rPr>
                <w:rFonts w:hint="default" w:ascii="Calibri" w:eastAsia="Segoe UI" w:cs="Segoe UI" w:hAnsiTheme="minorAscii"/>
                <w:b w:val="0"/>
                <w:i w:val="0"/>
                <w:color w:val="000000"/>
                <w:kern w:val="0"/>
                <w:sz w:val="24"/>
                <w:szCs w:val="24"/>
                <w:lang w:val="en-US" w:eastAsia="zh-CN" w:bidi="ar"/>
              </w:rPr>
              <w:t>PC2</w:t>
            </w:r>
          </w:p>
        </w:tc>
        <w:tc>
          <w:tcPr>
            <w:tcW w:w="3319" w:type="dxa"/>
            <w:tcBorders>
              <w:top w:val="nil"/>
              <w:left w:val="nil"/>
              <w:bottom w:val="nil"/>
              <w:right w:val="nil"/>
            </w:tcBorders>
            <w:shd w:val="clear" w:color="auto" w:fill="E5E9EE"/>
            <w:tcMar>
              <w:top w:w="120" w:type="dxa"/>
              <w:left w:w="192" w:type="dxa"/>
              <w:bottom w:w="120" w:type="dxa"/>
              <w:right w:w="0" w:type="dxa"/>
            </w:tcMar>
            <w:vAlign w:val="center"/>
          </w:tcPr>
          <w:p w14:paraId="6F0893D7">
            <w:pPr>
              <w:keepNext w:val="0"/>
              <w:keepLines w:val="0"/>
              <w:widowControl/>
              <w:suppressLineNumbers w:val="0"/>
              <w:snapToGrid w:val="0"/>
              <w:spacing w:line="240" w:lineRule="auto"/>
              <w:ind w:left="0" w:leftChars="0" w:right="0" w:rightChars="0" w:firstLine="0" w:firstLineChars="0"/>
              <w:jc w:val="center"/>
              <w:rPr>
                <w:rFonts w:hint="default" w:ascii="Calibri" w:eastAsia="Segoe UI" w:cs="Segoe UI" w:hAnsiTheme="minorAscii"/>
                <w:b w:val="0"/>
                <w:i w:val="0"/>
                <w:color w:val="000000"/>
                <w:sz w:val="24"/>
                <w:szCs w:val="24"/>
              </w:rPr>
            </w:pPr>
            <m:oMath>
              <m:sSub>
                <m:sSubPr>
                  <m:ctrlPr>
                    <w:rPr>
                      <w:rFonts w:hint="default" w:ascii="Cambria Math" w:hAnsi="Cambria Math" w:eastAsia="Segoe UI"/>
                      <w:sz w:val="24"/>
                    </w:rPr>
                  </m:ctrlPr>
                </m:sSubPr>
                <m:e>
                  <m:acc>
                    <m:accPr>
                      <m:ctrlPr>
                        <w:rPr>
                          <w:rFonts w:hint="default" w:ascii="Cambria Math" w:hAnsi="Cambria Math" w:eastAsia="Segoe UI"/>
                          <w:sz w:val="24"/>
                        </w:rPr>
                      </m:ctrlPr>
                    </m:accPr>
                    <m:e>
                      <m:r>
                        <m:rPr/>
                        <w:rPr>
                          <w:rFonts w:hint="default" w:ascii="Cambria Math" w:hAnsi="Cambria Math" w:eastAsia="Segoe UI"/>
                          <w:sz w:val="24"/>
                        </w:rPr>
                        <m:t>λ</m:t>
                      </m:r>
                      <m:ctrlPr>
                        <w:rPr>
                          <w:rFonts w:ascii="Cambria Math" w:hAnsi="Cambria Math" w:eastAsia="Segoe UI"/>
                          <w:sz w:val="24"/>
                        </w:rPr>
                      </m:ctrlPr>
                    </m:e>
                  </m:acc>
                  <m:ctrlPr>
                    <w:rPr>
                      <w:rFonts w:hint="default" w:ascii="Cambria Math" w:hAnsi="Cambria Math" w:eastAsia="Segoe UI"/>
                      <w:sz w:val="24"/>
                    </w:rPr>
                  </m:ctrlPr>
                </m:e>
                <m:sub>
                  <m:r>
                    <m:rPr>
                      <m:sty m:val="p"/>
                    </m:rPr>
                    <w:rPr>
                      <w:rFonts w:hint="default" w:ascii="Cambria Math" w:hAnsi="Cambria Math" w:eastAsia="Segoe UI"/>
                      <w:sz w:val="24"/>
                      <w:lang w:val="en-US" w:eastAsia="zh-CN"/>
                    </w:rPr>
                    <m:t>2</m:t>
                  </m:r>
                  <m:ctrlPr>
                    <w:rPr>
                      <w:rFonts w:hint="default" w:ascii="Cambria Math" w:hAnsi="Cambria Math" w:eastAsia="Segoe UI"/>
                      <w:sz w:val="24"/>
                    </w:rPr>
                  </m:ctrlPr>
                </m:sub>
              </m:sSub>
            </m:oMath>
            <w:r>
              <w:rPr>
                <w:rFonts w:hint="eastAsia" w:ascii="Calibri" w:hAnsi="Cambria Math" w:eastAsia="Segoe UI" w:cs="Segoe UI"/>
                <w:i w:val="0"/>
                <w:color w:val="000000"/>
                <w:kern w:val="0"/>
                <w:sz w:val="24"/>
                <w:szCs w:val="24"/>
                <w:lang w:val="en-US" w:eastAsia="zh-CN" w:bidi="ar"/>
              </w:rPr>
              <w:t>=</w:t>
            </w:r>
            <w:r>
              <w:rPr>
                <w:rFonts w:hint="default" w:ascii="Calibri" w:eastAsia="Segoe UI" w:cs="Segoe UI" w:hAnsiTheme="minorAscii"/>
                <w:b w:val="0"/>
                <w:i w:val="0"/>
                <w:color w:val="000000"/>
                <w:kern w:val="0"/>
                <w:sz w:val="24"/>
                <w:szCs w:val="24"/>
                <w:lang w:val="en-US" w:eastAsia="zh-CN" w:bidi="ar"/>
              </w:rPr>
              <w:t>1.0053</w:t>
            </w:r>
          </w:p>
        </w:tc>
      </w:tr>
      <w:tr w14:paraId="692115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4227" w:type="dxa"/>
            <w:tcBorders>
              <w:top w:val="nil"/>
              <w:left w:val="nil"/>
              <w:bottom w:val="nil"/>
              <w:right w:val="nil"/>
            </w:tcBorders>
            <w:shd w:val="clear" w:color="auto" w:fill="FFFFFF"/>
            <w:tcMar>
              <w:top w:w="120" w:type="dxa"/>
              <w:left w:w="0" w:type="dxa"/>
              <w:bottom w:w="120" w:type="dxa"/>
              <w:right w:w="192" w:type="dxa"/>
            </w:tcMar>
            <w:vAlign w:val="center"/>
          </w:tcPr>
          <w:p w14:paraId="172E46D7">
            <w:pPr>
              <w:keepNext w:val="0"/>
              <w:keepLines w:val="0"/>
              <w:widowControl/>
              <w:suppressLineNumbers w:val="0"/>
              <w:snapToGrid w:val="0"/>
              <w:spacing w:line="240" w:lineRule="auto"/>
              <w:ind w:left="0" w:leftChars="0" w:right="0" w:rightChars="0" w:firstLine="0" w:firstLineChars="0"/>
              <w:jc w:val="center"/>
              <w:rPr>
                <w:rFonts w:hint="default" w:ascii="Calibri" w:eastAsia="Segoe UI" w:cs="Segoe UI" w:hAnsiTheme="minorAscii"/>
                <w:b w:val="0"/>
                <w:i w:val="0"/>
                <w:color w:val="000000"/>
                <w:sz w:val="24"/>
                <w:szCs w:val="24"/>
              </w:rPr>
            </w:pPr>
            <w:r>
              <w:rPr>
                <w:rFonts w:hint="default" w:ascii="Calibri" w:eastAsia="Segoe UI" w:cs="Segoe UI" w:hAnsiTheme="minorAscii"/>
                <w:b w:val="0"/>
                <w:i w:val="0"/>
                <w:color w:val="000000"/>
                <w:kern w:val="0"/>
                <w:sz w:val="24"/>
                <w:szCs w:val="24"/>
                <w:lang w:val="en-US" w:eastAsia="zh-CN" w:bidi="ar"/>
              </w:rPr>
              <w:t>PC3</w:t>
            </w:r>
          </w:p>
        </w:tc>
        <w:tc>
          <w:tcPr>
            <w:tcW w:w="3319" w:type="dxa"/>
            <w:tcBorders>
              <w:top w:val="nil"/>
              <w:left w:val="nil"/>
              <w:bottom w:val="nil"/>
              <w:right w:val="nil"/>
            </w:tcBorders>
            <w:shd w:val="clear" w:color="auto" w:fill="FFFFFF"/>
            <w:tcMar>
              <w:top w:w="120" w:type="dxa"/>
              <w:left w:w="192" w:type="dxa"/>
              <w:bottom w:w="120" w:type="dxa"/>
              <w:right w:w="0" w:type="dxa"/>
            </w:tcMar>
            <w:vAlign w:val="center"/>
          </w:tcPr>
          <w:p w14:paraId="7A4AFF89">
            <w:pPr>
              <w:keepNext w:val="0"/>
              <w:keepLines w:val="0"/>
              <w:widowControl/>
              <w:suppressLineNumbers w:val="0"/>
              <w:snapToGrid w:val="0"/>
              <w:spacing w:line="240" w:lineRule="auto"/>
              <w:ind w:left="0" w:leftChars="0" w:right="0" w:rightChars="0" w:firstLine="0" w:firstLineChars="0"/>
              <w:jc w:val="center"/>
              <w:rPr>
                <w:rFonts w:hint="default" w:ascii="Calibri" w:eastAsia="Segoe UI" w:cs="Segoe UI" w:hAnsiTheme="minorAscii"/>
                <w:b w:val="0"/>
                <w:i w:val="0"/>
                <w:color w:val="000000"/>
                <w:sz w:val="24"/>
                <w:szCs w:val="24"/>
              </w:rPr>
            </w:pPr>
            <m:oMath>
              <m:sSub>
                <m:sSubPr>
                  <m:ctrlPr>
                    <w:rPr>
                      <w:rFonts w:ascii="Cambria Math" w:hAnsi="Cambria Math" w:eastAsia="Segoe UI" w:cs="Segoe UI"/>
                      <w:i/>
                      <w:color w:val="000000"/>
                      <w:kern w:val="0"/>
                      <w:sz w:val="24"/>
                      <w:szCs w:val="24"/>
                      <w:lang w:val="en-US" w:bidi="ar"/>
                    </w:rPr>
                  </m:ctrlPr>
                </m:sSubPr>
                <m:e>
                  <m:acc>
                    <m:accPr>
                      <m:ctrlPr>
                        <w:rPr>
                          <w:rFonts w:hint="default" w:ascii="Cambria Math" w:hAnsi="Cambria Math" w:eastAsia="Segoe UI"/>
                          <w:sz w:val="24"/>
                        </w:rPr>
                      </m:ctrlPr>
                    </m:accPr>
                    <m:e>
                      <m:r>
                        <m:rPr/>
                        <w:rPr>
                          <w:rFonts w:hint="default" w:ascii="Cambria Math" w:hAnsi="Cambria Math" w:eastAsia="Segoe UI"/>
                          <w:sz w:val="24"/>
                        </w:rPr>
                        <m:t>λ</m:t>
                      </m:r>
                      <m:ctrlPr>
                        <w:rPr>
                          <w:rFonts w:ascii="Cambria Math" w:hAnsi="Cambria Math" w:eastAsia="Segoe UI"/>
                          <w:sz w:val="24"/>
                        </w:rPr>
                      </m:ctrlPr>
                    </m:e>
                  </m:acc>
                  <m:ctrlPr>
                    <w:rPr>
                      <w:rFonts w:ascii="Cambria Math" w:hAnsi="Cambria Math" w:eastAsia="Segoe UI" w:cs="Segoe UI"/>
                      <w:i/>
                      <w:color w:val="000000"/>
                      <w:kern w:val="0"/>
                      <w:sz w:val="24"/>
                      <w:szCs w:val="24"/>
                      <w:lang w:val="en-US" w:bidi="ar"/>
                    </w:rPr>
                  </m:ctrlPr>
                </m:e>
                <m:sub>
                  <m:r>
                    <m:rPr/>
                    <w:rPr>
                      <w:rFonts w:hint="default" w:ascii="Cambria Math" w:hAnsi="Cambria Math" w:eastAsia="Segoe UI" w:cs="Segoe UI"/>
                      <w:color w:val="000000"/>
                      <w:kern w:val="0"/>
                      <w:sz w:val="24"/>
                      <w:szCs w:val="24"/>
                      <w:lang w:val="en-US" w:eastAsia="zh-CN" w:bidi="ar"/>
                    </w:rPr>
                    <m:t>3</m:t>
                  </m:r>
                  <m:ctrlPr>
                    <w:rPr>
                      <w:rFonts w:ascii="Cambria Math" w:hAnsi="Cambria Math" w:eastAsia="Segoe UI" w:cs="Segoe UI"/>
                      <w:i/>
                      <w:color w:val="000000"/>
                      <w:kern w:val="0"/>
                      <w:sz w:val="24"/>
                      <w:szCs w:val="24"/>
                      <w:lang w:val="en-US" w:bidi="ar"/>
                    </w:rPr>
                  </m:ctrlPr>
                </m:sub>
              </m:sSub>
            </m:oMath>
            <w:r>
              <w:rPr>
                <w:rFonts w:hint="eastAsia" w:ascii="Calibri" w:hAnsi="Cambria Math" w:eastAsia="Segoe UI" w:cs="Segoe UI"/>
                <w:i w:val="0"/>
                <w:color w:val="000000"/>
                <w:kern w:val="0"/>
                <w:sz w:val="24"/>
                <w:szCs w:val="24"/>
                <w:lang w:val="en-US" w:eastAsia="zh-CN" w:bidi="ar"/>
              </w:rPr>
              <w:t>=</w:t>
            </w:r>
            <w:r>
              <w:rPr>
                <w:rFonts w:hint="default" w:ascii="Calibri" w:eastAsia="Segoe UI" w:cs="Segoe UI" w:hAnsiTheme="minorAscii"/>
                <w:b w:val="0"/>
                <w:i w:val="0"/>
                <w:color w:val="000000"/>
                <w:kern w:val="0"/>
                <w:sz w:val="24"/>
                <w:szCs w:val="24"/>
                <w:lang w:val="en-US" w:eastAsia="zh-CN" w:bidi="ar"/>
              </w:rPr>
              <w:t>0.9185</w:t>
            </w:r>
          </w:p>
        </w:tc>
      </w:tr>
      <w:tr w14:paraId="74A740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4227" w:type="dxa"/>
            <w:tcBorders>
              <w:top w:val="nil"/>
              <w:left w:val="nil"/>
              <w:bottom w:val="nil"/>
              <w:right w:val="nil"/>
            </w:tcBorders>
            <w:shd w:val="clear" w:color="auto" w:fill="E5E9EE"/>
            <w:tcMar>
              <w:top w:w="120" w:type="dxa"/>
              <w:left w:w="0" w:type="dxa"/>
              <w:bottom w:w="120" w:type="dxa"/>
              <w:right w:w="192" w:type="dxa"/>
            </w:tcMar>
            <w:vAlign w:val="center"/>
          </w:tcPr>
          <w:p w14:paraId="3853B20F">
            <w:pPr>
              <w:keepNext w:val="0"/>
              <w:keepLines w:val="0"/>
              <w:widowControl/>
              <w:suppressLineNumbers w:val="0"/>
              <w:snapToGrid w:val="0"/>
              <w:spacing w:line="240" w:lineRule="auto"/>
              <w:ind w:left="0" w:leftChars="0" w:right="0" w:rightChars="0" w:firstLine="0" w:firstLineChars="0"/>
              <w:jc w:val="center"/>
              <w:rPr>
                <w:rFonts w:hint="default" w:ascii="Calibri" w:eastAsia="Segoe UI" w:cs="Segoe UI" w:hAnsiTheme="minorAscii"/>
                <w:b w:val="0"/>
                <w:i w:val="0"/>
                <w:color w:val="000000"/>
                <w:sz w:val="24"/>
                <w:szCs w:val="24"/>
              </w:rPr>
            </w:pPr>
            <w:r>
              <w:rPr>
                <w:rFonts w:hint="default" w:ascii="Calibri" w:eastAsia="Segoe UI" w:cs="Segoe UI" w:hAnsiTheme="minorAscii"/>
                <w:b w:val="0"/>
                <w:i w:val="0"/>
                <w:color w:val="000000"/>
                <w:kern w:val="0"/>
                <w:sz w:val="24"/>
                <w:szCs w:val="24"/>
                <w:lang w:val="en-US" w:eastAsia="zh-CN" w:bidi="ar"/>
              </w:rPr>
              <w:t>PC4</w:t>
            </w:r>
          </w:p>
        </w:tc>
        <w:tc>
          <w:tcPr>
            <w:tcW w:w="3319" w:type="dxa"/>
            <w:tcBorders>
              <w:top w:val="nil"/>
              <w:left w:val="nil"/>
              <w:bottom w:val="nil"/>
              <w:right w:val="nil"/>
            </w:tcBorders>
            <w:shd w:val="clear" w:color="auto" w:fill="E5E9EE"/>
            <w:tcMar>
              <w:top w:w="120" w:type="dxa"/>
              <w:left w:w="192" w:type="dxa"/>
              <w:bottom w:w="120" w:type="dxa"/>
              <w:right w:w="0" w:type="dxa"/>
            </w:tcMar>
            <w:vAlign w:val="center"/>
          </w:tcPr>
          <w:p w14:paraId="2186EBDA">
            <w:pPr>
              <w:keepNext w:val="0"/>
              <w:keepLines w:val="0"/>
              <w:widowControl/>
              <w:suppressLineNumbers w:val="0"/>
              <w:snapToGrid w:val="0"/>
              <w:spacing w:line="240" w:lineRule="auto"/>
              <w:ind w:left="0" w:leftChars="0" w:right="0" w:rightChars="0" w:firstLine="0" w:firstLineChars="0"/>
              <w:jc w:val="center"/>
              <w:rPr>
                <w:rFonts w:hint="default" w:ascii="Calibri" w:eastAsia="Segoe UI" w:cs="Segoe UI" w:hAnsiTheme="minorAscii"/>
                <w:b w:val="0"/>
                <w:i w:val="0"/>
                <w:color w:val="000000"/>
                <w:sz w:val="24"/>
                <w:szCs w:val="24"/>
              </w:rPr>
            </w:pPr>
            <m:oMath>
              <m:sSub>
                <m:sSubPr>
                  <m:ctrlPr>
                    <w:rPr>
                      <w:rFonts w:ascii="Cambria Math" w:hAnsi="Cambria Math" w:eastAsia="Segoe UI" w:cs="Segoe UI"/>
                      <w:i/>
                      <w:color w:val="000000"/>
                      <w:kern w:val="0"/>
                      <w:sz w:val="24"/>
                      <w:szCs w:val="24"/>
                      <w:lang w:val="en-US" w:bidi="ar"/>
                    </w:rPr>
                  </m:ctrlPr>
                </m:sSubPr>
                <m:e>
                  <m:acc>
                    <m:accPr>
                      <m:ctrlPr>
                        <w:rPr>
                          <w:rFonts w:hint="default" w:ascii="Cambria Math" w:hAnsi="Cambria Math" w:eastAsia="Segoe UI"/>
                          <w:sz w:val="24"/>
                        </w:rPr>
                      </m:ctrlPr>
                    </m:accPr>
                    <m:e>
                      <m:r>
                        <m:rPr/>
                        <w:rPr>
                          <w:rFonts w:hint="default" w:ascii="Cambria Math" w:hAnsi="Cambria Math" w:eastAsia="Segoe UI"/>
                          <w:sz w:val="24"/>
                        </w:rPr>
                        <m:t>λ</m:t>
                      </m:r>
                      <m:ctrlPr>
                        <w:rPr>
                          <w:rFonts w:ascii="Cambria Math" w:hAnsi="Cambria Math" w:eastAsia="Segoe UI"/>
                          <w:sz w:val="24"/>
                        </w:rPr>
                      </m:ctrlPr>
                    </m:e>
                  </m:acc>
                  <m:ctrlPr>
                    <w:rPr>
                      <w:rFonts w:ascii="Cambria Math" w:hAnsi="Cambria Math" w:eastAsia="Segoe UI" w:cs="Segoe UI"/>
                      <w:i/>
                      <w:color w:val="000000"/>
                      <w:kern w:val="0"/>
                      <w:sz w:val="24"/>
                      <w:szCs w:val="24"/>
                      <w:lang w:val="en-US" w:bidi="ar"/>
                    </w:rPr>
                  </m:ctrlPr>
                </m:e>
                <m:sub>
                  <m:r>
                    <m:rPr/>
                    <w:rPr>
                      <w:rFonts w:hint="default" w:ascii="Cambria Math" w:hAnsi="Cambria Math" w:eastAsia="Segoe UI" w:cs="Segoe UI"/>
                      <w:color w:val="000000"/>
                      <w:kern w:val="0"/>
                      <w:sz w:val="24"/>
                      <w:szCs w:val="24"/>
                      <w:lang w:val="en-US" w:eastAsia="zh-CN" w:bidi="ar"/>
                    </w:rPr>
                    <m:t>4</m:t>
                  </m:r>
                  <m:ctrlPr>
                    <w:rPr>
                      <w:rFonts w:ascii="Cambria Math" w:hAnsi="Cambria Math" w:eastAsia="Segoe UI" w:cs="Segoe UI"/>
                      <w:i/>
                      <w:color w:val="000000"/>
                      <w:kern w:val="0"/>
                      <w:sz w:val="24"/>
                      <w:szCs w:val="24"/>
                      <w:lang w:val="en-US" w:bidi="ar"/>
                    </w:rPr>
                  </m:ctrlPr>
                </m:sub>
              </m:sSub>
            </m:oMath>
            <w:r>
              <w:rPr>
                <w:rFonts w:hint="eastAsia" w:ascii="Calibri" w:hAnsi="Cambria Math" w:eastAsia="Segoe UI" w:cs="Segoe UI"/>
                <w:i w:val="0"/>
                <w:color w:val="000000"/>
                <w:kern w:val="0"/>
                <w:sz w:val="24"/>
                <w:szCs w:val="24"/>
                <w:lang w:val="en-US" w:eastAsia="zh-CN" w:bidi="ar"/>
              </w:rPr>
              <w:t>=</w:t>
            </w:r>
            <w:r>
              <w:rPr>
                <w:rFonts w:hint="default" w:ascii="Calibri" w:eastAsia="Segoe UI" w:cs="Segoe UI" w:hAnsiTheme="minorAscii"/>
                <w:b w:val="0"/>
                <w:i w:val="0"/>
                <w:color w:val="000000"/>
                <w:kern w:val="0"/>
                <w:sz w:val="24"/>
                <w:szCs w:val="24"/>
                <w:lang w:val="en-US" w:eastAsia="zh-CN" w:bidi="ar"/>
              </w:rPr>
              <w:t>0.6761</w:t>
            </w:r>
          </w:p>
        </w:tc>
      </w:tr>
      <w:tr w14:paraId="58FA63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4227" w:type="dxa"/>
            <w:tcBorders>
              <w:top w:val="nil"/>
              <w:left w:val="nil"/>
              <w:bottom w:val="nil"/>
              <w:right w:val="nil"/>
            </w:tcBorders>
            <w:shd w:val="clear" w:color="auto" w:fill="FFFFFF"/>
            <w:tcMar>
              <w:top w:w="120" w:type="dxa"/>
              <w:left w:w="0" w:type="dxa"/>
              <w:bottom w:w="120" w:type="dxa"/>
              <w:right w:w="192" w:type="dxa"/>
            </w:tcMar>
            <w:vAlign w:val="center"/>
          </w:tcPr>
          <w:p w14:paraId="1CF51B75">
            <w:pPr>
              <w:keepNext w:val="0"/>
              <w:keepLines w:val="0"/>
              <w:widowControl/>
              <w:suppressLineNumbers w:val="0"/>
              <w:snapToGrid w:val="0"/>
              <w:spacing w:line="240" w:lineRule="auto"/>
              <w:ind w:left="0" w:leftChars="0" w:right="0" w:rightChars="0" w:firstLine="0" w:firstLineChars="0"/>
              <w:jc w:val="center"/>
              <w:rPr>
                <w:rFonts w:hint="default" w:ascii="Calibri" w:eastAsia="Segoe UI" w:cs="Segoe UI" w:hAnsiTheme="minorAscii"/>
                <w:b w:val="0"/>
                <w:i w:val="0"/>
                <w:color w:val="000000"/>
                <w:sz w:val="24"/>
                <w:szCs w:val="24"/>
              </w:rPr>
            </w:pPr>
            <w:r>
              <w:rPr>
                <w:rFonts w:hint="default" w:ascii="Calibri" w:eastAsia="Segoe UI" w:cs="Segoe UI" w:hAnsiTheme="minorAscii"/>
                <w:b w:val="0"/>
                <w:i w:val="0"/>
                <w:color w:val="000000"/>
                <w:kern w:val="0"/>
                <w:sz w:val="24"/>
                <w:szCs w:val="24"/>
                <w:lang w:val="en-US" w:eastAsia="zh-CN" w:bidi="ar"/>
              </w:rPr>
              <w:t>PC5</w:t>
            </w:r>
          </w:p>
        </w:tc>
        <w:tc>
          <w:tcPr>
            <w:tcW w:w="3319" w:type="dxa"/>
            <w:tcBorders>
              <w:top w:val="nil"/>
              <w:left w:val="nil"/>
              <w:bottom w:val="nil"/>
              <w:right w:val="nil"/>
            </w:tcBorders>
            <w:shd w:val="clear" w:color="auto" w:fill="FFFFFF"/>
            <w:tcMar>
              <w:top w:w="120" w:type="dxa"/>
              <w:left w:w="192" w:type="dxa"/>
              <w:bottom w:w="120" w:type="dxa"/>
              <w:right w:w="0" w:type="dxa"/>
            </w:tcMar>
            <w:vAlign w:val="center"/>
          </w:tcPr>
          <w:p w14:paraId="63950334">
            <w:pPr>
              <w:keepNext w:val="0"/>
              <w:keepLines w:val="0"/>
              <w:widowControl/>
              <w:suppressLineNumbers w:val="0"/>
              <w:snapToGrid w:val="0"/>
              <w:spacing w:line="240" w:lineRule="auto"/>
              <w:ind w:left="0" w:leftChars="0" w:right="0" w:rightChars="0" w:firstLine="0" w:firstLineChars="0"/>
              <w:jc w:val="center"/>
              <w:rPr>
                <w:rFonts w:hint="default" w:ascii="Calibri" w:eastAsia="Segoe UI" w:cs="Segoe UI" w:hAnsiTheme="minorAscii"/>
                <w:b w:val="0"/>
                <w:i w:val="0"/>
                <w:color w:val="000000"/>
                <w:sz w:val="24"/>
                <w:szCs w:val="24"/>
              </w:rPr>
            </w:pPr>
            <m:oMath>
              <m:sSub>
                <m:sSubPr>
                  <m:ctrlPr>
                    <w:rPr>
                      <w:rFonts w:ascii="Cambria Math" w:hAnsi="Cambria Math" w:eastAsia="Segoe UI" w:cs="Segoe UI"/>
                      <w:i/>
                      <w:color w:val="000000"/>
                      <w:kern w:val="0"/>
                      <w:sz w:val="24"/>
                      <w:szCs w:val="24"/>
                      <w:lang w:val="en-US" w:bidi="ar"/>
                    </w:rPr>
                  </m:ctrlPr>
                </m:sSubPr>
                <m:e>
                  <m:acc>
                    <m:accPr>
                      <m:ctrlPr>
                        <w:rPr>
                          <w:rFonts w:hint="default" w:ascii="Cambria Math" w:hAnsi="Cambria Math" w:eastAsia="Segoe UI"/>
                          <w:sz w:val="24"/>
                        </w:rPr>
                      </m:ctrlPr>
                    </m:accPr>
                    <m:e>
                      <m:r>
                        <m:rPr/>
                        <w:rPr>
                          <w:rFonts w:hint="default" w:ascii="Cambria Math" w:hAnsi="Cambria Math" w:eastAsia="Segoe UI"/>
                          <w:sz w:val="24"/>
                        </w:rPr>
                        <m:t>λ</m:t>
                      </m:r>
                      <m:ctrlPr>
                        <w:rPr>
                          <w:rFonts w:ascii="Cambria Math" w:hAnsi="Cambria Math" w:eastAsia="Segoe UI"/>
                          <w:sz w:val="24"/>
                        </w:rPr>
                      </m:ctrlPr>
                    </m:e>
                  </m:acc>
                  <m:ctrlPr>
                    <w:rPr>
                      <w:rFonts w:ascii="Cambria Math" w:hAnsi="Cambria Math" w:eastAsia="Segoe UI" w:cs="Segoe UI"/>
                      <w:i/>
                      <w:color w:val="000000"/>
                      <w:kern w:val="0"/>
                      <w:sz w:val="24"/>
                      <w:szCs w:val="24"/>
                      <w:lang w:val="en-US" w:bidi="ar"/>
                    </w:rPr>
                  </m:ctrlPr>
                </m:e>
                <m:sub>
                  <m:r>
                    <m:rPr/>
                    <w:rPr>
                      <w:rFonts w:hint="default" w:ascii="Cambria Math" w:hAnsi="Cambria Math" w:eastAsia="Segoe UI" w:cs="Segoe UI"/>
                      <w:color w:val="000000"/>
                      <w:kern w:val="0"/>
                      <w:sz w:val="24"/>
                      <w:szCs w:val="24"/>
                      <w:lang w:val="en-US" w:eastAsia="zh-CN" w:bidi="ar"/>
                    </w:rPr>
                    <m:t>5</m:t>
                  </m:r>
                  <m:ctrlPr>
                    <w:rPr>
                      <w:rFonts w:ascii="Cambria Math" w:hAnsi="Cambria Math" w:eastAsia="Segoe UI" w:cs="Segoe UI"/>
                      <w:i/>
                      <w:color w:val="000000"/>
                      <w:kern w:val="0"/>
                      <w:sz w:val="24"/>
                      <w:szCs w:val="24"/>
                      <w:lang w:val="en-US" w:bidi="ar"/>
                    </w:rPr>
                  </m:ctrlPr>
                </m:sub>
              </m:sSub>
            </m:oMath>
            <w:r>
              <w:rPr>
                <w:rFonts w:hint="eastAsia" w:ascii="Calibri" w:hAnsi="Cambria Math" w:eastAsia="Segoe UI" w:cs="Segoe UI"/>
                <w:i w:val="0"/>
                <w:color w:val="000000"/>
                <w:kern w:val="0"/>
                <w:sz w:val="24"/>
                <w:szCs w:val="24"/>
                <w:lang w:val="en-US" w:eastAsia="zh-CN" w:bidi="ar"/>
              </w:rPr>
              <w:t>=</w:t>
            </w:r>
            <w:r>
              <w:rPr>
                <w:rFonts w:hint="default" w:ascii="Calibri" w:eastAsia="Segoe UI" w:cs="Segoe UI" w:hAnsiTheme="minorAscii"/>
                <w:b w:val="0"/>
                <w:i w:val="0"/>
                <w:color w:val="000000"/>
                <w:kern w:val="0"/>
                <w:sz w:val="24"/>
                <w:szCs w:val="24"/>
                <w:lang w:val="en-US" w:eastAsia="zh-CN" w:bidi="ar"/>
              </w:rPr>
              <w:t>0.3929</w:t>
            </w:r>
          </w:p>
        </w:tc>
      </w:tr>
      <w:tr w14:paraId="6992C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4227" w:type="dxa"/>
            <w:tcBorders>
              <w:top w:val="nil"/>
              <w:left w:val="nil"/>
              <w:bottom w:val="nil"/>
              <w:right w:val="nil"/>
            </w:tcBorders>
            <w:shd w:val="clear" w:color="auto" w:fill="E5E9EE"/>
            <w:tcMar>
              <w:top w:w="120" w:type="dxa"/>
              <w:left w:w="0" w:type="dxa"/>
              <w:bottom w:w="120" w:type="dxa"/>
              <w:right w:w="192" w:type="dxa"/>
            </w:tcMar>
            <w:vAlign w:val="center"/>
          </w:tcPr>
          <w:p w14:paraId="193646C9">
            <w:pPr>
              <w:keepNext w:val="0"/>
              <w:keepLines w:val="0"/>
              <w:widowControl/>
              <w:suppressLineNumbers w:val="0"/>
              <w:snapToGrid w:val="0"/>
              <w:spacing w:line="240" w:lineRule="auto"/>
              <w:ind w:left="0" w:leftChars="0" w:right="0" w:rightChars="0" w:firstLine="0" w:firstLineChars="0"/>
              <w:jc w:val="center"/>
              <w:rPr>
                <w:rFonts w:hint="default" w:ascii="Calibri" w:eastAsia="Segoe UI" w:cs="Segoe UI" w:hAnsiTheme="minorAscii"/>
                <w:b w:val="0"/>
                <w:i w:val="0"/>
                <w:color w:val="000000"/>
                <w:sz w:val="24"/>
                <w:szCs w:val="24"/>
              </w:rPr>
            </w:pPr>
            <w:r>
              <w:rPr>
                <w:rFonts w:hint="default" w:ascii="Calibri" w:eastAsia="Segoe UI" w:cs="Segoe UI" w:hAnsiTheme="minorAscii"/>
                <w:b w:val="0"/>
                <w:i w:val="0"/>
                <w:color w:val="000000"/>
                <w:kern w:val="0"/>
                <w:sz w:val="24"/>
                <w:szCs w:val="24"/>
                <w:lang w:val="en-US" w:eastAsia="zh-CN" w:bidi="ar"/>
              </w:rPr>
              <w:t>PC6</w:t>
            </w:r>
          </w:p>
        </w:tc>
        <w:tc>
          <w:tcPr>
            <w:tcW w:w="3319" w:type="dxa"/>
            <w:tcBorders>
              <w:top w:val="nil"/>
              <w:left w:val="nil"/>
              <w:bottom w:val="nil"/>
              <w:right w:val="nil"/>
            </w:tcBorders>
            <w:shd w:val="clear" w:color="auto" w:fill="E5E9EE"/>
            <w:tcMar>
              <w:top w:w="120" w:type="dxa"/>
              <w:left w:w="192" w:type="dxa"/>
              <w:bottom w:w="120" w:type="dxa"/>
              <w:right w:w="0" w:type="dxa"/>
            </w:tcMar>
            <w:vAlign w:val="center"/>
          </w:tcPr>
          <w:p w14:paraId="7F1ADE76">
            <w:pPr>
              <w:keepNext w:val="0"/>
              <w:keepLines w:val="0"/>
              <w:widowControl/>
              <w:suppressLineNumbers w:val="0"/>
              <w:snapToGrid w:val="0"/>
              <w:spacing w:line="240" w:lineRule="auto"/>
              <w:ind w:left="0" w:leftChars="0" w:right="0" w:rightChars="0" w:firstLine="0" w:firstLineChars="0"/>
              <w:jc w:val="center"/>
              <w:rPr>
                <w:rFonts w:hint="default" w:ascii="Calibri" w:eastAsia="Segoe UI" w:cs="Segoe UI" w:hAnsiTheme="minorAscii"/>
                <w:b w:val="0"/>
                <w:i w:val="0"/>
                <w:color w:val="000000"/>
                <w:sz w:val="24"/>
                <w:szCs w:val="24"/>
              </w:rPr>
            </w:pPr>
            <m:oMath>
              <m:sSub>
                <m:sSubPr>
                  <m:ctrlPr>
                    <w:rPr>
                      <w:rFonts w:ascii="Cambria Math" w:hAnsi="Cambria Math" w:eastAsia="Segoe UI" w:cs="Segoe UI"/>
                      <w:i/>
                      <w:color w:val="000000"/>
                      <w:kern w:val="0"/>
                      <w:sz w:val="24"/>
                      <w:szCs w:val="24"/>
                      <w:lang w:val="en-US" w:bidi="ar"/>
                    </w:rPr>
                  </m:ctrlPr>
                </m:sSubPr>
                <m:e>
                  <m:acc>
                    <m:accPr>
                      <m:ctrlPr>
                        <w:rPr>
                          <w:rFonts w:hint="default" w:ascii="Cambria Math" w:hAnsi="Cambria Math" w:eastAsia="Segoe UI"/>
                          <w:sz w:val="24"/>
                        </w:rPr>
                      </m:ctrlPr>
                    </m:accPr>
                    <m:e>
                      <m:r>
                        <m:rPr/>
                        <w:rPr>
                          <w:rFonts w:hint="default" w:ascii="Cambria Math" w:hAnsi="Cambria Math" w:eastAsia="Segoe UI"/>
                          <w:sz w:val="24"/>
                        </w:rPr>
                        <m:t>λ</m:t>
                      </m:r>
                      <m:ctrlPr>
                        <w:rPr>
                          <w:rFonts w:ascii="Cambria Math" w:hAnsi="Cambria Math" w:eastAsia="Segoe UI"/>
                          <w:sz w:val="24"/>
                        </w:rPr>
                      </m:ctrlPr>
                    </m:e>
                  </m:acc>
                  <m:ctrlPr>
                    <w:rPr>
                      <w:rFonts w:ascii="Cambria Math" w:hAnsi="Cambria Math" w:eastAsia="Segoe UI" w:cs="Segoe UI"/>
                      <w:i/>
                      <w:color w:val="000000"/>
                      <w:kern w:val="0"/>
                      <w:sz w:val="24"/>
                      <w:szCs w:val="24"/>
                      <w:lang w:val="en-US" w:bidi="ar"/>
                    </w:rPr>
                  </m:ctrlPr>
                </m:e>
                <m:sub>
                  <m:r>
                    <m:rPr/>
                    <w:rPr>
                      <w:rFonts w:hint="default" w:ascii="Cambria Math" w:hAnsi="Cambria Math" w:eastAsia="Segoe UI" w:cs="Segoe UI"/>
                      <w:color w:val="000000"/>
                      <w:kern w:val="0"/>
                      <w:sz w:val="24"/>
                      <w:szCs w:val="24"/>
                      <w:lang w:val="en-US" w:eastAsia="zh-CN" w:bidi="ar"/>
                    </w:rPr>
                    <m:t>6</m:t>
                  </m:r>
                  <m:ctrlPr>
                    <w:rPr>
                      <w:rFonts w:ascii="Cambria Math" w:hAnsi="Cambria Math" w:eastAsia="Segoe UI" w:cs="Segoe UI"/>
                      <w:i/>
                      <w:color w:val="000000"/>
                      <w:kern w:val="0"/>
                      <w:sz w:val="24"/>
                      <w:szCs w:val="24"/>
                      <w:lang w:val="en-US" w:bidi="ar"/>
                    </w:rPr>
                  </m:ctrlPr>
                </m:sub>
              </m:sSub>
            </m:oMath>
            <w:r>
              <w:rPr>
                <w:rFonts w:hint="eastAsia" w:ascii="Calibri" w:hAnsi="Cambria Math" w:eastAsia="Segoe UI" w:cs="Segoe UI"/>
                <w:i w:val="0"/>
                <w:color w:val="000000"/>
                <w:kern w:val="0"/>
                <w:sz w:val="24"/>
                <w:szCs w:val="24"/>
                <w:lang w:val="en-US" w:eastAsia="zh-CN" w:bidi="ar"/>
              </w:rPr>
              <w:t>=</w:t>
            </w:r>
            <w:r>
              <w:rPr>
                <w:rFonts w:hint="default" w:ascii="Calibri" w:eastAsia="Segoe UI" w:cs="Segoe UI" w:hAnsiTheme="minorAscii"/>
                <w:b w:val="0"/>
                <w:i w:val="0"/>
                <w:color w:val="000000"/>
                <w:kern w:val="0"/>
                <w:sz w:val="24"/>
                <w:szCs w:val="24"/>
                <w:lang w:val="en-US" w:eastAsia="zh-CN" w:bidi="ar"/>
              </w:rPr>
              <w:t>0.3286</w:t>
            </w:r>
          </w:p>
        </w:tc>
      </w:tr>
      <w:tr w14:paraId="0B7313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4227" w:type="dxa"/>
            <w:tcBorders>
              <w:top w:val="nil"/>
              <w:left w:val="nil"/>
              <w:bottom w:val="single" w:color="222A35" w:sz="6" w:space="0"/>
              <w:right w:val="nil"/>
            </w:tcBorders>
            <w:shd w:val="clear" w:color="auto" w:fill="FFFFFF"/>
            <w:tcMar>
              <w:top w:w="120" w:type="dxa"/>
              <w:left w:w="0" w:type="dxa"/>
              <w:bottom w:w="120" w:type="dxa"/>
              <w:right w:w="192" w:type="dxa"/>
            </w:tcMar>
            <w:vAlign w:val="center"/>
          </w:tcPr>
          <w:p w14:paraId="5053925B">
            <w:pPr>
              <w:keepNext w:val="0"/>
              <w:keepLines w:val="0"/>
              <w:widowControl/>
              <w:suppressLineNumbers w:val="0"/>
              <w:snapToGrid w:val="0"/>
              <w:spacing w:line="240" w:lineRule="auto"/>
              <w:ind w:left="0" w:leftChars="0" w:right="0" w:rightChars="0" w:firstLine="0" w:firstLineChars="0"/>
              <w:jc w:val="center"/>
              <w:rPr>
                <w:rFonts w:hint="default" w:ascii="Calibri" w:eastAsia="Segoe UI" w:cs="Segoe UI" w:hAnsiTheme="minorAscii"/>
                <w:b w:val="0"/>
                <w:i w:val="0"/>
                <w:color w:val="000000"/>
                <w:sz w:val="24"/>
                <w:szCs w:val="24"/>
              </w:rPr>
            </w:pPr>
            <w:r>
              <w:rPr>
                <w:rFonts w:hint="default" w:ascii="Calibri" w:eastAsia="Segoe UI" w:cs="Segoe UI" w:hAnsiTheme="minorAscii"/>
                <w:b w:val="0"/>
                <w:i w:val="0"/>
                <w:color w:val="000000"/>
                <w:kern w:val="0"/>
                <w:sz w:val="24"/>
                <w:szCs w:val="24"/>
                <w:lang w:val="en-US" w:eastAsia="zh-CN" w:bidi="ar"/>
              </w:rPr>
              <w:t>PC7</w:t>
            </w:r>
          </w:p>
        </w:tc>
        <w:tc>
          <w:tcPr>
            <w:tcW w:w="3319" w:type="dxa"/>
            <w:tcBorders>
              <w:top w:val="nil"/>
              <w:left w:val="nil"/>
              <w:bottom w:val="single" w:color="222A35" w:sz="6" w:space="0"/>
              <w:right w:val="nil"/>
            </w:tcBorders>
            <w:shd w:val="clear" w:color="auto" w:fill="FFFFFF"/>
            <w:tcMar>
              <w:top w:w="120" w:type="dxa"/>
              <w:left w:w="192" w:type="dxa"/>
              <w:bottom w:w="120" w:type="dxa"/>
              <w:right w:w="0" w:type="dxa"/>
            </w:tcMar>
            <w:vAlign w:val="center"/>
          </w:tcPr>
          <w:p w14:paraId="30EE5012">
            <w:pPr>
              <w:keepNext w:val="0"/>
              <w:keepLines w:val="0"/>
              <w:widowControl/>
              <w:suppressLineNumbers w:val="0"/>
              <w:snapToGrid w:val="0"/>
              <w:spacing w:line="240" w:lineRule="auto"/>
              <w:ind w:left="0" w:leftChars="0" w:right="0" w:rightChars="0" w:firstLine="0" w:firstLineChars="0"/>
              <w:jc w:val="center"/>
              <w:rPr>
                <w:rFonts w:hint="default" w:ascii="Calibri" w:eastAsia="Segoe UI" w:cs="Segoe UI" w:hAnsiTheme="minorAscii"/>
                <w:b w:val="0"/>
                <w:i w:val="0"/>
                <w:color w:val="000000"/>
                <w:sz w:val="24"/>
                <w:szCs w:val="24"/>
              </w:rPr>
            </w:pPr>
            <m:oMath>
              <m:sSub>
                <m:sSubPr>
                  <m:ctrlPr>
                    <w:rPr>
                      <w:rFonts w:ascii="Cambria Math" w:hAnsi="Cambria Math" w:eastAsia="Segoe UI" w:cs="Segoe UI"/>
                      <w:i/>
                      <w:color w:val="000000"/>
                      <w:kern w:val="0"/>
                      <w:sz w:val="24"/>
                      <w:szCs w:val="24"/>
                      <w:lang w:val="en-US" w:bidi="ar"/>
                    </w:rPr>
                  </m:ctrlPr>
                </m:sSubPr>
                <m:e>
                  <m:acc>
                    <m:accPr>
                      <m:ctrlPr>
                        <w:rPr>
                          <w:rFonts w:hint="default" w:ascii="Cambria Math" w:hAnsi="Cambria Math" w:eastAsia="Segoe UI"/>
                          <w:sz w:val="24"/>
                        </w:rPr>
                      </m:ctrlPr>
                    </m:accPr>
                    <m:e>
                      <m:r>
                        <m:rPr/>
                        <w:rPr>
                          <w:rFonts w:hint="default" w:ascii="Cambria Math" w:hAnsi="Cambria Math" w:eastAsia="Segoe UI"/>
                          <w:sz w:val="24"/>
                        </w:rPr>
                        <m:t>λ</m:t>
                      </m:r>
                      <m:ctrlPr>
                        <w:rPr>
                          <w:rFonts w:ascii="Cambria Math" w:hAnsi="Cambria Math" w:eastAsia="Segoe UI"/>
                          <w:sz w:val="24"/>
                        </w:rPr>
                      </m:ctrlPr>
                    </m:e>
                  </m:acc>
                  <m:ctrlPr>
                    <w:rPr>
                      <w:rFonts w:ascii="Cambria Math" w:hAnsi="Cambria Math" w:eastAsia="Segoe UI" w:cs="Segoe UI"/>
                      <w:i/>
                      <w:color w:val="000000"/>
                      <w:kern w:val="0"/>
                      <w:sz w:val="24"/>
                      <w:szCs w:val="24"/>
                      <w:lang w:val="en-US" w:bidi="ar"/>
                    </w:rPr>
                  </m:ctrlPr>
                </m:e>
                <m:sub>
                  <m:r>
                    <m:rPr/>
                    <w:rPr>
                      <w:rFonts w:hint="default" w:ascii="Cambria Math" w:hAnsi="Cambria Math" w:eastAsia="Segoe UI" w:cs="Segoe UI"/>
                      <w:color w:val="000000"/>
                      <w:kern w:val="0"/>
                      <w:sz w:val="24"/>
                      <w:szCs w:val="24"/>
                      <w:lang w:val="en-US" w:eastAsia="zh-CN" w:bidi="ar"/>
                    </w:rPr>
                    <m:t>7</m:t>
                  </m:r>
                  <m:ctrlPr>
                    <w:rPr>
                      <w:rFonts w:ascii="Cambria Math" w:hAnsi="Cambria Math" w:eastAsia="Segoe UI" w:cs="Segoe UI"/>
                      <w:i/>
                      <w:color w:val="000000"/>
                      <w:kern w:val="0"/>
                      <w:sz w:val="24"/>
                      <w:szCs w:val="24"/>
                      <w:lang w:val="en-US" w:bidi="ar"/>
                    </w:rPr>
                  </m:ctrlPr>
                </m:sub>
              </m:sSub>
            </m:oMath>
            <w:r>
              <w:rPr>
                <w:rFonts w:hint="eastAsia" w:ascii="Calibri" w:hAnsi="Cambria Math" w:eastAsia="Segoe UI" w:cs="Segoe UI"/>
                <w:i w:val="0"/>
                <w:color w:val="000000"/>
                <w:kern w:val="0"/>
                <w:sz w:val="24"/>
                <w:szCs w:val="24"/>
                <w:lang w:val="en-US" w:eastAsia="zh-CN" w:bidi="ar"/>
              </w:rPr>
              <w:t>=</w:t>
            </w:r>
            <w:r>
              <w:rPr>
                <w:rFonts w:hint="default" w:ascii="Calibri" w:eastAsia="Segoe UI" w:cs="Segoe UI" w:hAnsiTheme="minorAscii"/>
                <w:b w:val="0"/>
                <w:i w:val="0"/>
                <w:color w:val="000000"/>
                <w:kern w:val="0"/>
                <w:sz w:val="24"/>
                <w:szCs w:val="24"/>
                <w:lang w:val="en-US" w:eastAsia="zh-CN" w:bidi="ar"/>
              </w:rPr>
              <w:t>0.2575</w:t>
            </w:r>
          </w:p>
        </w:tc>
      </w:tr>
    </w:tbl>
    <w:p w14:paraId="3B372527">
      <w:pPr>
        <w:widowControl w:val="0"/>
        <w:numPr>
          <w:ilvl w:val="0"/>
          <w:numId w:val="0"/>
        </w:numPr>
        <w:spacing w:line="360" w:lineRule="auto"/>
        <w:jc w:val="center"/>
        <w:rPr>
          <w:rFonts w:hint="eastAsia" w:eastAsia="宋体" w:cs="宋体"/>
          <w:sz w:val="24"/>
          <w:szCs w:val="24"/>
          <w:lang w:val="en-US" w:eastAsia="zh-CN"/>
        </w:rPr>
      </w:pPr>
      <w:r>
        <w:rPr>
          <w:rFonts w:hint="eastAsia" w:eastAsia="宋体" w:cs="宋体"/>
          <w:sz w:val="24"/>
          <w:szCs w:val="24"/>
          <w:lang w:val="en-US" w:eastAsia="zh-CN"/>
        </w:rPr>
        <w:t>Table 5. The Eigenvalue of Each Principal Component</w:t>
      </w:r>
    </w:p>
    <w:p w14:paraId="3F60B894">
      <w:pPr>
        <w:widowControl w:val="0"/>
        <w:numPr>
          <w:ilvl w:val="0"/>
          <w:numId w:val="0"/>
        </w:numPr>
        <w:spacing w:line="360" w:lineRule="auto"/>
        <w:ind w:leftChars="0"/>
        <w:jc w:val="both"/>
        <w:rPr>
          <w:rFonts w:hint="eastAsia"/>
          <w:lang w:val="en-US" w:eastAsia="zh-CN"/>
        </w:rPr>
      </w:pPr>
    </w:p>
    <w:p w14:paraId="176C70D0">
      <w:pPr>
        <w:widowControl w:val="0"/>
        <w:numPr>
          <w:ilvl w:val="0"/>
          <w:numId w:val="0"/>
        </w:numPr>
        <w:spacing w:line="360" w:lineRule="auto"/>
        <w:ind w:leftChars="0"/>
        <w:jc w:val="both"/>
        <w:rPr>
          <w:rFonts w:hint="eastAsia"/>
          <w:lang w:val="en-US" w:eastAsia="zh-CN"/>
        </w:rPr>
      </w:pPr>
      <w:r>
        <w:rPr>
          <w:rFonts w:hint="eastAsia"/>
          <w:lang w:val="en-US" w:eastAsia="zh-CN"/>
        </w:rPr>
        <w:t>The seven eigenvalues of the sample correlation matrix are presented in Table 5</w:t>
      </w:r>
    </w:p>
    <w:p w14:paraId="494C3936">
      <w:pPr>
        <w:widowControl w:val="0"/>
        <w:numPr>
          <w:ilvl w:val="0"/>
          <w:numId w:val="0"/>
        </w:numPr>
        <w:spacing w:line="360" w:lineRule="auto"/>
        <w:ind w:leftChars="0"/>
        <w:jc w:val="both"/>
        <w:rPr>
          <w:rFonts w:hint="eastAsia"/>
          <w:lang w:val="en-US" w:eastAsia="zh-CN"/>
        </w:rPr>
      </w:pPr>
    </w:p>
    <w:p w14:paraId="5460DB4E">
      <w:pPr>
        <w:widowControl w:val="0"/>
        <w:numPr>
          <w:ilvl w:val="0"/>
          <w:numId w:val="4"/>
        </w:numPr>
        <w:spacing w:line="360" w:lineRule="auto"/>
        <w:ind w:left="0" w:leftChars="0" w:firstLine="0" w:firstLineChars="0"/>
        <w:jc w:val="both"/>
        <w:rPr>
          <w:rFonts w:hint="default"/>
          <w:lang w:val="en-US" w:eastAsia="zh-CN"/>
        </w:rPr>
      </w:pPr>
      <w:r>
        <w:rPr>
          <w:rFonts w:hint="default"/>
          <w:lang w:val="en-US" w:eastAsia="zh-CN"/>
        </w:rPr>
        <w:t xml:space="preserve">The </w:t>
      </w:r>
      <w:r>
        <w:rPr>
          <w:rFonts w:hint="eastAsia"/>
          <w:lang w:val="en-US" w:eastAsia="zh-CN"/>
        </w:rPr>
        <w:t>P</w:t>
      </w:r>
      <w:r>
        <w:rPr>
          <w:rFonts w:hint="default"/>
          <w:lang w:val="en-US" w:eastAsia="zh-CN"/>
        </w:rPr>
        <w:t xml:space="preserve">roportion of total variance explained by each principal component and the </w:t>
      </w:r>
    </w:p>
    <w:p w14:paraId="7B32411C">
      <w:pPr>
        <w:widowControl w:val="0"/>
        <w:numPr>
          <w:ilvl w:val="0"/>
          <w:numId w:val="0"/>
        </w:numPr>
        <w:spacing w:line="360" w:lineRule="auto"/>
        <w:ind w:leftChars="0"/>
        <w:jc w:val="both"/>
        <w:rPr>
          <w:rFonts w:hint="default"/>
          <w:lang w:val="en-US" w:eastAsia="zh-CN"/>
        </w:rPr>
      </w:pPr>
      <w:r>
        <w:rPr>
          <w:rFonts w:hint="default"/>
          <w:lang w:val="en-US" w:eastAsia="zh-CN"/>
        </w:rPr>
        <w:t>cumulative proportion.</w:t>
      </w:r>
    </w:p>
    <w:p w14:paraId="1FC69DC6">
      <w:pPr>
        <w:widowControl w:val="0"/>
        <w:numPr>
          <w:ilvl w:val="0"/>
          <w:numId w:val="0"/>
        </w:numPr>
        <w:spacing w:line="360" w:lineRule="auto"/>
        <w:ind w:leftChars="0"/>
        <w:jc w:val="both"/>
        <w:rPr>
          <w:rFonts w:hint="default"/>
          <w:lang w:val="en-US" w:eastAsia="zh-CN"/>
        </w:rPr>
      </w:pPr>
    </w:p>
    <w:p w14:paraId="1475479F">
      <w:pPr>
        <w:widowControl w:val="0"/>
        <w:numPr>
          <w:ilvl w:val="0"/>
          <w:numId w:val="0"/>
        </w:numPr>
        <w:spacing w:line="360" w:lineRule="auto"/>
        <w:ind w:leftChars="0"/>
        <w:jc w:val="both"/>
        <w:rPr>
          <w:rFonts w:hint="default"/>
          <w:lang w:val="en-US" w:eastAsia="zh-CN"/>
        </w:rPr>
      </w:pPr>
      <w:r>
        <w:drawing>
          <wp:inline distT="0" distB="0" distL="114300" distR="114300">
            <wp:extent cx="5267325" cy="2959735"/>
            <wp:effectExtent l="0" t="0" r="5715" b="1206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13"/>
                    <a:srcRect t="960" b="1753"/>
                    <a:stretch>
                      <a:fillRect/>
                    </a:stretch>
                  </pic:blipFill>
                  <pic:spPr>
                    <a:xfrm>
                      <a:off x="0" y="0"/>
                      <a:ext cx="5267325" cy="2959735"/>
                    </a:xfrm>
                    <a:prstGeom prst="rect">
                      <a:avLst/>
                    </a:prstGeom>
                    <a:noFill/>
                    <a:ln>
                      <a:noFill/>
                    </a:ln>
                  </pic:spPr>
                </pic:pic>
              </a:graphicData>
            </a:graphic>
          </wp:inline>
        </w:drawing>
      </w:r>
    </w:p>
    <w:p w14:paraId="6DAAC62C">
      <w:pPr>
        <w:widowControl w:val="0"/>
        <w:numPr>
          <w:ilvl w:val="0"/>
          <w:numId w:val="0"/>
        </w:numPr>
        <w:spacing w:line="360" w:lineRule="auto"/>
        <w:jc w:val="center"/>
        <w:rPr>
          <w:rFonts w:hint="eastAsia" w:eastAsia="宋体" w:cs="宋体"/>
          <w:sz w:val="24"/>
          <w:szCs w:val="24"/>
          <w:lang w:val="en-US" w:eastAsia="zh-CN"/>
        </w:rPr>
      </w:pPr>
      <w:r>
        <w:rPr>
          <w:rFonts w:hint="eastAsia" w:eastAsia="宋体" w:cs="宋体"/>
          <w:sz w:val="24"/>
          <w:szCs w:val="24"/>
          <w:lang w:val="en-US" w:eastAsia="zh-CN"/>
        </w:rPr>
        <w:t>Figure 10. The Variance Explained by Each Principal Component.</w:t>
      </w:r>
    </w:p>
    <w:p w14:paraId="7A38B723">
      <w:pPr>
        <w:widowControl w:val="0"/>
        <w:numPr>
          <w:ilvl w:val="0"/>
          <w:numId w:val="0"/>
        </w:numPr>
        <w:spacing w:line="360" w:lineRule="auto"/>
        <w:jc w:val="both"/>
        <w:rPr>
          <w:rFonts w:hint="eastAsia" w:eastAsia="宋体" w:cs="宋体"/>
          <w:sz w:val="24"/>
          <w:szCs w:val="24"/>
          <w:lang w:val="en-US" w:eastAsia="zh-CN"/>
        </w:rPr>
      </w:pPr>
    </w:p>
    <w:p w14:paraId="0B1BFDC9">
      <w:pPr>
        <w:widowControl w:val="0"/>
        <w:numPr>
          <w:ilvl w:val="0"/>
          <w:numId w:val="0"/>
        </w:numPr>
        <w:spacing w:line="360" w:lineRule="auto"/>
        <w:ind w:leftChars="0"/>
        <w:jc w:val="both"/>
        <w:rPr>
          <w:rFonts w:hint="default" w:eastAsia="宋体" w:cs="宋体" w:asciiTheme="minorAscii" w:hAnsiTheme="minorAscii"/>
          <w:sz w:val="24"/>
          <w:szCs w:val="24"/>
          <w:lang w:val="en-US" w:eastAsia="zh-CN"/>
        </w:rPr>
      </w:pPr>
      <w:r>
        <w:rPr>
          <w:rFonts w:hint="default" w:eastAsia="宋体" w:cs="宋体" w:asciiTheme="minorAscii" w:hAnsiTheme="minorAscii"/>
          <w:sz w:val="24"/>
          <w:szCs w:val="24"/>
          <w:lang w:val="en-US" w:eastAsia="zh-CN"/>
        </w:rPr>
        <w:t>From Figure 10, we can see the percentage of variance that each principal component explains on its own.</w:t>
      </w:r>
      <w:r>
        <w:rPr>
          <w:rFonts w:hint="eastAsia" w:eastAsia="宋体" w:cs="宋体"/>
          <w:sz w:val="24"/>
          <w:szCs w:val="24"/>
          <w:lang w:val="en-US" w:eastAsia="zh-CN"/>
        </w:rPr>
        <w:t xml:space="preserve"> </w:t>
      </w:r>
      <w:r>
        <w:rPr>
          <w:rFonts w:hint="default" w:eastAsia="宋体" w:cs="宋体" w:asciiTheme="minorAscii" w:hAnsiTheme="minorAscii"/>
          <w:sz w:val="24"/>
          <w:szCs w:val="24"/>
          <w:lang w:val="en-US" w:eastAsia="zh-CN"/>
        </w:rPr>
        <w:t>The first principal component accounts for 48.87% of the total variance, the largest share. This means it captures close to half of the information in the seven standardized predictor variables.</w:t>
      </w:r>
      <w:r>
        <w:rPr>
          <w:rFonts w:hint="eastAsia" w:eastAsia="宋体" w:cs="宋体"/>
          <w:sz w:val="24"/>
          <w:szCs w:val="24"/>
          <w:lang w:val="en-US" w:eastAsia="zh-CN"/>
        </w:rPr>
        <w:t xml:space="preserve"> </w:t>
      </w:r>
      <w:r>
        <w:rPr>
          <w:rFonts w:hint="default" w:eastAsia="宋体" w:cs="宋体" w:asciiTheme="minorAscii" w:hAnsiTheme="minorAscii"/>
          <w:sz w:val="24"/>
          <w:szCs w:val="24"/>
          <w:lang w:val="en-US" w:eastAsia="zh-CN"/>
        </w:rPr>
        <w:t>The second principal component (PC2) and the third (PC3) explain 14.36% and 13.12% of the variance, respectively.</w:t>
      </w:r>
      <w:r>
        <w:rPr>
          <w:rFonts w:hint="eastAsia" w:eastAsia="宋体" w:cs="宋体"/>
          <w:sz w:val="24"/>
          <w:szCs w:val="24"/>
          <w:lang w:val="en-US" w:eastAsia="zh-CN"/>
        </w:rPr>
        <w:t xml:space="preserve"> </w:t>
      </w:r>
      <w:r>
        <w:rPr>
          <w:rFonts w:hint="default" w:eastAsia="宋体" w:cs="宋体" w:asciiTheme="minorAscii" w:hAnsiTheme="minorAscii"/>
          <w:sz w:val="24"/>
          <w:szCs w:val="24"/>
          <w:lang w:val="en-US" w:eastAsia="zh-CN"/>
        </w:rPr>
        <w:t>The individual contributions of the remaining components are small and decrease gradually.</w:t>
      </w:r>
    </w:p>
    <w:p w14:paraId="775D8FD6">
      <w:pPr>
        <w:widowControl w:val="0"/>
        <w:numPr>
          <w:ilvl w:val="0"/>
          <w:numId w:val="0"/>
        </w:numPr>
        <w:spacing w:line="360" w:lineRule="auto"/>
        <w:ind w:leftChars="0"/>
        <w:jc w:val="both"/>
        <w:rPr>
          <w:rFonts w:hint="eastAsia" w:ascii="宋体" w:hAnsi="宋体" w:eastAsia="宋体" w:cs="宋体"/>
          <w:sz w:val="24"/>
          <w:szCs w:val="24"/>
          <w:lang w:val="en-US" w:eastAsia="zh-CN"/>
        </w:rPr>
      </w:pPr>
    </w:p>
    <w:p w14:paraId="081BEB5E">
      <w:pPr>
        <w:widowControl w:val="0"/>
        <w:numPr>
          <w:ilvl w:val="0"/>
          <w:numId w:val="0"/>
        </w:numPr>
        <w:spacing w:line="360" w:lineRule="auto"/>
        <w:ind w:leftChars="0"/>
        <w:jc w:val="both"/>
        <w:rPr>
          <w:rFonts w:hint="default" w:eastAsia="宋体" w:cs="宋体"/>
          <w:sz w:val="24"/>
          <w:szCs w:val="24"/>
          <w:lang w:val="en-US" w:eastAsia="zh-CN"/>
        </w:rPr>
      </w:pPr>
      <w:r>
        <w:rPr>
          <w:rFonts w:hint="default" w:eastAsia="宋体" w:cs="宋体"/>
          <w:sz w:val="24"/>
          <w:szCs w:val="24"/>
          <w:lang w:val="en-US" w:eastAsia="zh-CN"/>
        </w:rPr>
        <w:drawing>
          <wp:inline distT="0" distB="0" distL="114300" distR="114300">
            <wp:extent cx="5267960" cy="2997200"/>
            <wp:effectExtent l="0" t="0" r="0" b="0"/>
            <wp:docPr id="11" name="图片 11" descr="屏幕截图 2026-05-29 153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屏幕截图 2026-05-29 153402"/>
                    <pic:cNvPicPr>
                      <a:picLocks noChangeAspect="1"/>
                    </pic:cNvPicPr>
                  </pic:nvPicPr>
                  <pic:blipFill>
                    <a:blip r:embed="rId14"/>
                    <a:srcRect t="2318"/>
                    <a:stretch>
                      <a:fillRect/>
                    </a:stretch>
                  </pic:blipFill>
                  <pic:spPr>
                    <a:xfrm>
                      <a:off x="0" y="0"/>
                      <a:ext cx="5267960" cy="2997200"/>
                    </a:xfrm>
                    <a:prstGeom prst="rect">
                      <a:avLst/>
                    </a:prstGeom>
                  </pic:spPr>
                </pic:pic>
              </a:graphicData>
            </a:graphic>
          </wp:inline>
        </w:drawing>
      </w:r>
    </w:p>
    <w:p w14:paraId="5B4F403D">
      <w:pPr>
        <w:widowControl w:val="0"/>
        <w:numPr>
          <w:ilvl w:val="0"/>
          <w:numId w:val="0"/>
        </w:numPr>
        <w:spacing w:line="360" w:lineRule="auto"/>
        <w:ind w:leftChars="0"/>
        <w:jc w:val="center"/>
        <w:rPr>
          <w:rFonts w:hint="eastAsia" w:eastAsia="宋体" w:cs="宋体"/>
          <w:sz w:val="24"/>
          <w:szCs w:val="24"/>
          <w:lang w:val="en-US" w:eastAsia="zh-CN"/>
        </w:rPr>
      </w:pPr>
      <w:r>
        <w:rPr>
          <w:rFonts w:hint="eastAsia" w:eastAsia="宋体" w:cs="宋体"/>
          <w:sz w:val="24"/>
          <w:szCs w:val="24"/>
          <w:lang w:val="en-US" w:eastAsia="zh-CN"/>
        </w:rPr>
        <w:t>Figure 11. The Cumulative Variance Explained by Principal Components.</w:t>
      </w:r>
    </w:p>
    <w:p w14:paraId="3C27F451">
      <w:pPr>
        <w:widowControl w:val="0"/>
        <w:numPr>
          <w:ilvl w:val="0"/>
          <w:numId w:val="0"/>
        </w:numPr>
        <w:spacing w:line="360" w:lineRule="auto"/>
        <w:ind w:leftChars="0"/>
        <w:jc w:val="both"/>
        <w:rPr>
          <w:rFonts w:hint="default" w:eastAsia="宋体" w:cs="宋体" w:asciiTheme="minorAscii" w:hAnsiTheme="minorAscii"/>
          <w:sz w:val="24"/>
          <w:szCs w:val="24"/>
        </w:rPr>
      </w:pPr>
    </w:p>
    <w:p w14:paraId="7AEB3051">
      <w:pPr>
        <w:widowControl w:val="0"/>
        <w:numPr>
          <w:ilvl w:val="0"/>
          <w:numId w:val="0"/>
        </w:numPr>
        <w:spacing w:line="360" w:lineRule="auto"/>
        <w:ind w:leftChars="0"/>
        <w:jc w:val="both"/>
        <w:rPr>
          <w:rFonts w:ascii="宋体" w:hAnsi="宋体" w:eastAsia="宋体" w:cs="宋体"/>
          <w:sz w:val="24"/>
          <w:szCs w:val="24"/>
        </w:rPr>
      </w:pPr>
      <w:r>
        <w:rPr>
          <w:rFonts w:hint="default" w:eastAsia="宋体" w:cs="宋体" w:asciiTheme="minorAscii" w:hAnsiTheme="minorAscii"/>
          <w:sz w:val="24"/>
          <w:szCs w:val="24"/>
        </w:rPr>
        <w:t>Figure 11 presents the cumulative percentage of variance explained by the seven principal components.</w:t>
      </w:r>
      <w:r>
        <w:rPr>
          <w:rFonts w:hint="eastAsia" w:eastAsia="宋体" w:cs="宋体"/>
          <w:sz w:val="24"/>
          <w:szCs w:val="24"/>
          <w:lang w:val="en-US" w:eastAsia="zh-CN"/>
        </w:rPr>
        <w:t xml:space="preserve"> </w:t>
      </w:r>
      <w:r>
        <w:rPr>
          <w:rFonts w:hint="default" w:eastAsia="宋体" w:cs="宋体" w:asciiTheme="minorAscii" w:hAnsiTheme="minorAscii"/>
          <w:sz w:val="24"/>
          <w:szCs w:val="24"/>
        </w:rPr>
        <w:t>The first three components together explain 76.35% of the variance. When the fourth component is added, the cumulative explained variance reaches 86.01%.</w:t>
      </w:r>
      <w:r>
        <w:rPr>
          <w:rFonts w:hint="eastAsia" w:eastAsia="宋体" w:cs="宋体"/>
          <w:sz w:val="24"/>
          <w:szCs w:val="24"/>
          <w:lang w:val="en-US" w:eastAsia="zh-CN"/>
        </w:rPr>
        <w:t xml:space="preserve"> </w:t>
      </w:r>
      <w:r>
        <w:rPr>
          <w:rFonts w:hint="default" w:eastAsia="宋体" w:cs="宋体" w:asciiTheme="minorAscii" w:hAnsiTheme="minorAscii"/>
          <w:sz w:val="24"/>
          <w:szCs w:val="24"/>
        </w:rPr>
        <w:t>This means that the first four components can retain most of the information from the original seven variables. The marginal contributions of the later components are relatively small.</w:t>
      </w:r>
    </w:p>
    <w:p w14:paraId="6B98DA8A">
      <w:pPr>
        <w:widowControl w:val="0"/>
        <w:numPr>
          <w:ilvl w:val="0"/>
          <w:numId w:val="0"/>
        </w:numPr>
        <w:spacing w:line="360" w:lineRule="auto"/>
        <w:ind w:leftChars="0"/>
        <w:jc w:val="both"/>
        <w:rPr>
          <w:rFonts w:ascii="宋体" w:hAnsi="宋体" w:eastAsia="宋体" w:cs="宋体"/>
          <w:sz w:val="24"/>
          <w:szCs w:val="24"/>
        </w:rPr>
      </w:pPr>
    </w:p>
    <w:p w14:paraId="6BD20823">
      <w:pPr>
        <w:widowControl w:val="0"/>
        <w:numPr>
          <w:ilvl w:val="0"/>
          <w:numId w:val="4"/>
        </w:numPr>
        <w:spacing w:line="360" w:lineRule="auto"/>
        <w:ind w:left="0" w:leftChars="0" w:firstLine="0" w:firstLineChars="0"/>
        <w:jc w:val="both"/>
        <w:rPr>
          <w:rFonts w:hint="default" w:eastAsia="宋体" w:cs="宋体" w:asciiTheme="minorAscii" w:hAnsiTheme="minorAscii"/>
          <w:sz w:val="24"/>
          <w:szCs w:val="24"/>
          <w:lang w:val="en-US" w:eastAsia="zh-CN"/>
        </w:rPr>
      </w:pPr>
      <w:r>
        <w:rPr>
          <w:rFonts w:hint="default" w:eastAsia="宋体" w:cs="宋体" w:asciiTheme="minorAscii" w:hAnsiTheme="minorAscii"/>
          <w:sz w:val="24"/>
          <w:szCs w:val="24"/>
          <w:lang w:val="en-US" w:eastAsia="zh-CN"/>
        </w:rPr>
        <w:t>A scree plot of the eigenvalues</w:t>
      </w:r>
    </w:p>
    <w:p w14:paraId="3CAE661C">
      <w:pPr>
        <w:widowControl w:val="0"/>
        <w:numPr>
          <w:ilvl w:val="0"/>
          <w:numId w:val="0"/>
        </w:numPr>
        <w:spacing w:line="360" w:lineRule="auto"/>
        <w:ind w:leftChars="0"/>
        <w:jc w:val="both"/>
        <w:rPr>
          <w:rFonts w:hint="default" w:eastAsia="宋体" w:cs="宋体" w:asciiTheme="minorAscii" w:hAnsiTheme="minorAscii"/>
          <w:sz w:val="24"/>
          <w:szCs w:val="24"/>
          <w:lang w:val="en-US" w:eastAsia="zh-CN"/>
        </w:rPr>
      </w:pPr>
    </w:p>
    <w:p w14:paraId="1B96A691">
      <w:pPr>
        <w:widowControl w:val="0"/>
        <w:numPr>
          <w:ilvl w:val="0"/>
          <w:numId w:val="0"/>
        </w:numPr>
        <w:spacing w:line="360" w:lineRule="auto"/>
        <w:ind w:leftChars="0"/>
        <w:jc w:val="both"/>
        <w:rPr>
          <w:rFonts w:hint="default" w:eastAsia="宋体" w:cs="宋体"/>
          <w:sz w:val="24"/>
          <w:szCs w:val="24"/>
          <w:lang w:val="en-US" w:eastAsia="zh-CN"/>
        </w:rPr>
      </w:pPr>
    </w:p>
    <w:p w14:paraId="7B128913">
      <w:pPr>
        <w:widowControl w:val="0"/>
        <w:numPr>
          <w:ilvl w:val="0"/>
          <w:numId w:val="0"/>
        </w:numPr>
        <w:spacing w:line="360" w:lineRule="auto"/>
        <w:ind w:leftChars="0"/>
        <w:jc w:val="both"/>
        <w:rPr>
          <w:rFonts w:hint="default" w:eastAsia="宋体" w:cs="宋体"/>
          <w:sz w:val="24"/>
          <w:szCs w:val="24"/>
          <w:lang w:val="en-US" w:eastAsia="zh-CN"/>
        </w:rPr>
      </w:pPr>
      <w:r>
        <w:rPr>
          <w:rFonts w:hint="default" w:eastAsia="宋体" w:cs="宋体"/>
          <w:sz w:val="24"/>
          <w:szCs w:val="24"/>
          <w:lang w:val="en-US" w:eastAsia="zh-CN"/>
        </w:rPr>
        <w:drawing>
          <wp:inline distT="0" distB="0" distL="114300" distR="114300">
            <wp:extent cx="5263515" cy="2860675"/>
            <wp:effectExtent l="0" t="0" r="0" b="0"/>
            <wp:docPr id="12" name="图片 12" descr="屏幕截图 2026-05-29 160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屏幕截图 2026-05-29 160643"/>
                    <pic:cNvPicPr>
                      <a:picLocks noChangeAspect="1"/>
                    </pic:cNvPicPr>
                  </pic:nvPicPr>
                  <pic:blipFill>
                    <a:blip r:embed="rId15"/>
                    <a:srcRect t="1379"/>
                    <a:stretch>
                      <a:fillRect/>
                    </a:stretch>
                  </pic:blipFill>
                  <pic:spPr>
                    <a:xfrm>
                      <a:off x="0" y="0"/>
                      <a:ext cx="5263515" cy="2860675"/>
                    </a:xfrm>
                    <a:prstGeom prst="rect">
                      <a:avLst/>
                    </a:prstGeom>
                  </pic:spPr>
                </pic:pic>
              </a:graphicData>
            </a:graphic>
          </wp:inline>
        </w:drawing>
      </w:r>
    </w:p>
    <w:p w14:paraId="65EA12CE">
      <w:pPr>
        <w:widowControl w:val="0"/>
        <w:numPr>
          <w:ilvl w:val="0"/>
          <w:numId w:val="0"/>
        </w:numPr>
        <w:spacing w:line="360" w:lineRule="auto"/>
        <w:ind w:leftChars="0"/>
        <w:jc w:val="center"/>
        <w:rPr>
          <w:rFonts w:hint="eastAsia" w:eastAsia="宋体" w:cs="宋体"/>
          <w:sz w:val="24"/>
          <w:szCs w:val="24"/>
          <w:lang w:val="en-US" w:eastAsia="zh-CN"/>
        </w:rPr>
      </w:pPr>
      <w:r>
        <w:rPr>
          <w:rFonts w:hint="eastAsia" w:eastAsia="宋体" w:cs="宋体"/>
          <w:sz w:val="24"/>
          <w:szCs w:val="24"/>
          <w:lang w:val="en-US" w:eastAsia="zh-CN"/>
        </w:rPr>
        <w:t>Figure 12. The scree plot of the eigenvalues</w:t>
      </w:r>
    </w:p>
    <w:p w14:paraId="1C786AA2">
      <w:pPr>
        <w:widowControl w:val="0"/>
        <w:numPr>
          <w:ilvl w:val="0"/>
          <w:numId w:val="0"/>
        </w:numPr>
        <w:spacing w:line="360" w:lineRule="auto"/>
        <w:ind w:leftChars="0"/>
        <w:jc w:val="both"/>
        <w:rPr>
          <w:rFonts w:hint="eastAsia" w:eastAsia="宋体" w:cs="宋体"/>
          <w:sz w:val="24"/>
          <w:szCs w:val="24"/>
          <w:lang w:val="en-US" w:eastAsia="zh-CN"/>
        </w:rPr>
      </w:pPr>
    </w:p>
    <w:p w14:paraId="138B6347">
      <w:pPr>
        <w:widowControl w:val="0"/>
        <w:numPr>
          <w:ilvl w:val="0"/>
          <w:numId w:val="0"/>
        </w:numPr>
        <w:spacing w:line="360" w:lineRule="auto"/>
        <w:ind w:leftChars="0"/>
        <w:jc w:val="both"/>
        <w:rPr>
          <w:rFonts w:hint="default" w:eastAsia="宋体" w:cs="宋体" w:asciiTheme="minorAscii" w:hAnsiTheme="minorAscii"/>
          <w:sz w:val="24"/>
          <w:szCs w:val="24"/>
        </w:rPr>
      </w:pPr>
      <w:r>
        <w:rPr>
          <w:rFonts w:hint="default" w:eastAsia="宋体" w:cs="宋体" w:asciiTheme="minorAscii" w:hAnsiTheme="minorAscii"/>
          <w:sz w:val="24"/>
          <w:szCs w:val="24"/>
        </w:rPr>
        <w:t>From Figure 12, we can see that the first principal component has the largest eigenvalue, 3.4211. It explains nearly half of the total variance in the original seven standardized variables.</w:t>
      </w:r>
      <w:r>
        <w:rPr>
          <w:rFonts w:hint="eastAsia" w:eastAsia="宋体" w:cs="宋体"/>
          <w:sz w:val="24"/>
          <w:szCs w:val="24"/>
          <w:lang w:val="en-US" w:eastAsia="zh-CN"/>
        </w:rPr>
        <w:t xml:space="preserve"> </w:t>
      </w:r>
      <w:r>
        <w:rPr>
          <w:rFonts w:hint="default" w:eastAsia="宋体" w:cs="宋体" w:asciiTheme="minorAscii" w:hAnsiTheme="minorAscii"/>
          <w:sz w:val="24"/>
          <w:szCs w:val="24"/>
        </w:rPr>
        <w:t>The eigenvalues of the second and third components are 1.0053 and 0.9185, respectively. The variance they explain drops noticeably.</w:t>
      </w:r>
      <w:r>
        <w:rPr>
          <w:rFonts w:hint="eastAsia" w:eastAsia="宋体" w:cs="宋体"/>
          <w:sz w:val="24"/>
          <w:szCs w:val="24"/>
          <w:lang w:val="en-US" w:eastAsia="zh-CN"/>
        </w:rPr>
        <w:t xml:space="preserve"> </w:t>
      </w:r>
      <w:r>
        <w:rPr>
          <w:rFonts w:hint="default" w:eastAsia="宋体" w:cs="宋体" w:asciiTheme="minorAscii" w:hAnsiTheme="minorAscii"/>
          <w:sz w:val="24"/>
          <w:szCs w:val="24"/>
        </w:rPr>
        <w:t>The eigenvalues of the fourth to seventh components decrease gradually, and their contributions are small. This indicates that the first three or four components capture the main information in the data, while the later components offer only limited marginal contributions.</w:t>
      </w:r>
    </w:p>
    <w:p w14:paraId="435786A7">
      <w:pPr>
        <w:widowControl w:val="0"/>
        <w:numPr>
          <w:ilvl w:val="0"/>
          <w:numId w:val="0"/>
        </w:numPr>
        <w:spacing w:line="360" w:lineRule="auto"/>
        <w:ind w:leftChars="0"/>
        <w:jc w:val="both"/>
        <w:rPr>
          <w:rFonts w:ascii="宋体" w:hAnsi="宋体" w:eastAsia="宋体" w:cs="宋体"/>
          <w:sz w:val="24"/>
          <w:szCs w:val="24"/>
        </w:rPr>
      </w:pPr>
    </w:p>
    <w:p w14:paraId="700AC846">
      <w:pPr>
        <w:widowControl w:val="0"/>
        <w:numPr>
          <w:ilvl w:val="0"/>
          <w:numId w:val="4"/>
        </w:numPr>
        <w:spacing w:line="360" w:lineRule="auto"/>
        <w:ind w:left="0" w:leftChars="0" w:firstLine="0" w:firstLineChars="0"/>
        <w:jc w:val="both"/>
        <w:rPr>
          <w:rFonts w:hint="default" w:eastAsia="宋体" w:cs="宋体" w:asciiTheme="minorAscii" w:hAnsiTheme="minorAscii"/>
          <w:sz w:val="24"/>
          <w:szCs w:val="24"/>
        </w:rPr>
      </w:pPr>
      <w:r>
        <w:rPr>
          <w:rFonts w:hint="eastAsia" w:eastAsia="宋体" w:cs="宋体"/>
          <w:sz w:val="24"/>
          <w:szCs w:val="24"/>
          <w:lang w:val="en-US" w:eastAsia="zh-CN"/>
        </w:rPr>
        <w:t>C</w:t>
      </w:r>
      <w:r>
        <w:rPr>
          <w:rFonts w:hint="default" w:eastAsia="宋体" w:cs="宋体" w:asciiTheme="minorAscii" w:hAnsiTheme="minorAscii"/>
          <w:sz w:val="24"/>
          <w:szCs w:val="24"/>
          <w:lang w:val="en-US" w:eastAsia="zh-CN"/>
        </w:rPr>
        <w:t>hoose</w:t>
      </w:r>
      <w:r>
        <w:rPr>
          <w:rFonts w:hint="eastAsia" w:eastAsia="宋体" w:cs="宋体"/>
          <w:sz w:val="24"/>
          <w:szCs w:val="24"/>
          <w:lang w:val="en-US" w:eastAsia="zh-CN"/>
        </w:rPr>
        <w:t xml:space="preserve"> C</w:t>
      </w:r>
      <w:r>
        <w:rPr>
          <w:rFonts w:hint="default" w:eastAsia="宋体" w:cs="宋体" w:asciiTheme="minorAscii" w:hAnsiTheme="minorAscii"/>
          <w:sz w:val="24"/>
          <w:szCs w:val="24"/>
          <w:lang w:val="en-US" w:eastAsia="zh-CN"/>
        </w:rPr>
        <w:t>omponents</w:t>
      </w:r>
    </w:p>
    <w:p w14:paraId="4DC0A2F7">
      <w:pPr>
        <w:widowControl w:val="0"/>
        <w:numPr>
          <w:ilvl w:val="0"/>
          <w:numId w:val="0"/>
        </w:numPr>
        <w:spacing w:line="360" w:lineRule="auto"/>
        <w:jc w:val="both"/>
        <w:rPr>
          <w:rFonts w:hint="default" w:eastAsia="宋体" w:cs="宋体" w:asciiTheme="minorAscii" w:hAnsiTheme="minorAscii"/>
          <w:sz w:val="24"/>
          <w:szCs w:val="24"/>
        </w:rPr>
      </w:pPr>
      <w:r>
        <w:rPr>
          <w:rFonts w:hint="default" w:eastAsia="宋体" w:cs="宋体" w:asciiTheme="minorAscii" w:hAnsiTheme="minorAscii"/>
          <w:sz w:val="24"/>
          <w:szCs w:val="24"/>
        </w:rPr>
        <w:t>Based on the cumulative variance plot in Figure 11, the first four principal components together explain 86.01% of the variance, which exceeds the 80% threshold.</w:t>
      </w:r>
      <w:r>
        <w:rPr>
          <w:rFonts w:hint="eastAsia" w:eastAsia="宋体" w:cs="宋体"/>
          <w:sz w:val="24"/>
          <w:szCs w:val="24"/>
          <w:lang w:val="en-US" w:eastAsia="zh-CN"/>
        </w:rPr>
        <w:t xml:space="preserve"> </w:t>
      </w:r>
      <w:r>
        <w:rPr>
          <w:rFonts w:hint="default" w:eastAsia="宋体" w:cs="宋体" w:asciiTheme="minorAscii" w:hAnsiTheme="minorAscii"/>
          <w:sz w:val="24"/>
          <w:szCs w:val="24"/>
        </w:rPr>
        <w:t>Therefore, it is appropriate to retain the first four components for subsequent analysis, that is, k = 4.</w:t>
      </w:r>
      <w:r>
        <w:rPr>
          <w:rFonts w:hint="eastAsia" w:eastAsia="宋体" w:cs="宋体"/>
          <w:sz w:val="24"/>
          <w:szCs w:val="24"/>
          <w:lang w:val="en-US" w:eastAsia="zh-CN"/>
        </w:rPr>
        <w:t xml:space="preserve"> </w:t>
      </w:r>
      <w:r>
        <w:rPr>
          <w:rFonts w:hint="default" w:eastAsia="宋体" w:cs="宋体" w:asciiTheme="minorAscii" w:hAnsiTheme="minorAscii"/>
          <w:sz w:val="24"/>
          <w:szCs w:val="24"/>
        </w:rPr>
        <w:t>This choice achieves dimensionality reduction while keeping most of the key information from the original seven predictor variables.</w:t>
      </w:r>
    </w:p>
    <w:p w14:paraId="17BE5FC8">
      <w:pPr>
        <w:widowControl w:val="0"/>
        <w:numPr>
          <w:ilvl w:val="0"/>
          <w:numId w:val="0"/>
        </w:numPr>
        <w:spacing w:line="360" w:lineRule="auto"/>
        <w:jc w:val="both"/>
        <w:rPr>
          <w:rFonts w:hint="default" w:eastAsia="宋体" w:cs="宋体" w:asciiTheme="minorAscii" w:hAnsiTheme="minorAscii"/>
          <w:sz w:val="24"/>
          <w:szCs w:val="24"/>
        </w:rPr>
      </w:pPr>
    </w:p>
    <w:p w14:paraId="10D9188F">
      <w:pPr>
        <w:widowControl w:val="0"/>
        <w:numPr>
          <w:ilvl w:val="0"/>
          <w:numId w:val="0"/>
        </w:numPr>
        <w:spacing w:line="360" w:lineRule="auto"/>
        <w:jc w:val="both"/>
        <w:rPr>
          <w:rFonts w:hint="default" w:eastAsia="宋体" w:cs="宋体" w:asciiTheme="minorAscii" w:hAnsiTheme="minorAscii"/>
          <w:sz w:val="24"/>
          <w:szCs w:val="24"/>
        </w:rPr>
      </w:pPr>
    </w:p>
    <w:p w14:paraId="4632C749">
      <w:pPr>
        <w:widowControl w:val="0"/>
        <w:numPr>
          <w:ilvl w:val="1"/>
          <w:numId w:val="1"/>
        </w:numPr>
        <w:spacing w:line="360" w:lineRule="auto"/>
        <w:ind w:left="0" w:leftChars="0" w:firstLine="0" w:firstLineChars="0"/>
        <w:jc w:val="both"/>
        <w:rPr>
          <w:rFonts w:hint="default" w:eastAsia="宋体" w:cs="宋体"/>
          <w:sz w:val="24"/>
          <w:szCs w:val="24"/>
          <w:lang w:val="en-US" w:eastAsia="zh-CN"/>
        </w:rPr>
      </w:pPr>
      <w:r>
        <w:rPr>
          <w:rFonts w:hint="eastAsia" w:eastAsia="宋体" w:cs="宋体"/>
          <w:sz w:val="24"/>
          <w:szCs w:val="24"/>
          <w:lang w:val="en-US" w:eastAsia="zh-CN"/>
        </w:rPr>
        <w:t>Laoding Matrix Analysis</w:t>
      </w:r>
    </w:p>
    <w:p w14:paraId="3E87AED0">
      <w:pPr>
        <w:widowControl w:val="0"/>
        <w:numPr>
          <w:ilvl w:val="0"/>
          <w:numId w:val="0"/>
        </w:numPr>
        <w:spacing w:line="360" w:lineRule="auto"/>
        <w:jc w:val="both"/>
        <w:rPr>
          <w:rFonts w:hint="default" w:eastAsia="宋体" w:cs="宋体"/>
          <w:sz w:val="24"/>
          <w:szCs w:val="24"/>
          <w:lang w:val="en-US" w:eastAsia="zh-CN"/>
        </w:rPr>
      </w:pPr>
      <w:r>
        <w:rPr>
          <w:rFonts w:hint="default"/>
          <w:lang w:val="en-US" w:eastAsia="zh-CN"/>
        </w:rPr>
        <w:t xml:space="preserve">Table </w:t>
      </w:r>
      <w:r>
        <w:rPr>
          <w:rFonts w:hint="eastAsia"/>
          <w:lang w:val="en-US" w:eastAsia="zh-CN"/>
        </w:rPr>
        <w:t>6</w:t>
      </w:r>
      <w:r>
        <w:rPr>
          <w:rFonts w:hint="default"/>
          <w:lang w:val="en-US" w:eastAsia="zh-CN"/>
        </w:rPr>
        <w:t xml:space="preserve"> was produced from R output; see the Appendix for the R output.</w:t>
      </w:r>
    </w:p>
    <w:p w14:paraId="130CBE40">
      <w:pPr>
        <w:widowControl w:val="0"/>
        <w:numPr>
          <w:ilvl w:val="0"/>
          <w:numId w:val="0"/>
        </w:numPr>
        <w:spacing w:line="360" w:lineRule="auto"/>
        <w:ind w:leftChars="0"/>
        <w:jc w:val="both"/>
        <w:rPr>
          <w:rFonts w:hint="default" w:eastAsia="宋体" w:cs="宋体" w:asciiTheme="minorAscii" w:hAnsiTheme="minorAscii"/>
          <w:sz w:val="24"/>
          <w:szCs w:val="24"/>
          <w:lang w:val="en-US" w:eastAsia="zh-CN"/>
        </w:rPr>
      </w:pPr>
    </w:p>
    <w:tbl>
      <w:tblPr>
        <w:tblStyle w:val="4"/>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420"/>
        <w:gridCol w:w="1775"/>
        <w:gridCol w:w="1775"/>
        <w:gridCol w:w="1776"/>
        <w:gridCol w:w="1776"/>
      </w:tblGrid>
      <w:tr w14:paraId="38FB03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1420" w:type="dxa"/>
            <w:tcBorders>
              <w:top w:val="single" w:color="222A35" w:sz="6" w:space="0"/>
              <w:left w:val="single" w:color="222A35" w:sz="6" w:space="0"/>
              <w:bottom w:val="single" w:color="222A35" w:sz="6" w:space="0"/>
              <w:right w:val="single" w:color="98A7BD" w:sz="6" w:space="0"/>
            </w:tcBorders>
            <w:shd w:val="clear" w:color="auto" w:fill="222A35"/>
            <w:tcMar>
              <w:top w:w="120" w:type="dxa"/>
              <w:left w:w="192" w:type="dxa"/>
              <w:bottom w:w="120" w:type="dxa"/>
              <w:right w:w="192" w:type="dxa"/>
            </w:tcMar>
            <w:vAlign w:val="center"/>
          </w:tcPr>
          <w:p w14:paraId="02F98983">
            <w:pPr>
              <w:keepNext/>
              <w:keepLines w:val="0"/>
              <w:widowControl/>
              <w:suppressLineNumbers w:val="0"/>
              <w:snapToGrid w:val="0"/>
              <w:spacing w:line="240" w:lineRule="auto"/>
              <w:ind w:left="0" w:leftChars="0" w:right="0" w:rightChars="0" w:firstLine="0" w:firstLineChars="0"/>
              <w:jc w:val="center"/>
              <w:rPr>
                <w:rFonts w:hint="default" w:eastAsia="Segoe UI" w:cs="Segoe UI" w:asciiTheme="minorAscii" w:hAnsiTheme="minorAscii"/>
                <w:b/>
                <w:i w:val="0"/>
                <w:iCs w:val="0"/>
                <w:caps w:val="0"/>
                <w:color w:val="FFFFFF"/>
                <w:spacing w:val="0"/>
                <w:sz w:val="24"/>
                <w:szCs w:val="24"/>
              </w:rPr>
            </w:pPr>
          </w:p>
        </w:tc>
        <w:tc>
          <w:tcPr>
            <w:tcW w:w="1775" w:type="dxa"/>
            <w:tcBorders>
              <w:top w:val="single" w:color="222A35" w:sz="6" w:space="0"/>
              <w:left w:val="single" w:color="98A7BD" w:sz="6" w:space="0"/>
              <w:bottom w:val="single" w:color="222A35" w:sz="6" w:space="0"/>
              <w:right w:val="single" w:color="98A7BD" w:sz="6" w:space="0"/>
            </w:tcBorders>
            <w:shd w:val="clear" w:color="auto" w:fill="222A35"/>
            <w:tcMar>
              <w:top w:w="120" w:type="dxa"/>
              <w:left w:w="192" w:type="dxa"/>
              <w:bottom w:w="120" w:type="dxa"/>
              <w:right w:w="192" w:type="dxa"/>
            </w:tcMar>
            <w:vAlign w:val="center"/>
          </w:tcPr>
          <w:p w14:paraId="00317EB1">
            <w:pPr>
              <w:keepNext/>
              <w:keepLines w:val="0"/>
              <w:widowControl/>
              <w:suppressLineNumbers w:val="0"/>
              <w:snapToGrid w:val="0"/>
              <w:spacing w:line="240" w:lineRule="auto"/>
              <w:ind w:left="0" w:leftChars="0" w:right="0" w:rightChars="0" w:firstLine="0" w:firstLineChars="0"/>
              <w:jc w:val="center"/>
              <w:rPr>
                <w:rFonts w:hint="default" w:eastAsia="Segoe UI" w:cs="Segoe UI" w:asciiTheme="minorAscii" w:hAnsiTheme="minorAscii"/>
                <w:b/>
                <w:i w:val="0"/>
                <w:iCs w:val="0"/>
                <w:caps w:val="0"/>
                <w:color w:val="FFFFFF"/>
                <w:spacing w:val="0"/>
                <w:sz w:val="24"/>
                <w:szCs w:val="24"/>
              </w:rPr>
            </w:pPr>
            <w:r>
              <w:rPr>
                <w:rFonts w:hint="default" w:eastAsia="Segoe UI" w:cs="Segoe UI" w:asciiTheme="minorAscii" w:hAnsiTheme="minorAscii"/>
                <w:b/>
                <w:i w:val="0"/>
                <w:iCs w:val="0"/>
                <w:caps w:val="0"/>
                <w:color w:val="FFFFFF"/>
                <w:spacing w:val="0"/>
                <w:kern w:val="0"/>
                <w:sz w:val="24"/>
                <w:szCs w:val="24"/>
                <w:lang w:val="en-US" w:eastAsia="zh-CN" w:bidi="ar"/>
              </w:rPr>
              <w:t>Comp.1</w:t>
            </w:r>
          </w:p>
        </w:tc>
        <w:tc>
          <w:tcPr>
            <w:tcW w:w="1775" w:type="dxa"/>
            <w:tcBorders>
              <w:top w:val="single" w:color="222A35" w:sz="6" w:space="0"/>
              <w:left w:val="single" w:color="98A7BD" w:sz="6" w:space="0"/>
              <w:bottom w:val="single" w:color="222A35" w:sz="6" w:space="0"/>
              <w:right w:val="single" w:color="98A7BD" w:sz="6" w:space="0"/>
            </w:tcBorders>
            <w:shd w:val="clear" w:color="auto" w:fill="222A35"/>
            <w:tcMar>
              <w:top w:w="120" w:type="dxa"/>
              <w:left w:w="192" w:type="dxa"/>
              <w:bottom w:w="120" w:type="dxa"/>
              <w:right w:w="192" w:type="dxa"/>
            </w:tcMar>
            <w:vAlign w:val="center"/>
          </w:tcPr>
          <w:p w14:paraId="052DB7AE">
            <w:pPr>
              <w:keepNext/>
              <w:keepLines w:val="0"/>
              <w:widowControl/>
              <w:suppressLineNumbers w:val="0"/>
              <w:snapToGrid w:val="0"/>
              <w:spacing w:line="240" w:lineRule="auto"/>
              <w:ind w:left="0" w:leftChars="0" w:right="0" w:rightChars="0" w:firstLine="0" w:firstLineChars="0"/>
              <w:jc w:val="center"/>
              <w:rPr>
                <w:rFonts w:hint="default" w:eastAsia="Segoe UI" w:cs="Segoe UI" w:asciiTheme="minorAscii" w:hAnsiTheme="minorAscii"/>
                <w:b/>
                <w:i w:val="0"/>
                <w:iCs w:val="0"/>
                <w:caps w:val="0"/>
                <w:color w:val="FFFFFF"/>
                <w:spacing w:val="0"/>
                <w:sz w:val="24"/>
                <w:szCs w:val="24"/>
              </w:rPr>
            </w:pPr>
            <w:r>
              <w:rPr>
                <w:rFonts w:hint="default" w:eastAsia="Segoe UI" w:cs="Segoe UI" w:asciiTheme="minorAscii" w:hAnsiTheme="minorAscii"/>
                <w:b/>
                <w:i w:val="0"/>
                <w:iCs w:val="0"/>
                <w:caps w:val="0"/>
                <w:color w:val="FFFFFF"/>
                <w:spacing w:val="0"/>
                <w:kern w:val="0"/>
                <w:sz w:val="24"/>
                <w:szCs w:val="24"/>
                <w:lang w:val="en-US" w:eastAsia="zh-CN" w:bidi="ar"/>
              </w:rPr>
              <w:t>Comp.2</w:t>
            </w:r>
          </w:p>
        </w:tc>
        <w:tc>
          <w:tcPr>
            <w:tcW w:w="1776" w:type="dxa"/>
            <w:tcBorders>
              <w:top w:val="single" w:color="222A35" w:sz="6" w:space="0"/>
              <w:left w:val="single" w:color="98A7BD" w:sz="6" w:space="0"/>
              <w:bottom w:val="single" w:color="222A35" w:sz="6" w:space="0"/>
              <w:right w:val="single" w:color="98A7BD" w:sz="6" w:space="0"/>
            </w:tcBorders>
            <w:shd w:val="clear" w:color="auto" w:fill="222A35"/>
            <w:tcMar>
              <w:top w:w="120" w:type="dxa"/>
              <w:left w:w="192" w:type="dxa"/>
              <w:bottom w:w="120" w:type="dxa"/>
              <w:right w:w="192" w:type="dxa"/>
            </w:tcMar>
            <w:vAlign w:val="center"/>
          </w:tcPr>
          <w:p w14:paraId="42AE72C9">
            <w:pPr>
              <w:keepNext/>
              <w:keepLines w:val="0"/>
              <w:widowControl/>
              <w:suppressLineNumbers w:val="0"/>
              <w:snapToGrid w:val="0"/>
              <w:spacing w:line="240" w:lineRule="auto"/>
              <w:ind w:left="0" w:leftChars="0" w:right="0" w:rightChars="0" w:firstLine="0" w:firstLineChars="0"/>
              <w:jc w:val="center"/>
              <w:rPr>
                <w:rFonts w:hint="default" w:eastAsia="Segoe UI" w:cs="Segoe UI" w:asciiTheme="minorAscii" w:hAnsiTheme="minorAscii"/>
                <w:b/>
                <w:i w:val="0"/>
                <w:iCs w:val="0"/>
                <w:caps w:val="0"/>
                <w:color w:val="FFFFFF"/>
                <w:spacing w:val="0"/>
                <w:sz w:val="24"/>
                <w:szCs w:val="24"/>
              </w:rPr>
            </w:pPr>
            <w:r>
              <w:rPr>
                <w:rFonts w:hint="default" w:eastAsia="Segoe UI" w:cs="Segoe UI" w:asciiTheme="minorAscii" w:hAnsiTheme="minorAscii"/>
                <w:b/>
                <w:i w:val="0"/>
                <w:iCs w:val="0"/>
                <w:caps w:val="0"/>
                <w:color w:val="FFFFFF"/>
                <w:spacing w:val="0"/>
                <w:kern w:val="0"/>
                <w:sz w:val="24"/>
                <w:szCs w:val="24"/>
                <w:lang w:val="en-US" w:eastAsia="zh-CN" w:bidi="ar"/>
              </w:rPr>
              <w:t>Comp.3</w:t>
            </w:r>
          </w:p>
        </w:tc>
        <w:tc>
          <w:tcPr>
            <w:tcW w:w="1776" w:type="dxa"/>
            <w:tcBorders>
              <w:top w:val="single" w:color="222A35" w:sz="6" w:space="0"/>
              <w:left w:val="single" w:color="98A7BD" w:sz="6" w:space="0"/>
              <w:bottom w:val="single" w:color="222A35" w:sz="6" w:space="0"/>
              <w:right w:val="single" w:color="222A35" w:sz="6" w:space="0"/>
            </w:tcBorders>
            <w:shd w:val="clear" w:color="auto" w:fill="222A35"/>
            <w:tcMar>
              <w:top w:w="120" w:type="dxa"/>
              <w:left w:w="192" w:type="dxa"/>
              <w:bottom w:w="120" w:type="dxa"/>
              <w:right w:w="192" w:type="dxa"/>
            </w:tcMar>
            <w:vAlign w:val="center"/>
          </w:tcPr>
          <w:p w14:paraId="1DEB8EC0">
            <w:pPr>
              <w:keepNext/>
              <w:keepLines w:val="0"/>
              <w:widowControl/>
              <w:suppressLineNumbers w:val="0"/>
              <w:snapToGrid w:val="0"/>
              <w:spacing w:line="240" w:lineRule="auto"/>
              <w:ind w:left="0" w:leftChars="0" w:right="0" w:rightChars="0" w:firstLine="0" w:firstLineChars="0"/>
              <w:jc w:val="center"/>
              <w:rPr>
                <w:rFonts w:hint="default" w:eastAsia="Segoe UI" w:cs="Segoe UI" w:asciiTheme="minorAscii" w:hAnsiTheme="minorAscii"/>
                <w:b/>
                <w:i w:val="0"/>
                <w:iCs w:val="0"/>
                <w:caps w:val="0"/>
                <w:color w:val="FFFFFF"/>
                <w:spacing w:val="0"/>
                <w:kern w:val="0"/>
                <w:sz w:val="24"/>
                <w:szCs w:val="24"/>
                <w:lang w:val="en-US" w:eastAsia="zh-CN" w:bidi="ar"/>
              </w:rPr>
            </w:pPr>
            <w:r>
              <w:rPr>
                <w:rFonts w:hint="default" w:eastAsia="Segoe UI" w:cs="Segoe UI" w:asciiTheme="minorAscii" w:hAnsiTheme="minorAscii"/>
                <w:b/>
                <w:i w:val="0"/>
                <w:iCs w:val="0"/>
                <w:caps w:val="0"/>
                <w:color w:val="FFFFFF"/>
                <w:spacing w:val="0"/>
                <w:kern w:val="0"/>
                <w:sz w:val="24"/>
                <w:szCs w:val="24"/>
                <w:lang w:val="en-US" w:eastAsia="zh-CN" w:bidi="ar"/>
              </w:rPr>
              <w:t>Comp.4</w:t>
            </w:r>
          </w:p>
        </w:tc>
      </w:tr>
      <w:tr w14:paraId="78CD0A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20" w:type="dxa"/>
            <w:tcBorders>
              <w:top w:val="single" w:color="222A35" w:sz="6" w:space="0"/>
              <w:left w:val="single" w:color="222A35" w:sz="6" w:space="0"/>
              <w:bottom w:val="single" w:color="98A7BD" w:sz="6" w:space="0"/>
              <w:right w:val="single" w:color="98A7BD" w:sz="6" w:space="0"/>
            </w:tcBorders>
            <w:shd w:val="clear" w:color="auto" w:fill="222A35"/>
            <w:tcMar>
              <w:top w:w="120" w:type="dxa"/>
              <w:left w:w="0" w:type="dxa"/>
              <w:bottom w:w="120" w:type="dxa"/>
              <w:right w:w="192" w:type="dxa"/>
            </w:tcMar>
            <w:vAlign w:val="center"/>
          </w:tcPr>
          <w:p w14:paraId="4EB3DCB5">
            <w:pPr>
              <w:keepNext w:val="0"/>
              <w:keepLines w:val="0"/>
              <w:widowControl/>
              <w:suppressLineNumbers w:val="0"/>
              <w:snapToGrid w:val="0"/>
              <w:spacing w:line="300" w:lineRule="atLeast"/>
              <w:jc w:val="center"/>
              <w:rPr>
                <w:rFonts w:hint="default" w:eastAsia="Segoe UI" w:cs="Segoe UI" w:asciiTheme="minorAscii" w:hAnsiTheme="minorAscii"/>
                <w:b/>
                <w:bCs w:val="0"/>
                <w:i w:val="0"/>
                <w:iCs w:val="0"/>
                <w:caps w:val="0"/>
                <w:color w:val="FFFFFF"/>
                <w:spacing w:val="0"/>
                <w:kern w:val="2"/>
                <w:sz w:val="24"/>
                <w:szCs w:val="24"/>
                <w:lang w:val="en-US" w:eastAsia="zh-CN" w:bidi="ar-SA"/>
              </w:rPr>
            </w:pPr>
            <m:oMathPara>
              <m:oMath>
                <m:sSub>
                  <m:sSubPr>
                    <m:ctrlPr>
                      <w:rPr>
                        <w:rFonts w:ascii="Cambria Math" w:hAnsi="Cambria Math" w:cs="Segoe UI"/>
                        <w:b/>
                        <w:bCs w:val="0"/>
                        <w:i/>
                        <w:iCs w:val="0"/>
                        <w:caps w:val="0"/>
                        <w:color w:val="FFFFFF"/>
                        <w:spacing w:val="0"/>
                        <w:sz w:val="24"/>
                        <w:szCs w:val="24"/>
                      </w:rPr>
                    </m:ctrlPr>
                  </m:sSubPr>
                  <m:e>
                    <m:r>
                      <m:rPr>
                        <m:sty m:val="bi"/>
                      </m:rPr>
                      <w:rPr>
                        <w:rFonts w:hint="default" w:ascii="Cambria Math" w:hAnsi="Cambria Math" w:cs="Segoe UI"/>
                        <w:caps w:val="0"/>
                        <w:color w:val="FFFFFF"/>
                        <w:spacing w:val="0"/>
                        <w:sz w:val="24"/>
                        <w:szCs w:val="24"/>
                        <w:lang w:val="en-US" w:eastAsia="zh-CN"/>
                      </w:rPr>
                      <m:t>r</m:t>
                    </m:r>
                    <m:ctrlPr>
                      <w:rPr>
                        <w:rFonts w:ascii="Cambria Math" w:hAnsi="Cambria Math" w:cs="Segoe UI"/>
                        <w:b/>
                        <w:bCs w:val="0"/>
                        <w:i/>
                        <w:iCs w:val="0"/>
                        <w:caps w:val="0"/>
                        <w:color w:val="FFFFFF"/>
                        <w:spacing w:val="0"/>
                        <w:sz w:val="24"/>
                        <w:szCs w:val="24"/>
                      </w:rPr>
                    </m:ctrlPr>
                  </m:e>
                  <m:sub>
                    <m:r>
                      <m:rPr>
                        <m:sty m:val="bi"/>
                      </m:rPr>
                      <w:rPr>
                        <w:rFonts w:hint="default" w:ascii="Cambria Math" w:hAnsi="Cambria Math" w:cs="Segoe UI"/>
                        <w:caps w:val="0"/>
                        <w:color w:val="FFFFFF"/>
                        <w:spacing w:val="0"/>
                        <w:sz w:val="24"/>
                        <w:szCs w:val="24"/>
                        <w:lang w:val="en-US" w:eastAsia="zh-CN"/>
                      </w:rPr>
                      <m:t>PM2.5</m:t>
                    </m:r>
                    <m:ctrlPr>
                      <w:rPr>
                        <w:rFonts w:ascii="Cambria Math" w:hAnsi="Cambria Math" w:cs="Segoe UI"/>
                        <w:b/>
                        <w:bCs w:val="0"/>
                        <w:i/>
                        <w:iCs w:val="0"/>
                        <w:caps w:val="0"/>
                        <w:color w:val="FFFFFF"/>
                        <w:spacing w:val="0"/>
                        <w:sz w:val="24"/>
                        <w:szCs w:val="24"/>
                      </w:rPr>
                    </m:ctrlPr>
                  </m:sub>
                </m:sSub>
              </m:oMath>
            </m:oMathPara>
          </w:p>
        </w:tc>
        <w:tc>
          <w:tcPr>
            <w:tcW w:w="1775" w:type="dxa"/>
            <w:tcBorders>
              <w:top w:val="single" w:color="222A35" w:sz="6" w:space="0"/>
              <w:left w:val="single" w:color="98A7BD" w:sz="6" w:space="0"/>
              <w:bottom w:val="single" w:color="98A7BD" w:sz="6" w:space="0"/>
              <w:right w:val="single" w:color="98A7BD" w:sz="6" w:space="0"/>
            </w:tcBorders>
            <w:shd w:val="clear" w:color="auto" w:fill="FFFFFF"/>
            <w:tcMar>
              <w:top w:w="120" w:type="dxa"/>
              <w:left w:w="192" w:type="dxa"/>
              <w:bottom w:w="120" w:type="dxa"/>
              <w:right w:w="192" w:type="dxa"/>
            </w:tcMar>
            <w:vAlign w:val="center"/>
          </w:tcPr>
          <w:p w14:paraId="74B0D7F1">
            <w:pPr>
              <w:keepNext/>
              <w:keepLines w:val="0"/>
              <w:widowControl/>
              <w:suppressLineNumbers w:val="0"/>
              <w:snapToGrid w:val="0"/>
              <w:spacing w:line="240" w:lineRule="auto"/>
              <w:ind w:left="0" w:leftChars="0" w:right="0" w:rightChars="0" w:firstLine="0" w:firstLineChars="0"/>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0.4420</w:t>
            </w:r>
          </w:p>
        </w:tc>
        <w:tc>
          <w:tcPr>
            <w:tcW w:w="1775" w:type="dxa"/>
            <w:tcBorders>
              <w:top w:val="single" w:color="222A35" w:sz="6" w:space="0"/>
              <w:left w:val="single" w:color="98A7BD" w:sz="6" w:space="0"/>
              <w:bottom w:val="single" w:color="98A7BD" w:sz="6" w:space="0"/>
              <w:right w:val="single" w:color="98A7BD" w:sz="6" w:space="0"/>
            </w:tcBorders>
            <w:shd w:val="clear" w:color="auto" w:fill="FFFFFF"/>
            <w:tcMar>
              <w:top w:w="120" w:type="dxa"/>
              <w:left w:w="192" w:type="dxa"/>
              <w:bottom w:w="120" w:type="dxa"/>
              <w:right w:w="192" w:type="dxa"/>
            </w:tcMar>
            <w:vAlign w:val="center"/>
          </w:tcPr>
          <w:p w14:paraId="0799C802">
            <w:pPr>
              <w:keepNext/>
              <w:keepLines w:val="0"/>
              <w:widowControl/>
              <w:suppressLineNumbers w:val="0"/>
              <w:snapToGrid w:val="0"/>
              <w:spacing w:line="240" w:lineRule="auto"/>
              <w:ind w:left="0" w:leftChars="0" w:right="0" w:rightChars="0" w:firstLine="0" w:firstLineChars="0"/>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0.0253</w:t>
            </w:r>
          </w:p>
        </w:tc>
        <w:tc>
          <w:tcPr>
            <w:tcW w:w="1776" w:type="dxa"/>
            <w:tcBorders>
              <w:top w:val="single" w:color="222A35" w:sz="6" w:space="0"/>
              <w:left w:val="single" w:color="98A7BD" w:sz="6" w:space="0"/>
              <w:bottom w:val="single" w:color="98A7BD" w:sz="6" w:space="0"/>
              <w:right w:val="single" w:color="98A7BD" w:sz="6" w:space="0"/>
            </w:tcBorders>
            <w:shd w:val="clear" w:color="auto" w:fill="FFFFFF"/>
            <w:tcMar>
              <w:top w:w="120" w:type="dxa"/>
              <w:left w:w="192" w:type="dxa"/>
              <w:bottom w:w="120" w:type="dxa"/>
              <w:right w:w="192" w:type="dxa"/>
            </w:tcMar>
            <w:vAlign w:val="center"/>
          </w:tcPr>
          <w:p w14:paraId="14425C3F">
            <w:pPr>
              <w:keepNext/>
              <w:keepLines w:val="0"/>
              <w:widowControl/>
              <w:suppressLineNumbers w:val="0"/>
              <w:snapToGrid w:val="0"/>
              <w:spacing w:line="240" w:lineRule="auto"/>
              <w:ind w:left="0" w:leftChars="0" w:right="0" w:rightChars="0" w:firstLine="0" w:firstLineChars="0"/>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0.1937</w:t>
            </w:r>
          </w:p>
        </w:tc>
        <w:tc>
          <w:tcPr>
            <w:tcW w:w="1776" w:type="dxa"/>
            <w:tcBorders>
              <w:top w:val="single" w:color="222A35" w:sz="6" w:space="0"/>
              <w:left w:val="single" w:color="98A7BD" w:sz="6" w:space="0"/>
              <w:bottom w:val="single" w:color="98A7BD" w:sz="6" w:space="0"/>
              <w:right w:val="single" w:color="222A35" w:sz="6" w:space="0"/>
            </w:tcBorders>
            <w:shd w:val="clear" w:color="auto" w:fill="FFFFFF"/>
            <w:tcMar>
              <w:top w:w="120" w:type="dxa"/>
              <w:left w:w="192" w:type="dxa"/>
              <w:bottom w:w="120" w:type="dxa"/>
              <w:right w:w="0" w:type="dxa"/>
            </w:tcMar>
            <w:vAlign w:val="center"/>
          </w:tcPr>
          <w:p w14:paraId="1F7060CE">
            <w:pPr>
              <w:keepNext/>
              <w:keepLines w:val="0"/>
              <w:widowControl/>
              <w:suppressLineNumbers w:val="0"/>
              <w:snapToGrid w:val="0"/>
              <w:spacing w:line="240" w:lineRule="auto"/>
              <w:ind w:left="0" w:leftChars="0" w:right="0" w:rightChars="0" w:firstLine="0" w:firstLineChars="0"/>
              <w:jc w:val="center"/>
              <w:rPr>
                <w:rFonts w:hint="default" w:eastAsia="Segoe UI" w:cs="Segoe UI" w:asciiTheme="minorAscii" w:hAnsiTheme="minorAscii"/>
                <w:b w:val="0"/>
                <w:i w:val="0"/>
                <w:iCs w:val="0"/>
                <w:caps w:val="0"/>
                <w:color w:val="000000"/>
                <w:spacing w:val="0"/>
                <w:kern w:val="2"/>
                <w:sz w:val="24"/>
                <w:szCs w:val="24"/>
                <w:lang w:val="en-US" w:eastAsia="zh-CN" w:bidi="ar-SA"/>
              </w:rPr>
            </w:pPr>
            <w:r>
              <w:rPr>
                <w:rFonts w:hint="default" w:eastAsia="Segoe UI" w:cs="Segoe UI" w:asciiTheme="minorAscii" w:hAnsiTheme="minorAscii"/>
                <w:b w:val="0"/>
                <w:i w:val="0"/>
                <w:iCs w:val="0"/>
                <w:caps w:val="0"/>
                <w:color w:val="000000"/>
                <w:spacing w:val="0"/>
                <w:kern w:val="0"/>
                <w:sz w:val="24"/>
                <w:szCs w:val="24"/>
                <w:lang w:val="en-US" w:eastAsia="zh-CN" w:bidi="ar"/>
              </w:rPr>
              <w:t>0.4221</w:t>
            </w:r>
          </w:p>
        </w:tc>
      </w:tr>
      <w:tr w14:paraId="707F60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20" w:type="dxa"/>
            <w:tcBorders>
              <w:top w:val="single" w:color="98A7BD" w:sz="6" w:space="0"/>
              <w:left w:val="single" w:color="222A35" w:sz="6" w:space="0"/>
              <w:bottom w:val="single" w:color="98A7BD" w:sz="6" w:space="0"/>
              <w:right w:val="single" w:color="98A7BD" w:sz="6" w:space="0"/>
            </w:tcBorders>
            <w:shd w:val="clear" w:color="auto" w:fill="222A35"/>
            <w:tcMar>
              <w:top w:w="120" w:type="dxa"/>
              <w:left w:w="0" w:type="dxa"/>
              <w:bottom w:w="120" w:type="dxa"/>
              <w:right w:w="192" w:type="dxa"/>
            </w:tcMar>
            <w:vAlign w:val="center"/>
          </w:tcPr>
          <w:p w14:paraId="57D046A6">
            <w:pPr>
              <w:keepNext w:val="0"/>
              <w:keepLines w:val="0"/>
              <w:widowControl/>
              <w:suppressLineNumbers w:val="0"/>
              <w:snapToGrid w:val="0"/>
              <w:spacing w:line="300" w:lineRule="atLeast"/>
              <w:jc w:val="center"/>
              <w:rPr>
                <w:rFonts w:hint="default" w:eastAsia="Segoe UI" w:cs="Segoe UI" w:asciiTheme="minorAscii" w:hAnsiTheme="minorAscii"/>
                <w:b/>
                <w:bCs w:val="0"/>
                <w:i w:val="0"/>
                <w:iCs w:val="0"/>
                <w:caps w:val="0"/>
                <w:color w:val="FFFFFF"/>
                <w:spacing w:val="0"/>
                <w:kern w:val="2"/>
                <w:sz w:val="24"/>
                <w:szCs w:val="24"/>
                <w:lang w:val="en-US" w:eastAsia="zh-CN" w:bidi="ar-SA"/>
              </w:rPr>
            </w:pPr>
            <m:oMathPara>
              <m:oMath>
                <m:sSub>
                  <m:sSubPr>
                    <m:ctrlPr>
                      <w:rPr>
                        <w:rFonts w:ascii="Cambria Math" w:hAnsi="Cambria Math" w:cs="Segoe UI"/>
                        <w:b/>
                        <w:bCs w:val="0"/>
                        <w:i/>
                        <w:iCs w:val="0"/>
                        <w:caps w:val="0"/>
                        <w:color w:val="FFFFFF"/>
                        <w:spacing w:val="0"/>
                        <w:sz w:val="24"/>
                        <w:szCs w:val="24"/>
                      </w:rPr>
                    </m:ctrlPr>
                  </m:sSubPr>
                  <m:e>
                    <m:r>
                      <m:rPr>
                        <m:sty m:val="bi"/>
                      </m:rPr>
                      <w:rPr>
                        <w:rFonts w:hint="default" w:ascii="Cambria Math" w:hAnsi="Cambria Math" w:cs="Segoe UI"/>
                        <w:caps w:val="0"/>
                        <w:color w:val="FFFFFF"/>
                        <w:spacing w:val="0"/>
                        <w:sz w:val="24"/>
                        <w:szCs w:val="24"/>
                        <w:lang w:val="en-US" w:eastAsia="zh-CN"/>
                      </w:rPr>
                      <m:t>r</m:t>
                    </m:r>
                    <m:ctrlPr>
                      <w:rPr>
                        <w:rFonts w:ascii="Cambria Math" w:hAnsi="Cambria Math" w:cs="Segoe UI"/>
                        <w:b/>
                        <w:bCs w:val="0"/>
                        <w:i/>
                        <w:iCs w:val="0"/>
                        <w:caps w:val="0"/>
                        <w:color w:val="FFFFFF"/>
                        <w:spacing w:val="0"/>
                        <w:sz w:val="24"/>
                        <w:szCs w:val="24"/>
                      </w:rPr>
                    </m:ctrlPr>
                  </m:e>
                  <m:sub>
                    <m:r>
                      <m:rPr>
                        <m:sty m:val="bi"/>
                      </m:rPr>
                      <w:rPr>
                        <w:rFonts w:hint="default" w:ascii="Cambria Math" w:hAnsi="Cambria Math" w:cs="Segoe UI"/>
                        <w:caps w:val="0"/>
                        <w:color w:val="FFFFFF"/>
                        <w:spacing w:val="0"/>
                        <w:sz w:val="24"/>
                        <w:szCs w:val="24"/>
                        <w:lang w:val="en-US" w:eastAsia="zh-CN"/>
                      </w:rPr>
                      <m:t>PM10</m:t>
                    </m:r>
                    <m:ctrlPr>
                      <w:rPr>
                        <w:rFonts w:ascii="Cambria Math" w:hAnsi="Cambria Math" w:cs="Segoe UI"/>
                        <w:b/>
                        <w:bCs w:val="0"/>
                        <w:i/>
                        <w:iCs w:val="0"/>
                        <w:caps w:val="0"/>
                        <w:color w:val="FFFFFF"/>
                        <w:spacing w:val="0"/>
                        <w:sz w:val="24"/>
                        <w:szCs w:val="24"/>
                      </w:rPr>
                    </m:ctrlPr>
                  </m:sub>
                </m:sSub>
              </m:oMath>
            </m:oMathPara>
          </w:p>
        </w:tc>
        <w:tc>
          <w:tcPr>
            <w:tcW w:w="1775" w:type="dxa"/>
            <w:tcBorders>
              <w:top w:val="single" w:color="98A7BD" w:sz="6" w:space="0"/>
              <w:left w:val="single" w:color="98A7BD" w:sz="6" w:space="0"/>
              <w:bottom w:val="single" w:color="98A7BD" w:sz="6" w:space="0"/>
              <w:right w:val="single" w:color="98A7BD" w:sz="6" w:space="0"/>
            </w:tcBorders>
            <w:shd w:val="clear" w:color="auto" w:fill="E5E9EE"/>
            <w:tcMar>
              <w:top w:w="120" w:type="dxa"/>
              <w:left w:w="192" w:type="dxa"/>
              <w:bottom w:w="120" w:type="dxa"/>
              <w:right w:w="192" w:type="dxa"/>
            </w:tcMar>
            <w:vAlign w:val="center"/>
          </w:tcPr>
          <w:p w14:paraId="3F284626">
            <w:pPr>
              <w:keepNext/>
              <w:keepLines w:val="0"/>
              <w:widowControl/>
              <w:suppressLineNumbers w:val="0"/>
              <w:snapToGrid w:val="0"/>
              <w:spacing w:line="240" w:lineRule="auto"/>
              <w:ind w:left="0" w:leftChars="0" w:right="0" w:rightChars="0" w:firstLine="0" w:firstLineChars="0"/>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0.4531</w:t>
            </w:r>
          </w:p>
        </w:tc>
        <w:tc>
          <w:tcPr>
            <w:tcW w:w="1775" w:type="dxa"/>
            <w:tcBorders>
              <w:top w:val="single" w:color="98A7BD" w:sz="6" w:space="0"/>
              <w:left w:val="single" w:color="98A7BD" w:sz="6" w:space="0"/>
              <w:bottom w:val="single" w:color="98A7BD" w:sz="6" w:space="0"/>
              <w:right w:val="single" w:color="98A7BD" w:sz="6" w:space="0"/>
            </w:tcBorders>
            <w:shd w:val="clear" w:color="auto" w:fill="E5E9EE"/>
            <w:tcMar>
              <w:top w:w="120" w:type="dxa"/>
              <w:left w:w="192" w:type="dxa"/>
              <w:bottom w:w="120" w:type="dxa"/>
              <w:right w:w="192" w:type="dxa"/>
            </w:tcMar>
            <w:vAlign w:val="center"/>
          </w:tcPr>
          <w:p w14:paraId="0FE931FC">
            <w:pPr>
              <w:keepNext/>
              <w:keepLines w:val="0"/>
              <w:widowControl/>
              <w:suppressLineNumbers w:val="0"/>
              <w:snapToGrid w:val="0"/>
              <w:spacing w:line="240" w:lineRule="auto"/>
              <w:ind w:left="0" w:leftChars="0" w:right="0" w:rightChars="0" w:firstLine="0" w:firstLineChars="0"/>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0.0016</w:t>
            </w:r>
          </w:p>
        </w:tc>
        <w:tc>
          <w:tcPr>
            <w:tcW w:w="1776" w:type="dxa"/>
            <w:tcBorders>
              <w:top w:val="single" w:color="98A7BD" w:sz="6" w:space="0"/>
              <w:left w:val="single" w:color="98A7BD" w:sz="6" w:space="0"/>
              <w:bottom w:val="single" w:color="98A7BD" w:sz="6" w:space="0"/>
              <w:right w:val="single" w:color="98A7BD" w:sz="6" w:space="0"/>
            </w:tcBorders>
            <w:shd w:val="clear" w:color="auto" w:fill="E5E9EE"/>
            <w:tcMar>
              <w:top w:w="120" w:type="dxa"/>
              <w:left w:w="192" w:type="dxa"/>
              <w:bottom w:w="120" w:type="dxa"/>
              <w:right w:w="192" w:type="dxa"/>
            </w:tcMar>
            <w:vAlign w:val="center"/>
          </w:tcPr>
          <w:p w14:paraId="4E7E9C1D">
            <w:pPr>
              <w:keepNext/>
              <w:keepLines w:val="0"/>
              <w:widowControl/>
              <w:suppressLineNumbers w:val="0"/>
              <w:snapToGrid w:val="0"/>
              <w:spacing w:line="240" w:lineRule="auto"/>
              <w:ind w:left="0" w:leftChars="0" w:right="0" w:rightChars="0" w:firstLine="0" w:firstLineChars="0"/>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0.1898</w:t>
            </w:r>
          </w:p>
        </w:tc>
        <w:tc>
          <w:tcPr>
            <w:tcW w:w="1776" w:type="dxa"/>
            <w:tcBorders>
              <w:top w:val="single" w:color="98A7BD" w:sz="6" w:space="0"/>
              <w:left w:val="single" w:color="98A7BD" w:sz="6" w:space="0"/>
              <w:bottom w:val="single" w:color="98A7BD" w:sz="6" w:space="0"/>
              <w:right w:val="single" w:color="222A35" w:sz="6" w:space="0"/>
            </w:tcBorders>
            <w:shd w:val="clear" w:color="auto" w:fill="E5E9EE"/>
            <w:tcMar>
              <w:top w:w="120" w:type="dxa"/>
              <w:left w:w="192" w:type="dxa"/>
              <w:bottom w:w="120" w:type="dxa"/>
              <w:right w:w="0" w:type="dxa"/>
            </w:tcMar>
            <w:vAlign w:val="center"/>
          </w:tcPr>
          <w:p w14:paraId="2B613235">
            <w:pPr>
              <w:keepNext/>
              <w:keepLines w:val="0"/>
              <w:widowControl/>
              <w:suppressLineNumbers w:val="0"/>
              <w:snapToGrid w:val="0"/>
              <w:spacing w:line="240" w:lineRule="auto"/>
              <w:ind w:left="0" w:leftChars="0" w:right="0" w:rightChars="0" w:firstLine="0" w:firstLineChars="0"/>
              <w:jc w:val="center"/>
              <w:rPr>
                <w:rFonts w:hint="default" w:eastAsia="Segoe UI" w:cs="Segoe UI" w:asciiTheme="minorAscii" w:hAnsiTheme="minorAscii"/>
                <w:b w:val="0"/>
                <w:i w:val="0"/>
                <w:iCs w:val="0"/>
                <w:caps w:val="0"/>
                <w:color w:val="000000"/>
                <w:spacing w:val="0"/>
                <w:kern w:val="2"/>
                <w:sz w:val="24"/>
                <w:szCs w:val="24"/>
                <w:lang w:val="en-US" w:eastAsia="zh-CN" w:bidi="ar-SA"/>
              </w:rPr>
            </w:pPr>
            <w:r>
              <w:rPr>
                <w:rFonts w:hint="default" w:eastAsia="Segoe UI" w:cs="Segoe UI" w:asciiTheme="minorAscii" w:hAnsiTheme="minorAscii"/>
                <w:b w:val="0"/>
                <w:i w:val="0"/>
                <w:iCs w:val="0"/>
                <w:caps w:val="0"/>
                <w:color w:val="000000"/>
                <w:spacing w:val="0"/>
                <w:kern w:val="0"/>
                <w:sz w:val="24"/>
                <w:szCs w:val="24"/>
                <w:lang w:val="en-US" w:eastAsia="zh-CN" w:bidi="ar"/>
              </w:rPr>
              <w:t>0.3876</w:t>
            </w:r>
          </w:p>
        </w:tc>
      </w:tr>
      <w:tr w14:paraId="2EC2B2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20" w:type="dxa"/>
            <w:tcBorders>
              <w:top w:val="single" w:color="98A7BD" w:sz="6" w:space="0"/>
              <w:left w:val="single" w:color="222A35" w:sz="6" w:space="0"/>
              <w:bottom w:val="single" w:color="98A7BD" w:sz="6" w:space="0"/>
              <w:right w:val="single" w:color="98A7BD" w:sz="6" w:space="0"/>
            </w:tcBorders>
            <w:shd w:val="clear" w:color="auto" w:fill="222A35"/>
            <w:tcMar>
              <w:top w:w="120" w:type="dxa"/>
              <w:left w:w="0" w:type="dxa"/>
              <w:bottom w:w="120" w:type="dxa"/>
              <w:right w:w="192" w:type="dxa"/>
            </w:tcMar>
            <w:vAlign w:val="center"/>
          </w:tcPr>
          <w:p w14:paraId="3A780AB2">
            <w:pPr>
              <w:keepNext w:val="0"/>
              <w:keepLines w:val="0"/>
              <w:widowControl/>
              <w:suppressLineNumbers w:val="0"/>
              <w:snapToGrid w:val="0"/>
              <w:spacing w:line="300" w:lineRule="atLeast"/>
              <w:jc w:val="center"/>
              <w:rPr>
                <w:rFonts w:hint="default" w:eastAsia="Segoe UI" w:cs="Segoe UI" w:asciiTheme="minorAscii" w:hAnsiTheme="minorAscii"/>
                <w:b/>
                <w:bCs w:val="0"/>
                <w:i w:val="0"/>
                <w:iCs w:val="0"/>
                <w:caps w:val="0"/>
                <w:color w:val="FFFFFF"/>
                <w:spacing w:val="0"/>
                <w:kern w:val="2"/>
                <w:sz w:val="24"/>
                <w:szCs w:val="24"/>
                <w:lang w:val="en-US" w:eastAsia="zh-CN" w:bidi="ar-SA"/>
              </w:rPr>
            </w:pPr>
            <m:oMathPara>
              <m:oMath>
                <m:sSub>
                  <m:sSubPr>
                    <m:ctrlPr>
                      <w:rPr>
                        <w:rFonts w:ascii="Cambria Math" w:hAnsi="Cambria Math" w:cs="Segoe UI"/>
                        <w:b/>
                        <w:bCs w:val="0"/>
                        <w:i/>
                        <w:iCs w:val="0"/>
                        <w:caps w:val="0"/>
                        <w:color w:val="FFFFFF"/>
                        <w:spacing w:val="0"/>
                        <w:sz w:val="24"/>
                        <w:szCs w:val="24"/>
                      </w:rPr>
                    </m:ctrlPr>
                  </m:sSubPr>
                  <m:e>
                    <m:r>
                      <m:rPr>
                        <m:sty m:val="bi"/>
                      </m:rPr>
                      <w:rPr>
                        <w:rFonts w:hint="default" w:ascii="Cambria Math" w:hAnsi="Cambria Math" w:cs="Segoe UI"/>
                        <w:caps w:val="0"/>
                        <w:color w:val="FFFFFF"/>
                        <w:spacing w:val="0"/>
                        <w:sz w:val="24"/>
                        <w:szCs w:val="24"/>
                        <w:lang w:val="en-US" w:eastAsia="zh-CN"/>
                      </w:rPr>
                      <m:t>r</m:t>
                    </m:r>
                    <m:ctrlPr>
                      <w:rPr>
                        <w:rFonts w:ascii="Cambria Math" w:hAnsi="Cambria Math" w:cs="Segoe UI"/>
                        <w:b/>
                        <w:bCs w:val="0"/>
                        <w:i/>
                        <w:iCs w:val="0"/>
                        <w:caps w:val="0"/>
                        <w:color w:val="FFFFFF"/>
                        <w:spacing w:val="0"/>
                        <w:sz w:val="24"/>
                        <w:szCs w:val="24"/>
                      </w:rPr>
                    </m:ctrlPr>
                  </m:e>
                  <m:sub>
                    <m:sSub>
                      <m:sSubPr>
                        <m:ctrlPr>
                          <w:rPr>
                            <w:rFonts w:ascii="Cambria Math" w:hAnsi="Cambria Math" w:cs="Segoe UI"/>
                            <w:b/>
                            <w:bCs w:val="0"/>
                            <w:i/>
                            <w:iCs w:val="0"/>
                            <w:caps w:val="0"/>
                            <w:color w:val="FFFFFF"/>
                            <w:spacing w:val="0"/>
                            <w:sz w:val="24"/>
                            <w:szCs w:val="24"/>
                          </w:rPr>
                        </m:ctrlPr>
                      </m:sSubPr>
                      <m:e>
                        <m:r>
                          <m:rPr>
                            <m:sty m:val="bi"/>
                          </m:rPr>
                          <w:rPr>
                            <w:rFonts w:hint="default" w:ascii="Cambria Math" w:hAnsi="Cambria Math" w:cs="Segoe UI"/>
                            <w:caps w:val="0"/>
                            <w:color w:val="FFFFFF"/>
                            <w:spacing w:val="0"/>
                            <w:sz w:val="24"/>
                            <w:szCs w:val="24"/>
                            <w:lang w:val="en-US" w:eastAsia="zh-CN"/>
                          </w:rPr>
                          <m:t>SO</m:t>
                        </m:r>
                        <m:ctrlPr>
                          <w:rPr>
                            <w:rFonts w:ascii="Cambria Math" w:hAnsi="Cambria Math" w:cs="Segoe UI"/>
                            <w:b/>
                            <w:bCs w:val="0"/>
                            <w:i/>
                            <w:iCs w:val="0"/>
                            <w:caps w:val="0"/>
                            <w:color w:val="FFFFFF"/>
                            <w:spacing w:val="0"/>
                            <w:sz w:val="24"/>
                            <w:szCs w:val="24"/>
                          </w:rPr>
                        </m:ctrlPr>
                      </m:e>
                      <m:sub>
                        <m:r>
                          <m:rPr>
                            <m:sty m:val="bi"/>
                          </m:rPr>
                          <w:rPr>
                            <w:rFonts w:hint="default" w:ascii="Cambria Math" w:hAnsi="Cambria Math" w:cs="Segoe UI"/>
                            <w:caps w:val="0"/>
                            <w:color w:val="FFFFFF"/>
                            <w:spacing w:val="0"/>
                            <w:sz w:val="24"/>
                            <w:szCs w:val="24"/>
                            <w:lang w:val="en-US" w:eastAsia="zh-CN"/>
                          </w:rPr>
                          <m:t>2</m:t>
                        </m:r>
                        <m:ctrlPr>
                          <w:rPr>
                            <w:rFonts w:ascii="Cambria Math" w:hAnsi="Cambria Math" w:cs="Segoe UI"/>
                            <w:b/>
                            <w:bCs w:val="0"/>
                            <w:i/>
                            <w:iCs w:val="0"/>
                            <w:caps w:val="0"/>
                            <w:color w:val="FFFFFF"/>
                            <w:spacing w:val="0"/>
                            <w:sz w:val="24"/>
                            <w:szCs w:val="24"/>
                          </w:rPr>
                        </m:ctrlPr>
                      </m:sub>
                    </m:sSub>
                    <m:ctrlPr>
                      <w:rPr>
                        <w:rFonts w:ascii="Cambria Math" w:hAnsi="Cambria Math" w:cs="Segoe UI"/>
                        <w:b/>
                        <w:bCs w:val="0"/>
                        <w:i/>
                        <w:iCs w:val="0"/>
                        <w:caps w:val="0"/>
                        <w:color w:val="FFFFFF"/>
                        <w:spacing w:val="0"/>
                        <w:sz w:val="24"/>
                        <w:szCs w:val="24"/>
                      </w:rPr>
                    </m:ctrlPr>
                  </m:sub>
                </m:sSub>
              </m:oMath>
            </m:oMathPara>
          </w:p>
        </w:tc>
        <w:tc>
          <w:tcPr>
            <w:tcW w:w="1775" w:type="dxa"/>
            <w:tcBorders>
              <w:top w:val="single" w:color="98A7BD" w:sz="6" w:space="0"/>
              <w:left w:val="single" w:color="98A7BD" w:sz="6" w:space="0"/>
              <w:bottom w:val="single" w:color="98A7BD" w:sz="6" w:space="0"/>
              <w:right w:val="single" w:color="98A7BD" w:sz="6" w:space="0"/>
            </w:tcBorders>
            <w:shd w:val="clear" w:color="auto" w:fill="FFFFFF"/>
            <w:tcMar>
              <w:top w:w="120" w:type="dxa"/>
              <w:left w:w="192" w:type="dxa"/>
              <w:bottom w:w="120" w:type="dxa"/>
              <w:right w:w="192" w:type="dxa"/>
            </w:tcMar>
            <w:vAlign w:val="center"/>
          </w:tcPr>
          <w:p w14:paraId="30EEF127">
            <w:pPr>
              <w:keepNext/>
              <w:keepLines w:val="0"/>
              <w:widowControl/>
              <w:suppressLineNumbers w:val="0"/>
              <w:snapToGrid w:val="0"/>
              <w:spacing w:line="240" w:lineRule="auto"/>
              <w:ind w:left="0" w:leftChars="0" w:right="0" w:rightChars="0" w:firstLine="0" w:firstLineChars="0"/>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0.3721</w:t>
            </w:r>
          </w:p>
        </w:tc>
        <w:tc>
          <w:tcPr>
            <w:tcW w:w="1775" w:type="dxa"/>
            <w:tcBorders>
              <w:top w:val="single" w:color="98A7BD" w:sz="6" w:space="0"/>
              <w:left w:val="single" w:color="98A7BD" w:sz="6" w:space="0"/>
              <w:bottom w:val="single" w:color="98A7BD" w:sz="6" w:space="0"/>
              <w:right w:val="single" w:color="98A7BD" w:sz="6" w:space="0"/>
            </w:tcBorders>
            <w:shd w:val="clear" w:color="auto" w:fill="FFFFFF"/>
            <w:tcMar>
              <w:top w:w="120" w:type="dxa"/>
              <w:left w:w="192" w:type="dxa"/>
              <w:bottom w:w="120" w:type="dxa"/>
              <w:right w:w="192" w:type="dxa"/>
            </w:tcMar>
            <w:vAlign w:val="center"/>
          </w:tcPr>
          <w:p w14:paraId="32E95B28">
            <w:pPr>
              <w:keepNext/>
              <w:keepLines w:val="0"/>
              <w:widowControl/>
              <w:suppressLineNumbers w:val="0"/>
              <w:snapToGrid w:val="0"/>
              <w:spacing w:line="240" w:lineRule="auto"/>
              <w:ind w:left="0" w:leftChars="0" w:right="0" w:rightChars="0" w:firstLine="0" w:firstLineChars="0"/>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-0.0986</w:t>
            </w:r>
          </w:p>
        </w:tc>
        <w:tc>
          <w:tcPr>
            <w:tcW w:w="1776" w:type="dxa"/>
            <w:tcBorders>
              <w:top w:val="single" w:color="98A7BD" w:sz="6" w:space="0"/>
              <w:left w:val="single" w:color="98A7BD" w:sz="6" w:space="0"/>
              <w:bottom w:val="single" w:color="98A7BD" w:sz="6" w:space="0"/>
              <w:right w:val="single" w:color="98A7BD" w:sz="6" w:space="0"/>
            </w:tcBorders>
            <w:shd w:val="clear" w:color="auto" w:fill="FFFFFF"/>
            <w:tcMar>
              <w:top w:w="120" w:type="dxa"/>
              <w:left w:w="192" w:type="dxa"/>
              <w:bottom w:w="120" w:type="dxa"/>
              <w:right w:w="192" w:type="dxa"/>
            </w:tcMar>
            <w:vAlign w:val="center"/>
          </w:tcPr>
          <w:p w14:paraId="220D88FA">
            <w:pPr>
              <w:keepNext/>
              <w:keepLines w:val="0"/>
              <w:widowControl/>
              <w:suppressLineNumbers w:val="0"/>
              <w:snapToGrid w:val="0"/>
              <w:spacing w:line="240" w:lineRule="auto"/>
              <w:ind w:left="0" w:leftChars="0" w:right="0" w:rightChars="0" w:firstLine="0" w:firstLineChars="0"/>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0.0854</w:t>
            </w:r>
          </w:p>
        </w:tc>
        <w:tc>
          <w:tcPr>
            <w:tcW w:w="1776" w:type="dxa"/>
            <w:tcBorders>
              <w:top w:val="single" w:color="98A7BD" w:sz="6" w:space="0"/>
              <w:left w:val="single" w:color="98A7BD" w:sz="6" w:space="0"/>
              <w:bottom w:val="single" w:color="98A7BD" w:sz="6" w:space="0"/>
              <w:right w:val="single" w:color="222A35" w:sz="6" w:space="0"/>
            </w:tcBorders>
            <w:shd w:val="clear" w:color="auto" w:fill="FFFFFF"/>
            <w:tcMar>
              <w:top w:w="120" w:type="dxa"/>
              <w:left w:w="192" w:type="dxa"/>
              <w:bottom w:w="120" w:type="dxa"/>
              <w:right w:w="0" w:type="dxa"/>
            </w:tcMar>
            <w:vAlign w:val="center"/>
          </w:tcPr>
          <w:p w14:paraId="31764B3A">
            <w:pPr>
              <w:keepNext/>
              <w:keepLines w:val="0"/>
              <w:widowControl/>
              <w:suppressLineNumbers w:val="0"/>
              <w:snapToGrid w:val="0"/>
              <w:spacing w:line="240" w:lineRule="auto"/>
              <w:ind w:left="0" w:leftChars="0" w:right="0" w:rightChars="0" w:firstLine="0" w:firstLineChars="0"/>
              <w:jc w:val="center"/>
              <w:rPr>
                <w:rFonts w:hint="default" w:eastAsia="Segoe UI" w:cs="Segoe UI" w:asciiTheme="minorAscii" w:hAnsiTheme="minorAscii"/>
                <w:b w:val="0"/>
                <w:i w:val="0"/>
                <w:iCs w:val="0"/>
                <w:caps w:val="0"/>
                <w:color w:val="000000"/>
                <w:spacing w:val="0"/>
                <w:kern w:val="2"/>
                <w:sz w:val="24"/>
                <w:szCs w:val="24"/>
                <w:lang w:val="en-US" w:eastAsia="zh-CN" w:bidi="ar-SA"/>
              </w:rPr>
            </w:pPr>
            <w:r>
              <w:rPr>
                <w:rFonts w:hint="default" w:eastAsia="Segoe UI" w:cs="Segoe UI" w:asciiTheme="minorAscii" w:hAnsiTheme="minorAscii"/>
                <w:b w:val="0"/>
                <w:i w:val="0"/>
                <w:iCs w:val="0"/>
                <w:caps w:val="0"/>
                <w:color w:val="000000"/>
                <w:spacing w:val="0"/>
                <w:kern w:val="0"/>
                <w:sz w:val="24"/>
                <w:szCs w:val="24"/>
                <w:lang w:val="en-US" w:eastAsia="zh-CN" w:bidi="ar"/>
              </w:rPr>
              <w:t>-0.7994</w:t>
            </w:r>
          </w:p>
        </w:tc>
      </w:tr>
      <w:tr w14:paraId="2183B0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20" w:type="dxa"/>
            <w:tcBorders>
              <w:top w:val="single" w:color="98A7BD" w:sz="6" w:space="0"/>
              <w:left w:val="single" w:color="222A35" w:sz="6" w:space="0"/>
              <w:bottom w:val="single" w:color="98A7BD" w:sz="6" w:space="0"/>
              <w:right w:val="single" w:color="98A7BD" w:sz="6" w:space="0"/>
            </w:tcBorders>
            <w:shd w:val="clear" w:color="auto" w:fill="222A35"/>
            <w:tcMar>
              <w:top w:w="120" w:type="dxa"/>
              <w:left w:w="0" w:type="dxa"/>
              <w:bottom w:w="120" w:type="dxa"/>
              <w:right w:w="192" w:type="dxa"/>
            </w:tcMar>
            <w:vAlign w:val="center"/>
          </w:tcPr>
          <w:p w14:paraId="2FABDC0B">
            <w:pPr>
              <w:keepNext w:val="0"/>
              <w:keepLines w:val="0"/>
              <w:widowControl/>
              <w:suppressLineNumbers w:val="0"/>
              <w:snapToGrid w:val="0"/>
              <w:spacing w:line="300" w:lineRule="atLeast"/>
              <w:jc w:val="center"/>
              <w:rPr>
                <w:rFonts w:hint="default" w:eastAsia="Segoe UI" w:cs="Segoe UI" w:asciiTheme="minorAscii" w:hAnsiTheme="minorAscii"/>
                <w:b/>
                <w:bCs w:val="0"/>
                <w:i w:val="0"/>
                <w:iCs w:val="0"/>
                <w:caps w:val="0"/>
                <w:color w:val="FFFFFF"/>
                <w:spacing w:val="0"/>
                <w:kern w:val="2"/>
                <w:sz w:val="24"/>
                <w:szCs w:val="24"/>
                <w:lang w:val="en-US" w:eastAsia="zh-CN" w:bidi="ar-SA"/>
              </w:rPr>
            </w:pPr>
            <m:oMathPara>
              <m:oMath>
                <m:sSub>
                  <m:sSubPr>
                    <m:ctrlPr>
                      <w:rPr>
                        <w:rFonts w:ascii="Cambria Math" w:hAnsi="Cambria Math" w:cs="Segoe UI"/>
                        <w:b/>
                        <w:bCs w:val="0"/>
                        <w:i/>
                        <w:iCs w:val="0"/>
                        <w:caps w:val="0"/>
                        <w:color w:val="FFFFFF"/>
                        <w:spacing w:val="0"/>
                        <w:sz w:val="24"/>
                        <w:szCs w:val="24"/>
                      </w:rPr>
                    </m:ctrlPr>
                  </m:sSubPr>
                  <m:e>
                    <m:r>
                      <m:rPr>
                        <m:sty m:val="bi"/>
                      </m:rPr>
                      <w:rPr>
                        <w:rFonts w:hint="default" w:ascii="Cambria Math" w:hAnsi="Cambria Math" w:cs="Segoe UI"/>
                        <w:caps w:val="0"/>
                        <w:color w:val="FFFFFF"/>
                        <w:spacing w:val="0"/>
                        <w:sz w:val="24"/>
                        <w:szCs w:val="24"/>
                        <w:lang w:val="en-US" w:eastAsia="zh-CN"/>
                      </w:rPr>
                      <m:t>r</m:t>
                    </m:r>
                    <m:ctrlPr>
                      <w:rPr>
                        <w:rFonts w:ascii="Cambria Math" w:hAnsi="Cambria Math" w:cs="Segoe UI"/>
                        <w:b/>
                        <w:bCs w:val="0"/>
                        <w:i/>
                        <w:iCs w:val="0"/>
                        <w:caps w:val="0"/>
                        <w:color w:val="FFFFFF"/>
                        <w:spacing w:val="0"/>
                        <w:sz w:val="24"/>
                        <w:szCs w:val="24"/>
                      </w:rPr>
                    </m:ctrlPr>
                  </m:e>
                  <m:sub>
                    <m:sSub>
                      <m:sSubPr>
                        <m:ctrlPr>
                          <w:rPr>
                            <w:rFonts w:ascii="Cambria Math" w:hAnsi="Cambria Math" w:cs="Segoe UI"/>
                            <w:b/>
                            <w:bCs w:val="0"/>
                            <w:i/>
                            <w:iCs w:val="0"/>
                            <w:caps w:val="0"/>
                            <w:color w:val="FFFFFF"/>
                            <w:spacing w:val="0"/>
                            <w:sz w:val="24"/>
                            <w:szCs w:val="24"/>
                          </w:rPr>
                        </m:ctrlPr>
                      </m:sSubPr>
                      <m:e>
                        <m:r>
                          <m:rPr>
                            <m:sty m:val="bi"/>
                          </m:rPr>
                          <w:rPr>
                            <w:rFonts w:hint="default" w:ascii="Cambria Math" w:hAnsi="Cambria Math" w:cs="Segoe UI"/>
                            <w:caps w:val="0"/>
                            <w:color w:val="FFFFFF"/>
                            <w:spacing w:val="0"/>
                            <w:sz w:val="24"/>
                            <w:szCs w:val="24"/>
                            <w:lang w:val="en-US" w:eastAsia="zh-CN"/>
                          </w:rPr>
                          <m:t>NO</m:t>
                        </m:r>
                        <m:ctrlPr>
                          <w:rPr>
                            <w:rFonts w:ascii="Cambria Math" w:hAnsi="Cambria Math" w:cs="Segoe UI"/>
                            <w:b/>
                            <w:bCs w:val="0"/>
                            <w:i/>
                            <w:iCs w:val="0"/>
                            <w:caps w:val="0"/>
                            <w:color w:val="FFFFFF"/>
                            <w:spacing w:val="0"/>
                            <w:sz w:val="24"/>
                            <w:szCs w:val="24"/>
                          </w:rPr>
                        </m:ctrlPr>
                      </m:e>
                      <m:sub>
                        <m:r>
                          <m:rPr>
                            <m:sty m:val="bi"/>
                          </m:rPr>
                          <w:rPr>
                            <w:rFonts w:hint="default" w:ascii="Cambria Math" w:hAnsi="Cambria Math" w:cs="Segoe UI"/>
                            <w:caps w:val="0"/>
                            <w:color w:val="FFFFFF"/>
                            <w:spacing w:val="0"/>
                            <w:sz w:val="24"/>
                            <w:szCs w:val="24"/>
                            <w:lang w:val="en-US" w:eastAsia="zh-CN"/>
                          </w:rPr>
                          <m:t>2</m:t>
                        </m:r>
                        <m:ctrlPr>
                          <w:rPr>
                            <w:rFonts w:ascii="Cambria Math" w:hAnsi="Cambria Math" w:cs="Segoe UI"/>
                            <w:b/>
                            <w:bCs w:val="0"/>
                            <w:i/>
                            <w:iCs w:val="0"/>
                            <w:caps w:val="0"/>
                            <w:color w:val="FFFFFF"/>
                            <w:spacing w:val="0"/>
                            <w:sz w:val="24"/>
                            <w:szCs w:val="24"/>
                          </w:rPr>
                        </m:ctrlPr>
                      </m:sub>
                    </m:sSub>
                    <m:ctrlPr>
                      <w:rPr>
                        <w:rFonts w:ascii="Cambria Math" w:hAnsi="Cambria Math" w:cs="Segoe UI"/>
                        <w:b/>
                        <w:bCs w:val="0"/>
                        <w:i/>
                        <w:iCs w:val="0"/>
                        <w:caps w:val="0"/>
                        <w:color w:val="FFFFFF"/>
                        <w:spacing w:val="0"/>
                        <w:sz w:val="24"/>
                        <w:szCs w:val="24"/>
                      </w:rPr>
                    </m:ctrlPr>
                  </m:sub>
                </m:sSub>
              </m:oMath>
            </m:oMathPara>
          </w:p>
        </w:tc>
        <w:tc>
          <w:tcPr>
            <w:tcW w:w="1775" w:type="dxa"/>
            <w:tcBorders>
              <w:top w:val="single" w:color="98A7BD" w:sz="6" w:space="0"/>
              <w:left w:val="single" w:color="98A7BD" w:sz="6" w:space="0"/>
              <w:bottom w:val="single" w:color="98A7BD" w:sz="6" w:space="0"/>
              <w:right w:val="single" w:color="98A7BD" w:sz="6" w:space="0"/>
            </w:tcBorders>
            <w:shd w:val="clear" w:color="auto" w:fill="E5E9EE"/>
            <w:tcMar>
              <w:top w:w="120" w:type="dxa"/>
              <w:left w:w="192" w:type="dxa"/>
              <w:bottom w:w="120" w:type="dxa"/>
              <w:right w:w="192" w:type="dxa"/>
            </w:tcMar>
            <w:vAlign w:val="center"/>
          </w:tcPr>
          <w:p w14:paraId="796B05A9">
            <w:pPr>
              <w:keepNext/>
              <w:keepLines w:val="0"/>
              <w:widowControl/>
              <w:suppressLineNumbers w:val="0"/>
              <w:snapToGrid w:val="0"/>
              <w:spacing w:line="240" w:lineRule="auto"/>
              <w:ind w:left="0" w:leftChars="0" w:right="0" w:rightChars="0" w:firstLine="0" w:firstLineChars="0"/>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0.4663</w:t>
            </w:r>
          </w:p>
        </w:tc>
        <w:tc>
          <w:tcPr>
            <w:tcW w:w="1775" w:type="dxa"/>
            <w:tcBorders>
              <w:top w:val="single" w:color="98A7BD" w:sz="6" w:space="0"/>
              <w:left w:val="single" w:color="98A7BD" w:sz="6" w:space="0"/>
              <w:bottom w:val="single" w:color="98A7BD" w:sz="6" w:space="0"/>
              <w:right w:val="single" w:color="98A7BD" w:sz="6" w:space="0"/>
            </w:tcBorders>
            <w:shd w:val="clear" w:color="auto" w:fill="E5E9EE"/>
            <w:tcMar>
              <w:top w:w="120" w:type="dxa"/>
              <w:left w:w="192" w:type="dxa"/>
              <w:bottom w:w="120" w:type="dxa"/>
              <w:right w:w="192" w:type="dxa"/>
            </w:tcMar>
            <w:vAlign w:val="center"/>
          </w:tcPr>
          <w:p w14:paraId="6D7B5306">
            <w:pPr>
              <w:keepNext/>
              <w:keepLines w:val="0"/>
              <w:widowControl/>
              <w:suppressLineNumbers w:val="0"/>
              <w:snapToGrid w:val="0"/>
              <w:spacing w:line="240" w:lineRule="auto"/>
              <w:ind w:left="0" w:leftChars="0" w:right="0" w:rightChars="0" w:firstLine="0" w:firstLineChars="0"/>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0.0000</w:t>
            </w:r>
          </w:p>
        </w:tc>
        <w:tc>
          <w:tcPr>
            <w:tcW w:w="1776" w:type="dxa"/>
            <w:tcBorders>
              <w:top w:val="single" w:color="98A7BD" w:sz="6" w:space="0"/>
              <w:left w:val="single" w:color="98A7BD" w:sz="6" w:space="0"/>
              <w:bottom w:val="single" w:color="98A7BD" w:sz="6" w:space="0"/>
              <w:right w:val="single" w:color="98A7BD" w:sz="6" w:space="0"/>
            </w:tcBorders>
            <w:shd w:val="clear" w:color="auto" w:fill="E5E9EE"/>
            <w:tcMar>
              <w:top w:w="120" w:type="dxa"/>
              <w:left w:w="192" w:type="dxa"/>
              <w:bottom w:w="120" w:type="dxa"/>
              <w:right w:w="192" w:type="dxa"/>
            </w:tcMar>
            <w:vAlign w:val="center"/>
          </w:tcPr>
          <w:p w14:paraId="35FD0CAE">
            <w:pPr>
              <w:keepNext/>
              <w:keepLines w:val="0"/>
              <w:widowControl/>
              <w:suppressLineNumbers w:val="0"/>
              <w:snapToGrid w:val="0"/>
              <w:spacing w:line="240" w:lineRule="auto"/>
              <w:ind w:left="0" w:leftChars="0" w:right="0" w:rightChars="0" w:firstLine="0" w:firstLineChars="0"/>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-0.0291</w:t>
            </w:r>
          </w:p>
        </w:tc>
        <w:tc>
          <w:tcPr>
            <w:tcW w:w="1776" w:type="dxa"/>
            <w:tcBorders>
              <w:top w:val="single" w:color="98A7BD" w:sz="6" w:space="0"/>
              <w:left w:val="single" w:color="98A7BD" w:sz="6" w:space="0"/>
              <w:bottom w:val="single" w:color="98A7BD" w:sz="6" w:space="0"/>
              <w:right w:val="single" w:color="222A35" w:sz="6" w:space="0"/>
            </w:tcBorders>
            <w:shd w:val="clear" w:color="auto" w:fill="E5E9EE"/>
            <w:tcMar>
              <w:top w:w="120" w:type="dxa"/>
              <w:left w:w="192" w:type="dxa"/>
              <w:bottom w:w="120" w:type="dxa"/>
              <w:right w:w="0" w:type="dxa"/>
            </w:tcMar>
            <w:vAlign w:val="center"/>
          </w:tcPr>
          <w:p w14:paraId="44857C06">
            <w:pPr>
              <w:keepNext/>
              <w:keepLines w:val="0"/>
              <w:widowControl/>
              <w:suppressLineNumbers w:val="0"/>
              <w:snapToGrid w:val="0"/>
              <w:spacing w:line="240" w:lineRule="auto"/>
              <w:ind w:left="0" w:leftChars="0" w:right="0" w:rightChars="0" w:firstLine="0" w:firstLineChars="0"/>
              <w:jc w:val="center"/>
              <w:rPr>
                <w:rFonts w:hint="default" w:eastAsia="Segoe UI" w:cs="Segoe UI" w:asciiTheme="minorAscii" w:hAnsiTheme="minorAscii"/>
                <w:b w:val="0"/>
                <w:i w:val="0"/>
                <w:iCs w:val="0"/>
                <w:caps w:val="0"/>
                <w:color w:val="000000"/>
                <w:spacing w:val="0"/>
                <w:kern w:val="2"/>
                <w:sz w:val="24"/>
                <w:szCs w:val="24"/>
                <w:lang w:val="en-US" w:eastAsia="zh-CN" w:bidi="ar-SA"/>
              </w:rPr>
            </w:pPr>
            <w:r>
              <w:rPr>
                <w:rFonts w:hint="default" w:eastAsia="Segoe UI" w:cs="Segoe UI" w:asciiTheme="minorAscii" w:hAnsiTheme="minorAscii"/>
                <w:b w:val="0"/>
                <w:i w:val="0"/>
                <w:iCs w:val="0"/>
                <w:caps w:val="0"/>
                <w:color w:val="000000"/>
                <w:spacing w:val="0"/>
                <w:kern w:val="0"/>
                <w:sz w:val="24"/>
                <w:szCs w:val="24"/>
                <w:lang w:val="en-US" w:eastAsia="zh-CN" w:bidi="ar"/>
              </w:rPr>
              <w:t>-0.0808</w:t>
            </w:r>
          </w:p>
        </w:tc>
      </w:tr>
      <w:tr w14:paraId="536070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20" w:type="dxa"/>
            <w:tcBorders>
              <w:top w:val="single" w:color="98A7BD" w:sz="6" w:space="0"/>
              <w:left w:val="single" w:color="222A35" w:sz="6" w:space="0"/>
              <w:bottom w:val="single" w:color="98A7BD" w:sz="6" w:space="0"/>
              <w:right w:val="single" w:color="98A7BD" w:sz="6" w:space="0"/>
            </w:tcBorders>
            <w:shd w:val="clear" w:color="auto" w:fill="222A35"/>
            <w:tcMar>
              <w:top w:w="120" w:type="dxa"/>
              <w:left w:w="0" w:type="dxa"/>
              <w:bottom w:w="120" w:type="dxa"/>
              <w:right w:w="192" w:type="dxa"/>
            </w:tcMar>
            <w:vAlign w:val="center"/>
          </w:tcPr>
          <w:p w14:paraId="469D1365">
            <w:pPr>
              <w:keepNext w:val="0"/>
              <w:keepLines w:val="0"/>
              <w:widowControl/>
              <w:suppressLineNumbers w:val="0"/>
              <w:snapToGrid w:val="0"/>
              <w:spacing w:line="300" w:lineRule="atLeast"/>
              <w:jc w:val="center"/>
              <w:rPr>
                <w:rFonts w:hint="default" w:eastAsia="Segoe UI" w:cs="Segoe UI" w:asciiTheme="minorAscii" w:hAnsiTheme="minorAscii"/>
                <w:b/>
                <w:bCs w:val="0"/>
                <w:i w:val="0"/>
                <w:iCs w:val="0"/>
                <w:caps w:val="0"/>
                <w:color w:val="FFFFFF"/>
                <w:spacing w:val="0"/>
                <w:kern w:val="2"/>
                <w:sz w:val="24"/>
                <w:szCs w:val="24"/>
                <w:lang w:val="en-US" w:eastAsia="zh-CN" w:bidi="ar-SA"/>
              </w:rPr>
            </w:pPr>
            <m:oMathPara>
              <m:oMath>
                <m:sSub>
                  <m:sSubPr>
                    <m:ctrlPr>
                      <w:rPr>
                        <w:rFonts w:ascii="Cambria Math" w:hAnsi="Cambria Math" w:cs="Segoe UI"/>
                        <w:b/>
                        <w:bCs w:val="0"/>
                        <w:i/>
                        <w:iCs w:val="0"/>
                        <w:caps w:val="0"/>
                        <w:color w:val="FFFFFF"/>
                        <w:spacing w:val="0"/>
                        <w:sz w:val="24"/>
                        <w:szCs w:val="24"/>
                      </w:rPr>
                    </m:ctrlPr>
                  </m:sSubPr>
                  <m:e>
                    <m:r>
                      <m:rPr>
                        <m:sty m:val="bi"/>
                      </m:rPr>
                      <w:rPr>
                        <w:rFonts w:hint="default" w:ascii="Cambria Math" w:hAnsi="Cambria Math" w:cs="Segoe UI"/>
                        <w:caps w:val="0"/>
                        <w:color w:val="FFFFFF"/>
                        <w:spacing w:val="0"/>
                        <w:sz w:val="24"/>
                        <w:szCs w:val="24"/>
                        <w:lang w:val="en-US" w:eastAsia="zh-CN"/>
                      </w:rPr>
                      <m:t>r</m:t>
                    </m:r>
                    <m:ctrlPr>
                      <w:rPr>
                        <w:rFonts w:ascii="Cambria Math" w:hAnsi="Cambria Math" w:cs="Segoe UI"/>
                        <w:b/>
                        <w:bCs w:val="0"/>
                        <w:i/>
                        <w:iCs w:val="0"/>
                        <w:caps w:val="0"/>
                        <w:color w:val="FFFFFF"/>
                        <w:spacing w:val="0"/>
                        <w:sz w:val="24"/>
                        <w:szCs w:val="24"/>
                      </w:rPr>
                    </m:ctrlPr>
                  </m:e>
                  <m:sub>
                    <m:r>
                      <m:rPr>
                        <m:sty m:val="bi"/>
                      </m:rPr>
                      <w:rPr>
                        <w:rFonts w:hint="default" w:ascii="Cambria Math" w:hAnsi="Cambria Math" w:cs="Segoe UI"/>
                        <w:caps w:val="0"/>
                        <w:color w:val="FFFFFF"/>
                        <w:spacing w:val="0"/>
                        <w:sz w:val="24"/>
                        <w:szCs w:val="24"/>
                        <w:lang w:val="en-US" w:eastAsia="zh-CN"/>
                      </w:rPr>
                      <m:t>CO</m:t>
                    </m:r>
                    <m:ctrlPr>
                      <w:rPr>
                        <w:rFonts w:ascii="Cambria Math" w:hAnsi="Cambria Math" w:cs="Segoe UI"/>
                        <w:b/>
                        <w:bCs w:val="0"/>
                        <w:i/>
                        <w:iCs w:val="0"/>
                        <w:caps w:val="0"/>
                        <w:color w:val="FFFFFF"/>
                        <w:spacing w:val="0"/>
                        <w:sz w:val="24"/>
                        <w:szCs w:val="24"/>
                      </w:rPr>
                    </m:ctrlPr>
                  </m:sub>
                </m:sSub>
              </m:oMath>
            </m:oMathPara>
          </w:p>
        </w:tc>
        <w:tc>
          <w:tcPr>
            <w:tcW w:w="1775" w:type="dxa"/>
            <w:tcBorders>
              <w:top w:val="single" w:color="98A7BD" w:sz="6" w:space="0"/>
              <w:left w:val="single" w:color="98A7BD" w:sz="6" w:space="0"/>
              <w:bottom w:val="single" w:color="98A7BD" w:sz="6" w:space="0"/>
              <w:right w:val="single" w:color="98A7BD" w:sz="6" w:space="0"/>
            </w:tcBorders>
            <w:shd w:val="clear" w:color="auto" w:fill="FFFFFF"/>
            <w:tcMar>
              <w:top w:w="120" w:type="dxa"/>
              <w:left w:w="192" w:type="dxa"/>
              <w:bottom w:w="120" w:type="dxa"/>
              <w:right w:w="192" w:type="dxa"/>
            </w:tcMar>
            <w:vAlign w:val="center"/>
          </w:tcPr>
          <w:p w14:paraId="3183AB4F">
            <w:pPr>
              <w:keepNext/>
              <w:keepLines w:val="0"/>
              <w:widowControl/>
              <w:suppressLineNumbers w:val="0"/>
              <w:snapToGrid w:val="0"/>
              <w:spacing w:line="240" w:lineRule="auto"/>
              <w:ind w:left="0" w:leftChars="0" w:right="0" w:rightChars="0" w:firstLine="0" w:firstLineChars="0"/>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0.4503</w:t>
            </w:r>
          </w:p>
        </w:tc>
        <w:tc>
          <w:tcPr>
            <w:tcW w:w="1775" w:type="dxa"/>
            <w:tcBorders>
              <w:top w:val="single" w:color="98A7BD" w:sz="6" w:space="0"/>
              <w:left w:val="single" w:color="98A7BD" w:sz="6" w:space="0"/>
              <w:bottom w:val="single" w:color="98A7BD" w:sz="6" w:space="0"/>
              <w:right w:val="single" w:color="98A7BD" w:sz="6" w:space="0"/>
            </w:tcBorders>
            <w:shd w:val="clear" w:color="auto" w:fill="FFFFFF"/>
            <w:tcMar>
              <w:top w:w="120" w:type="dxa"/>
              <w:left w:w="192" w:type="dxa"/>
              <w:bottom w:w="120" w:type="dxa"/>
              <w:right w:w="192" w:type="dxa"/>
            </w:tcMar>
            <w:vAlign w:val="center"/>
          </w:tcPr>
          <w:p w14:paraId="1A846996">
            <w:pPr>
              <w:keepNext/>
              <w:keepLines w:val="0"/>
              <w:widowControl/>
              <w:suppressLineNumbers w:val="0"/>
              <w:snapToGrid w:val="0"/>
              <w:spacing w:line="240" w:lineRule="auto"/>
              <w:ind w:left="0" w:leftChars="0" w:right="0" w:rightChars="0" w:firstLine="0" w:firstLineChars="0"/>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0.0446</w:t>
            </w:r>
          </w:p>
        </w:tc>
        <w:tc>
          <w:tcPr>
            <w:tcW w:w="1776" w:type="dxa"/>
            <w:tcBorders>
              <w:top w:val="single" w:color="98A7BD" w:sz="6" w:space="0"/>
              <w:left w:val="single" w:color="98A7BD" w:sz="6" w:space="0"/>
              <w:bottom w:val="single" w:color="98A7BD" w:sz="6" w:space="0"/>
              <w:right w:val="single" w:color="98A7BD" w:sz="6" w:space="0"/>
            </w:tcBorders>
            <w:shd w:val="clear" w:color="auto" w:fill="FFFFFF"/>
            <w:tcMar>
              <w:top w:w="120" w:type="dxa"/>
              <w:left w:w="192" w:type="dxa"/>
              <w:bottom w:w="120" w:type="dxa"/>
              <w:right w:w="192" w:type="dxa"/>
            </w:tcMar>
            <w:vAlign w:val="center"/>
          </w:tcPr>
          <w:p w14:paraId="53D643C5">
            <w:pPr>
              <w:keepNext/>
              <w:keepLines w:val="0"/>
              <w:widowControl/>
              <w:suppressLineNumbers w:val="0"/>
              <w:snapToGrid w:val="0"/>
              <w:spacing w:line="240" w:lineRule="auto"/>
              <w:ind w:left="0" w:leftChars="0" w:right="0" w:rightChars="0" w:firstLine="0" w:firstLineChars="0"/>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0.0075</w:t>
            </w:r>
          </w:p>
        </w:tc>
        <w:tc>
          <w:tcPr>
            <w:tcW w:w="1776" w:type="dxa"/>
            <w:tcBorders>
              <w:top w:val="single" w:color="98A7BD" w:sz="6" w:space="0"/>
              <w:left w:val="single" w:color="98A7BD" w:sz="6" w:space="0"/>
              <w:bottom w:val="single" w:color="98A7BD" w:sz="6" w:space="0"/>
              <w:right w:val="single" w:color="222A35" w:sz="6" w:space="0"/>
            </w:tcBorders>
            <w:shd w:val="clear" w:color="auto" w:fill="FFFFFF"/>
            <w:tcMar>
              <w:top w:w="120" w:type="dxa"/>
              <w:left w:w="192" w:type="dxa"/>
              <w:bottom w:w="120" w:type="dxa"/>
              <w:right w:w="0" w:type="dxa"/>
            </w:tcMar>
            <w:vAlign w:val="center"/>
          </w:tcPr>
          <w:p w14:paraId="49C99BE5">
            <w:pPr>
              <w:keepNext/>
              <w:keepLines w:val="0"/>
              <w:widowControl/>
              <w:suppressLineNumbers w:val="0"/>
              <w:snapToGrid w:val="0"/>
              <w:spacing w:line="240" w:lineRule="auto"/>
              <w:ind w:left="0" w:leftChars="0" w:right="0" w:rightChars="0" w:firstLine="0" w:firstLineChars="0"/>
              <w:jc w:val="center"/>
              <w:rPr>
                <w:rFonts w:hint="default" w:eastAsia="Segoe UI" w:cs="Segoe UI" w:asciiTheme="minorAscii" w:hAnsiTheme="minorAscii"/>
                <w:b w:val="0"/>
                <w:i w:val="0"/>
                <w:iCs w:val="0"/>
                <w:caps w:val="0"/>
                <w:color w:val="000000"/>
                <w:spacing w:val="0"/>
                <w:kern w:val="2"/>
                <w:sz w:val="24"/>
                <w:szCs w:val="24"/>
                <w:lang w:val="en-US" w:eastAsia="zh-CN" w:bidi="ar-SA"/>
              </w:rPr>
            </w:pPr>
            <w:r>
              <w:rPr>
                <w:rFonts w:hint="default" w:eastAsia="Segoe UI" w:cs="Segoe UI" w:asciiTheme="minorAscii" w:hAnsiTheme="minorAscii"/>
                <w:b w:val="0"/>
                <w:i w:val="0"/>
                <w:iCs w:val="0"/>
                <w:caps w:val="0"/>
                <w:color w:val="000000"/>
                <w:spacing w:val="0"/>
                <w:kern w:val="0"/>
                <w:sz w:val="24"/>
                <w:szCs w:val="24"/>
                <w:lang w:val="en-US" w:eastAsia="zh-CN" w:bidi="ar"/>
              </w:rPr>
              <w:t>-0.1005</w:t>
            </w:r>
          </w:p>
        </w:tc>
      </w:tr>
      <w:tr w14:paraId="24C9EE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20" w:type="dxa"/>
            <w:tcBorders>
              <w:top w:val="single" w:color="98A7BD" w:sz="6" w:space="0"/>
              <w:left w:val="single" w:color="222A35" w:sz="6" w:space="0"/>
              <w:bottom w:val="single" w:color="98A7BD" w:sz="6" w:space="0"/>
              <w:right w:val="single" w:color="98A7BD" w:sz="6" w:space="0"/>
            </w:tcBorders>
            <w:shd w:val="clear" w:color="auto" w:fill="222A35"/>
            <w:tcMar>
              <w:top w:w="120" w:type="dxa"/>
              <w:left w:w="0" w:type="dxa"/>
              <w:bottom w:w="120" w:type="dxa"/>
              <w:right w:w="192" w:type="dxa"/>
            </w:tcMar>
            <w:vAlign w:val="center"/>
          </w:tcPr>
          <w:p w14:paraId="5B31F183">
            <w:pPr>
              <w:keepNext w:val="0"/>
              <w:keepLines w:val="0"/>
              <w:widowControl/>
              <w:suppressLineNumbers w:val="0"/>
              <w:snapToGrid w:val="0"/>
              <w:spacing w:line="300" w:lineRule="atLeast"/>
              <w:jc w:val="center"/>
              <w:rPr>
                <w:rFonts w:hint="default" w:eastAsia="Segoe UI" w:cs="Segoe UI" w:asciiTheme="minorAscii" w:hAnsiTheme="minorAscii"/>
                <w:b/>
                <w:bCs w:val="0"/>
                <w:i w:val="0"/>
                <w:iCs w:val="0"/>
                <w:caps w:val="0"/>
                <w:color w:val="FFFFFF"/>
                <w:spacing w:val="0"/>
                <w:kern w:val="2"/>
                <w:sz w:val="24"/>
                <w:szCs w:val="24"/>
                <w:lang w:val="en-US" w:eastAsia="zh-CN" w:bidi="ar-SA"/>
              </w:rPr>
            </w:pPr>
            <m:oMathPara>
              <m:oMath>
                <m:sSub>
                  <m:sSubPr>
                    <m:ctrlPr>
                      <w:rPr>
                        <w:rFonts w:ascii="Cambria Math" w:hAnsi="Cambria Math" w:cs="Segoe UI"/>
                        <w:b/>
                        <w:bCs w:val="0"/>
                        <w:i/>
                        <w:iCs w:val="0"/>
                        <w:caps w:val="0"/>
                        <w:color w:val="FFFFFF"/>
                        <w:spacing w:val="0"/>
                        <w:sz w:val="24"/>
                        <w:szCs w:val="24"/>
                      </w:rPr>
                    </m:ctrlPr>
                  </m:sSubPr>
                  <m:e>
                    <m:r>
                      <m:rPr>
                        <m:sty m:val="bi"/>
                      </m:rPr>
                      <w:rPr>
                        <w:rFonts w:hint="default" w:ascii="Cambria Math" w:hAnsi="Cambria Math" w:cs="Segoe UI"/>
                        <w:caps w:val="0"/>
                        <w:color w:val="FFFFFF"/>
                        <w:spacing w:val="0"/>
                        <w:sz w:val="24"/>
                        <w:szCs w:val="24"/>
                        <w:lang w:val="en-US" w:eastAsia="zh-CN"/>
                      </w:rPr>
                      <m:t>r</m:t>
                    </m:r>
                    <m:ctrlPr>
                      <w:rPr>
                        <w:rFonts w:ascii="Cambria Math" w:hAnsi="Cambria Math" w:cs="Segoe UI"/>
                        <w:b/>
                        <w:bCs w:val="0"/>
                        <w:i/>
                        <w:iCs w:val="0"/>
                        <w:caps w:val="0"/>
                        <w:color w:val="FFFFFF"/>
                        <w:spacing w:val="0"/>
                        <w:sz w:val="24"/>
                        <w:szCs w:val="24"/>
                      </w:rPr>
                    </m:ctrlPr>
                  </m:e>
                  <m:sub>
                    <m:sSub>
                      <m:sSubPr>
                        <m:ctrlPr>
                          <w:rPr>
                            <w:rFonts w:ascii="Cambria Math" w:hAnsi="Cambria Math" w:cs="Segoe UI"/>
                            <w:b/>
                            <w:bCs w:val="0"/>
                            <w:i/>
                            <w:iCs w:val="0"/>
                            <w:caps w:val="0"/>
                            <w:color w:val="FFFFFF"/>
                            <w:spacing w:val="0"/>
                            <w:sz w:val="24"/>
                            <w:szCs w:val="24"/>
                          </w:rPr>
                        </m:ctrlPr>
                      </m:sSubPr>
                      <m:e>
                        <m:r>
                          <m:rPr>
                            <m:sty m:val="bi"/>
                          </m:rPr>
                          <w:rPr>
                            <w:rFonts w:hint="default" w:ascii="Cambria Math" w:hAnsi="Cambria Math" w:cs="Segoe UI"/>
                            <w:caps w:val="0"/>
                            <w:color w:val="FFFFFF"/>
                            <w:spacing w:val="0"/>
                            <w:sz w:val="24"/>
                            <w:szCs w:val="24"/>
                            <w:lang w:val="en-US" w:eastAsia="zh-CN"/>
                          </w:rPr>
                          <m:t>O</m:t>
                        </m:r>
                        <m:ctrlPr>
                          <w:rPr>
                            <w:rFonts w:ascii="Cambria Math" w:hAnsi="Cambria Math" w:cs="Segoe UI"/>
                            <w:b/>
                            <w:bCs w:val="0"/>
                            <w:i/>
                            <w:iCs w:val="0"/>
                            <w:caps w:val="0"/>
                            <w:color w:val="FFFFFF"/>
                            <w:spacing w:val="0"/>
                            <w:sz w:val="24"/>
                            <w:szCs w:val="24"/>
                          </w:rPr>
                        </m:ctrlPr>
                      </m:e>
                      <m:sub>
                        <m:r>
                          <m:rPr>
                            <m:sty m:val="bi"/>
                          </m:rPr>
                          <w:rPr>
                            <w:rFonts w:hint="default" w:ascii="Cambria Math" w:hAnsi="Cambria Math" w:cs="Segoe UI"/>
                            <w:caps w:val="0"/>
                            <w:color w:val="FFFFFF"/>
                            <w:spacing w:val="0"/>
                            <w:sz w:val="24"/>
                            <w:szCs w:val="24"/>
                            <w:lang w:val="en-US" w:eastAsia="zh-CN"/>
                          </w:rPr>
                          <m:t>3</m:t>
                        </m:r>
                        <m:ctrlPr>
                          <w:rPr>
                            <w:rFonts w:ascii="Cambria Math" w:hAnsi="Cambria Math" w:cs="Segoe UI"/>
                            <w:b/>
                            <w:bCs w:val="0"/>
                            <w:i/>
                            <w:iCs w:val="0"/>
                            <w:caps w:val="0"/>
                            <w:color w:val="FFFFFF"/>
                            <w:spacing w:val="0"/>
                            <w:sz w:val="24"/>
                            <w:szCs w:val="24"/>
                          </w:rPr>
                        </m:ctrlPr>
                      </m:sub>
                    </m:sSub>
                    <m:ctrlPr>
                      <w:rPr>
                        <w:rFonts w:ascii="Cambria Math" w:hAnsi="Cambria Math" w:cs="Segoe UI"/>
                        <w:b/>
                        <w:bCs w:val="0"/>
                        <w:i/>
                        <w:iCs w:val="0"/>
                        <w:caps w:val="0"/>
                        <w:color w:val="FFFFFF"/>
                        <w:spacing w:val="0"/>
                        <w:sz w:val="24"/>
                        <w:szCs w:val="24"/>
                      </w:rPr>
                    </m:ctrlPr>
                  </m:sub>
                </m:sSub>
              </m:oMath>
            </m:oMathPara>
          </w:p>
        </w:tc>
        <w:tc>
          <w:tcPr>
            <w:tcW w:w="1775" w:type="dxa"/>
            <w:tcBorders>
              <w:top w:val="single" w:color="98A7BD" w:sz="6" w:space="0"/>
              <w:left w:val="single" w:color="98A7BD" w:sz="6" w:space="0"/>
              <w:bottom w:val="single" w:color="98A7BD" w:sz="6" w:space="0"/>
              <w:right w:val="single" w:color="98A7BD" w:sz="6" w:space="0"/>
            </w:tcBorders>
            <w:shd w:val="clear" w:color="auto" w:fill="E5E9EE"/>
            <w:tcMar>
              <w:top w:w="120" w:type="dxa"/>
              <w:left w:w="192" w:type="dxa"/>
              <w:bottom w:w="120" w:type="dxa"/>
              <w:right w:w="192" w:type="dxa"/>
            </w:tcMar>
            <w:vAlign w:val="center"/>
          </w:tcPr>
          <w:p w14:paraId="517D1EA6">
            <w:pPr>
              <w:keepNext/>
              <w:keepLines w:val="0"/>
              <w:widowControl/>
              <w:suppressLineNumbers w:val="0"/>
              <w:snapToGrid w:val="0"/>
              <w:spacing w:line="240" w:lineRule="auto"/>
              <w:ind w:left="0" w:leftChars="0" w:right="0" w:rightChars="0" w:firstLine="0" w:firstLineChars="0"/>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-0.2010</w:t>
            </w:r>
          </w:p>
        </w:tc>
        <w:tc>
          <w:tcPr>
            <w:tcW w:w="1775" w:type="dxa"/>
            <w:tcBorders>
              <w:top w:val="single" w:color="98A7BD" w:sz="6" w:space="0"/>
              <w:left w:val="single" w:color="98A7BD" w:sz="6" w:space="0"/>
              <w:bottom w:val="single" w:color="98A7BD" w:sz="6" w:space="0"/>
              <w:right w:val="single" w:color="98A7BD" w:sz="6" w:space="0"/>
            </w:tcBorders>
            <w:shd w:val="clear" w:color="auto" w:fill="E5E9EE"/>
            <w:tcMar>
              <w:top w:w="120" w:type="dxa"/>
              <w:left w:w="192" w:type="dxa"/>
              <w:bottom w:w="120" w:type="dxa"/>
              <w:right w:w="192" w:type="dxa"/>
            </w:tcMar>
            <w:vAlign w:val="center"/>
          </w:tcPr>
          <w:p w14:paraId="7349D918">
            <w:pPr>
              <w:keepNext/>
              <w:keepLines w:val="0"/>
              <w:widowControl/>
              <w:suppressLineNumbers w:val="0"/>
              <w:snapToGrid w:val="0"/>
              <w:spacing w:line="240" w:lineRule="auto"/>
              <w:ind w:left="0" w:leftChars="0" w:right="0" w:rightChars="0" w:firstLine="0" w:firstLineChars="0"/>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-0.1028</w:t>
            </w:r>
          </w:p>
        </w:tc>
        <w:tc>
          <w:tcPr>
            <w:tcW w:w="1776" w:type="dxa"/>
            <w:tcBorders>
              <w:top w:val="single" w:color="98A7BD" w:sz="6" w:space="0"/>
              <w:left w:val="single" w:color="98A7BD" w:sz="6" w:space="0"/>
              <w:bottom w:val="single" w:color="98A7BD" w:sz="6" w:space="0"/>
              <w:right w:val="single" w:color="98A7BD" w:sz="6" w:space="0"/>
            </w:tcBorders>
            <w:shd w:val="clear" w:color="auto" w:fill="E5E9EE"/>
            <w:tcMar>
              <w:top w:w="120" w:type="dxa"/>
              <w:left w:w="192" w:type="dxa"/>
              <w:bottom w:w="120" w:type="dxa"/>
              <w:right w:w="192" w:type="dxa"/>
            </w:tcMar>
            <w:vAlign w:val="center"/>
          </w:tcPr>
          <w:p w14:paraId="2F265F57">
            <w:pPr>
              <w:keepNext/>
              <w:keepLines w:val="0"/>
              <w:widowControl/>
              <w:suppressLineNumbers w:val="0"/>
              <w:snapToGrid w:val="0"/>
              <w:spacing w:line="240" w:lineRule="auto"/>
              <w:ind w:left="0" w:leftChars="0" w:right="0" w:rightChars="0" w:firstLine="0" w:firstLineChars="0"/>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0.9528</w:t>
            </w:r>
          </w:p>
        </w:tc>
        <w:tc>
          <w:tcPr>
            <w:tcW w:w="1776" w:type="dxa"/>
            <w:tcBorders>
              <w:top w:val="single" w:color="98A7BD" w:sz="6" w:space="0"/>
              <w:left w:val="single" w:color="98A7BD" w:sz="6" w:space="0"/>
              <w:bottom w:val="single" w:color="98A7BD" w:sz="6" w:space="0"/>
              <w:right w:val="single" w:color="222A35" w:sz="6" w:space="0"/>
            </w:tcBorders>
            <w:shd w:val="clear" w:color="auto" w:fill="E5E9EE"/>
            <w:tcMar>
              <w:top w:w="120" w:type="dxa"/>
              <w:left w:w="192" w:type="dxa"/>
              <w:bottom w:w="120" w:type="dxa"/>
              <w:right w:w="0" w:type="dxa"/>
            </w:tcMar>
            <w:vAlign w:val="center"/>
          </w:tcPr>
          <w:p w14:paraId="30132A26">
            <w:pPr>
              <w:keepNext/>
              <w:keepLines w:val="0"/>
              <w:widowControl/>
              <w:suppressLineNumbers w:val="0"/>
              <w:snapToGrid w:val="0"/>
              <w:spacing w:line="240" w:lineRule="auto"/>
              <w:ind w:left="0" w:leftChars="0" w:right="0" w:rightChars="0" w:firstLine="0" w:firstLineChars="0"/>
              <w:jc w:val="center"/>
              <w:rPr>
                <w:rFonts w:hint="default" w:eastAsia="Segoe UI" w:cs="Segoe UI" w:asciiTheme="minorAscii" w:hAnsiTheme="minorAscii"/>
                <w:b w:val="0"/>
                <w:i w:val="0"/>
                <w:iCs w:val="0"/>
                <w:caps w:val="0"/>
                <w:color w:val="000000"/>
                <w:spacing w:val="0"/>
                <w:kern w:val="0"/>
                <w:sz w:val="24"/>
                <w:szCs w:val="24"/>
                <w:lang w:val="en-US" w:eastAsia="zh-CN" w:bidi="ar"/>
              </w:rPr>
            </w:pPr>
            <w:r>
              <w:rPr>
                <w:rFonts w:hint="default" w:eastAsia="Segoe UI" w:cs="Segoe UI" w:asciiTheme="minorAscii" w:hAnsiTheme="minorAscii"/>
                <w:b w:val="0"/>
                <w:i w:val="0"/>
                <w:iCs w:val="0"/>
                <w:caps w:val="0"/>
                <w:color w:val="000000"/>
                <w:spacing w:val="0"/>
                <w:kern w:val="0"/>
                <w:sz w:val="24"/>
                <w:szCs w:val="24"/>
                <w:lang w:val="en-US" w:eastAsia="zh-CN" w:bidi="ar"/>
              </w:rPr>
              <w:t>-0.0828</w:t>
            </w:r>
          </w:p>
        </w:tc>
      </w:tr>
      <w:tr w14:paraId="144E9E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20" w:type="dxa"/>
            <w:tcBorders>
              <w:top w:val="single" w:color="98A7BD" w:sz="6" w:space="0"/>
              <w:left w:val="single" w:color="222A35" w:sz="6" w:space="0"/>
              <w:bottom w:val="single" w:color="222A35" w:sz="6" w:space="0"/>
              <w:right w:val="single" w:color="98A7BD" w:sz="6" w:space="0"/>
            </w:tcBorders>
            <w:shd w:val="clear" w:color="auto" w:fill="222A35"/>
            <w:tcMar>
              <w:top w:w="120" w:type="dxa"/>
              <w:left w:w="0" w:type="dxa"/>
              <w:bottom w:w="120" w:type="dxa"/>
              <w:right w:w="192" w:type="dxa"/>
            </w:tcMar>
            <w:vAlign w:val="center"/>
          </w:tcPr>
          <w:p w14:paraId="0CC46921">
            <w:pPr>
              <w:keepNext w:val="0"/>
              <w:keepLines w:val="0"/>
              <w:widowControl/>
              <w:suppressLineNumbers w:val="0"/>
              <w:snapToGrid w:val="0"/>
              <w:spacing w:line="300" w:lineRule="atLeast"/>
              <w:jc w:val="both"/>
              <w:rPr>
                <w:rFonts w:hint="default" w:eastAsia="Segoe UI" w:cs="Segoe UI" w:asciiTheme="minorAscii" w:hAnsiTheme="minorAscii"/>
                <w:b/>
                <w:bCs w:val="0"/>
                <w:i w:val="0"/>
                <w:iCs w:val="0"/>
                <w:caps w:val="0"/>
                <w:color w:val="FFFFFF"/>
                <w:spacing w:val="0"/>
                <w:kern w:val="2"/>
                <w:sz w:val="24"/>
                <w:szCs w:val="24"/>
                <w:lang w:val="en-US" w:eastAsia="zh-CN" w:bidi="ar-SA"/>
              </w:rPr>
            </w:pPr>
            <m:oMathPara>
              <m:oMath>
                <m:sSub>
                  <m:sSubPr>
                    <m:ctrlPr>
                      <w:rPr>
                        <w:rFonts w:ascii="Cambria Math" w:hAnsi="Cambria Math" w:cs="Segoe UI"/>
                        <w:b/>
                        <w:bCs w:val="0"/>
                        <w:i/>
                        <w:iCs w:val="0"/>
                        <w:caps w:val="0"/>
                        <w:color w:val="FFFFFF"/>
                        <w:spacing w:val="0"/>
                        <w:sz w:val="24"/>
                        <w:szCs w:val="24"/>
                      </w:rPr>
                    </m:ctrlPr>
                  </m:sSubPr>
                  <m:e>
                    <m:r>
                      <m:rPr>
                        <m:sty m:val="bi"/>
                      </m:rPr>
                      <w:rPr>
                        <w:rFonts w:hint="default" w:ascii="Cambria Math" w:hAnsi="Cambria Math" w:cs="Segoe UI"/>
                        <w:caps w:val="0"/>
                        <w:color w:val="FFFFFF"/>
                        <w:spacing w:val="0"/>
                        <w:sz w:val="24"/>
                        <w:szCs w:val="24"/>
                        <w:lang w:val="en-US" w:eastAsia="zh-CN"/>
                      </w:rPr>
                      <m:t>r</m:t>
                    </m:r>
                    <m:ctrlPr>
                      <w:rPr>
                        <w:rFonts w:ascii="Cambria Math" w:hAnsi="Cambria Math" w:cs="Segoe UI"/>
                        <w:b/>
                        <w:bCs w:val="0"/>
                        <w:i/>
                        <w:iCs w:val="0"/>
                        <w:caps w:val="0"/>
                        <w:color w:val="FFFFFF"/>
                        <w:spacing w:val="0"/>
                        <w:sz w:val="24"/>
                        <w:szCs w:val="24"/>
                      </w:rPr>
                    </m:ctrlPr>
                  </m:e>
                  <m:sub>
                    <m:r>
                      <m:rPr>
                        <m:sty m:val="bi"/>
                      </m:rPr>
                      <w:rPr>
                        <w:rFonts w:hint="default" w:ascii="Cambria Math" w:hAnsi="Cambria Math" w:cs="Segoe UI"/>
                        <w:caps w:val="0"/>
                        <w:color w:val="FFFFFF"/>
                        <w:spacing w:val="0"/>
                        <w:sz w:val="24"/>
                        <w:szCs w:val="24"/>
                        <w:lang w:val="en-US" w:eastAsia="zh-CN"/>
                      </w:rPr>
                      <m:t>TEMP</m:t>
                    </m:r>
                    <m:ctrlPr>
                      <w:rPr>
                        <w:rFonts w:ascii="Cambria Math" w:hAnsi="Cambria Math" w:cs="Segoe UI"/>
                        <w:b/>
                        <w:bCs w:val="0"/>
                        <w:i/>
                        <w:iCs w:val="0"/>
                        <w:caps w:val="0"/>
                        <w:color w:val="FFFFFF"/>
                        <w:spacing w:val="0"/>
                        <w:sz w:val="24"/>
                        <w:szCs w:val="24"/>
                      </w:rPr>
                    </m:ctrlPr>
                  </m:sub>
                </m:sSub>
              </m:oMath>
            </m:oMathPara>
          </w:p>
        </w:tc>
        <w:tc>
          <w:tcPr>
            <w:tcW w:w="1775" w:type="dxa"/>
            <w:tcBorders>
              <w:top w:val="single" w:color="98A7BD" w:sz="6" w:space="0"/>
              <w:left w:val="single" w:color="98A7BD" w:sz="6" w:space="0"/>
              <w:bottom w:val="single" w:color="222A35" w:sz="6" w:space="0"/>
              <w:right w:val="single" w:color="98A7BD" w:sz="6" w:space="0"/>
            </w:tcBorders>
            <w:shd w:val="clear" w:color="auto" w:fill="FFFFFF"/>
            <w:tcMar>
              <w:top w:w="120" w:type="dxa"/>
              <w:left w:w="192" w:type="dxa"/>
              <w:bottom w:w="120" w:type="dxa"/>
              <w:right w:w="192" w:type="dxa"/>
            </w:tcMar>
            <w:vAlign w:val="center"/>
          </w:tcPr>
          <w:p w14:paraId="7C9F9D4F">
            <w:pPr>
              <w:keepNext/>
              <w:keepLines w:val="0"/>
              <w:widowControl/>
              <w:suppressLineNumbers w:val="0"/>
              <w:snapToGrid w:val="0"/>
              <w:spacing w:line="240" w:lineRule="auto"/>
              <w:ind w:left="0" w:leftChars="0" w:right="0" w:rightChars="0" w:firstLine="0" w:firstLineChars="0"/>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0.0162</w:t>
            </w:r>
          </w:p>
        </w:tc>
        <w:tc>
          <w:tcPr>
            <w:tcW w:w="1775" w:type="dxa"/>
            <w:tcBorders>
              <w:top w:val="single" w:color="98A7BD" w:sz="6" w:space="0"/>
              <w:left w:val="single" w:color="98A7BD" w:sz="6" w:space="0"/>
              <w:bottom w:val="single" w:color="222A35" w:sz="6" w:space="0"/>
              <w:right w:val="single" w:color="98A7BD" w:sz="6" w:space="0"/>
            </w:tcBorders>
            <w:shd w:val="clear" w:color="auto" w:fill="FFFFFF"/>
            <w:tcMar>
              <w:top w:w="120" w:type="dxa"/>
              <w:left w:w="192" w:type="dxa"/>
              <w:bottom w:w="120" w:type="dxa"/>
              <w:right w:w="192" w:type="dxa"/>
            </w:tcMar>
            <w:vAlign w:val="center"/>
          </w:tcPr>
          <w:p w14:paraId="3E44647A">
            <w:pPr>
              <w:keepNext/>
              <w:keepLines w:val="0"/>
              <w:widowControl/>
              <w:suppressLineNumbers w:val="0"/>
              <w:snapToGrid w:val="0"/>
              <w:spacing w:line="240" w:lineRule="auto"/>
              <w:ind w:left="0" w:leftChars="0" w:right="0" w:rightChars="0" w:firstLine="0" w:firstLineChars="0"/>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-0.9885</w:t>
            </w:r>
          </w:p>
        </w:tc>
        <w:tc>
          <w:tcPr>
            <w:tcW w:w="1776" w:type="dxa"/>
            <w:tcBorders>
              <w:top w:val="single" w:color="98A7BD" w:sz="6" w:space="0"/>
              <w:left w:val="single" w:color="98A7BD" w:sz="6" w:space="0"/>
              <w:bottom w:val="single" w:color="222A35" w:sz="6" w:space="0"/>
              <w:right w:val="single" w:color="98A7BD" w:sz="6" w:space="0"/>
            </w:tcBorders>
            <w:shd w:val="clear" w:color="auto" w:fill="FFFFFF"/>
            <w:tcMar>
              <w:top w:w="120" w:type="dxa"/>
              <w:left w:w="192" w:type="dxa"/>
              <w:bottom w:w="120" w:type="dxa"/>
              <w:right w:w="192" w:type="dxa"/>
            </w:tcMar>
            <w:vAlign w:val="center"/>
          </w:tcPr>
          <w:p w14:paraId="28A3452D">
            <w:pPr>
              <w:keepNext/>
              <w:keepLines w:val="0"/>
              <w:widowControl/>
              <w:suppressLineNumbers w:val="0"/>
              <w:snapToGrid w:val="0"/>
              <w:spacing w:line="240" w:lineRule="auto"/>
              <w:ind w:left="0" w:leftChars="0" w:right="0" w:rightChars="0" w:firstLine="0" w:firstLineChars="0"/>
              <w:jc w:val="center"/>
              <w:rPr>
                <w:rFonts w:hint="default" w:eastAsia="Segoe UI" w:cs="Segoe UI" w:asciiTheme="minorAscii" w:hAnsiTheme="minorAscii"/>
                <w:b w:val="0"/>
                <w:i w:val="0"/>
                <w:iCs w:val="0"/>
                <w:caps w:val="0"/>
                <w:color w:val="000000"/>
                <w:spacing w:val="0"/>
                <w:sz w:val="24"/>
                <w:szCs w:val="24"/>
              </w:rPr>
            </w:pPr>
            <w:r>
              <w:rPr>
                <w:rFonts w:hint="default" w:eastAsia="Segoe UI" w:cs="Segoe UI" w:asciiTheme="minorAscii" w:hAnsiTheme="minorAscii"/>
                <w:b w:val="0"/>
                <w:i w:val="0"/>
                <w:iCs w:val="0"/>
                <w:caps w:val="0"/>
                <w:color w:val="000000"/>
                <w:spacing w:val="0"/>
                <w:kern w:val="0"/>
                <w:sz w:val="24"/>
                <w:szCs w:val="24"/>
                <w:lang w:val="en-US" w:eastAsia="zh-CN" w:bidi="ar"/>
              </w:rPr>
              <w:t>-0.1021</w:t>
            </w:r>
          </w:p>
        </w:tc>
        <w:tc>
          <w:tcPr>
            <w:tcW w:w="1776" w:type="dxa"/>
            <w:tcBorders>
              <w:top w:val="single" w:color="98A7BD" w:sz="6" w:space="0"/>
              <w:left w:val="single" w:color="98A7BD" w:sz="6" w:space="0"/>
              <w:bottom w:val="single" w:color="222A35" w:sz="6" w:space="0"/>
              <w:right w:val="single" w:color="222A35" w:sz="6" w:space="0"/>
            </w:tcBorders>
            <w:shd w:val="clear" w:color="auto" w:fill="FFFFFF"/>
            <w:tcMar>
              <w:top w:w="120" w:type="dxa"/>
              <w:left w:w="192" w:type="dxa"/>
              <w:bottom w:w="120" w:type="dxa"/>
              <w:right w:w="0" w:type="dxa"/>
            </w:tcMar>
            <w:vAlign w:val="center"/>
          </w:tcPr>
          <w:p w14:paraId="0E3DF32B">
            <w:pPr>
              <w:keepNext/>
              <w:keepLines w:val="0"/>
              <w:widowControl/>
              <w:suppressLineNumbers w:val="0"/>
              <w:snapToGrid w:val="0"/>
              <w:spacing w:line="240" w:lineRule="auto"/>
              <w:ind w:left="0" w:leftChars="0" w:right="0" w:rightChars="0" w:firstLine="0" w:firstLineChars="0"/>
              <w:jc w:val="center"/>
              <w:rPr>
                <w:rFonts w:hint="default" w:eastAsia="Segoe UI" w:cs="Segoe UI" w:asciiTheme="minorAscii" w:hAnsiTheme="minorAscii"/>
                <w:b w:val="0"/>
                <w:i w:val="0"/>
                <w:iCs w:val="0"/>
                <w:caps w:val="0"/>
                <w:color w:val="000000"/>
                <w:spacing w:val="0"/>
                <w:kern w:val="0"/>
                <w:sz w:val="24"/>
                <w:szCs w:val="24"/>
                <w:lang w:val="en-US" w:eastAsia="zh-CN" w:bidi="ar"/>
              </w:rPr>
            </w:pPr>
            <w:r>
              <w:rPr>
                <w:rFonts w:hint="default" w:eastAsia="Segoe UI" w:cs="Segoe UI" w:asciiTheme="minorAscii" w:hAnsiTheme="minorAscii"/>
                <w:b w:val="0"/>
                <w:i w:val="0"/>
                <w:iCs w:val="0"/>
                <w:caps w:val="0"/>
                <w:color w:val="000000"/>
                <w:spacing w:val="0"/>
                <w:kern w:val="0"/>
                <w:sz w:val="24"/>
                <w:szCs w:val="24"/>
                <w:lang w:val="en-US" w:eastAsia="zh-CN" w:bidi="ar"/>
              </w:rPr>
              <w:t>0.0953</w:t>
            </w:r>
          </w:p>
        </w:tc>
      </w:tr>
    </w:tbl>
    <w:p w14:paraId="4206E582">
      <w:pPr>
        <w:widowControl w:val="0"/>
        <w:numPr>
          <w:ilvl w:val="0"/>
          <w:numId w:val="0"/>
        </w:numPr>
        <w:spacing w:line="360" w:lineRule="auto"/>
        <w:jc w:val="center"/>
        <w:rPr>
          <w:rFonts w:hint="eastAsia" w:eastAsia="宋体" w:cs="宋体"/>
          <w:sz w:val="24"/>
          <w:szCs w:val="24"/>
          <w:lang w:val="en-US" w:eastAsia="zh-CN"/>
        </w:rPr>
      </w:pPr>
      <w:r>
        <w:rPr>
          <w:rFonts w:hint="eastAsia" w:eastAsia="宋体" w:cs="宋体"/>
          <w:sz w:val="24"/>
          <w:szCs w:val="24"/>
          <w:lang w:val="en-US" w:eastAsia="zh-CN"/>
        </w:rPr>
        <w:t>Table 6. Loading Matrix</w:t>
      </w:r>
    </w:p>
    <w:p w14:paraId="7A0FEB1C">
      <w:pPr>
        <w:widowControl w:val="0"/>
        <w:numPr>
          <w:ilvl w:val="0"/>
          <w:numId w:val="0"/>
        </w:numPr>
        <w:spacing w:line="360" w:lineRule="auto"/>
        <w:jc w:val="both"/>
        <w:rPr>
          <w:rFonts w:hint="default" w:eastAsia="宋体" w:cs="宋体" w:asciiTheme="minorAscii" w:hAnsiTheme="minorAscii"/>
          <w:sz w:val="24"/>
          <w:szCs w:val="24"/>
          <w:lang w:val="en-US" w:eastAsia="zh-CN"/>
        </w:rPr>
      </w:pPr>
    </w:p>
    <w:p w14:paraId="3E871C79">
      <w:pPr>
        <w:widowControl w:val="0"/>
        <w:numPr>
          <w:ilvl w:val="0"/>
          <w:numId w:val="0"/>
        </w:numPr>
        <w:spacing w:line="360" w:lineRule="auto"/>
        <w:jc w:val="both"/>
        <w:rPr>
          <w:rFonts w:hint="default" w:eastAsia="宋体" w:cs="宋体" w:asciiTheme="minorAscii" w:hAnsiTheme="minorAscii"/>
          <w:sz w:val="24"/>
          <w:szCs w:val="24"/>
        </w:rPr>
      </w:pPr>
      <w:r>
        <w:rPr>
          <w:rFonts w:hint="default" w:eastAsia="宋体" w:cs="宋体" w:asciiTheme="minorAscii" w:hAnsiTheme="minorAscii"/>
          <w:sz w:val="24"/>
          <w:szCs w:val="24"/>
        </w:rPr>
        <w:t>Table 6 shows the loading matrix for the first four retained principal components.</w:t>
      </w:r>
      <w:r>
        <w:rPr>
          <w:rFonts w:hint="default" w:eastAsia="宋体" w:cs="宋体" w:asciiTheme="minorAscii" w:hAnsiTheme="minorAscii"/>
          <w:sz w:val="24"/>
          <w:szCs w:val="24"/>
        </w:rPr>
        <w:br w:type="textWrapping"/>
      </w:r>
      <w:r>
        <w:rPr>
          <w:rFonts w:hint="default" w:eastAsia="宋体" w:cs="宋体" w:asciiTheme="minorAscii" w:hAnsiTheme="minorAscii"/>
          <w:sz w:val="24"/>
          <w:szCs w:val="24"/>
        </w:rPr>
        <w:t>The first principal component is mainly built from the daily proportional changes of PM2.5, PM10, NO2, CO, and SO2. All these variables carry positive loadings. So PC1 can be seen as a factor that represents changes in the overall pollution level.</w:t>
      </w:r>
    </w:p>
    <w:p w14:paraId="77CFDAE5">
      <w:pPr>
        <w:widowControl w:val="0"/>
        <w:numPr>
          <w:ilvl w:val="0"/>
          <w:numId w:val="0"/>
        </w:numPr>
        <w:spacing w:line="360" w:lineRule="auto"/>
        <w:jc w:val="both"/>
        <w:rPr>
          <w:rFonts w:hint="default" w:eastAsia="宋体" w:cs="宋体" w:asciiTheme="minorAscii" w:hAnsiTheme="minorAscii"/>
          <w:sz w:val="24"/>
          <w:szCs w:val="24"/>
        </w:rPr>
      </w:pPr>
    </w:p>
    <w:p w14:paraId="11527871">
      <w:pPr>
        <w:widowControl w:val="0"/>
        <w:numPr>
          <w:ilvl w:val="0"/>
          <w:numId w:val="0"/>
        </w:numPr>
        <w:spacing w:line="360" w:lineRule="auto"/>
        <w:jc w:val="both"/>
        <w:rPr>
          <w:rFonts w:hint="default" w:eastAsia="宋体" w:cs="宋体" w:asciiTheme="minorAscii" w:hAnsiTheme="minorAscii"/>
          <w:sz w:val="24"/>
          <w:szCs w:val="24"/>
        </w:rPr>
      </w:pPr>
      <w:r>
        <w:rPr>
          <w:rFonts w:hint="default" w:eastAsia="宋体" w:cs="宋体" w:asciiTheme="minorAscii" w:hAnsiTheme="minorAscii"/>
          <w:sz w:val="24"/>
          <w:szCs w:val="24"/>
        </w:rPr>
        <w:t>The second principal component is almost entirely driven by the daily proportional change of TEMP, with a loading of -0.9885. Therefore, PC2 can be understood as a temperature change factor.</w:t>
      </w:r>
      <w:r>
        <w:rPr>
          <w:rFonts w:hint="eastAsia" w:eastAsia="宋体" w:cs="宋体"/>
          <w:sz w:val="24"/>
          <w:szCs w:val="24"/>
          <w:lang w:val="en-US" w:eastAsia="zh-CN"/>
        </w:rPr>
        <w:t xml:space="preserve"> </w:t>
      </w:r>
      <w:r>
        <w:rPr>
          <w:rFonts w:hint="default" w:eastAsia="宋体" w:cs="宋体" w:asciiTheme="minorAscii" w:hAnsiTheme="minorAscii"/>
          <w:sz w:val="24"/>
          <w:szCs w:val="24"/>
        </w:rPr>
        <w:t>The third principal component is dominated by the daily proportional change of O3, with a loading of 0.9528. This indicates that the component mainly reflects changes in ozone or photochemical pollution.</w:t>
      </w:r>
    </w:p>
    <w:p w14:paraId="44DE8AD8">
      <w:pPr>
        <w:widowControl w:val="0"/>
        <w:numPr>
          <w:ilvl w:val="0"/>
          <w:numId w:val="0"/>
        </w:numPr>
        <w:spacing w:line="360" w:lineRule="auto"/>
        <w:jc w:val="both"/>
        <w:rPr>
          <w:rFonts w:hint="default" w:eastAsia="宋体" w:cs="宋体" w:asciiTheme="minorAscii" w:hAnsiTheme="minorAscii"/>
          <w:sz w:val="24"/>
          <w:szCs w:val="24"/>
        </w:rPr>
      </w:pPr>
    </w:p>
    <w:p w14:paraId="10F7CDAD">
      <w:pPr>
        <w:widowControl w:val="0"/>
        <w:numPr>
          <w:ilvl w:val="0"/>
          <w:numId w:val="0"/>
        </w:numPr>
        <w:spacing w:line="360" w:lineRule="auto"/>
        <w:jc w:val="both"/>
        <w:rPr>
          <w:rFonts w:hint="default" w:eastAsia="宋体" w:cs="宋体" w:asciiTheme="minorAscii" w:hAnsiTheme="minorAscii"/>
          <w:sz w:val="24"/>
          <w:szCs w:val="24"/>
        </w:rPr>
      </w:pPr>
      <w:r>
        <w:rPr>
          <w:rFonts w:hint="default" w:eastAsia="宋体" w:cs="宋体" w:asciiTheme="minorAscii" w:hAnsiTheme="minorAscii"/>
          <w:sz w:val="24"/>
          <w:szCs w:val="24"/>
        </w:rPr>
        <w:t>In the fourth principal component, SO2 has a strong negative loading (-0.7994), while PM2.5 (0.4221) and PM10 (0.3876) show positive loadings. Thus, PC4 can be interpreted as a contrast factor between changes in SO2 and changes in particulate matter.</w:t>
      </w:r>
    </w:p>
    <w:p w14:paraId="4932627A">
      <w:pPr>
        <w:widowControl w:val="0"/>
        <w:numPr>
          <w:ilvl w:val="0"/>
          <w:numId w:val="0"/>
        </w:numPr>
        <w:spacing w:line="360" w:lineRule="auto"/>
        <w:jc w:val="both"/>
        <w:rPr>
          <w:rFonts w:hint="default" w:eastAsia="宋体" w:cs="宋体" w:asciiTheme="minorAscii" w:hAnsiTheme="minorAscii"/>
          <w:sz w:val="24"/>
          <w:szCs w:val="24"/>
        </w:rPr>
      </w:pPr>
      <w:bookmarkStart w:id="0" w:name="_GoBack"/>
      <w:bookmarkEnd w:id="0"/>
    </w:p>
    <w:p w14:paraId="047236D6">
      <w:pPr>
        <w:widowControl w:val="0"/>
        <w:numPr>
          <w:ilvl w:val="1"/>
          <w:numId w:val="1"/>
        </w:numPr>
        <w:spacing w:line="360" w:lineRule="auto"/>
        <w:ind w:left="0" w:leftChars="0" w:firstLine="0" w:firstLineChars="0"/>
        <w:jc w:val="both"/>
        <w:rPr>
          <w:rFonts w:hint="default" w:eastAsia="宋体" w:cs="宋体" w:asciiTheme="minorAscii" w:hAnsiTheme="minorAscii"/>
          <w:sz w:val="24"/>
          <w:szCs w:val="24"/>
          <w:lang w:val="en-US" w:eastAsia="zh-CN"/>
        </w:rPr>
      </w:pPr>
      <w:r>
        <w:rPr>
          <w:rFonts w:hint="eastAsia" w:eastAsia="宋体" w:cs="宋体"/>
          <w:sz w:val="24"/>
          <w:szCs w:val="24"/>
          <w:lang w:val="en-US" w:eastAsia="zh-CN"/>
        </w:rPr>
        <w:t>O</w:t>
      </w:r>
      <w:r>
        <w:rPr>
          <w:rFonts w:hint="default" w:eastAsia="宋体" w:cs="宋体" w:asciiTheme="minorAscii" w:hAnsiTheme="minorAscii"/>
          <w:sz w:val="24"/>
          <w:szCs w:val="24"/>
          <w:lang w:val="en-US" w:eastAsia="zh-CN"/>
        </w:rPr>
        <w:t>ne-</w:t>
      </w:r>
      <w:r>
        <w:rPr>
          <w:rFonts w:hint="eastAsia" w:eastAsia="宋体" w:cs="宋体"/>
          <w:sz w:val="24"/>
          <w:szCs w:val="24"/>
          <w:lang w:val="en-US" w:eastAsia="zh-CN"/>
        </w:rPr>
        <w:t>D</w:t>
      </w:r>
      <w:r>
        <w:rPr>
          <w:rFonts w:hint="default" w:eastAsia="宋体" w:cs="宋体" w:asciiTheme="minorAscii" w:hAnsiTheme="minorAscii"/>
          <w:sz w:val="24"/>
          <w:szCs w:val="24"/>
          <w:lang w:val="en-US" w:eastAsia="zh-CN"/>
        </w:rPr>
        <w:t>ay-</w:t>
      </w:r>
      <w:r>
        <w:rPr>
          <w:rFonts w:hint="eastAsia" w:eastAsia="宋体" w:cs="宋体"/>
          <w:sz w:val="24"/>
          <w:szCs w:val="24"/>
          <w:lang w:val="en-US" w:eastAsia="zh-CN"/>
        </w:rPr>
        <w:t>A</w:t>
      </w:r>
      <w:r>
        <w:rPr>
          <w:rFonts w:hint="default" w:eastAsia="宋体" w:cs="宋体" w:asciiTheme="minorAscii" w:hAnsiTheme="minorAscii"/>
          <w:sz w:val="24"/>
          <w:szCs w:val="24"/>
          <w:lang w:val="en-US" w:eastAsia="zh-CN"/>
        </w:rPr>
        <w:t xml:space="preserve">head </w:t>
      </w:r>
      <w:r>
        <w:rPr>
          <w:rFonts w:hint="eastAsia" w:eastAsia="宋体" w:cs="宋体"/>
          <w:sz w:val="24"/>
          <w:szCs w:val="24"/>
          <w:lang w:val="en-US" w:eastAsia="zh-CN"/>
        </w:rPr>
        <w:t>R</w:t>
      </w:r>
      <w:r>
        <w:rPr>
          <w:rFonts w:hint="default" w:eastAsia="宋体" w:cs="宋体" w:asciiTheme="minorAscii" w:hAnsiTheme="minorAscii"/>
          <w:sz w:val="24"/>
          <w:szCs w:val="24"/>
          <w:lang w:val="en-US" w:eastAsia="zh-CN"/>
        </w:rPr>
        <w:t>egression</w:t>
      </w:r>
    </w:p>
    <w:p w14:paraId="12F5EA52">
      <w:pPr>
        <w:widowControl w:val="0"/>
        <w:numPr>
          <w:ilvl w:val="0"/>
          <w:numId w:val="5"/>
        </w:numPr>
        <w:spacing w:line="360" w:lineRule="auto"/>
        <w:ind w:leftChars="0"/>
        <w:jc w:val="both"/>
        <w:rPr>
          <w:rFonts w:hint="eastAsia" w:eastAsia="宋体" w:cs="宋体"/>
          <w:sz w:val="24"/>
          <w:szCs w:val="24"/>
          <w:lang w:val="en-US" w:eastAsia="zh-CN"/>
        </w:rPr>
      </w:pPr>
      <w:r>
        <w:rPr>
          <w:rFonts w:hint="eastAsia" w:eastAsia="宋体" w:cs="宋体"/>
          <w:sz w:val="24"/>
          <w:szCs w:val="24"/>
          <w:lang w:val="en-US" w:eastAsia="zh-CN"/>
        </w:rPr>
        <w:t>Result</w:t>
      </w:r>
    </w:p>
    <w:p w14:paraId="3D95C71E">
      <w:pPr>
        <w:widowControl w:val="0"/>
        <w:numPr>
          <w:ilvl w:val="0"/>
          <w:numId w:val="0"/>
        </w:numPr>
        <w:spacing w:line="360" w:lineRule="auto"/>
        <w:jc w:val="both"/>
        <w:rPr>
          <w:rFonts w:hint="eastAsia" w:eastAsia="宋体" w:cs="宋体"/>
          <w:sz w:val="24"/>
          <w:szCs w:val="24"/>
          <w:lang w:val="en-US" w:eastAsia="zh-CN"/>
        </w:rPr>
      </w:pPr>
      <w:r>
        <w:rPr>
          <w:rFonts w:hint="default"/>
          <w:lang w:val="en-US" w:eastAsia="zh-CN"/>
        </w:rPr>
        <w:t xml:space="preserve">Table </w:t>
      </w:r>
      <w:r>
        <w:rPr>
          <w:rFonts w:hint="eastAsia"/>
          <w:lang w:val="en-US" w:eastAsia="zh-CN"/>
        </w:rPr>
        <w:t>7</w:t>
      </w:r>
      <w:r>
        <w:rPr>
          <w:rFonts w:hint="default"/>
          <w:lang w:val="en-US" w:eastAsia="zh-CN"/>
        </w:rPr>
        <w:t xml:space="preserve"> was produced from R output; see the Appendix for the R output.</w:t>
      </w:r>
    </w:p>
    <w:p w14:paraId="2850CCFC">
      <w:pPr>
        <w:widowControl w:val="0"/>
        <w:numPr>
          <w:ilvl w:val="0"/>
          <w:numId w:val="0"/>
        </w:numPr>
        <w:spacing w:line="360" w:lineRule="auto"/>
        <w:jc w:val="both"/>
        <w:rPr>
          <w:rFonts w:hint="eastAsia" w:eastAsia="宋体" w:cs="宋体"/>
          <w:sz w:val="24"/>
          <w:szCs w:val="24"/>
          <w:lang w:val="en-US" w:eastAsia="zh-CN"/>
        </w:rPr>
      </w:pPr>
    </w:p>
    <w:tbl>
      <w:tblPr>
        <w:tblStyle w:val="4"/>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223"/>
        <w:gridCol w:w="1754"/>
        <w:gridCol w:w="1593"/>
        <w:gridCol w:w="1573"/>
        <w:gridCol w:w="1352"/>
      </w:tblGrid>
      <w:tr w14:paraId="3C6A6E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308" w:type="pct"/>
            <w:tcBorders>
              <w:top w:val="nil"/>
              <w:left w:val="nil"/>
              <w:bottom w:val="nil"/>
              <w:right w:val="nil"/>
            </w:tcBorders>
            <w:shd w:val="clear" w:color="auto" w:fill="222A35"/>
            <w:tcMar>
              <w:top w:w="120" w:type="dxa"/>
              <w:left w:w="0" w:type="dxa"/>
              <w:bottom w:w="120" w:type="dxa"/>
              <w:right w:w="192" w:type="dxa"/>
            </w:tcMar>
            <w:vAlign w:val="center"/>
          </w:tcPr>
          <w:p w14:paraId="0FB60968">
            <w:pPr>
              <w:widowControl w:val="0"/>
              <w:numPr>
                <w:ilvl w:val="0"/>
                <w:numId w:val="0"/>
              </w:numPr>
              <w:snapToGrid w:val="0"/>
              <w:spacing w:line="240" w:lineRule="auto"/>
              <w:ind w:left="0" w:leftChars="0" w:right="0" w:rightChars="0" w:firstLine="0" w:firstLineChars="0"/>
              <w:jc w:val="center"/>
              <w:rPr>
                <w:rFonts w:hint="default" w:asciiTheme="minorAscii" w:hAnsiTheme="minorAscii"/>
                <w:b/>
                <w:bCs w:val="0"/>
                <w:i w:val="0"/>
                <w:color w:val="FFFFFF"/>
                <w:sz w:val="24"/>
                <w:szCs w:val="24"/>
                <w:lang w:val="en-US" w:eastAsia="zh-CN"/>
              </w:rPr>
            </w:pPr>
            <w:r>
              <w:rPr>
                <w:rFonts w:hint="default" w:asciiTheme="minorAscii" w:hAnsiTheme="minorAscii"/>
                <w:b/>
                <w:bCs w:val="0"/>
                <w:i w:val="0"/>
                <w:color w:val="FFFFFF"/>
                <w:sz w:val="24"/>
                <w:szCs w:val="24"/>
                <w:lang w:val="en-US" w:eastAsia="zh-CN"/>
              </w:rPr>
              <w:t>Variable</w:t>
            </w:r>
          </w:p>
        </w:tc>
        <w:tc>
          <w:tcPr>
            <w:tcW w:w="1032" w:type="pct"/>
            <w:tcBorders>
              <w:top w:val="nil"/>
              <w:left w:val="nil"/>
              <w:bottom w:val="nil"/>
              <w:right w:val="nil"/>
            </w:tcBorders>
            <w:shd w:val="clear" w:color="auto" w:fill="222A35"/>
            <w:tcMar>
              <w:top w:w="120" w:type="dxa"/>
              <w:left w:w="192" w:type="dxa"/>
              <w:bottom w:w="120" w:type="dxa"/>
              <w:right w:w="192" w:type="dxa"/>
            </w:tcMar>
            <w:vAlign w:val="center"/>
          </w:tcPr>
          <w:p w14:paraId="2985E087">
            <w:pPr>
              <w:widowControl w:val="0"/>
              <w:numPr>
                <w:ilvl w:val="0"/>
                <w:numId w:val="0"/>
              </w:numPr>
              <w:snapToGrid w:val="0"/>
              <w:spacing w:line="240" w:lineRule="auto"/>
              <w:ind w:left="0" w:leftChars="0" w:right="0" w:rightChars="0" w:firstLine="0" w:firstLineChars="0"/>
              <w:jc w:val="center"/>
              <w:rPr>
                <w:rFonts w:hint="default" w:asciiTheme="minorAscii" w:hAnsiTheme="minorAscii"/>
                <w:b/>
                <w:bCs w:val="0"/>
                <w:i w:val="0"/>
                <w:color w:val="FFFFFF"/>
                <w:sz w:val="24"/>
                <w:szCs w:val="24"/>
                <w:lang w:val="en-US" w:eastAsia="zh-CN"/>
              </w:rPr>
            </w:pPr>
            <w:r>
              <w:rPr>
                <w:rFonts w:hint="default" w:asciiTheme="minorAscii" w:hAnsiTheme="minorAscii"/>
                <w:b/>
                <w:bCs w:val="0"/>
                <w:i w:val="0"/>
                <w:color w:val="FFFFFF"/>
                <w:sz w:val="24"/>
                <w:szCs w:val="24"/>
                <w:lang w:val="en-US" w:eastAsia="zh-CN"/>
              </w:rPr>
              <w:t>Coefficient</w:t>
            </w:r>
          </w:p>
        </w:tc>
        <w:tc>
          <w:tcPr>
            <w:tcW w:w="937" w:type="pct"/>
            <w:tcBorders>
              <w:top w:val="nil"/>
              <w:left w:val="nil"/>
              <w:bottom w:val="nil"/>
              <w:right w:val="nil"/>
            </w:tcBorders>
            <w:shd w:val="clear" w:color="auto" w:fill="222A35"/>
            <w:tcMar>
              <w:top w:w="120" w:type="dxa"/>
              <w:left w:w="192" w:type="dxa"/>
              <w:bottom w:w="120" w:type="dxa"/>
              <w:right w:w="192" w:type="dxa"/>
            </w:tcMar>
            <w:vAlign w:val="center"/>
          </w:tcPr>
          <w:p w14:paraId="2A996E2C">
            <w:pPr>
              <w:widowControl w:val="0"/>
              <w:numPr>
                <w:ilvl w:val="0"/>
                <w:numId w:val="0"/>
              </w:numPr>
              <w:snapToGrid w:val="0"/>
              <w:spacing w:line="240" w:lineRule="auto"/>
              <w:ind w:left="0" w:leftChars="0" w:right="0" w:rightChars="0" w:firstLine="0" w:firstLineChars="0"/>
              <w:jc w:val="center"/>
              <w:rPr>
                <w:rFonts w:hint="default" w:asciiTheme="minorAscii" w:hAnsiTheme="minorAscii"/>
                <w:b/>
                <w:bCs w:val="0"/>
                <w:i w:val="0"/>
                <w:color w:val="FFFFFF"/>
                <w:sz w:val="24"/>
                <w:szCs w:val="24"/>
                <w:lang w:val="en-US" w:eastAsia="zh-CN"/>
              </w:rPr>
            </w:pPr>
            <w:r>
              <w:rPr>
                <w:rFonts w:hint="default" w:asciiTheme="minorAscii" w:hAnsiTheme="minorAscii"/>
                <w:b/>
                <w:bCs w:val="0"/>
                <w:i w:val="0"/>
                <w:color w:val="FFFFFF"/>
                <w:sz w:val="24"/>
                <w:szCs w:val="24"/>
                <w:lang w:val="en-US" w:eastAsia="zh-CN"/>
              </w:rPr>
              <w:t>Std. Error</w:t>
            </w:r>
          </w:p>
        </w:tc>
        <w:tc>
          <w:tcPr>
            <w:tcW w:w="925" w:type="pct"/>
            <w:tcBorders>
              <w:top w:val="nil"/>
              <w:left w:val="nil"/>
              <w:bottom w:val="nil"/>
              <w:right w:val="nil"/>
            </w:tcBorders>
            <w:shd w:val="clear" w:color="auto" w:fill="222A35"/>
            <w:tcMar>
              <w:top w:w="120" w:type="dxa"/>
              <w:left w:w="192" w:type="dxa"/>
              <w:bottom w:w="120" w:type="dxa"/>
              <w:right w:w="192" w:type="dxa"/>
            </w:tcMar>
            <w:vAlign w:val="center"/>
          </w:tcPr>
          <w:p w14:paraId="3551E20F">
            <w:pPr>
              <w:widowControl w:val="0"/>
              <w:numPr>
                <w:ilvl w:val="0"/>
                <w:numId w:val="0"/>
              </w:numPr>
              <w:snapToGrid w:val="0"/>
              <w:spacing w:line="240" w:lineRule="auto"/>
              <w:ind w:left="0" w:leftChars="0" w:right="0" w:rightChars="0" w:firstLine="0" w:firstLineChars="0"/>
              <w:jc w:val="center"/>
              <w:rPr>
                <w:rFonts w:hint="default" w:asciiTheme="minorAscii" w:hAnsiTheme="minorAscii"/>
                <w:b/>
                <w:bCs w:val="0"/>
                <w:i w:val="0"/>
                <w:color w:val="FFFFFF"/>
                <w:sz w:val="24"/>
                <w:szCs w:val="24"/>
                <w:lang w:val="en-US" w:eastAsia="zh-CN"/>
              </w:rPr>
            </w:pPr>
            <w:r>
              <w:rPr>
                <w:rFonts w:hint="default" w:asciiTheme="minorAscii" w:hAnsiTheme="minorAscii"/>
                <w:b/>
                <w:bCs w:val="0"/>
                <w:i w:val="0"/>
                <w:color w:val="FFFFFF"/>
                <w:sz w:val="24"/>
                <w:szCs w:val="24"/>
                <w:lang w:val="en-US" w:eastAsia="zh-CN"/>
              </w:rPr>
              <w:t>t-statistic</w:t>
            </w:r>
          </w:p>
        </w:tc>
        <w:tc>
          <w:tcPr>
            <w:tcW w:w="795" w:type="pct"/>
            <w:tcBorders>
              <w:top w:val="nil"/>
              <w:left w:val="nil"/>
              <w:bottom w:val="nil"/>
              <w:right w:val="nil"/>
            </w:tcBorders>
            <w:shd w:val="clear" w:color="auto" w:fill="222A35"/>
            <w:tcMar>
              <w:top w:w="120" w:type="dxa"/>
              <w:left w:w="192" w:type="dxa"/>
              <w:bottom w:w="120" w:type="dxa"/>
              <w:right w:w="192" w:type="dxa"/>
            </w:tcMar>
            <w:vAlign w:val="center"/>
          </w:tcPr>
          <w:p w14:paraId="2935DA99">
            <w:pPr>
              <w:widowControl w:val="0"/>
              <w:numPr>
                <w:ilvl w:val="0"/>
                <w:numId w:val="0"/>
              </w:numPr>
              <w:snapToGrid w:val="0"/>
              <w:spacing w:line="240" w:lineRule="auto"/>
              <w:ind w:left="0" w:leftChars="0" w:right="0" w:rightChars="0" w:firstLine="0" w:firstLineChars="0"/>
              <w:jc w:val="center"/>
              <w:rPr>
                <w:rFonts w:hint="default" w:asciiTheme="minorAscii" w:hAnsiTheme="minorAscii"/>
                <w:b/>
                <w:bCs w:val="0"/>
                <w:i w:val="0"/>
                <w:color w:val="FFFFFF"/>
                <w:sz w:val="24"/>
                <w:szCs w:val="24"/>
                <w:lang w:val="en-US" w:eastAsia="zh-CN"/>
              </w:rPr>
            </w:pPr>
            <w:r>
              <w:rPr>
                <w:rFonts w:hint="default" w:asciiTheme="minorAscii" w:hAnsiTheme="minorAscii"/>
                <w:b/>
                <w:bCs w:val="0"/>
                <w:i w:val="0"/>
                <w:color w:val="FFFFFF"/>
                <w:sz w:val="24"/>
                <w:szCs w:val="24"/>
                <w:lang w:val="en-US" w:eastAsia="zh-CN"/>
              </w:rPr>
              <w:t>p-value</w:t>
            </w:r>
          </w:p>
        </w:tc>
      </w:tr>
      <w:tr w14:paraId="19ADA2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08" w:type="pct"/>
            <w:tcBorders>
              <w:top w:val="nil"/>
              <w:left w:val="nil"/>
              <w:bottom w:val="nil"/>
              <w:right w:val="nil"/>
            </w:tcBorders>
            <w:shd w:val="clear" w:color="auto" w:fill="FFFFFF"/>
            <w:tcMar>
              <w:top w:w="120" w:type="dxa"/>
              <w:left w:w="0" w:type="dxa"/>
              <w:bottom w:w="120" w:type="dxa"/>
              <w:right w:w="192" w:type="dxa"/>
            </w:tcMar>
            <w:vAlign w:val="center"/>
          </w:tcPr>
          <w:p w14:paraId="3259F462">
            <w:pPr>
              <w:widowControl w:val="0"/>
              <w:numPr>
                <w:ilvl w:val="0"/>
                <w:numId w:val="0"/>
              </w:numPr>
              <w:spacing w:line="360" w:lineRule="auto"/>
              <w:ind w:left="0" w:leftChars="0" w:firstLine="0" w:firstLineChars="0"/>
              <w:jc w:val="center"/>
              <w:rPr>
                <w:rFonts w:hint="default" w:eastAsia="宋体" w:asciiTheme="minorAscii" w:hAnsiTheme="minorAscii"/>
                <w:b/>
                <w:bCs/>
                <w:i w:val="0"/>
                <w:color w:val="000000"/>
                <w:sz w:val="24"/>
                <w:szCs w:val="24"/>
                <w:lang w:val="en-US" w:eastAsia="zh-CN"/>
              </w:rPr>
            </w:pPr>
            <w:r>
              <w:rPr>
                <w:rFonts w:hint="default" w:eastAsia="宋体" w:cs="宋体" w:asciiTheme="minorAscii" w:hAnsiTheme="minorAscii"/>
                <w:b/>
                <w:bCs/>
                <w:sz w:val="24"/>
                <w:szCs w:val="24"/>
                <w:lang w:val="en-US" w:eastAsia="zh-CN"/>
              </w:rPr>
              <w:t>Intercept</w:t>
            </w:r>
          </w:p>
        </w:tc>
        <w:tc>
          <w:tcPr>
            <w:tcW w:w="1032" w:type="pct"/>
            <w:tcBorders>
              <w:top w:val="nil"/>
              <w:left w:val="nil"/>
              <w:bottom w:val="nil"/>
              <w:right w:val="nil"/>
            </w:tcBorders>
            <w:shd w:val="clear" w:color="auto" w:fill="FFFFFF"/>
            <w:tcMar>
              <w:top w:w="120" w:type="dxa"/>
              <w:left w:w="192" w:type="dxa"/>
              <w:bottom w:w="120" w:type="dxa"/>
              <w:right w:w="192" w:type="dxa"/>
            </w:tcMar>
            <w:vAlign w:val="center"/>
          </w:tcPr>
          <w:p w14:paraId="6E5DA6DD">
            <w:pPr>
              <w:widowControl w:val="0"/>
              <w:numPr>
                <w:ilvl w:val="0"/>
                <w:numId w:val="0"/>
              </w:numPr>
              <w:spacing w:line="360" w:lineRule="auto"/>
              <w:ind w:left="0" w:leftChars="0" w:firstLine="0" w:firstLineChars="0"/>
              <w:jc w:val="center"/>
              <w:rPr>
                <w:rFonts w:hint="default" w:eastAsia="宋体" w:asciiTheme="minorAscii" w:hAnsiTheme="minorAscii"/>
                <w:b w:val="0"/>
                <w:bCs w:val="0"/>
                <w:i w:val="0"/>
                <w:color w:val="000000"/>
                <w:sz w:val="24"/>
                <w:szCs w:val="24"/>
                <w:lang w:val="en-US" w:eastAsia="zh-CN"/>
              </w:rPr>
            </w:pPr>
            <w:r>
              <w:rPr>
                <w:rFonts w:hint="default" w:eastAsia="宋体" w:cs="宋体" w:asciiTheme="minorAscii" w:hAnsiTheme="minorAscii"/>
                <w:sz w:val="24"/>
                <w:szCs w:val="24"/>
                <w:lang w:val="en-US" w:eastAsia="zh-CN"/>
              </w:rPr>
              <w:t>0.5402</w:t>
            </w:r>
          </w:p>
        </w:tc>
        <w:tc>
          <w:tcPr>
            <w:tcW w:w="937" w:type="pct"/>
            <w:tcBorders>
              <w:top w:val="nil"/>
              <w:left w:val="nil"/>
              <w:bottom w:val="nil"/>
              <w:right w:val="nil"/>
            </w:tcBorders>
            <w:shd w:val="clear" w:color="auto" w:fill="FFFFFF"/>
            <w:tcMar>
              <w:top w:w="120" w:type="dxa"/>
              <w:left w:w="192" w:type="dxa"/>
              <w:bottom w:w="120" w:type="dxa"/>
              <w:right w:w="192" w:type="dxa"/>
            </w:tcMar>
            <w:vAlign w:val="center"/>
          </w:tcPr>
          <w:p w14:paraId="037C812D">
            <w:pPr>
              <w:widowControl w:val="0"/>
              <w:numPr>
                <w:ilvl w:val="0"/>
                <w:numId w:val="0"/>
              </w:numPr>
              <w:spacing w:line="360" w:lineRule="auto"/>
              <w:ind w:left="0" w:leftChars="0" w:firstLine="0" w:firstLineChars="0"/>
              <w:jc w:val="center"/>
              <w:rPr>
                <w:rFonts w:hint="default" w:eastAsia="宋体" w:asciiTheme="minorAscii" w:hAnsiTheme="minorAscii"/>
                <w:b w:val="0"/>
                <w:bCs w:val="0"/>
                <w:i w:val="0"/>
                <w:color w:val="000000"/>
                <w:sz w:val="24"/>
                <w:szCs w:val="24"/>
                <w:lang w:val="en-US" w:eastAsia="zh-CN"/>
              </w:rPr>
            </w:pPr>
            <w:r>
              <w:rPr>
                <w:rFonts w:hint="default" w:eastAsia="宋体" w:cs="宋体" w:asciiTheme="minorAscii" w:hAnsiTheme="minorAscii"/>
                <w:sz w:val="24"/>
                <w:szCs w:val="24"/>
                <w:lang w:val="en-US" w:eastAsia="zh-CN"/>
              </w:rPr>
              <w:t>0.0474</w:t>
            </w:r>
          </w:p>
        </w:tc>
        <w:tc>
          <w:tcPr>
            <w:tcW w:w="925" w:type="pct"/>
            <w:tcBorders>
              <w:top w:val="nil"/>
              <w:left w:val="nil"/>
              <w:bottom w:val="nil"/>
              <w:right w:val="nil"/>
            </w:tcBorders>
            <w:shd w:val="clear" w:color="auto" w:fill="FFFFFF"/>
            <w:tcMar>
              <w:top w:w="120" w:type="dxa"/>
              <w:left w:w="192" w:type="dxa"/>
              <w:bottom w:w="120" w:type="dxa"/>
              <w:right w:w="192" w:type="dxa"/>
            </w:tcMar>
            <w:vAlign w:val="center"/>
          </w:tcPr>
          <w:p w14:paraId="122D2F85">
            <w:pPr>
              <w:widowControl w:val="0"/>
              <w:numPr>
                <w:ilvl w:val="0"/>
                <w:numId w:val="0"/>
              </w:numPr>
              <w:spacing w:line="360" w:lineRule="auto"/>
              <w:ind w:left="0" w:leftChars="0" w:firstLine="0" w:firstLineChars="0"/>
              <w:jc w:val="center"/>
              <w:rPr>
                <w:rFonts w:hint="default" w:eastAsia="宋体" w:asciiTheme="minorAscii" w:hAnsiTheme="minorAscii"/>
                <w:b w:val="0"/>
                <w:bCs w:val="0"/>
                <w:i w:val="0"/>
                <w:color w:val="000000"/>
                <w:sz w:val="24"/>
                <w:szCs w:val="24"/>
                <w:lang w:val="en-US" w:eastAsia="zh-CN"/>
              </w:rPr>
            </w:pPr>
            <w:r>
              <w:rPr>
                <w:rFonts w:hint="default" w:eastAsia="宋体" w:cs="宋体" w:asciiTheme="minorAscii" w:hAnsiTheme="minorAscii"/>
                <w:sz w:val="24"/>
                <w:szCs w:val="24"/>
                <w:lang w:val="en-US" w:eastAsia="zh-CN"/>
              </w:rPr>
              <w:t>11.390</w:t>
            </w:r>
          </w:p>
        </w:tc>
        <w:tc>
          <w:tcPr>
            <w:tcW w:w="795" w:type="pct"/>
            <w:tcBorders>
              <w:top w:val="nil"/>
              <w:left w:val="nil"/>
              <w:bottom w:val="nil"/>
              <w:right w:val="nil"/>
            </w:tcBorders>
            <w:shd w:val="clear" w:color="auto" w:fill="FFFFFF"/>
            <w:tcMar>
              <w:top w:w="120" w:type="dxa"/>
              <w:left w:w="192" w:type="dxa"/>
              <w:bottom w:w="120" w:type="dxa"/>
              <w:right w:w="0" w:type="dxa"/>
            </w:tcMar>
            <w:vAlign w:val="center"/>
          </w:tcPr>
          <w:p w14:paraId="1DF2588D">
            <w:pPr>
              <w:widowControl w:val="0"/>
              <w:numPr>
                <w:ilvl w:val="0"/>
                <w:numId w:val="0"/>
              </w:numPr>
              <w:spacing w:line="360" w:lineRule="auto"/>
              <w:ind w:left="0" w:leftChars="0" w:firstLine="0" w:firstLineChars="0"/>
              <w:jc w:val="center"/>
              <w:rPr>
                <w:rFonts w:hint="default" w:eastAsia="宋体" w:asciiTheme="minorAscii" w:hAnsiTheme="minorAscii"/>
                <w:b w:val="0"/>
                <w:bCs w:val="0"/>
                <w:i w:val="0"/>
                <w:color w:val="000000"/>
                <w:sz w:val="24"/>
                <w:szCs w:val="24"/>
                <w:lang w:val="en-US" w:eastAsia="zh-CN"/>
              </w:rPr>
            </w:pPr>
            <w:r>
              <w:rPr>
                <w:rFonts w:hint="default" w:eastAsia="宋体" w:cs="宋体" w:asciiTheme="minorAscii" w:hAnsiTheme="minorAscii"/>
                <w:sz w:val="24"/>
                <w:szCs w:val="24"/>
                <w:lang w:val="en-US" w:eastAsia="zh-CN"/>
              </w:rPr>
              <w:t>&lt; 2e-16 ***</w:t>
            </w:r>
          </w:p>
        </w:tc>
      </w:tr>
      <w:tr w14:paraId="709396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08" w:type="pct"/>
            <w:tcBorders>
              <w:top w:val="nil"/>
              <w:left w:val="nil"/>
              <w:bottom w:val="nil"/>
              <w:right w:val="nil"/>
            </w:tcBorders>
            <w:shd w:val="clear" w:color="auto" w:fill="E5E9EE"/>
            <w:tcMar>
              <w:top w:w="120" w:type="dxa"/>
              <w:left w:w="0" w:type="dxa"/>
              <w:bottom w:w="120" w:type="dxa"/>
              <w:right w:w="192" w:type="dxa"/>
            </w:tcMar>
            <w:vAlign w:val="center"/>
          </w:tcPr>
          <w:p w14:paraId="0EFDC4BD">
            <w:pPr>
              <w:widowControl w:val="0"/>
              <w:numPr>
                <w:ilvl w:val="0"/>
                <w:numId w:val="0"/>
              </w:numPr>
              <w:spacing w:line="360" w:lineRule="auto"/>
              <w:ind w:left="0" w:leftChars="0" w:firstLine="0" w:firstLineChars="0"/>
              <w:jc w:val="center"/>
              <w:rPr>
                <w:rFonts w:hint="default" w:asciiTheme="minorAscii" w:hAnsiTheme="minorAscii" w:eastAsiaTheme="minorEastAsia"/>
                <w:b/>
                <w:bCs/>
                <w:i w:val="0"/>
                <w:color w:val="000000"/>
                <w:sz w:val="24"/>
                <w:szCs w:val="24"/>
                <w:lang w:val="en-US" w:eastAsia="zh-CN"/>
              </w:rPr>
            </w:pPr>
            <w:r>
              <w:rPr>
                <w:rFonts w:hint="default" w:eastAsia="宋体" w:cs="宋体" w:asciiTheme="minorAscii" w:hAnsiTheme="minorAscii"/>
                <w:b/>
                <w:bCs/>
                <w:sz w:val="24"/>
                <w:szCs w:val="24"/>
                <w:lang w:val="en-US" w:eastAsia="zh-CN"/>
              </w:rPr>
              <w:t>Comp.1</w:t>
            </w:r>
          </w:p>
        </w:tc>
        <w:tc>
          <w:tcPr>
            <w:tcW w:w="1032" w:type="pct"/>
            <w:tcBorders>
              <w:top w:val="nil"/>
              <w:left w:val="nil"/>
              <w:bottom w:val="nil"/>
              <w:right w:val="nil"/>
            </w:tcBorders>
            <w:shd w:val="clear" w:color="auto" w:fill="E5E9EE"/>
            <w:tcMar>
              <w:top w:w="120" w:type="dxa"/>
              <w:left w:w="192" w:type="dxa"/>
              <w:bottom w:w="120" w:type="dxa"/>
              <w:right w:w="192" w:type="dxa"/>
            </w:tcMar>
            <w:vAlign w:val="center"/>
          </w:tcPr>
          <w:p w14:paraId="50FF9DF9">
            <w:pPr>
              <w:widowControl w:val="0"/>
              <w:numPr>
                <w:ilvl w:val="0"/>
                <w:numId w:val="0"/>
              </w:numPr>
              <w:spacing w:line="360" w:lineRule="auto"/>
              <w:ind w:left="0" w:leftChars="0" w:firstLine="0" w:firstLineChars="0"/>
              <w:jc w:val="center"/>
              <w:rPr>
                <w:rFonts w:hint="default" w:eastAsia="宋体" w:asciiTheme="minorAscii" w:hAnsiTheme="minorAscii"/>
                <w:b w:val="0"/>
                <w:bCs w:val="0"/>
                <w:i w:val="0"/>
                <w:color w:val="000000"/>
                <w:sz w:val="24"/>
                <w:szCs w:val="24"/>
                <w:lang w:val="en-US" w:eastAsia="zh-CN"/>
              </w:rPr>
            </w:pPr>
            <w:r>
              <w:rPr>
                <w:rFonts w:hint="default" w:eastAsia="宋体" w:cs="宋体" w:asciiTheme="minorAscii" w:hAnsiTheme="minorAscii"/>
                <w:sz w:val="24"/>
                <w:szCs w:val="24"/>
                <w:lang w:val="en-US" w:eastAsia="zh-CN"/>
              </w:rPr>
              <w:t>-0.0665</w:t>
            </w:r>
          </w:p>
        </w:tc>
        <w:tc>
          <w:tcPr>
            <w:tcW w:w="937" w:type="pct"/>
            <w:tcBorders>
              <w:top w:val="nil"/>
              <w:left w:val="nil"/>
              <w:bottom w:val="nil"/>
              <w:right w:val="nil"/>
            </w:tcBorders>
            <w:shd w:val="clear" w:color="auto" w:fill="E5E9EE"/>
            <w:tcMar>
              <w:top w:w="120" w:type="dxa"/>
              <w:left w:w="192" w:type="dxa"/>
              <w:bottom w:w="120" w:type="dxa"/>
              <w:right w:w="192" w:type="dxa"/>
            </w:tcMar>
            <w:vAlign w:val="center"/>
          </w:tcPr>
          <w:p w14:paraId="64DE1B96">
            <w:pPr>
              <w:widowControl w:val="0"/>
              <w:numPr>
                <w:ilvl w:val="0"/>
                <w:numId w:val="0"/>
              </w:numPr>
              <w:spacing w:line="360" w:lineRule="auto"/>
              <w:ind w:left="0" w:leftChars="0" w:firstLine="0" w:firstLineChars="0"/>
              <w:jc w:val="center"/>
              <w:rPr>
                <w:rFonts w:hint="default" w:eastAsia="宋体" w:asciiTheme="minorAscii" w:hAnsiTheme="minorAscii"/>
                <w:b w:val="0"/>
                <w:bCs w:val="0"/>
                <w:i w:val="0"/>
                <w:color w:val="000000"/>
                <w:sz w:val="24"/>
                <w:szCs w:val="24"/>
                <w:lang w:val="en-US" w:eastAsia="zh-CN"/>
              </w:rPr>
            </w:pPr>
            <w:r>
              <w:rPr>
                <w:rFonts w:hint="default" w:eastAsia="宋体" w:cs="宋体" w:asciiTheme="minorAscii" w:hAnsiTheme="minorAscii"/>
                <w:sz w:val="24"/>
                <w:szCs w:val="24"/>
                <w:lang w:val="en-US" w:eastAsia="zh-CN"/>
              </w:rPr>
              <w:t>0.0256</w:t>
            </w:r>
          </w:p>
        </w:tc>
        <w:tc>
          <w:tcPr>
            <w:tcW w:w="925" w:type="pct"/>
            <w:tcBorders>
              <w:top w:val="nil"/>
              <w:left w:val="nil"/>
              <w:bottom w:val="nil"/>
              <w:right w:val="nil"/>
            </w:tcBorders>
            <w:shd w:val="clear" w:color="auto" w:fill="E5E9EE"/>
            <w:tcMar>
              <w:top w:w="120" w:type="dxa"/>
              <w:left w:w="192" w:type="dxa"/>
              <w:bottom w:w="120" w:type="dxa"/>
              <w:right w:w="192" w:type="dxa"/>
            </w:tcMar>
            <w:vAlign w:val="center"/>
          </w:tcPr>
          <w:p w14:paraId="61244975">
            <w:pPr>
              <w:widowControl w:val="0"/>
              <w:numPr>
                <w:ilvl w:val="0"/>
                <w:numId w:val="0"/>
              </w:numPr>
              <w:spacing w:line="360" w:lineRule="auto"/>
              <w:ind w:left="0" w:leftChars="0" w:firstLine="0" w:firstLineChars="0"/>
              <w:jc w:val="center"/>
              <w:rPr>
                <w:rFonts w:hint="default" w:eastAsia="宋体" w:asciiTheme="minorAscii" w:hAnsiTheme="minorAscii"/>
                <w:b w:val="0"/>
                <w:bCs w:val="0"/>
                <w:i w:val="0"/>
                <w:color w:val="000000"/>
                <w:sz w:val="24"/>
                <w:szCs w:val="24"/>
                <w:lang w:val="en-US" w:eastAsia="zh-CN"/>
              </w:rPr>
            </w:pPr>
            <w:r>
              <w:rPr>
                <w:rFonts w:hint="default" w:eastAsia="宋体" w:cs="宋体" w:asciiTheme="minorAscii" w:hAnsiTheme="minorAscii"/>
                <w:sz w:val="24"/>
                <w:szCs w:val="24"/>
                <w:lang w:val="en-US" w:eastAsia="zh-CN"/>
              </w:rPr>
              <w:t>-2.594</w:t>
            </w:r>
          </w:p>
        </w:tc>
        <w:tc>
          <w:tcPr>
            <w:tcW w:w="795" w:type="pct"/>
            <w:tcBorders>
              <w:top w:val="nil"/>
              <w:left w:val="nil"/>
              <w:bottom w:val="nil"/>
              <w:right w:val="nil"/>
            </w:tcBorders>
            <w:shd w:val="clear" w:color="auto" w:fill="E5E9EE"/>
            <w:tcMar>
              <w:top w:w="120" w:type="dxa"/>
              <w:left w:w="192" w:type="dxa"/>
              <w:bottom w:w="120" w:type="dxa"/>
              <w:right w:w="0" w:type="dxa"/>
            </w:tcMar>
            <w:vAlign w:val="center"/>
          </w:tcPr>
          <w:p w14:paraId="102292BA">
            <w:pPr>
              <w:widowControl w:val="0"/>
              <w:numPr>
                <w:ilvl w:val="0"/>
                <w:numId w:val="0"/>
              </w:numPr>
              <w:spacing w:line="360" w:lineRule="auto"/>
              <w:ind w:left="0" w:leftChars="0" w:firstLine="0" w:firstLineChars="0"/>
              <w:jc w:val="center"/>
              <w:rPr>
                <w:rFonts w:hint="default" w:eastAsia="宋体" w:asciiTheme="minorAscii" w:hAnsiTheme="minorAscii"/>
                <w:b w:val="0"/>
                <w:bCs w:val="0"/>
                <w:i w:val="0"/>
                <w:color w:val="000000"/>
                <w:sz w:val="24"/>
                <w:szCs w:val="24"/>
                <w:lang w:val="en-US" w:eastAsia="zh-CN"/>
              </w:rPr>
            </w:pPr>
            <w:r>
              <w:rPr>
                <w:rFonts w:hint="default" w:eastAsia="宋体" w:cs="宋体" w:asciiTheme="minorAscii" w:hAnsiTheme="minorAscii"/>
                <w:sz w:val="24"/>
                <w:szCs w:val="24"/>
                <w:lang w:val="en-US" w:eastAsia="zh-CN"/>
              </w:rPr>
              <w:t>0.0096 **</w:t>
            </w:r>
          </w:p>
        </w:tc>
      </w:tr>
      <w:tr w14:paraId="79E448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08" w:type="pct"/>
            <w:tcBorders>
              <w:top w:val="nil"/>
              <w:left w:val="nil"/>
              <w:bottom w:val="nil"/>
              <w:right w:val="nil"/>
            </w:tcBorders>
            <w:shd w:val="clear" w:color="auto" w:fill="FFFFFF"/>
            <w:tcMar>
              <w:top w:w="120" w:type="dxa"/>
              <w:left w:w="0" w:type="dxa"/>
              <w:bottom w:w="120" w:type="dxa"/>
              <w:right w:w="192" w:type="dxa"/>
            </w:tcMar>
            <w:vAlign w:val="center"/>
          </w:tcPr>
          <w:p w14:paraId="4224EB20">
            <w:pPr>
              <w:widowControl w:val="0"/>
              <w:numPr>
                <w:ilvl w:val="0"/>
                <w:numId w:val="0"/>
              </w:numPr>
              <w:spacing w:line="360" w:lineRule="auto"/>
              <w:ind w:left="0" w:leftChars="0" w:firstLine="0" w:firstLineChars="0"/>
              <w:jc w:val="center"/>
              <w:rPr>
                <w:rFonts w:hint="default" w:eastAsia="宋体" w:asciiTheme="minorAscii" w:hAnsiTheme="minorAscii"/>
                <w:b/>
                <w:bCs/>
                <w:i w:val="0"/>
                <w:color w:val="000000"/>
                <w:sz w:val="24"/>
                <w:szCs w:val="24"/>
                <w:lang w:val="en-US" w:eastAsia="zh-CN"/>
              </w:rPr>
            </w:pPr>
            <w:r>
              <w:rPr>
                <w:rFonts w:hint="default" w:eastAsia="宋体" w:cs="宋体" w:asciiTheme="minorAscii" w:hAnsiTheme="minorAscii"/>
                <w:b/>
                <w:bCs/>
                <w:sz w:val="24"/>
                <w:szCs w:val="24"/>
                <w:lang w:val="en-US" w:eastAsia="zh-CN"/>
              </w:rPr>
              <w:t>Comp.2</w:t>
            </w:r>
          </w:p>
        </w:tc>
        <w:tc>
          <w:tcPr>
            <w:tcW w:w="1032" w:type="pct"/>
            <w:tcBorders>
              <w:top w:val="nil"/>
              <w:left w:val="nil"/>
              <w:bottom w:val="nil"/>
              <w:right w:val="nil"/>
            </w:tcBorders>
            <w:shd w:val="clear" w:color="auto" w:fill="FFFFFF"/>
            <w:tcMar>
              <w:top w:w="120" w:type="dxa"/>
              <w:left w:w="192" w:type="dxa"/>
              <w:bottom w:w="120" w:type="dxa"/>
              <w:right w:w="192" w:type="dxa"/>
            </w:tcMar>
            <w:vAlign w:val="center"/>
          </w:tcPr>
          <w:p w14:paraId="26B5ECE8">
            <w:pPr>
              <w:widowControl w:val="0"/>
              <w:numPr>
                <w:ilvl w:val="0"/>
                <w:numId w:val="0"/>
              </w:numPr>
              <w:spacing w:line="360" w:lineRule="auto"/>
              <w:ind w:left="0" w:leftChars="0" w:firstLine="0" w:firstLineChars="0"/>
              <w:jc w:val="center"/>
              <w:rPr>
                <w:rFonts w:hint="default" w:eastAsia="宋体" w:asciiTheme="minorAscii" w:hAnsiTheme="minorAscii"/>
                <w:b w:val="0"/>
                <w:bCs w:val="0"/>
                <w:i w:val="0"/>
                <w:color w:val="000000"/>
                <w:sz w:val="24"/>
                <w:szCs w:val="24"/>
                <w:lang w:val="en-US" w:eastAsia="zh-CN"/>
              </w:rPr>
            </w:pPr>
            <w:r>
              <w:rPr>
                <w:rFonts w:hint="default" w:eastAsia="宋体" w:cs="宋体" w:asciiTheme="minorAscii" w:hAnsiTheme="minorAscii"/>
                <w:sz w:val="24"/>
                <w:szCs w:val="24"/>
                <w:lang w:val="en-US" w:eastAsia="zh-CN"/>
              </w:rPr>
              <w:t>-0.0002</w:t>
            </w:r>
          </w:p>
        </w:tc>
        <w:tc>
          <w:tcPr>
            <w:tcW w:w="937" w:type="pct"/>
            <w:tcBorders>
              <w:top w:val="nil"/>
              <w:left w:val="nil"/>
              <w:bottom w:val="nil"/>
              <w:right w:val="nil"/>
            </w:tcBorders>
            <w:shd w:val="clear" w:color="auto" w:fill="FFFFFF"/>
            <w:tcMar>
              <w:top w:w="120" w:type="dxa"/>
              <w:left w:w="192" w:type="dxa"/>
              <w:bottom w:w="120" w:type="dxa"/>
              <w:right w:w="192" w:type="dxa"/>
            </w:tcMar>
            <w:vAlign w:val="center"/>
          </w:tcPr>
          <w:p w14:paraId="464DE267">
            <w:pPr>
              <w:widowControl w:val="0"/>
              <w:numPr>
                <w:ilvl w:val="0"/>
                <w:numId w:val="0"/>
              </w:numPr>
              <w:spacing w:line="360" w:lineRule="auto"/>
              <w:ind w:left="0" w:leftChars="0" w:firstLine="0" w:firstLineChars="0"/>
              <w:jc w:val="center"/>
              <w:rPr>
                <w:rFonts w:hint="default" w:eastAsia="宋体" w:asciiTheme="minorAscii" w:hAnsiTheme="minorAscii"/>
                <w:b w:val="0"/>
                <w:bCs w:val="0"/>
                <w:i w:val="0"/>
                <w:color w:val="000000"/>
                <w:sz w:val="24"/>
                <w:szCs w:val="24"/>
                <w:lang w:val="en-US" w:eastAsia="zh-CN"/>
              </w:rPr>
            </w:pPr>
            <w:r>
              <w:rPr>
                <w:rFonts w:hint="default" w:eastAsia="宋体" w:cs="宋体" w:asciiTheme="minorAscii" w:hAnsiTheme="minorAscii"/>
                <w:sz w:val="24"/>
                <w:szCs w:val="24"/>
                <w:lang w:val="en-US" w:eastAsia="zh-CN"/>
              </w:rPr>
              <w:t>0.0473</w:t>
            </w:r>
          </w:p>
        </w:tc>
        <w:tc>
          <w:tcPr>
            <w:tcW w:w="925" w:type="pct"/>
            <w:tcBorders>
              <w:top w:val="nil"/>
              <w:left w:val="nil"/>
              <w:bottom w:val="nil"/>
              <w:right w:val="nil"/>
            </w:tcBorders>
            <w:shd w:val="clear" w:color="auto" w:fill="FFFFFF"/>
            <w:tcMar>
              <w:top w:w="120" w:type="dxa"/>
              <w:left w:w="192" w:type="dxa"/>
              <w:bottom w:w="120" w:type="dxa"/>
              <w:right w:w="192" w:type="dxa"/>
            </w:tcMar>
            <w:vAlign w:val="center"/>
          </w:tcPr>
          <w:p w14:paraId="655EE88A">
            <w:pPr>
              <w:widowControl w:val="0"/>
              <w:numPr>
                <w:ilvl w:val="0"/>
                <w:numId w:val="0"/>
              </w:numPr>
              <w:spacing w:line="360" w:lineRule="auto"/>
              <w:ind w:left="0" w:leftChars="0" w:firstLine="0" w:firstLineChars="0"/>
              <w:jc w:val="center"/>
              <w:rPr>
                <w:rFonts w:hint="default" w:eastAsia="宋体" w:asciiTheme="minorAscii" w:hAnsiTheme="minorAscii"/>
                <w:b w:val="0"/>
                <w:bCs w:val="0"/>
                <w:i w:val="0"/>
                <w:color w:val="000000"/>
                <w:sz w:val="24"/>
                <w:szCs w:val="24"/>
                <w:lang w:val="en-US" w:eastAsia="zh-CN"/>
              </w:rPr>
            </w:pPr>
            <w:r>
              <w:rPr>
                <w:rFonts w:hint="default" w:eastAsia="宋体" w:cs="宋体" w:asciiTheme="minorAscii" w:hAnsiTheme="minorAscii"/>
                <w:sz w:val="24"/>
                <w:szCs w:val="24"/>
                <w:lang w:val="en-US" w:eastAsia="zh-CN"/>
              </w:rPr>
              <w:t>-0.004</w:t>
            </w:r>
          </w:p>
        </w:tc>
        <w:tc>
          <w:tcPr>
            <w:tcW w:w="795" w:type="pct"/>
            <w:tcBorders>
              <w:top w:val="nil"/>
              <w:left w:val="nil"/>
              <w:bottom w:val="nil"/>
              <w:right w:val="nil"/>
            </w:tcBorders>
            <w:shd w:val="clear" w:color="auto" w:fill="FFFFFF"/>
            <w:tcMar>
              <w:top w:w="120" w:type="dxa"/>
              <w:left w:w="192" w:type="dxa"/>
              <w:bottom w:w="120" w:type="dxa"/>
              <w:right w:w="0" w:type="dxa"/>
            </w:tcMar>
            <w:vAlign w:val="center"/>
          </w:tcPr>
          <w:p w14:paraId="5757641D">
            <w:pPr>
              <w:widowControl w:val="0"/>
              <w:numPr>
                <w:ilvl w:val="0"/>
                <w:numId w:val="0"/>
              </w:numPr>
              <w:spacing w:line="360" w:lineRule="auto"/>
              <w:ind w:left="0" w:leftChars="0" w:firstLine="0" w:firstLineChars="0"/>
              <w:jc w:val="center"/>
              <w:rPr>
                <w:rFonts w:hint="default" w:eastAsia="宋体" w:asciiTheme="minorAscii" w:hAnsiTheme="minorAscii"/>
                <w:b w:val="0"/>
                <w:bCs w:val="0"/>
                <w:i w:val="0"/>
                <w:color w:val="000000"/>
                <w:sz w:val="24"/>
                <w:szCs w:val="24"/>
                <w:lang w:val="en-US" w:eastAsia="zh-CN"/>
              </w:rPr>
            </w:pPr>
            <w:r>
              <w:rPr>
                <w:rFonts w:hint="default" w:eastAsia="宋体" w:cs="宋体" w:asciiTheme="minorAscii" w:hAnsiTheme="minorAscii"/>
                <w:sz w:val="24"/>
                <w:szCs w:val="24"/>
                <w:lang w:val="en-US" w:eastAsia="zh-CN"/>
              </w:rPr>
              <w:t>0.9965</w:t>
            </w:r>
          </w:p>
        </w:tc>
      </w:tr>
      <w:tr w14:paraId="43760A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08" w:type="pct"/>
            <w:tcBorders>
              <w:top w:val="nil"/>
              <w:left w:val="nil"/>
              <w:bottom w:val="nil"/>
              <w:right w:val="nil"/>
            </w:tcBorders>
            <w:shd w:val="clear" w:color="auto" w:fill="E5E9EE"/>
            <w:tcMar>
              <w:top w:w="120" w:type="dxa"/>
              <w:left w:w="0" w:type="dxa"/>
              <w:bottom w:w="120" w:type="dxa"/>
              <w:right w:w="192" w:type="dxa"/>
            </w:tcMar>
            <w:vAlign w:val="center"/>
          </w:tcPr>
          <w:p w14:paraId="6129D0B8">
            <w:pPr>
              <w:widowControl w:val="0"/>
              <w:numPr>
                <w:ilvl w:val="0"/>
                <w:numId w:val="0"/>
              </w:numPr>
              <w:spacing w:line="360" w:lineRule="auto"/>
              <w:ind w:left="0" w:leftChars="0" w:firstLine="0" w:firstLineChars="0"/>
              <w:jc w:val="center"/>
              <w:rPr>
                <w:rFonts w:hint="default" w:eastAsia="宋体" w:asciiTheme="minorAscii" w:hAnsiTheme="minorAscii"/>
                <w:b/>
                <w:bCs/>
                <w:i w:val="0"/>
                <w:color w:val="000000"/>
                <w:sz w:val="24"/>
                <w:szCs w:val="24"/>
                <w:lang w:val="en-US" w:eastAsia="zh-CN"/>
              </w:rPr>
            </w:pPr>
            <w:r>
              <w:rPr>
                <w:rFonts w:hint="default" w:eastAsia="宋体" w:cs="宋体" w:asciiTheme="minorAscii" w:hAnsiTheme="minorAscii"/>
                <w:b/>
                <w:bCs/>
                <w:sz w:val="24"/>
                <w:szCs w:val="24"/>
                <w:lang w:val="en-US" w:eastAsia="zh-CN"/>
              </w:rPr>
              <w:t>Comp.3</w:t>
            </w:r>
          </w:p>
        </w:tc>
        <w:tc>
          <w:tcPr>
            <w:tcW w:w="1032" w:type="pct"/>
            <w:tcBorders>
              <w:top w:val="nil"/>
              <w:left w:val="nil"/>
              <w:bottom w:val="nil"/>
              <w:right w:val="nil"/>
            </w:tcBorders>
            <w:shd w:val="clear" w:color="auto" w:fill="E5E9EE"/>
            <w:tcMar>
              <w:top w:w="120" w:type="dxa"/>
              <w:left w:w="192" w:type="dxa"/>
              <w:bottom w:w="120" w:type="dxa"/>
              <w:right w:w="192" w:type="dxa"/>
            </w:tcMar>
            <w:vAlign w:val="center"/>
          </w:tcPr>
          <w:p w14:paraId="201CEE64">
            <w:pPr>
              <w:widowControl w:val="0"/>
              <w:numPr>
                <w:ilvl w:val="0"/>
                <w:numId w:val="0"/>
              </w:numPr>
              <w:spacing w:line="360" w:lineRule="auto"/>
              <w:ind w:left="0" w:leftChars="0" w:firstLine="0" w:firstLineChars="0"/>
              <w:jc w:val="center"/>
              <w:rPr>
                <w:rFonts w:hint="default" w:eastAsia="宋体" w:asciiTheme="minorAscii" w:hAnsiTheme="minorAscii"/>
                <w:b w:val="0"/>
                <w:bCs w:val="0"/>
                <w:i w:val="0"/>
                <w:color w:val="000000"/>
                <w:sz w:val="24"/>
                <w:szCs w:val="24"/>
                <w:lang w:val="en-US" w:eastAsia="zh-CN"/>
              </w:rPr>
            </w:pPr>
            <w:r>
              <w:rPr>
                <w:rFonts w:hint="default" w:eastAsia="宋体" w:cs="宋体" w:asciiTheme="minorAscii" w:hAnsiTheme="minorAscii"/>
                <w:sz w:val="24"/>
                <w:szCs w:val="24"/>
                <w:lang w:val="en-US" w:eastAsia="zh-CN"/>
              </w:rPr>
              <w:t>0.0254</w:t>
            </w:r>
          </w:p>
        </w:tc>
        <w:tc>
          <w:tcPr>
            <w:tcW w:w="937" w:type="pct"/>
            <w:tcBorders>
              <w:top w:val="nil"/>
              <w:left w:val="nil"/>
              <w:bottom w:val="nil"/>
              <w:right w:val="nil"/>
            </w:tcBorders>
            <w:shd w:val="clear" w:color="auto" w:fill="E5E9EE"/>
            <w:tcMar>
              <w:top w:w="120" w:type="dxa"/>
              <w:left w:w="192" w:type="dxa"/>
              <w:bottom w:w="120" w:type="dxa"/>
              <w:right w:w="192" w:type="dxa"/>
            </w:tcMar>
            <w:vAlign w:val="center"/>
          </w:tcPr>
          <w:p w14:paraId="30D0D27D">
            <w:pPr>
              <w:widowControl w:val="0"/>
              <w:numPr>
                <w:ilvl w:val="0"/>
                <w:numId w:val="0"/>
              </w:numPr>
              <w:spacing w:line="360" w:lineRule="auto"/>
              <w:ind w:left="0" w:leftChars="0" w:firstLine="0" w:firstLineChars="0"/>
              <w:jc w:val="center"/>
              <w:rPr>
                <w:rFonts w:hint="default" w:eastAsia="宋体" w:asciiTheme="minorAscii" w:hAnsiTheme="minorAscii"/>
                <w:b w:val="0"/>
                <w:bCs w:val="0"/>
                <w:i w:val="0"/>
                <w:color w:val="000000"/>
                <w:sz w:val="24"/>
                <w:szCs w:val="24"/>
                <w:lang w:val="en-US" w:eastAsia="zh-CN"/>
              </w:rPr>
            </w:pPr>
            <w:r>
              <w:rPr>
                <w:rFonts w:hint="default" w:eastAsia="宋体" w:cs="宋体" w:asciiTheme="minorAscii" w:hAnsiTheme="minorAscii"/>
                <w:sz w:val="24"/>
                <w:szCs w:val="24"/>
                <w:lang w:val="en-US" w:eastAsia="zh-CN"/>
              </w:rPr>
              <w:t>0.0495</w:t>
            </w:r>
          </w:p>
        </w:tc>
        <w:tc>
          <w:tcPr>
            <w:tcW w:w="925" w:type="pct"/>
            <w:tcBorders>
              <w:top w:val="nil"/>
              <w:left w:val="nil"/>
              <w:bottom w:val="nil"/>
              <w:right w:val="nil"/>
            </w:tcBorders>
            <w:shd w:val="clear" w:color="auto" w:fill="E5E9EE"/>
            <w:tcMar>
              <w:top w:w="120" w:type="dxa"/>
              <w:left w:w="192" w:type="dxa"/>
              <w:bottom w:w="120" w:type="dxa"/>
              <w:right w:w="192" w:type="dxa"/>
            </w:tcMar>
            <w:vAlign w:val="center"/>
          </w:tcPr>
          <w:p w14:paraId="3D2A890B">
            <w:pPr>
              <w:widowControl w:val="0"/>
              <w:numPr>
                <w:ilvl w:val="0"/>
                <w:numId w:val="0"/>
              </w:numPr>
              <w:spacing w:line="360" w:lineRule="auto"/>
              <w:ind w:left="0" w:leftChars="0" w:firstLine="0" w:firstLineChars="0"/>
              <w:jc w:val="center"/>
              <w:rPr>
                <w:rFonts w:hint="default" w:eastAsia="宋体" w:asciiTheme="minorAscii" w:hAnsiTheme="minorAscii"/>
                <w:b w:val="0"/>
                <w:bCs w:val="0"/>
                <w:i w:val="0"/>
                <w:color w:val="000000"/>
                <w:sz w:val="24"/>
                <w:szCs w:val="24"/>
                <w:lang w:val="en-US" w:eastAsia="zh-CN"/>
              </w:rPr>
            </w:pPr>
            <w:r>
              <w:rPr>
                <w:rFonts w:hint="default" w:eastAsia="宋体" w:cs="宋体" w:asciiTheme="minorAscii" w:hAnsiTheme="minorAscii"/>
                <w:sz w:val="24"/>
                <w:szCs w:val="24"/>
                <w:lang w:val="en-US" w:eastAsia="zh-CN"/>
              </w:rPr>
              <w:t>0.513</w:t>
            </w:r>
          </w:p>
        </w:tc>
        <w:tc>
          <w:tcPr>
            <w:tcW w:w="795" w:type="pct"/>
            <w:tcBorders>
              <w:top w:val="nil"/>
              <w:left w:val="nil"/>
              <w:bottom w:val="nil"/>
              <w:right w:val="nil"/>
            </w:tcBorders>
            <w:shd w:val="clear" w:color="auto" w:fill="E5E9EE"/>
            <w:tcMar>
              <w:top w:w="120" w:type="dxa"/>
              <w:left w:w="192" w:type="dxa"/>
              <w:bottom w:w="120" w:type="dxa"/>
              <w:right w:w="0" w:type="dxa"/>
            </w:tcMar>
            <w:vAlign w:val="center"/>
          </w:tcPr>
          <w:p w14:paraId="7C2BDB59">
            <w:pPr>
              <w:widowControl w:val="0"/>
              <w:numPr>
                <w:ilvl w:val="0"/>
                <w:numId w:val="0"/>
              </w:numPr>
              <w:spacing w:line="360" w:lineRule="auto"/>
              <w:ind w:left="0" w:leftChars="0" w:firstLine="0" w:firstLineChars="0"/>
              <w:jc w:val="center"/>
              <w:rPr>
                <w:rFonts w:hint="default" w:eastAsia="宋体" w:asciiTheme="minorAscii" w:hAnsiTheme="minorAscii"/>
                <w:b w:val="0"/>
                <w:bCs w:val="0"/>
                <w:i w:val="0"/>
                <w:color w:val="000000"/>
                <w:sz w:val="24"/>
                <w:szCs w:val="24"/>
                <w:lang w:val="en-US" w:eastAsia="zh-CN"/>
              </w:rPr>
            </w:pPr>
            <w:r>
              <w:rPr>
                <w:rFonts w:hint="default" w:eastAsia="宋体" w:cs="宋体" w:asciiTheme="minorAscii" w:hAnsiTheme="minorAscii"/>
                <w:sz w:val="24"/>
                <w:szCs w:val="24"/>
                <w:lang w:val="en-US" w:eastAsia="zh-CN"/>
              </w:rPr>
              <w:t>0.6083</w:t>
            </w:r>
          </w:p>
        </w:tc>
      </w:tr>
      <w:tr w14:paraId="350820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08" w:type="pct"/>
            <w:tcBorders>
              <w:top w:val="nil"/>
              <w:left w:val="nil"/>
              <w:bottom w:val="nil"/>
              <w:right w:val="nil"/>
            </w:tcBorders>
            <w:shd w:val="clear" w:color="auto" w:fill="FFFFFF"/>
            <w:tcMar>
              <w:top w:w="120" w:type="dxa"/>
              <w:left w:w="0" w:type="dxa"/>
              <w:bottom w:w="120" w:type="dxa"/>
              <w:right w:w="192" w:type="dxa"/>
            </w:tcMar>
            <w:vAlign w:val="center"/>
          </w:tcPr>
          <w:p w14:paraId="07FEF0CF">
            <w:pPr>
              <w:widowControl w:val="0"/>
              <w:numPr>
                <w:ilvl w:val="0"/>
                <w:numId w:val="0"/>
              </w:numPr>
              <w:spacing w:line="360" w:lineRule="auto"/>
              <w:ind w:left="0" w:leftChars="0" w:firstLine="0" w:firstLineChars="0"/>
              <w:jc w:val="center"/>
              <w:rPr>
                <w:rFonts w:hint="default" w:eastAsia="宋体" w:asciiTheme="minorAscii" w:hAnsiTheme="minorAscii"/>
                <w:b/>
                <w:bCs/>
                <w:i w:val="0"/>
                <w:color w:val="000000"/>
                <w:sz w:val="24"/>
                <w:szCs w:val="24"/>
                <w:lang w:val="en-US" w:eastAsia="zh-CN"/>
              </w:rPr>
            </w:pPr>
            <w:r>
              <w:rPr>
                <w:rFonts w:hint="default" w:eastAsia="宋体" w:cs="宋体" w:asciiTheme="minorAscii" w:hAnsiTheme="minorAscii"/>
                <w:b/>
                <w:bCs/>
                <w:sz w:val="24"/>
                <w:szCs w:val="24"/>
                <w:lang w:val="en-US" w:eastAsia="zh-CN"/>
              </w:rPr>
              <w:t>Comp.4</w:t>
            </w:r>
          </w:p>
        </w:tc>
        <w:tc>
          <w:tcPr>
            <w:tcW w:w="1032" w:type="pct"/>
            <w:tcBorders>
              <w:top w:val="nil"/>
              <w:left w:val="nil"/>
              <w:bottom w:val="nil"/>
              <w:right w:val="nil"/>
            </w:tcBorders>
            <w:shd w:val="clear" w:color="auto" w:fill="FFFFFF"/>
            <w:tcMar>
              <w:top w:w="120" w:type="dxa"/>
              <w:left w:w="192" w:type="dxa"/>
              <w:bottom w:w="120" w:type="dxa"/>
              <w:right w:w="192" w:type="dxa"/>
            </w:tcMar>
            <w:vAlign w:val="center"/>
          </w:tcPr>
          <w:p w14:paraId="1FF42EB4">
            <w:pPr>
              <w:widowControl w:val="0"/>
              <w:numPr>
                <w:ilvl w:val="0"/>
                <w:numId w:val="0"/>
              </w:numPr>
              <w:spacing w:line="360" w:lineRule="auto"/>
              <w:ind w:left="0" w:leftChars="0" w:firstLine="0" w:firstLineChars="0"/>
              <w:jc w:val="center"/>
              <w:rPr>
                <w:rFonts w:hint="default" w:eastAsia="宋体" w:asciiTheme="minorAscii" w:hAnsiTheme="minorAscii"/>
                <w:b w:val="0"/>
                <w:bCs w:val="0"/>
                <w:i w:val="0"/>
                <w:color w:val="000000"/>
                <w:sz w:val="24"/>
                <w:szCs w:val="24"/>
                <w:lang w:val="en-US" w:eastAsia="zh-CN"/>
              </w:rPr>
            </w:pPr>
            <w:r>
              <w:rPr>
                <w:rFonts w:hint="default" w:eastAsia="宋体" w:cs="宋体" w:asciiTheme="minorAscii" w:hAnsiTheme="minorAscii"/>
                <w:sz w:val="24"/>
                <w:szCs w:val="24"/>
                <w:lang w:val="en-US" w:eastAsia="zh-CN"/>
              </w:rPr>
              <w:t>-0.1849</w:t>
            </w:r>
          </w:p>
        </w:tc>
        <w:tc>
          <w:tcPr>
            <w:tcW w:w="937" w:type="pct"/>
            <w:tcBorders>
              <w:top w:val="nil"/>
              <w:left w:val="nil"/>
              <w:bottom w:val="nil"/>
              <w:right w:val="nil"/>
            </w:tcBorders>
            <w:shd w:val="clear" w:color="auto" w:fill="FFFFFF"/>
            <w:tcMar>
              <w:top w:w="120" w:type="dxa"/>
              <w:left w:w="192" w:type="dxa"/>
              <w:bottom w:w="120" w:type="dxa"/>
              <w:right w:w="192" w:type="dxa"/>
            </w:tcMar>
            <w:vAlign w:val="center"/>
          </w:tcPr>
          <w:p w14:paraId="774C07E4">
            <w:pPr>
              <w:widowControl w:val="0"/>
              <w:numPr>
                <w:ilvl w:val="0"/>
                <w:numId w:val="0"/>
              </w:numPr>
              <w:spacing w:line="360" w:lineRule="auto"/>
              <w:ind w:left="0" w:leftChars="0" w:firstLine="0" w:firstLineChars="0"/>
              <w:jc w:val="center"/>
              <w:rPr>
                <w:rFonts w:hint="default" w:eastAsia="宋体" w:asciiTheme="minorAscii" w:hAnsiTheme="minorAscii"/>
                <w:b w:val="0"/>
                <w:bCs w:val="0"/>
                <w:i w:val="0"/>
                <w:color w:val="000000"/>
                <w:sz w:val="24"/>
                <w:szCs w:val="24"/>
                <w:lang w:val="en-US" w:eastAsia="zh-CN"/>
              </w:rPr>
            </w:pPr>
            <w:r>
              <w:rPr>
                <w:rFonts w:hint="default" w:eastAsia="宋体" w:cs="宋体" w:asciiTheme="minorAscii" w:hAnsiTheme="minorAscii"/>
                <w:sz w:val="24"/>
                <w:szCs w:val="24"/>
                <w:lang w:val="en-US" w:eastAsia="zh-CN"/>
              </w:rPr>
              <w:t>0.0577</w:t>
            </w:r>
          </w:p>
        </w:tc>
        <w:tc>
          <w:tcPr>
            <w:tcW w:w="925" w:type="pct"/>
            <w:tcBorders>
              <w:top w:val="nil"/>
              <w:left w:val="nil"/>
              <w:bottom w:val="nil"/>
              <w:right w:val="nil"/>
            </w:tcBorders>
            <w:shd w:val="clear" w:color="auto" w:fill="FFFFFF"/>
            <w:tcMar>
              <w:top w:w="120" w:type="dxa"/>
              <w:left w:w="192" w:type="dxa"/>
              <w:bottom w:w="120" w:type="dxa"/>
              <w:right w:w="192" w:type="dxa"/>
            </w:tcMar>
            <w:vAlign w:val="center"/>
          </w:tcPr>
          <w:p w14:paraId="0ACCBDDA">
            <w:pPr>
              <w:widowControl w:val="0"/>
              <w:numPr>
                <w:ilvl w:val="0"/>
                <w:numId w:val="0"/>
              </w:numPr>
              <w:spacing w:line="360" w:lineRule="auto"/>
              <w:ind w:left="0" w:leftChars="0" w:firstLine="0" w:firstLineChars="0"/>
              <w:jc w:val="center"/>
              <w:rPr>
                <w:rFonts w:hint="default" w:eastAsia="宋体" w:asciiTheme="minorAscii" w:hAnsiTheme="minorAscii"/>
                <w:b w:val="0"/>
                <w:bCs w:val="0"/>
                <w:i w:val="0"/>
                <w:color w:val="000000"/>
                <w:sz w:val="24"/>
                <w:szCs w:val="24"/>
                <w:lang w:val="en-US" w:eastAsia="zh-CN"/>
              </w:rPr>
            </w:pPr>
            <w:r>
              <w:rPr>
                <w:rFonts w:hint="default" w:eastAsia="宋体" w:cs="宋体" w:asciiTheme="minorAscii" w:hAnsiTheme="minorAscii"/>
                <w:sz w:val="24"/>
                <w:szCs w:val="24"/>
                <w:lang w:val="en-US" w:eastAsia="zh-CN"/>
              </w:rPr>
              <w:t>-3.205</w:t>
            </w:r>
          </w:p>
        </w:tc>
        <w:tc>
          <w:tcPr>
            <w:tcW w:w="795" w:type="pct"/>
            <w:tcBorders>
              <w:top w:val="nil"/>
              <w:left w:val="nil"/>
              <w:bottom w:val="nil"/>
              <w:right w:val="nil"/>
            </w:tcBorders>
            <w:shd w:val="clear" w:color="auto" w:fill="FFFFFF"/>
            <w:tcMar>
              <w:top w:w="120" w:type="dxa"/>
              <w:left w:w="192" w:type="dxa"/>
              <w:bottom w:w="120" w:type="dxa"/>
              <w:right w:w="0" w:type="dxa"/>
            </w:tcMar>
            <w:vAlign w:val="center"/>
          </w:tcPr>
          <w:p w14:paraId="758F06E6">
            <w:pPr>
              <w:widowControl w:val="0"/>
              <w:numPr>
                <w:ilvl w:val="0"/>
                <w:numId w:val="0"/>
              </w:numPr>
              <w:spacing w:line="360" w:lineRule="auto"/>
              <w:ind w:left="0" w:leftChars="0" w:firstLine="0" w:firstLineChars="0"/>
              <w:jc w:val="center"/>
              <w:rPr>
                <w:rFonts w:hint="default" w:eastAsia="宋体" w:asciiTheme="minorAscii" w:hAnsiTheme="minorAscii"/>
                <w:b w:val="0"/>
                <w:bCs w:val="0"/>
                <w:i w:val="0"/>
                <w:color w:val="000000"/>
                <w:sz w:val="24"/>
                <w:szCs w:val="24"/>
                <w:lang w:val="en-US" w:eastAsia="zh-CN"/>
              </w:rPr>
            </w:pPr>
            <w:r>
              <w:rPr>
                <w:rFonts w:hint="default" w:eastAsia="宋体" w:cs="宋体" w:asciiTheme="minorAscii" w:hAnsiTheme="minorAscii"/>
                <w:sz w:val="24"/>
                <w:szCs w:val="24"/>
                <w:lang w:val="en-US" w:eastAsia="zh-CN"/>
              </w:rPr>
              <w:t>0.0014 **</w:t>
            </w:r>
          </w:p>
        </w:tc>
      </w:tr>
      <w:tr w14:paraId="11C00E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08" w:type="pct"/>
            <w:tcBorders>
              <w:top w:val="single" w:color="auto" w:sz="4" w:space="0"/>
              <w:left w:val="nil"/>
              <w:bottom w:val="nil"/>
              <w:right w:val="nil"/>
            </w:tcBorders>
            <w:shd w:val="clear" w:color="auto" w:fill="FFFFFF"/>
            <w:tcMar>
              <w:top w:w="120" w:type="dxa"/>
              <w:left w:w="0" w:type="dxa"/>
              <w:bottom w:w="120" w:type="dxa"/>
              <w:right w:w="192" w:type="dxa"/>
            </w:tcMar>
            <w:vAlign w:val="center"/>
          </w:tcPr>
          <w:p w14:paraId="60CA3904">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bCs w:val="0"/>
                <w:i w:val="0"/>
                <w:color w:val="000000"/>
                <w:sz w:val="24"/>
                <w:szCs w:val="24"/>
                <w:lang w:val="en-US" w:eastAsia="zh-CN"/>
              </w:rPr>
            </w:pPr>
            <m:oMathPara>
              <m:oMath>
                <m:sSup>
                  <m:sSupPr>
                    <m:ctrlPr>
                      <w:rPr>
                        <w:rFonts w:hint="default" w:ascii="Cambria Math" w:hAnsi="Cambria Math" w:eastAsia="宋体"/>
                        <w:b/>
                        <w:bCs w:val="0"/>
                        <w:i/>
                        <w:iCs/>
                        <w:color w:val="000000"/>
                        <w:sz w:val="24"/>
                        <w:szCs w:val="24"/>
                        <w:lang w:val="en-US"/>
                      </w:rPr>
                    </m:ctrlPr>
                  </m:sSupPr>
                  <m:e>
                    <m:r>
                      <m:rPr>
                        <m:sty m:val="bi"/>
                      </m:rPr>
                      <w:rPr>
                        <w:rFonts w:hint="default" w:ascii="Cambria Math" w:hAnsi="Cambria Math" w:eastAsia="宋体"/>
                        <w:color w:val="000000"/>
                        <w:sz w:val="24"/>
                        <w:szCs w:val="24"/>
                        <w:lang w:val="en-US" w:eastAsia="zh-CN"/>
                      </w:rPr>
                      <m:t>R</m:t>
                    </m:r>
                    <m:ctrlPr>
                      <w:rPr>
                        <w:rFonts w:hint="default" w:ascii="Cambria Math" w:hAnsi="Cambria Math" w:eastAsia="宋体"/>
                        <w:b/>
                        <w:bCs w:val="0"/>
                        <w:i/>
                        <w:iCs/>
                        <w:color w:val="000000"/>
                        <w:sz w:val="24"/>
                        <w:szCs w:val="24"/>
                        <w:lang w:val="en-US"/>
                      </w:rPr>
                    </m:ctrlPr>
                  </m:e>
                  <m:sup>
                    <m:r>
                      <m:rPr>
                        <m:sty m:val="bi"/>
                      </m:rPr>
                      <w:rPr>
                        <w:rFonts w:hint="default" w:ascii="Cambria Math" w:hAnsi="Cambria Math" w:eastAsia="宋体"/>
                        <w:color w:val="000000"/>
                        <w:sz w:val="24"/>
                        <w:szCs w:val="24"/>
                        <w:lang w:val="en-US" w:eastAsia="zh-CN"/>
                      </w:rPr>
                      <m:t>2</m:t>
                    </m:r>
                    <m:ctrlPr>
                      <w:rPr>
                        <w:rFonts w:hint="default" w:ascii="Cambria Math" w:hAnsi="Cambria Math" w:eastAsia="宋体"/>
                        <w:b/>
                        <w:bCs w:val="0"/>
                        <w:i/>
                        <w:iCs/>
                        <w:color w:val="000000"/>
                        <w:sz w:val="24"/>
                        <w:szCs w:val="24"/>
                        <w:lang w:val="en-US"/>
                      </w:rPr>
                    </m:ctrlPr>
                  </m:sup>
                </m:sSup>
              </m:oMath>
            </m:oMathPara>
          </w:p>
        </w:tc>
        <w:tc>
          <w:tcPr>
            <w:tcW w:w="1754" w:type="dxa"/>
            <w:tcBorders>
              <w:top w:val="single" w:color="auto" w:sz="4" w:space="0"/>
              <w:left w:val="nil"/>
              <w:bottom w:val="nil"/>
              <w:right w:val="nil"/>
            </w:tcBorders>
            <w:shd w:val="clear" w:color="auto" w:fill="FFFFFF"/>
            <w:tcMar>
              <w:top w:w="120" w:type="dxa"/>
              <w:left w:w="192" w:type="dxa"/>
              <w:bottom w:w="120" w:type="dxa"/>
              <w:right w:w="192" w:type="dxa"/>
            </w:tcMar>
            <w:vAlign w:val="center"/>
          </w:tcPr>
          <w:p w14:paraId="66F61BE2">
            <w:pPr>
              <w:widowControl w:val="0"/>
              <w:numPr>
                <w:ilvl w:val="0"/>
                <w:numId w:val="0"/>
              </w:numPr>
              <w:spacing w:line="360" w:lineRule="auto"/>
              <w:ind w:left="0" w:leftChars="0" w:firstLine="0" w:firstLineChars="0"/>
              <w:jc w:val="center"/>
              <w:rPr>
                <w:rFonts w:hint="default" w:eastAsia="宋体" w:asciiTheme="minorAscii" w:hAnsiTheme="minorAscii"/>
                <w:b w:val="0"/>
                <w:bCs w:val="0"/>
                <w:i w:val="0"/>
                <w:color w:val="000000"/>
                <w:sz w:val="24"/>
                <w:szCs w:val="24"/>
                <w:lang w:val="en-US" w:eastAsia="zh-CN"/>
              </w:rPr>
            </w:pPr>
            <w:r>
              <w:rPr>
                <w:rFonts w:hint="default" w:eastAsia="宋体" w:cs="宋体" w:asciiTheme="minorAscii" w:hAnsiTheme="minorAscii"/>
                <w:sz w:val="24"/>
                <w:szCs w:val="24"/>
                <w:lang w:val="en-US" w:eastAsia="zh-CN"/>
              </w:rPr>
              <w:t>0.0117</w:t>
            </w:r>
          </w:p>
        </w:tc>
        <w:tc>
          <w:tcPr>
            <w:tcW w:w="937" w:type="pct"/>
            <w:tcBorders>
              <w:top w:val="single" w:color="auto" w:sz="4" w:space="0"/>
              <w:left w:val="nil"/>
              <w:bottom w:val="nil"/>
              <w:right w:val="nil"/>
            </w:tcBorders>
            <w:shd w:val="clear" w:color="auto" w:fill="FFFFFF"/>
            <w:tcMar>
              <w:top w:w="120" w:type="dxa"/>
              <w:left w:w="192" w:type="dxa"/>
              <w:bottom w:w="120" w:type="dxa"/>
              <w:right w:w="192" w:type="dxa"/>
            </w:tcMar>
            <w:vAlign w:val="center"/>
          </w:tcPr>
          <w:p w14:paraId="1750D8E5">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val="0"/>
                <w:bCs w:val="0"/>
                <w:i w:val="0"/>
                <w:color w:val="000000"/>
                <w:sz w:val="24"/>
                <w:szCs w:val="24"/>
                <w:lang w:val="en-US" w:eastAsia="zh-CN"/>
              </w:rPr>
            </w:pPr>
          </w:p>
        </w:tc>
        <w:tc>
          <w:tcPr>
            <w:tcW w:w="925" w:type="pct"/>
            <w:tcBorders>
              <w:top w:val="single" w:color="auto" w:sz="4" w:space="0"/>
              <w:left w:val="nil"/>
              <w:bottom w:val="nil"/>
              <w:right w:val="nil"/>
            </w:tcBorders>
            <w:shd w:val="clear" w:color="auto" w:fill="FFFFFF"/>
            <w:tcMar>
              <w:top w:w="120" w:type="dxa"/>
              <w:left w:w="192" w:type="dxa"/>
              <w:bottom w:w="120" w:type="dxa"/>
              <w:right w:w="192" w:type="dxa"/>
            </w:tcMar>
            <w:vAlign w:val="center"/>
          </w:tcPr>
          <w:p w14:paraId="151D14D6">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val="0"/>
                <w:bCs w:val="0"/>
                <w:i w:val="0"/>
                <w:color w:val="000000"/>
                <w:sz w:val="24"/>
                <w:szCs w:val="24"/>
                <w:lang w:val="en-US" w:eastAsia="zh-CN"/>
              </w:rPr>
            </w:pPr>
          </w:p>
        </w:tc>
        <w:tc>
          <w:tcPr>
            <w:tcW w:w="795" w:type="pct"/>
            <w:tcBorders>
              <w:top w:val="single" w:color="auto" w:sz="4" w:space="0"/>
              <w:left w:val="nil"/>
              <w:bottom w:val="nil"/>
              <w:right w:val="nil"/>
            </w:tcBorders>
            <w:shd w:val="clear" w:color="auto" w:fill="FFFFFF"/>
            <w:tcMar>
              <w:top w:w="120" w:type="dxa"/>
              <w:left w:w="192" w:type="dxa"/>
              <w:bottom w:w="120" w:type="dxa"/>
              <w:right w:w="0" w:type="dxa"/>
            </w:tcMar>
            <w:vAlign w:val="center"/>
          </w:tcPr>
          <w:p w14:paraId="2B0A7928">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val="0"/>
                <w:bCs w:val="0"/>
                <w:i w:val="0"/>
                <w:color w:val="000000"/>
                <w:sz w:val="24"/>
                <w:szCs w:val="24"/>
                <w:lang w:val="en-US" w:eastAsia="zh-CN"/>
              </w:rPr>
            </w:pPr>
          </w:p>
        </w:tc>
      </w:tr>
      <w:tr w14:paraId="7572C9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08" w:type="pct"/>
            <w:tcBorders>
              <w:top w:val="nil"/>
              <w:left w:val="nil"/>
              <w:bottom w:val="nil"/>
              <w:right w:val="nil"/>
            </w:tcBorders>
            <w:shd w:val="clear" w:color="auto" w:fill="E5E9EE"/>
            <w:tcMar>
              <w:top w:w="120" w:type="dxa"/>
              <w:left w:w="0" w:type="dxa"/>
              <w:bottom w:w="120" w:type="dxa"/>
              <w:right w:w="192" w:type="dxa"/>
            </w:tcMar>
            <w:vAlign w:val="center"/>
          </w:tcPr>
          <w:p w14:paraId="4EA3891E">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bCs w:val="0"/>
                <w:i w:val="0"/>
                <w:color w:val="000000"/>
                <w:sz w:val="24"/>
                <w:szCs w:val="24"/>
                <w:lang w:val="en-US" w:eastAsia="zh-CN"/>
              </w:rPr>
            </w:pPr>
            <w:r>
              <w:rPr>
                <w:rFonts w:hint="default" w:eastAsia="宋体" w:asciiTheme="minorAscii" w:hAnsiTheme="minorAscii"/>
                <w:b/>
                <w:bCs w:val="0"/>
                <w:i w:val="0"/>
                <w:color w:val="000000"/>
                <w:sz w:val="24"/>
                <w:szCs w:val="24"/>
                <w:lang w:val="en-US" w:eastAsia="zh-CN"/>
              </w:rPr>
              <w:t>Adjusted </w:t>
            </w:r>
            <m:oMath>
              <m:sSup>
                <m:sSupPr>
                  <m:ctrlPr>
                    <w:rPr>
                      <w:rFonts w:hint="default" w:ascii="Cambria Math" w:hAnsi="Cambria Math" w:eastAsia="宋体"/>
                      <w:b/>
                      <w:bCs w:val="0"/>
                      <w:i/>
                      <w:iCs/>
                      <w:color w:val="000000"/>
                      <w:sz w:val="24"/>
                      <w:szCs w:val="24"/>
                      <w:lang w:val="en-US"/>
                    </w:rPr>
                  </m:ctrlPr>
                </m:sSupPr>
                <m:e>
                  <m:r>
                    <m:rPr>
                      <m:sty m:val="bi"/>
                    </m:rPr>
                    <w:rPr>
                      <w:rFonts w:hint="default" w:ascii="Cambria Math" w:hAnsi="Cambria Math" w:eastAsia="宋体"/>
                      <w:color w:val="000000"/>
                      <w:sz w:val="24"/>
                      <w:szCs w:val="24"/>
                      <w:lang w:val="en-US" w:eastAsia="zh-CN"/>
                    </w:rPr>
                    <m:t>R</m:t>
                  </m:r>
                  <m:ctrlPr>
                    <w:rPr>
                      <w:rFonts w:hint="default" w:ascii="Cambria Math" w:hAnsi="Cambria Math" w:eastAsia="宋体"/>
                      <w:b/>
                      <w:bCs w:val="0"/>
                      <w:i/>
                      <w:iCs/>
                      <w:color w:val="000000"/>
                      <w:sz w:val="24"/>
                      <w:szCs w:val="24"/>
                      <w:lang w:val="en-US"/>
                    </w:rPr>
                  </m:ctrlPr>
                </m:e>
                <m:sup>
                  <m:r>
                    <m:rPr>
                      <m:sty m:val="bi"/>
                    </m:rPr>
                    <w:rPr>
                      <w:rFonts w:hint="default" w:ascii="Cambria Math" w:hAnsi="Cambria Math" w:eastAsia="宋体"/>
                      <w:color w:val="000000"/>
                      <w:sz w:val="24"/>
                      <w:szCs w:val="24"/>
                      <w:lang w:val="en-US" w:eastAsia="zh-CN"/>
                    </w:rPr>
                    <m:t>2</m:t>
                  </m:r>
                  <m:ctrlPr>
                    <w:rPr>
                      <w:rFonts w:hint="default" w:ascii="Cambria Math" w:hAnsi="Cambria Math" w:eastAsia="宋体"/>
                      <w:b/>
                      <w:bCs w:val="0"/>
                      <w:i/>
                      <w:iCs/>
                      <w:color w:val="000000"/>
                      <w:sz w:val="24"/>
                      <w:szCs w:val="24"/>
                      <w:lang w:val="en-US"/>
                    </w:rPr>
                  </m:ctrlPr>
                </m:sup>
              </m:sSup>
            </m:oMath>
          </w:p>
        </w:tc>
        <w:tc>
          <w:tcPr>
            <w:tcW w:w="1754" w:type="dxa"/>
            <w:tcBorders>
              <w:top w:val="nil"/>
              <w:left w:val="nil"/>
              <w:bottom w:val="nil"/>
              <w:right w:val="nil"/>
            </w:tcBorders>
            <w:shd w:val="clear" w:color="auto" w:fill="E5E9EE"/>
            <w:tcMar>
              <w:top w:w="120" w:type="dxa"/>
              <w:left w:w="192" w:type="dxa"/>
              <w:bottom w:w="120" w:type="dxa"/>
              <w:right w:w="192" w:type="dxa"/>
            </w:tcMar>
            <w:vAlign w:val="center"/>
          </w:tcPr>
          <w:p w14:paraId="6621E1E9">
            <w:pPr>
              <w:widowControl w:val="0"/>
              <w:numPr>
                <w:ilvl w:val="0"/>
                <w:numId w:val="0"/>
              </w:numPr>
              <w:spacing w:line="360" w:lineRule="auto"/>
              <w:ind w:left="0" w:leftChars="0" w:firstLine="0" w:firstLineChars="0"/>
              <w:jc w:val="center"/>
              <w:rPr>
                <w:rFonts w:hint="default" w:eastAsia="宋体" w:asciiTheme="minorAscii" w:hAnsiTheme="minorAscii"/>
                <w:b w:val="0"/>
                <w:bCs w:val="0"/>
                <w:i w:val="0"/>
                <w:color w:val="000000"/>
                <w:sz w:val="24"/>
                <w:szCs w:val="24"/>
                <w:lang w:val="en-US" w:eastAsia="zh-CN"/>
              </w:rPr>
            </w:pPr>
            <w:r>
              <w:rPr>
                <w:rFonts w:hint="default" w:eastAsia="宋体" w:cs="宋体" w:asciiTheme="minorAscii" w:hAnsiTheme="minorAscii"/>
                <w:sz w:val="24"/>
                <w:szCs w:val="24"/>
                <w:lang w:val="en-US" w:eastAsia="zh-CN"/>
              </w:rPr>
              <w:t>0.0090</w:t>
            </w:r>
          </w:p>
        </w:tc>
        <w:tc>
          <w:tcPr>
            <w:tcW w:w="937" w:type="pct"/>
            <w:tcBorders>
              <w:top w:val="nil"/>
              <w:left w:val="nil"/>
              <w:bottom w:val="nil"/>
              <w:right w:val="nil"/>
            </w:tcBorders>
            <w:shd w:val="clear" w:color="auto" w:fill="E5E9EE"/>
            <w:tcMar>
              <w:top w:w="120" w:type="dxa"/>
              <w:left w:w="192" w:type="dxa"/>
              <w:bottom w:w="120" w:type="dxa"/>
              <w:right w:w="192" w:type="dxa"/>
            </w:tcMar>
            <w:vAlign w:val="center"/>
          </w:tcPr>
          <w:p w14:paraId="4605843B">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val="0"/>
                <w:bCs w:val="0"/>
                <w:i w:val="0"/>
                <w:color w:val="000000"/>
                <w:sz w:val="24"/>
                <w:szCs w:val="24"/>
                <w:lang w:val="en-US" w:eastAsia="zh-CN"/>
              </w:rPr>
            </w:pPr>
          </w:p>
        </w:tc>
        <w:tc>
          <w:tcPr>
            <w:tcW w:w="925" w:type="pct"/>
            <w:tcBorders>
              <w:top w:val="nil"/>
              <w:left w:val="nil"/>
              <w:bottom w:val="nil"/>
              <w:right w:val="nil"/>
            </w:tcBorders>
            <w:shd w:val="clear" w:color="auto" w:fill="E5E9EE"/>
            <w:tcMar>
              <w:top w:w="120" w:type="dxa"/>
              <w:left w:w="192" w:type="dxa"/>
              <w:bottom w:w="120" w:type="dxa"/>
              <w:right w:w="192" w:type="dxa"/>
            </w:tcMar>
            <w:vAlign w:val="center"/>
          </w:tcPr>
          <w:p w14:paraId="6EFFC93F">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val="0"/>
                <w:bCs w:val="0"/>
                <w:i w:val="0"/>
                <w:color w:val="000000"/>
                <w:sz w:val="24"/>
                <w:szCs w:val="24"/>
                <w:lang w:val="en-US" w:eastAsia="zh-CN"/>
              </w:rPr>
            </w:pPr>
          </w:p>
        </w:tc>
        <w:tc>
          <w:tcPr>
            <w:tcW w:w="795" w:type="pct"/>
            <w:tcBorders>
              <w:top w:val="nil"/>
              <w:left w:val="nil"/>
              <w:bottom w:val="nil"/>
              <w:right w:val="nil"/>
            </w:tcBorders>
            <w:shd w:val="clear" w:color="auto" w:fill="E5E9EE"/>
            <w:tcMar>
              <w:top w:w="120" w:type="dxa"/>
              <w:left w:w="192" w:type="dxa"/>
              <w:bottom w:w="120" w:type="dxa"/>
              <w:right w:w="0" w:type="dxa"/>
            </w:tcMar>
            <w:vAlign w:val="center"/>
          </w:tcPr>
          <w:p w14:paraId="45B4BFC6">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val="0"/>
                <w:bCs w:val="0"/>
                <w:i w:val="0"/>
                <w:color w:val="000000"/>
                <w:sz w:val="24"/>
                <w:szCs w:val="24"/>
                <w:lang w:val="en-US" w:eastAsia="zh-CN"/>
              </w:rPr>
            </w:pPr>
          </w:p>
        </w:tc>
      </w:tr>
      <w:tr w14:paraId="243D79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08" w:type="pct"/>
            <w:tcBorders>
              <w:top w:val="nil"/>
              <w:left w:val="nil"/>
              <w:bottom w:val="nil"/>
              <w:right w:val="nil"/>
            </w:tcBorders>
            <w:shd w:val="clear" w:color="auto" w:fill="FFFFFF"/>
            <w:tcMar>
              <w:top w:w="120" w:type="dxa"/>
              <w:left w:w="0" w:type="dxa"/>
              <w:bottom w:w="120" w:type="dxa"/>
              <w:right w:w="192" w:type="dxa"/>
            </w:tcMar>
            <w:vAlign w:val="center"/>
          </w:tcPr>
          <w:p w14:paraId="73CBB2CA">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bCs w:val="0"/>
                <w:i w:val="0"/>
                <w:color w:val="000000"/>
                <w:sz w:val="24"/>
                <w:szCs w:val="24"/>
                <w:lang w:val="en-US" w:eastAsia="zh-CN"/>
              </w:rPr>
            </w:pPr>
            <w:r>
              <w:rPr>
                <w:rFonts w:hint="default" w:eastAsia="宋体" w:asciiTheme="minorAscii" w:hAnsiTheme="minorAscii"/>
                <w:b/>
                <w:bCs w:val="0"/>
                <w:i w:val="0"/>
                <w:color w:val="000000"/>
                <w:sz w:val="24"/>
                <w:szCs w:val="24"/>
                <w:lang w:val="en-US" w:eastAsia="zh-CN"/>
              </w:rPr>
              <w:t>F-statistic</w:t>
            </w:r>
          </w:p>
        </w:tc>
        <w:tc>
          <w:tcPr>
            <w:tcW w:w="1754" w:type="dxa"/>
            <w:tcBorders>
              <w:top w:val="nil"/>
              <w:left w:val="nil"/>
              <w:bottom w:val="nil"/>
              <w:right w:val="nil"/>
            </w:tcBorders>
            <w:shd w:val="clear" w:color="auto" w:fill="FFFFFF"/>
            <w:tcMar>
              <w:top w:w="120" w:type="dxa"/>
              <w:left w:w="192" w:type="dxa"/>
              <w:bottom w:w="120" w:type="dxa"/>
              <w:right w:w="192" w:type="dxa"/>
            </w:tcMar>
            <w:vAlign w:val="center"/>
          </w:tcPr>
          <w:p w14:paraId="767CF649">
            <w:pPr>
              <w:widowControl w:val="0"/>
              <w:numPr>
                <w:ilvl w:val="0"/>
                <w:numId w:val="0"/>
              </w:numPr>
              <w:spacing w:line="360" w:lineRule="auto"/>
              <w:ind w:left="0" w:leftChars="0" w:firstLine="0" w:firstLineChars="0"/>
              <w:jc w:val="center"/>
              <w:rPr>
                <w:rFonts w:hint="default" w:eastAsia="宋体" w:asciiTheme="minorAscii" w:hAnsiTheme="minorAscii"/>
                <w:b w:val="0"/>
                <w:bCs w:val="0"/>
                <w:i w:val="0"/>
                <w:color w:val="000000"/>
                <w:sz w:val="24"/>
                <w:szCs w:val="24"/>
                <w:lang w:val="en-US" w:eastAsia="zh-CN"/>
              </w:rPr>
            </w:pPr>
            <w:r>
              <w:rPr>
                <w:rFonts w:hint="default" w:eastAsia="宋体" w:cs="宋体" w:asciiTheme="minorAscii" w:hAnsiTheme="minorAscii"/>
                <w:sz w:val="24"/>
                <w:szCs w:val="24"/>
                <w:lang w:val="en-US" w:eastAsia="zh-CN"/>
              </w:rPr>
              <w:t>4.316</w:t>
            </w:r>
          </w:p>
        </w:tc>
        <w:tc>
          <w:tcPr>
            <w:tcW w:w="937" w:type="pct"/>
            <w:tcBorders>
              <w:top w:val="nil"/>
              <w:left w:val="nil"/>
              <w:bottom w:val="nil"/>
              <w:right w:val="nil"/>
            </w:tcBorders>
            <w:shd w:val="clear" w:color="auto" w:fill="FFFFFF"/>
            <w:tcMar>
              <w:top w:w="120" w:type="dxa"/>
              <w:left w:w="192" w:type="dxa"/>
              <w:bottom w:w="120" w:type="dxa"/>
              <w:right w:w="192" w:type="dxa"/>
            </w:tcMar>
            <w:vAlign w:val="center"/>
          </w:tcPr>
          <w:p w14:paraId="4A599D9B">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val="0"/>
                <w:bCs w:val="0"/>
                <w:i w:val="0"/>
                <w:color w:val="000000"/>
                <w:sz w:val="24"/>
                <w:szCs w:val="24"/>
                <w:lang w:val="en-US" w:eastAsia="zh-CN"/>
              </w:rPr>
            </w:pPr>
          </w:p>
        </w:tc>
        <w:tc>
          <w:tcPr>
            <w:tcW w:w="925" w:type="pct"/>
            <w:tcBorders>
              <w:top w:val="nil"/>
              <w:left w:val="nil"/>
              <w:bottom w:val="nil"/>
              <w:right w:val="nil"/>
            </w:tcBorders>
            <w:shd w:val="clear" w:color="auto" w:fill="FFFFFF"/>
            <w:tcMar>
              <w:top w:w="120" w:type="dxa"/>
              <w:left w:w="192" w:type="dxa"/>
              <w:bottom w:w="120" w:type="dxa"/>
              <w:right w:w="192" w:type="dxa"/>
            </w:tcMar>
            <w:vAlign w:val="center"/>
          </w:tcPr>
          <w:p w14:paraId="0DB73CD4">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val="0"/>
                <w:bCs w:val="0"/>
                <w:i w:val="0"/>
                <w:color w:val="000000"/>
                <w:sz w:val="24"/>
                <w:szCs w:val="24"/>
                <w:lang w:val="en-US" w:eastAsia="zh-CN"/>
              </w:rPr>
            </w:pPr>
          </w:p>
        </w:tc>
        <w:tc>
          <w:tcPr>
            <w:tcW w:w="795" w:type="pct"/>
            <w:tcBorders>
              <w:top w:val="nil"/>
              <w:left w:val="nil"/>
              <w:bottom w:val="nil"/>
              <w:right w:val="nil"/>
            </w:tcBorders>
            <w:shd w:val="clear" w:color="auto" w:fill="FFFFFF"/>
            <w:tcMar>
              <w:top w:w="120" w:type="dxa"/>
              <w:left w:w="192" w:type="dxa"/>
              <w:bottom w:w="120" w:type="dxa"/>
              <w:right w:w="0" w:type="dxa"/>
            </w:tcMar>
            <w:vAlign w:val="center"/>
          </w:tcPr>
          <w:p w14:paraId="4BD275E0">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val="0"/>
                <w:bCs w:val="0"/>
                <w:i w:val="0"/>
                <w:color w:val="000000"/>
                <w:sz w:val="24"/>
                <w:szCs w:val="24"/>
                <w:lang w:val="en-US" w:eastAsia="zh-CN"/>
              </w:rPr>
            </w:pPr>
          </w:p>
        </w:tc>
      </w:tr>
      <w:tr w14:paraId="7EA502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08" w:type="pct"/>
            <w:tcBorders>
              <w:top w:val="nil"/>
              <w:left w:val="nil"/>
              <w:bottom w:val="single" w:color="222A35" w:sz="6" w:space="0"/>
              <w:right w:val="nil"/>
            </w:tcBorders>
            <w:shd w:val="clear" w:color="auto" w:fill="E5E9EE"/>
            <w:tcMar>
              <w:top w:w="120" w:type="dxa"/>
              <w:left w:w="0" w:type="dxa"/>
              <w:bottom w:w="120" w:type="dxa"/>
              <w:right w:w="192" w:type="dxa"/>
            </w:tcMar>
            <w:vAlign w:val="center"/>
          </w:tcPr>
          <w:p w14:paraId="6D171071">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bCs w:val="0"/>
                <w:i w:val="0"/>
                <w:color w:val="000000"/>
                <w:sz w:val="24"/>
                <w:szCs w:val="24"/>
                <w:lang w:val="en-US" w:eastAsia="zh-CN"/>
              </w:rPr>
            </w:pPr>
            <w:r>
              <w:rPr>
                <w:rFonts w:hint="default" w:eastAsia="宋体" w:asciiTheme="minorAscii" w:hAnsiTheme="minorAscii"/>
                <w:b/>
                <w:bCs w:val="0"/>
                <w:i w:val="0"/>
                <w:color w:val="000000"/>
                <w:sz w:val="24"/>
                <w:szCs w:val="24"/>
                <w:lang w:val="en-US" w:eastAsia="zh-CN"/>
              </w:rPr>
              <w:t>P-value for F-test</w:t>
            </w:r>
          </w:p>
        </w:tc>
        <w:tc>
          <w:tcPr>
            <w:tcW w:w="1754" w:type="dxa"/>
            <w:tcBorders>
              <w:top w:val="nil"/>
              <w:left w:val="nil"/>
              <w:bottom w:val="single" w:color="222A35" w:sz="6" w:space="0"/>
              <w:right w:val="nil"/>
            </w:tcBorders>
            <w:shd w:val="clear" w:color="auto" w:fill="E5E9EE"/>
            <w:tcMar>
              <w:top w:w="120" w:type="dxa"/>
              <w:left w:w="192" w:type="dxa"/>
              <w:bottom w:w="120" w:type="dxa"/>
              <w:right w:w="192" w:type="dxa"/>
            </w:tcMar>
            <w:vAlign w:val="center"/>
          </w:tcPr>
          <w:p w14:paraId="4598AC39">
            <w:pPr>
              <w:widowControl w:val="0"/>
              <w:numPr>
                <w:ilvl w:val="0"/>
                <w:numId w:val="0"/>
              </w:numPr>
              <w:spacing w:line="360" w:lineRule="auto"/>
              <w:ind w:left="0" w:leftChars="0" w:firstLine="0" w:firstLineChars="0"/>
              <w:jc w:val="center"/>
              <w:rPr>
                <w:rFonts w:hint="default" w:eastAsia="宋体" w:asciiTheme="minorAscii" w:hAnsiTheme="minorAscii"/>
                <w:b w:val="0"/>
                <w:bCs w:val="0"/>
                <w:i w:val="0"/>
                <w:color w:val="000000"/>
                <w:sz w:val="24"/>
                <w:szCs w:val="24"/>
                <w:lang w:val="en-US" w:eastAsia="zh-CN"/>
              </w:rPr>
            </w:pPr>
            <w:r>
              <w:rPr>
                <w:rFonts w:hint="default" w:eastAsia="宋体" w:cs="宋体" w:asciiTheme="minorAscii" w:hAnsiTheme="minorAscii"/>
                <w:sz w:val="24"/>
                <w:szCs w:val="24"/>
                <w:lang w:val="en-US" w:eastAsia="zh-CN"/>
              </w:rPr>
              <w:t>0.0018</w:t>
            </w:r>
          </w:p>
        </w:tc>
        <w:tc>
          <w:tcPr>
            <w:tcW w:w="937" w:type="pct"/>
            <w:tcBorders>
              <w:top w:val="nil"/>
              <w:left w:val="nil"/>
              <w:bottom w:val="single" w:color="222A35" w:sz="6" w:space="0"/>
              <w:right w:val="nil"/>
            </w:tcBorders>
            <w:shd w:val="clear" w:color="auto" w:fill="E5E9EE"/>
            <w:tcMar>
              <w:top w:w="120" w:type="dxa"/>
              <w:left w:w="192" w:type="dxa"/>
              <w:bottom w:w="120" w:type="dxa"/>
              <w:right w:w="192" w:type="dxa"/>
            </w:tcMar>
            <w:vAlign w:val="center"/>
          </w:tcPr>
          <w:p w14:paraId="46073275">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val="0"/>
                <w:bCs w:val="0"/>
                <w:i w:val="0"/>
                <w:color w:val="000000"/>
                <w:sz w:val="24"/>
                <w:szCs w:val="24"/>
                <w:lang w:val="en-US" w:eastAsia="zh-CN"/>
              </w:rPr>
            </w:pPr>
          </w:p>
        </w:tc>
        <w:tc>
          <w:tcPr>
            <w:tcW w:w="925" w:type="pct"/>
            <w:tcBorders>
              <w:top w:val="nil"/>
              <w:left w:val="nil"/>
              <w:bottom w:val="single" w:color="222A35" w:sz="6" w:space="0"/>
              <w:right w:val="nil"/>
            </w:tcBorders>
            <w:shd w:val="clear" w:color="auto" w:fill="E5E9EE"/>
            <w:tcMar>
              <w:top w:w="120" w:type="dxa"/>
              <w:left w:w="192" w:type="dxa"/>
              <w:bottom w:w="120" w:type="dxa"/>
              <w:right w:w="192" w:type="dxa"/>
            </w:tcMar>
            <w:vAlign w:val="center"/>
          </w:tcPr>
          <w:p w14:paraId="379DD58C">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val="0"/>
                <w:bCs w:val="0"/>
                <w:i w:val="0"/>
                <w:color w:val="000000"/>
                <w:sz w:val="24"/>
                <w:szCs w:val="24"/>
                <w:lang w:val="en-US" w:eastAsia="zh-CN"/>
              </w:rPr>
            </w:pPr>
          </w:p>
        </w:tc>
        <w:tc>
          <w:tcPr>
            <w:tcW w:w="795" w:type="pct"/>
            <w:tcBorders>
              <w:top w:val="nil"/>
              <w:left w:val="nil"/>
              <w:bottom w:val="single" w:color="222A35" w:sz="6" w:space="0"/>
              <w:right w:val="nil"/>
            </w:tcBorders>
            <w:shd w:val="clear" w:color="auto" w:fill="E5E9EE"/>
            <w:tcMar>
              <w:top w:w="120" w:type="dxa"/>
              <w:left w:w="192" w:type="dxa"/>
              <w:bottom w:w="120" w:type="dxa"/>
              <w:right w:w="0" w:type="dxa"/>
            </w:tcMar>
            <w:vAlign w:val="center"/>
          </w:tcPr>
          <w:p w14:paraId="6656D471">
            <w:pPr>
              <w:widowControl w:val="0"/>
              <w:numPr>
                <w:ilvl w:val="0"/>
                <w:numId w:val="0"/>
              </w:numPr>
              <w:snapToGrid w:val="0"/>
              <w:spacing w:line="240" w:lineRule="auto"/>
              <w:ind w:left="0" w:leftChars="0" w:right="0" w:rightChars="0" w:firstLine="0" w:firstLineChars="0"/>
              <w:jc w:val="center"/>
              <w:rPr>
                <w:rFonts w:hint="default" w:eastAsia="宋体" w:asciiTheme="minorAscii" w:hAnsiTheme="minorAscii"/>
                <w:b w:val="0"/>
                <w:bCs w:val="0"/>
                <w:i w:val="0"/>
                <w:color w:val="000000"/>
                <w:sz w:val="24"/>
                <w:szCs w:val="24"/>
                <w:lang w:val="en-US" w:eastAsia="zh-CN"/>
              </w:rPr>
            </w:pPr>
          </w:p>
        </w:tc>
      </w:tr>
    </w:tbl>
    <w:p w14:paraId="077F708A">
      <w:pPr>
        <w:widowControl w:val="0"/>
        <w:numPr>
          <w:ilvl w:val="0"/>
          <w:numId w:val="0"/>
        </w:numPr>
        <w:spacing w:line="360" w:lineRule="auto"/>
        <w:jc w:val="center"/>
        <w:rPr>
          <w:rFonts w:hint="default" w:eastAsia="宋体" w:cs="宋体" w:asciiTheme="minorAscii" w:hAnsiTheme="minorAscii"/>
          <w:sz w:val="24"/>
          <w:szCs w:val="24"/>
          <w:lang w:val="en-US" w:eastAsia="zh-CN"/>
        </w:rPr>
      </w:pPr>
      <w:r>
        <w:rPr>
          <w:rFonts w:hint="eastAsia" w:eastAsia="宋体" w:cs="宋体"/>
          <w:sz w:val="24"/>
          <w:szCs w:val="24"/>
          <w:lang w:val="en-US" w:eastAsia="zh-CN"/>
        </w:rPr>
        <w:t>Table 7. Summary of Output</w:t>
      </w:r>
    </w:p>
    <w:p w14:paraId="233B98C3">
      <w:pPr>
        <w:widowControl w:val="0"/>
        <w:numPr>
          <w:ilvl w:val="0"/>
          <w:numId w:val="0"/>
        </w:numPr>
        <w:spacing w:line="360" w:lineRule="auto"/>
        <w:ind w:leftChars="0"/>
        <w:jc w:val="both"/>
        <w:rPr>
          <w:rFonts w:ascii="宋体" w:hAnsi="宋体" w:eastAsia="宋体" w:cs="宋体"/>
          <w:sz w:val="24"/>
          <w:szCs w:val="24"/>
        </w:rPr>
      </w:pPr>
    </w:p>
    <w:p w14:paraId="5AC806D1">
      <w:pPr>
        <w:widowControl w:val="0"/>
        <w:numPr>
          <w:ilvl w:val="0"/>
          <w:numId w:val="0"/>
        </w:numPr>
        <w:spacing w:line="360" w:lineRule="auto"/>
        <w:ind w:leftChars="0"/>
        <w:jc w:val="both"/>
        <w:rPr>
          <w:rFonts w:hint="default" w:eastAsia="宋体" w:cs="宋体" w:asciiTheme="minorAscii" w:hAnsiTheme="minorAscii"/>
          <w:sz w:val="24"/>
          <w:szCs w:val="24"/>
          <w:lang w:val="en-US" w:eastAsia="zh-CN"/>
        </w:rPr>
      </w:pPr>
      <w:r>
        <w:rPr>
          <w:rFonts w:hint="default" w:eastAsia="宋体" w:cs="宋体" w:asciiTheme="minorAscii" w:hAnsiTheme="minorAscii"/>
          <w:sz w:val="24"/>
          <w:szCs w:val="24"/>
          <w:lang w:val="en-US" w:eastAsia="zh-CN"/>
        </w:rPr>
        <w:t>According to Figure 7, among the four retained principal components, Component 1 and Component 4 are significant at the 5% level. Their p-values are 0.0096 and 0.0014, respectively.</w:t>
      </w:r>
      <w:r>
        <w:rPr>
          <w:rFonts w:hint="eastAsia" w:eastAsia="宋体" w:cs="宋体"/>
          <w:sz w:val="24"/>
          <w:szCs w:val="24"/>
          <w:lang w:val="en-US" w:eastAsia="zh-CN"/>
        </w:rPr>
        <w:t xml:space="preserve"> </w:t>
      </w:r>
      <w:r>
        <w:rPr>
          <w:rFonts w:hint="default" w:eastAsia="宋体" w:cs="宋体" w:asciiTheme="minorAscii" w:hAnsiTheme="minorAscii"/>
          <w:sz w:val="24"/>
          <w:szCs w:val="24"/>
          <w:lang w:val="en-US" w:eastAsia="zh-CN"/>
        </w:rPr>
        <w:t>The coefficient of Component 1 is -0.0665. Holding other components constant, a one-unit increase in Component 1 is linked to an average drop of 0.0665 units in the next-day PM2.5 daily proportional change.The coefficient of Component 4 is -0.1849, also showing a significant negative relationship.</w:t>
      </w:r>
    </w:p>
    <w:p w14:paraId="6812B240">
      <w:pPr>
        <w:widowControl w:val="0"/>
        <w:numPr>
          <w:ilvl w:val="0"/>
          <w:numId w:val="0"/>
        </w:numPr>
        <w:spacing w:line="360" w:lineRule="auto"/>
        <w:ind w:leftChars="0"/>
        <w:jc w:val="both"/>
        <w:rPr>
          <w:rFonts w:hint="default" w:eastAsia="宋体" w:cs="宋体" w:asciiTheme="minorAscii" w:hAnsiTheme="minorAscii"/>
          <w:sz w:val="24"/>
          <w:szCs w:val="24"/>
          <w:lang w:val="en-US" w:eastAsia="zh-CN"/>
        </w:rPr>
      </w:pPr>
    </w:p>
    <w:p w14:paraId="4D4BD674">
      <w:pPr>
        <w:widowControl w:val="0"/>
        <w:numPr>
          <w:ilvl w:val="0"/>
          <w:numId w:val="0"/>
        </w:numPr>
        <w:spacing w:line="360" w:lineRule="auto"/>
        <w:ind w:leftChars="0"/>
        <w:jc w:val="both"/>
        <w:rPr>
          <w:rFonts w:hint="default" w:eastAsia="宋体" w:cs="宋体" w:asciiTheme="minorAscii" w:hAnsiTheme="minorAscii"/>
          <w:sz w:val="24"/>
          <w:szCs w:val="24"/>
          <w:lang w:val="en-US" w:eastAsia="zh-CN"/>
        </w:rPr>
      </w:pPr>
      <w:r>
        <w:rPr>
          <w:rFonts w:hint="default" w:eastAsia="宋体" w:cs="宋体" w:asciiTheme="minorAscii" w:hAnsiTheme="minorAscii"/>
          <w:sz w:val="24"/>
          <w:szCs w:val="24"/>
          <w:lang w:val="en-US" w:eastAsia="zh-CN"/>
        </w:rPr>
        <w:t>By contrast, the p-values of Component 2 and Component 3 are large. This means their independent roles in explaining the next-day PM2.5 change are not evident.</w:t>
      </w:r>
      <w:r>
        <w:rPr>
          <w:rFonts w:hint="eastAsia" w:eastAsia="宋体" w:cs="宋体"/>
          <w:sz w:val="24"/>
          <w:szCs w:val="24"/>
          <w:lang w:val="en-US" w:eastAsia="zh-CN"/>
        </w:rPr>
        <w:t xml:space="preserve"> </w:t>
      </w:r>
      <w:r>
        <w:rPr>
          <w:rFonts w:hint="default" w:eastAsia="宋体" w:cs="宋体" w:asciiTheme="minorAscii" w:hAnsiTheme="minorAscii"/>
          <w:sz w:val="24"/>
          <w:szCs w:val="24"/>
          <w:lang w:val="en-US" w:eastAsia="zh-CN"/>
        </w:rPr>
        <w:t>The model yields an R² of 0.0117 and an adjusted R² of 0.0090. These values point to limited overall explanatory power for the PCA regression model.</w:t>
      </w:r>
      <w:r>
        <w:rPr>
          <w:rFonts w:hint="eastAsia" w:eastAsia="宋体" w:cs="宋体"/>
          <w:sz w:val="24"/>
          <w:szCs w:val="24"/>
          <w:lang w:val="en-US" w:eastAsia="zh-CN"/>
        </w:rPr>
        <w:t xml:space="preserve"> </w:t>
      </w:r>
      <w:r>
        <w:rPr>
          <w:rFonts w:hint="default" w:eastAsia="宋体" w:cs="宋体" w:asciiTheme="minorAscii" w:hAnsiTheme="minorAscii"/>
          <w:sz w:val="24"/>
          <w:szCs w:val="24"/>
          <w:lang w:val="en-US" w:eastAsia="zh-CN"/>
        </w:rPr>
        <w:t>Yet the F-test gives a p-value of 0.0018, which tells us that the model as a whole still has statistical significance.</w:t>
      </w:r>
    </w:p>
    <w:p w14:paraId="58985B7A">
      <w:pPr>
        <w:widowControl w:val="0"/>
        <w:numPr>
          <w:ilvl w:val="0"/>
          <w:numId w:val="0"/>
        </w:numPr>
        <w:spacing w:line="360" w:lineRule="auto"/>
        <w:ind w:leftChars="0"/>
        <w:jc w:val="both"/>
        <w:rPr>
          <w:rFonts w:hint="default" w:eastAsia="宋体" w:cs="宋体" w:asciiTheme="minorAscii" w:hAnsiTheme="minorAscii"/>
          <w:sz w:val="24"/>
          <w:szCs w:val="24"/>
          <w:lang w:val="en-US" w:eastAsia="zh-CN"/>
        </w:rPr>
      </w:pPr>
    </w:p>
    <w:p w14:paraId="3D7B6DAE">
      <w:pPr>
        <w:widowControl w:val="0"/>
        <w:numPr>
          <w:ilvl w:val="0"/>
          <w:numId w:val="5"/>
        </w:numPr>
        <w:spacing w:line="360" w:lineRule="auto"/>
        <w:ind w:left="0" w:leftChars="0" w:firstLine="0" w:firstLineChars="0"/>
        <w:jc w:val="both"/>
        <w:rPr>
          <w:rFonts w:hint="default" w:eastAsia="宋体" w:cs="宋体"/>
          <w:sz w:val="24"/>
          <w:szCs w:val="24"/>
          <w:lang w:val="en-US" w:eastAsia="zh-CN"/>
        </w:rPr>
      </w:pPr>
      <w:r>
        <w:rPr>
          <w:rFonts w:hint="default" w:eastAsia="宋体" w:cs="宋体"/>
          <w:sz w:val="24"/>
          <w:szCs w:val="24"/>
          <w:lang w:val="en-US" w:eastAsia="zh-CN"/>
        </w:rPr>
        <w:t>Compare</w:t>
      </w:r>
    </w:p>
    <w:p w14:paraId="7BC1F77A">
      <w:pPr>
        <w:widowControl w:val="0"/>
        <w:numPr>
          <w:ilvl w:val="0"/>
          <w:numId w:val="0"/>
        </w:numPr>
        <w:spacing w:line="360" w:lineRule="auto"/>
        <w:ind w:leftChars="0"/>
        <w:jc w:val="both"/>
        <w:rPr>
          <w:rFonts w:hint="default" w:eastAsia="宋体" w:cs="宋体"/>
          <w:sz w:val="24"/>
          <w:szCs w:val="24"/>
          <w:lang w:val="en-US" w:eastAsia="zh-CN"/>
        </w:rPr>
      </w:pPr>
      <w:r>
        <w:rPr>
          <w:rFonts w:hint="default"/>
          <w:lang w:val="en-US" w:eastAsia="zh-CN"/>
        </w:rPr>
        <w:t xml:space="preserve">Table </w:t>
      </w:r>
      <w:r>
        <w:rPr>
          <w:rFonts w:hint="eastAsia"/>
          <w:lang w:val="en-US" w:eastAsia="zh-CN"/>
        </w:rPr>
        <w:t>8</w:t>
      </w:r>
      <w:r>
        <w:rPr>
          <w:rFonts w:hint="default"/>
          <w:lang w:val="en-US" w:eastAsia="zh-CN"/>
        </w:rPr>
        <w:t xml:space="preserve"> was produced from R output; see the Appendix for the R output.</w:t>
      </w:r>
    </w:p>
    <w:p w14:paraId="4543ADD8">
      <w:pPr>
        <w:widowControl w:val="0"/>
        <w:numPr>
          <w:ilvl w:val="0"/>
          <w:numId w:val="0"/>
        </w:numPr>
        <w:spacing w:line="360" w:lineRule="auto"/>
        <w:ind w:leftChars="0"/>
        <w:jc w:val="both"/>
        <w:rPr>
          <w:rFonts w:hint="default" w:eastAsia="宋体" w:cs="宋体"/>
          <w:sz w:val="24"/>
          <w:szCs w:val="24"/>
          <w:lang w:val="en-US" w:eastAsia="zh-CN"/>
        </w:rPr>
      </w:pPr>
    </w:p>
    <w:tbl>
      <w:tblPr>
        <w:tblStyle w:val="4"/>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458"/>
        <w:gridCol w:w="2826"/>
        <w:gridCol w:w="1276"/>
        <w:gridCol w:w="1935"/>
      </w:tblGrid>
      <w:tr w14:paraId="2E9E6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2458" w:type="dxa"/>
            <w:tcBorders>
              <w:top w:val="nil"/>
              <w:left w:val="nil"/>
              <w:bottom w:val="nil"/>
              <w:right w:val="nil"/>
            </w:tcBorders>
            <w:shd w:val="clear" w:color="auto" w:fill="222A35"/>
            <w:tcMar>
              <w:top w:w="120" w:type="dxa"/>
              <w:left w:w="0" w:type="dxa"/>
              <w:bottom w:w="120" w:type="dxa"/>
              <w:right w:w="192" w:type="dxa"/>
            </w:tcMar>
            <w:vAlign w:val="center"/>
          </w:tcPr>
          <w:p w14:paraId="3D581B2E">
            <w:pPr>
              <w:keepNext/>
              <w:keepLines w:val="0"/>
              <w:widowControl/>
              <w:suppressLineNumbers w:val="0"/>
              <w:snapToGrid w:val="0"/>
              <w:ind w:left="0" w:leftChars="0" w:right="0" w:rightChars="0" w:firstLine="0" w:firstLineChars="0"/>
              <w:jc w:val="center"/>
              <w:rPr>
                <w:rFonts w:hint="default" w:ascii="Calibri" w:eastAsia="宋体" w:cs="宋体"/>
                <w:b/>
                <w:i w:val="0"/>
                <w:color w:val="FFFFFF"/>
                <w:sz w:val="24"/>
                <w:szCs w:val="24"/>
                <w:lang w:val="en-US" w:eastAsia="zh-CN"/>
              </w:rPr>
            </w:pPr>
            <w:r>
              <w:rPr>
                <w:rFonts w:hint="default" w:ascii="Calibri" w:eastAsia="宋体" w:cs="宋体"/>
                <w:b/>
                <w:i w:val="0"/>
                <w:color w:val="FFFFFF"/>
                <w:sz w:val="24"/>
                <w:szCs w:val="24"/>
                <w:lang w:val="en-US" w:eastAsia="zh-CN"/>
              </w:rPr>
              <w:t>Model</w:t>
            </w:r>
          </w:p>
        </w:tc>
        <w:tc>
          <w:tcPr>
            <w:tcW w:w="2826" w:type="dxa"/>
            <w:tcBorders>
              <w:top w:val="nil"/>
              <w:left w:val="nil"/>
              <w:bottom w:val="nil"/>
              <w:right w:val="nil"/>
            </w:tcBorders>
            <w:shd w:val="clear" w:color="auto" w:fill="222A35"/>
            <w:tcMar>
              <w:top w:w="120" w:type="dxa"/>
              <w:left w:w="192" w:type="dxa"/>
              <w:bottom w:w="120" w:type="dxa"/>
              <w:right w:w="192" w:type="dxa"/>
            </w:tcMar>
            <w:vAlign w:val="center"/>
          </w:tcPr>
          <w:p w14:paraId="4F0C3019">
            <w:pPr>
              <w:keepNext/>
              <w:keepLines w:val="0"/>
              <w:widowControl/>
              <w:suppressLineNumbers w:val="0"/>
              <w:snapToGrid w:val="0"/>
              <w:ind w:left="0" w:leftChars="0" w:right="0" w:rightChars="0" w:firstLine="0" w:firstLineChars="0"/>
              <w:jc w:val="center"/>
              <w:rPr>
                <w:rFonts w:hint="default" w:ascii="Calibri" w:eastAsia="宋体" w:cs="宋体"/>
                <w:b/>
                <w:i w:val="0"/>
                <w:color w:val="FFFFFF"/>
                <w:sz w:val="24"/>
                <w:szCs w:val="24"/>
                <w:lang w:val="en-US" w:eastAsia="zh-CN"/>
              </w:rPr>
            </w:pPr>
            <w:r>
              <w:rPr>
                <w:rFonts w:hint="default" w:ascii="Calibri" w:eastAsia="宋体" w:cs="宋体"/>
                <w:b/>
                <w:i w:val="0"/>
                <w:color w:val="FFFFFF"/>
                <w:sz w:val="24"/>
                <w:szCs w:val="24"/>
                <w:lang w:val="en-US" w:eastAsia="zh-CN"/>
              </w:rPr>
              <w:t>Predictors</w:t>
            </w:r>
          </w:p>
        </w:tc>
        <w:tc>
          <w:tcPr>
            <w:tcW w:w="0" w:type="auto"/>
            <w:tcBorders>
              <w:top w:val="nil"/>
              <w:left w:val="nil"/>
              <w:bottom w:val="nil"/>
              <w:right w:val="nil"/>
            </w:tcBorders>
            <w:shd w:val="clear" w:color="auto" w:fill="222A35"/>
            <w:tcMar>
              <w:top w:w="120" w:type="dxa"/>
              <w:left w:w="192" w:type="dxa"/>
              <w:bottom w:w="120" w:type="dxa"/>
              <w:right w:w="192" w:type="dxa"/>
            </w:tcMar>
            <w:vAlign w:val="center"/>
          </w:tcPr>
          <w:p w14:paraId="15097C65">
            <w:pPr>
              <w:keepNext/>
              <w:keepLines w:val="0"/>
              <w:widowControl/>
              <w:suppressLineNumbers w:val="0"/>
              <w:snapToGrid w:val="0"/>
              <w:ind w:left="0" w:leftChars="0" w:right="0" w:rightChars="0" w:firstLine="0" w:firstLineChars="0"/>
              <w:jc w:val="center"/>
              <w:rPr>
                <w:rFonts w:hint="default" w:ascii="Calibri" w:eastAsia="宋体" w:cs="宋体"/>
                <w:b/>
                <w:i w:val="0"/>
                <w:color w:val="FFFFFF" w:themeColor="background1"/>
                <w:sz w:val="24"/>
                <w:szCs w:val="24"/>
                <w:lang w:val="en-US" w:eastAsia="zh-CN"/>
                <w14:textFill>
                  <w14:solidFill>
                    <w14:schemeClr w14:val="bg1"/>
                  </w14:solidFill>
                </w14:textFill>
              </w:rPr>
            </w:pPr>
            <m:oMathPara>
              <m:oMath>
                <m:sSup>
                  <m:sSupPr>
                    <m:ctrlPr>
                      <w:rPr>
                        <w:rFonts w:hint="default" w:ascii="Cambria Math" w:hAnsi="Cambria Math" w:eastAsia="宋体"/>
                        <w:b/>
                        <w:bCs w:val="0"/>
                        <w:i/>
                        <w:iCs/>
                        <w:color w:val="FFFFFF" w:themeColor="background1"/>
                        <w:sz w:val="24"/>
                        <w:szCs w:val="24"/>
                        <w:lang w:val="en-US"/>
                        <w14:textFill>
                          <w14:solidFill>
                            <w14:schemeClr w14:val="bg1"/>
                          </w14:solidFill>
                        </w14:textFill>
                      </w:rPr>
                    </m:ctrlPr>
                  </m:sSupPr>
                  <m:e>
                    <m:r>
                      <m:rPr>
                        <m:sty m:val="bi"/>
                      </m:rPr>
                      <w:rPr>
                        <w:rFonts w:hint="default" w:ascii="Cambria Math" w:hAnsi="Cambria Math" w:eastAsia="宋体"/>
                        <w:color w:val="FFFFFF" w:themeColor="background1"/>
                        <w:sz w:val="24"/>
                        <w:szCs w:val="24"/>
                        <w:lang w:val="en-US" w:eastAsia="zh-CN"/>
                        <w14:textFill>
                          <w14:solidFill>
                            <w14:schemeClr w14:val="bg1"/>
                          </w14:solidFill>
                        </w14:textFill>
                      </w:rPr>
                      <m:t>R</m:t>
                    </m:r>
                    <m:ctrlPr>
                      <w:rPr>
                        <w:rFonts w:hint="default" w:ascii="Cambria Math" w:hAnsi="Cambria Math" w:eastAsia="宋体"/>
                        <w:b/>
                        <w:bCs w:val="0"/>
                        <w:i/>
                        <w:iCs/>
                        <w:color w:val="FFFFFF" w:themeColor="background1"/>
                        <w:sz w:val="24"/>
                        <w:szCs w:val="24"/>
                        <w:lang w:val="en-US"/>
                        <w14:textFill>
                          <w14:solidFill>
                            <w14:schemeClr w14:val="bg1"/>
                          </w14:solidFill>
                        </w14:textFill>
                      </w:rPr>
                    </m:ctrlPr>
                  </m:e>
                  <m:sup>
                    <m:r>
                      <m:rPr>
                        <m:sty m:val="bi"/>
                      </m:rPr>
                      <w:rPr>
                        <w:rFonts w:hint="default" w:ascii="Cambria Math" w:hAnsi="Cambria Math" w:eastAsia="宋体"/>
                        <w:color w:val="FFFFFF" w:themeColor="background1"/>
                        <w:sz w:val="24"/>
                        <w:szCs w:val="24"/>
                        <w:lang w:val="en-US" w:eastAsia="zh-CN"/>
                        <w14:textFill>
                          <w14:solidFill>
                            <w14:schemeClr w14:val="bg1"/>
                          </w14:solidFill>
                        </w14:textFill>
                      </w:rPr>
                      <m:t>2</m:t>
                    </m:r>
                    <m:ctrlPr>
                      <w:rPr>
                        <w:rFonts w:hint="default" w:ascii="Cambria Math" w:hAnsi="Cambria Math" w:eastAsia="宋体"/>
                        <w:b/>
                        <w:bCs w:val="0"/>
                        <w:i/>
                        <w:iCs/>
                        <w:color w:val="FFFFFF" w:themeColor="background1"/>
                        <w:sz w:val="24"/>
                        <w:szCs w:val="24"/>
                        <w:lang w:val="en-US"/>
                        <w14:textFill>
                          <w14:solidFill>
                            <w14:schemeClr w14:val="bg1"/>
                          </w14:solidFill>
                        </w14:textFill>
                      </w:rPr>
                    </m:ctrlPr>
                  </m:sup>
                </m:sSup>
              </m:oMath>
            </m:oMathPara>
          </w:p>
        </w:tc>
        <w:tc>
          <w:tcPr>
            <w:tcW w:w="1935" w:type="dxa"/>
            <w:tcBorders>
              <w:top w:val="nil"/>
              <w:left w:val="nil"/>
              <w:bottom w:val="nil"/>
              <w:right w:val="nil"/>
            </w:tcBorders>
            <w:shd w:val="clear" w:color="auto" w:fill="222A35"/>
            <w:tcMar>
              <w:top w:w="120" w:type="dxa"/>
              <w:left w:w="192" w:type="dxa"/>
              <w:bottom w:w="120" w:type="dxa"/>
              <w:right w:w="192" w:type="dxa"/>
            </w:tcMar>
            <w:vAlign w:val="center"/>
          </w:tcPr>
          <w:p w14:paraId="05B7BD31">
            <w:pPr>
              <w:keepNext/>
              <w:keepLines w:val="0"/>
              <w:widowControl/>
              <w:suppressLineNumbers w:val="0"/>
              <w:snapToGrid w:val="0"/>
              <w:ind w:left="0" w:leftChars="0" w:right="0" w:rightChars="0" w:firstLine="0" w:firstLineChars="0"/>
              <w:jc w:val="center"/>
              <w:rPr>
                <w:rFonts w:hint="default" w:ascii="Calibri" w:eastAsia="宋体" w:cs="宋体"/>
                <w:b/>
                <w:i w:val="0"/>
                <w:color w:val="FFFFFF" w:themeColor="background1"/>
                <w:sz w:val="24"/>
                <w:szCs w:val="24"/>
                <w:lang w:val="en-US" w:eastAsia="zh-CN"/>
                <w14:textFill>
                  <w14:solidFill>
                    <w14:schemeClr w14:val="bg1"/>
                  </w14:solidFill>
                </w14:textFill>
              </w:rPr>
            </w:pPr>
            <w:r>
              <w:rPr>
                <w:rFonts w:hint="default" w:ascii="Calibri" w:eastAsia="宋体" w:cs="宋体"/>
                <w:b/>
                <w:i w:val="0"/>
                <w:color w:val="FFFFFF"/>
                <w:sz w:val="24"/>
                <w:szCs w:val="24"/>
                <w:lang w:val="en-US" w:eastAsia="zh-CN"/>
              </w:rPr>
              <w:t>Adjusted </w:t>
            </w:r>
            <m:oMath>
              <m:sSup>
                <m:sSupPr>
                  <m:ctrlPr>
                    <w:rPr>
                      <w:rFonts w:hint="default" w:ascii="Cambria Math" w:hAnsi="Cambria Math" w:eastAsia="宋体"/>
                      <w:b/>
                      <w:bCs w:val="0"/>
                      <w:i/>
                      <w:iCs/>
                      <w:color w:val="FFFFFF" w:themeColor="background1"/>
                      <w:sz w:val="24"/>
                      <w:szCs w:val="24"/>
                      <w:lang w:val="en-US"/>
                      <w14:textFill>
                        <w14:solidFill>
                          <w14:schemeClr w14:val="bg1"/>
                        </w14:solidFill>
                      </w14:textFill>
                    </w:rPr>
                  </m:ctrlPr>
                </m:sSupPr>
                <m:e>
                  <m:r>
                    <m:rPr>
                      <m:sty m:val="bi"/>
                    </m:rPr>
                    <w:rPr>
                      <w:rFonts w:hint="default" w:ascii="Cambria Math" w:hAnsi="Cambria Math" w:eastAsia="宋体"/>
                      <w:color w:val="FFFFFF" w:themeColor="background1"/>
                      <w:sz w:val="24"/>
                      <w:szCs w:val="24"/>
                      <w:lang w:val="en-US" w:eastAsia="zh-CN"/>
                      <w14:textFill>
                        <w14:solidFill>
                          <w14:schemeClr w14:val="bg1"/>
                        </w14:solidFill>
                      </w14:textFill>
                    </w:rPr>
                    <m:t>R</m:t>
                  </m:r>
                  <m:ctrlPr>
                    <w:rPr>
                      <w:rFonts w:hint="default" w:ascii="Cambria Math" w:hAnsi="Cambria Math" w:eastAsia="宋体"/>
                      <w:b/>
                      <w:bCs w:val="0"/>
                      <w:i/>
                      <w:iCs/>
                      <w:color w:val="FFFFFF" w:themeColor="background1"/>
                      <w:sz w:val="24"/>
                      <w:szCs w:val="24"/>
                      <w:lang w:val="en-US"/>
                      <w14:textFill>
                        <w14:solidFill>
                          <w14:schemeClr w14:val="bg1"/>
                        </w14:solidFill>
                      </w14:textFill>
                    </w:rPr>
                  </m:ctrlPr>
                </m:e>
                <m:sup>
                  <m:r>
                    <m:rPr>
                      <m:sty m:val="bi"/>
                    </m:rPr>
                    <w:rPr>
                      <w:rFonts w:hint="default" w:ascii="Cambria Math" w:hAnsi="Cambria Math" w:eastAsia="宋体"/>
                      <w:color w:val="FFFFFF" w:themeColor="background1"/>
                      <w:sz w:val="24"/>
                      <w:szCs w:val="24"/>
                      <w:lang w:val="en-US" w:eastAsia="zh-CN"/>
                      <w14:textFill>
                        <w14:solidFill>
                          <w14:schemeClr w14:val="bg1"/>
                        </w14:solidFill>
                      </w14:textFill>
                    </w:rPr>
                    <m:t>2</m:t>
                  </m:r>
                  <m:ctrlPr>
                    <w:rPr>
                      <w:rFonts w:hint="default" w:ascii="Cambria Math" w:hAnsi="Cambria Math" w:eastAsia="宋体"/>
                      <w:b/>
                      <w:bCs w:val="0"/>
                      <w:i/>
                      <w:iCs/>
                      <w:color w:val="FFFFFF" w:themeColor="background1"/>
                      <w:sz w:val="24"/>
                      <w:szCs w:val="24"/>
                      <w:lang w:val="en-US"/>
                      <w14:textFill>
                        <w14:solidFill>
                          <w14:schemeClr w14:val="bg1"/>
                        </w14:solidFill>
                      </w14:textFill>
                    </w:rPr>
                  </m:ctrlPr>
                </m:sup>
              </m:sSup>
            </m:oMath>
          </w:p>
        </w:tc>
      </w:tr>
      <w:tr w14:paraId="78F9C7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458" w:type="dxa"/>
            <w:tcBorders>
              <w:top w:val="nil"/>
              <w:left w:val="nil"/>
              <w:bottom w:val="nil"/>
              <w:right w:val="nil"/>
            </w:tcBorders>
            <w:shd w:val="clear" w:color="auto" w:fill="FFFFFF"/>
            <w:tcMar>
              <w:top w:w="120" w:type="dxa"/>
              <w:left w:w="0" w:type="dxa"/>
              <w:bottom w:w="120" w:type="dxa"/>
              <w:right w:w="192" w:type="dxa"/>
            </w:tcMar>
            <w:vAlign w:val="center"/>
          </w:tcPr>
          <w:p w14:paraId="795236FD">
            <w:pPr>
              <w:keepNext/>
              <w:keepLines w:val="0"/>
              <w:widowControl/>
              <w:suppressLineNumbers w:val="0"/>
              <w:snapToGrid w:val="0"/>
              <w:ind w:left="0" w:leftChars="0" w:right="0" w:rightChars="0" w:firstLine="0" w:firstLineChars="0"/>
              <w:jc w:val="center"/>
              <w:rPr>
                <w:rFonts w:hint="default" w:eastAsia="宋体" w:cs="宋体"/>
                <w:b w:val="0"/>
                <w:i w:val="0"/>
                <w:color w:val="000000"/>
                <w:sz w:val="24"/>
                <w:szCs w:val="24"/>
                <w:lang w:val="en-US" w:eastAsia="zh-CN"/>
              </w:rPr>
            </w:pPr>
            <w:r>
              <w:rPr>
                <w:rFonts w:hint="default" w:eastAsia="宋体" w:cs="宋体"/>
                <w:b w:val="0"/>
                <w:i w:val="0"/>
                <w:color w:val="000000"/>
                <w:sz w:val="24"/>
                <w:szCs w:val="24"/>
                <w:lang w:val="en-US" w:eastAsia="zh-CN"/>
              </w:rPr>
              <w:t>OLS regression</w:t>
            </w:r>
          </w:p>
        </w:tc>
        <w:tc>
          <w:tcPr>
            <w:tcW w:w="2826" w:type="dxa"/>
            <w:tcBorders>
              <w:top w:val="nil"/>
              <w:left w:val="nil"/>
              <w:bottom w:val="nil"/>
              <w:right w:val="nil"/>
            </w:tcBorders>
            <w:shd w:val="clear" w:color="auto" w:fill="FFFFFF"/>
            <w:tcMar>
              <w:top w:w="120" w:type="dxa"/>
              <w:left w:w="192" w:type="dxa"/>
              <w:bottom w:w="120" w:type="dxa"/>
              <w:right w:w="192" w:type="dxa"/>
            </w:tcMar>
            <w:vAlign w:val="center"/>
          </w:tcPr>
          <w:p w14:paraId="5691E0A4">
            <w:pPr>
              <w:keepNext/>
              <w:keepLines w:val="0"/>
              <w:widowControl/>
              <w:suppressLineNumbers w:val="0"/>
              <w:snapToGrid w:val="0"/>
              <w:ind w:left="0" w:leftChars="0" w:right="0" w:rightChars="0" w:firstLine="0" w:firstLineChars="0"/>
              <w:jc w:val="center"/>
              <w:rPr>
                <w:rFonts w:hint="default" w:eastAsia="宋体" w:cs="宋体"/>
                <w:b w:val="0"/>
                <w:i w:val="0"/>
                <w:color w:val="000000"/>
                <w:sz w:val="24"/>
                <w:szCs w:val="24"/>
                <w:lang w:val="en-US" w:eastAsia="zh-CN"/>
              </w:rPr>
            </w:pPr>
            <w:r>
              <w:rPr>
                <w:rFonts w:hint="default" w:eastAsia="宋体" w:cs="宋体"/>
                <w:b w:val="0"/>
                <w:i w:val="0"/>
                <w:color w:val="000000"/>
                <w:sz w:val="24"/>
                <w:szCs w:val="24"/>
                <w:lang w:val="en-US" w:eastAsia="zh-CN"/>
              </w:rPr>
              <w:t>7 original predictors</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3AD35B65">
            <w:pPr>
              <w:keepNext/>
              <w:keepLines w:val="0"/>
              <w:widowControl/>
              <w:suppressLineNumbers w:val="0"/>
              <w:snapToGrid w:val="0"/>
              <w:ind w:left="0" w:leftChars="0" w:right="0" w:rightChars="0" w:firstLine="0" w:firstLineChars="0"/>
              <w:jc w:val="left"/>
              <w:rPr>
                <w:rFonts w:hint="default" w:eastAsia="宋体" w:cs="宋体"/>
                <w:b w:val="0"/>
                <w:i w:val="0"/>
                <w:color w:val="000000"/>
                <w:sz w:val="24"/>
                <w:szCs w:val="24"/>
                <w:lang w:val="en-US" w:eastAsia="zh-CN"/>
              </w:rPr>
            </w:pPr>
            <w:r>
              <w:rPr>
                <w:rFonts w:hint="default" w:eastAsia="宋体" w:cs="宋体"/>
                <w:b w:val="0"/>
                <w:i w:val="0"/>
                <w:color w:val="000000"/>
                <w:sz w:val="24"/>
                <w:szCs w:val="24"/>
                <w:lang w:val="en-US" w:eastAsia="zh-CN"/>
              </w:rPr>
              <w:t>0.0158</w:t>
            </w:r>
          </w:p>
        </w:tc>
        <w:tc>
          <w:tcPr>
            <w:tcW w:w="1935" w:type="dxa"/>
            <w:tcBorders>
              <w:top w:val="nil"/>
              <w:left w:val="nil"/>
              <w:bottom w:val="nil"/>
              <w:right w:val="nil"/>
            </w:tcBorders>
            <w:shd w:val="clear" w:color="auto" w:fill="FFFFFF"/>
            <w:tcMar>
              <w:top w:w="120" w:type="dxa"/>
              <w:left w:w="192" w:type="dxa"/>
              <w:bottom w:w="120" w:type="dxa"/>
              <w:right w:w="0" w:type="dxa"/>
            </w:tcMar>
            <w:vAlign w:val="center"/>
          </w:tcPr>
          <w:p w14:paraId="66E6B381">
            <w:pPr>
              <w:keepNext/>
              <w:keepLines w:val="0"/>
              <w:widowControl/>
              <w:suppressLineNumbers w:val="0"/>
              <w:snapToGrid w:val="0"/>
              <w:ind w:left="0" w:leftChars="0" w:right="0" w:rightChars="0" w:firstLine="0" w:firstLineChars="0"/>
              <w:jc w:val="center"/>
              <w:rPr>
                <w:rFonts w:hint="default" w:eastAsia="宋体" w:cs="宋体"/>
                <w:b w:val="0"/>
                <w:i w:val="0"/>
                <w:color w:val="000000"/>
                <w:sz w:val="24"/>
                <w:szCs w:val="24"/>
                <w:lang w:val="en-US" w:eastAsia="zh-CN"/>
              </w:rPr>
            </w:pPr>
            <w:r>
              <w:rPr>
                <w:rFonts w:hint="default" w:eastAsia="宋体" w:cs="宋体"/>
                <w:b w:val="0"/>
                <w:i w:val="0"/>
                <w:color w:val="000000"/>
                <w:sz w:val="24"/>
                <w:szCs w:val="24"/>
                <w:lang w:val="en-US" w:eastAsia="zh-CN"/>
              </w:rPr>
              <w:t>0.0110</w:t>
            </w:r>
          </w:p>
        </w:tc>
      </w:tr>
      <w:tr w14:paraId="586BD6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458" w:type="dxa"/>
            <w:tcBorders>
              <w:top w:val="nil"/>
              <w:left w:val="nil"/>
              <w:bottom w:val="single" w:color="222A35" w:sz="6" w:space="0"/>
              <w:right w:val="nil"/>
            </w:tcBorders>
            <w:shd w:val="clear" w:color="auto" w:fill="E5E9EE"/>
            <w:tcMar>
              <w:top w:w="120" w:type="dxa"/>
              <w:left w:w="0" w:type="dxa"/>
              <w:bottom w:w="120" w:type="dxa"/>
              <w:right w:w="192" w:type="dxa"/>
            </w:tcMar>
            <w:vAlign w:val="center"/>
          </w:tcPr>
          <w:p w14:paraId="0EBF1AD3">
            <w:pPr>
              <w:keepNext/>
              <w:keepLines w:val="0"/>
              <w:widowControl/>
              <w:suppressLineNumbers w:val="0"/>
              <w:snapToGrid w:val="0"/>
              <w:ind w:left="0" w:leftChars="0" w:right="0" w:rightChars="0" w:firstLine="0" w:firstLineChars="0"/>
              <w:jc w:val="center"/>
              <w:rPr>
                <w:rFonts w:hint="default" w:eastAsia="宋体" w:cs="宋体"/>
                <w:b w:val="0"/>
                <w:i w:val="0"/>
                <w:color w:val="000000"/>
                <w:sz w:val="24"/>
                <w:szCs w:val="24"/>
                <w:lang w:val="en-US" w:eastAsia="zh-CN"/>
              </w:rPr>
            </w:pPr>
            <w:r>
              <w:rPr>
                <w:rFonts w:hint="default" w:eastAsia="宋体" w:cs="宋体"/>
                <w:b w:val="0"/>
                <w:i w:val="0"/>
                <w:color w:val="000000"/>
                <w:sz w:val="24"/>
                <w:szCs w:val="24"/>
                <w:lang w:val="en-US" w:eastAsia="zh-CN"/>
              </w:rPr>
              <w:t>PCA regression</w:t>
            </w:r>
          </w:p>
        </w:tc>
        <w:tc>
          <w:tcPr>
            <w:tcW w:w="2826" w:type="dxa"/>
            <w:tcBorders>
              <w:top w:val="nil"/>
              <w:left w:val="nil"/>
              <w:bottom w:val="single" w:color="222A35" w:sz="6" w:space="0"/>
              <w:right w:val="nil"/>
            </w:tcBorders>
            <w:shd w:val="clear" w:color="auto" w:fill="E5E9EE"/>
            <w:tcMar>
              <w:top w:w="120" w:type="dxa"/>
              <w:left w:w="192" w:type="dxa"/>
              <w:bottom w:w="120" w:type="dxa"/>
              <w:right w:w="192" w:type="dxa"/>
            </w:tcMar>
            <w:vAlign w:val="center"/>
          </w:tcPr>
          <w:p w14:paraId="23A0EEB6">
            <w:pPr>
              <w:keepNext/>
              <w:keepLines w:val="0"/>
              <w:widowControl/>
              <w:suppressLineNumbers w:val="0"/>
              <w:snapToGrid w:val="0"/>
              <w:ind w:left="0" w:leftChars="0" w:right="0" w:rightChars="0" w:firstLine="0" w:firstLineChars="0"/>
              <w:jc w:val="center"/>
              <w:rPr>
                <w:rFonts w:hint="default" w:eastAsia="宋体" w:cs="宋体"/>
                <w:b w:val="0"/>
                <w:i w:val="0"/>
                <w:color w:val="000000"/>
                <w:sz w:val="24"/>
                <w:szCs w:val="24"/>
                <w:lang w:val="en-US" w:eastAsia="zh-CN"/>
              </w:rPr>
            </w:pPr>
            <w:r>
              <w:rPr>
                <w:rFonts w:hint="default" w:eastAsia="宋体" w:cs="宋体"/>
                <w:b w:val="0"/>
                <w:i w:val="0"/>
                <w:color w:val="000000"/>
                <w:sz w:val="24"/>
                <w:szCs w:val="24"/>
                <w:lang w:val="en-US" w:eastAsia="zh-CN"/>
              </w:rPr>
              <w:t>First 4 PCs</w:t>
            </w:r>
          </w:p>
        </w:tc>
        <w:tc>
          <w:tcPr>
            <w:tcW w:w="1276" w:type="dxa"/>
            <w:tcBorders>
              <w:top w:val="nil"/>
              <w:left w:val="nil"/>
              <w:bottom w:val="single" w:color="222A35" w:sz="6" w:space="0"/>
              <w:right w:val="nil"/>
            </w:tcBorders>
            <w:shd w:val="clear" w:color="auto" w:fill="E5E9EE"/>
            <w:tcMar>
              <w:top w:w="120" w:type="dxa"/>
              <w:left w:w="192" w:type="dxa"/>
              <w:bottom w:w="120" w:type="dxa"/>
              <w:right w:w="192" w:type="dxa"/>
            </w:tcMar>
            <w:vAlign w:val="center"/>
          </w:tcPr>
          <w:p w14:paraId="3A6315FF">
            <w:pPr>
              <w:keepNext/>
              <w:keepLines w:val="0"/>
              <w:widowControl/>
              <w:suppressLineNumbers w:val="0"/>
              <w:snapToGrid w:val="0"/>
              <w:ind w:left="0" w:leftChars="0" w:right="0" w:rightChars="0" w:firstLine="0" w:firstLineChars="0"/>
              <w:jc w:val="left"/>
              <w:rPr>
                <w:rFonts w:hint="default" w:eastAsia="宋体" w:cs="宋体"/>
                <w:b w:val="0"/>
                <w:i w:val="0"/>
                <w:color w:val="000000"/>
                <w:sz w:val="24"/>
                <w:szCs w:val="24"/>
                <w:lang w:val="en-US" w:eastAsia="zh-CN"/>
              </w:rPr>
            </w:pPr>
            <w:r>
              <w:rPr>
                <w:rFonts w:hint="default" w:eastAsia="宋体" w:cs="宋体"/>
                <w:b w:val="0"/>
                <w:i w:val="0"/>
                <w:color w:val="000000"/>
                <w:sz w:val="24"/>
                <w:szCs w:val="24"/>
                <w:lang w:val="en-US" w:eastAsia="zh-CN"/>
              </w:rPr>
              <w:t>0.0117</w:t>
            </w:r>
          </w:p>
        </w:tc>
        <w:tc>
          <w:tcPr>
            <w:tcW w:w="1935" w:type="dxa"/>
            <w:tcBorders>
              <w:top w:val="nil"/>
              <w:left w:val="nil"/>
              <w:bottom w:val="single" w:color="222A35" w:sz="6" w:space="0"/>
              <w:right w:val="nil"/>
            </w:tcBorders>
            <w:shd w:val="clear" w:color="auto" w:fill="E5E9EE"/>
            <w:tcMar>
              <w:top w:w="120" w:type="dxa"/>
              <w:left w:w="192" w:type="dxa"/>
              <w:bottom w:w="120" w:type="dxa"/>
              <w:right w:w="0" w:type="dxa"/>
            </w:tcMar>
            <w:vAlign w:val="center"/>
          </w:tcPr>
          <w:p w14:paraId="23A5CEE9">
            <w:pPr>
              <w:keepNext/>
              <w:keepLines w:val="0"/>
              <w:widowControl/>
              <w:suppressLineNumbers w:val="0"/>
              <w:snapToGrid w:val="0"/>
              <w:ind w:left="0" w:leftChars="0" w:right="0" w:rightChars="0" w:firstLine="0" w:firstLineChars="0"/>
              <w:jc w:val="center"/>
              <w:rPr>
                <w:rFonts w:hint="default" w:eastAsia="宋体" w:cs="宋体"/>
                <w:b w:val="0"/>
                <w:i w:val="0"/>
                <w:color w:val="000000"/>
                <w:sz w:val="24"/>
                <w:szCs w:val="24"/>
                <w:lang w:val="en-US" w:eastAsia="zh-CN"/>
              </w:rPr>
            </w:pPr>
            <w:r>
              <w:rPr>
                <w:rFonts w:hint="default" w:eastAsia="宋体" w:cs="宋体"/>
                <w:b w:val="0"/>
                <w:i w:val="0"/>
                <w:color w:val="000000"/>
                <w:sz w:val="24"/>
                <w:szCs w:val="24"/>
                <w:lang w:val="en-US" w:eastAsia="zh-CN"/>
              </w:rPr>
              <w:t>0.0090</w:t>
            </w:r>
          </w:p>
        </w:tc>
      </w:tr>
    </w:tbl>
    <w:p w14:paraId="7A13535F">
      <w:pPr>
        <w:keepNext w:val="0"/>
        <w:keepLines w:val="0"/>
        <w:widowControl/>
        <w:suppressLineNumbers w:val="0"/>
        <w:jc w:val="left"/>
        <w:rPr>
          <w:rFonts w:hint="default" w:eastAsia="宋体" w:cs="宋体"/>
          <w:sz w:val="24"/>
          <w:szCs w:val="24"/>
          <w:lang w:val="en-US" w:eastAsia="zh-CN"/>
        </w:rPr>
      </w:pPr>
    </w:p>
    <w:p w14:paraId="2A3BE382">
      <w:pPr>
        <w:widowControl w:val="0"/>
        <w:numPr>
          <w:ilvl w:val="0"/>
          <w:numId w:val="0"/>
        </w:numPr>
        <w:spacing w:line="360" w:lineRule="auto"/>
        <w:ind w:leftChars="0"/>
        <w:jc w:val="center"/>
        <w:rPr>
          <w:rFonts w:hint="eastAsia" w:eastAsia="宋体" w:cs="宋体"/>
          <w:sz w:val="24"/>
          <w:szCs w:val="24"/>
          <w:lang w:val="en-US" w:eastAsia="zh-CN"/>
        </w:rPr>
      </w:pPr>
      <w:r>
        <w:rPr>
          <w:rFonts w:hint="eastAsia" w:eastAsia="宋体" w:cs="宋体"/>
          <w:sz w:val="24"/>
          <w:szCs w:val="24"/>
          <w:lang w:val="en-US" w:eastAsia="zh-CN"/>
        </w:rPr>
        <w:t>Table 8. Comparetion Table.</w:t>
      </w:r>
    </w:p>
    <w:p w14:paraId="620B0569">
      <w:pPr>
        <w:widowControl w:val="0"/>
        <w:numPr>
          <w:ilvl w:val="0"/>
          <w:numId w:val="0"/>
        </w:numPr>
        <w:spacing w:line="360" w:lineRule="auto"/>
        <w:ind w:leftChars="0"/>
        <w:jc w:val="both"/>
        <w:rPr>
          <w:rFonts w:hint="eastAsia" w:eastAsia="宋体" w:cs="宋体"/>
          <w:sz w:val="24"/>
          <w:szCs w:val="24"/>
          <w:lang w:val="en-US" w:eastAsia="zh-CN"/>
        </w:rPr>
      </w:pPr>
    </w:p>
    <w:p w14:paraId="0E74FB2C">
      <w:pPr>
        <w:widowControl w:val="0"/>
        <w:numPr>
          <w:ilvl w:val="0"/>
          <w:numId w:val="0"/>
        </w:numPr>
        <w:spacing w:line="360" w:lineRule="auto"/>
        <w:ind w:leftChars="0"/>
        <w:jc w:val="both"/>
        <w:rPr>
          <w:rFonts w:hint="default" w:eastAsia="宋体" w:cs="宋体"/>
          <w:sz w:val="24"/>
          <w:szCs w:val="24"/>
          <w:lang w:val="en-US" w:eastAsia="zh-CN"/>
        </w:rPr>
      </w:pPr>
      <w:r>
        <w:rPr>
          <w:rFonts w:hint="default" w:eastAsia="宋体" w:cs="宋体"/>
          <w:sz w:val="24"/>
          <w:szCs w:val="24"/>
          <w:lang w:val="en-US" w:eastAsia="zh-CN"/>
        </w:rPr>
        <w:t>Compared with the full OLS regression model in Section 2 that used seven original predictors, the PCA regression model has slightly lower explanatory power.</w:t>
      </w:r>
      <w:r>
        <w:rPr>
          <w:rFonts w:hint="default" w:eastAsia="宋体" w:cs="宋体"/>
          <w:sz w:val="24"/>
          <w:szCs w:val="24"/>
          <w:lang w:val="en-US" w:eastAsia="zh-CN"/>
        </w:rPr>
        <w:br w:type="textWrapping"/>
      </w:r>
      <w:r>
        <w:rPr>
          <w:rFonts w:hint="default" w:eastAsia="宋体" w:cs="宋体"/>
          <w:sz w:val="24"/>
          <w:szCs w:val="24"/>
          <w:lang w:val="en-US" w:eastAsia="zh-CN"/>
        </w:rPr>
        <w:t>The full OLS model gives an</w:t>
      </w:r>
      <w:r>
        <w:rPr>
          <w:rFonts w:hint="eastAsia" w:eastAsia="宋体" w:cs="宋体"/>
          <w:sz w:val="24"/>
          <w:szCs w:val="24"/>
          <w:lang w:val="en-US" w:eastAsia="zh-CN"/>
        </w:rPr>
        <w:t xml:space="preserve"> </w:t>
      </w:r>
      <m:oMath>
        <m:sSup>
          <m:sSupPr>
            <m:ctrlPr>
              <w:rPr>
                <w:rFonts w:hint="default" w:ascii="Cambria Math" w:hAnsi="Cambria Math" w:eastAsia="宋体"/>
                <w:b w:val="0"/>
                <w:bCs w:val="0"/>
                <w:i/>
                <w:iCs/>
                <w:color w:val="000000"/>
                <w:sz w:val="24"/>
                <w:szCs w:val="24"/>
                <w:lang w:val="en-US"/>
              </w:rPr>
            </m:ctrlPr>
          </m:sSupPr>
          <m:e>
            <m:r>
              <m:rPr/>
              <w:rPr>
                <w:rFonts w:hint="default" w:ascii="Cambria Math" w:hAnsi="Cambria Math" w:eastAsia="宋体"/>
                <w:color w:val="000000"/>
                <w:sz w:val="24"/>
                <w:szCs w:val="24"/>
                <w:lang w:val="en-US" w:eastAsia="zh-CN"/>
              </w:rPr>
              <m:t>R</m:t>
            </m:r>
            <m:ctrlPr>
              <w:rPr>
                <w:rFonts w:hint="default" w:ascii="Cambria Math" w:hAnsi="Cambria Math" w:eastAsia="宋体"/>
                <w:b w:val="0"/>
                <w:bCs w:val="0"/>
                <w:i/>
                <w:iCs/>
                <w:color w:val="000000"/>
                <w:sz w:val="24"/>
                <w:szCs w:val="24"/>
                <w:lang w:val="en-US"/>
              </w:rPr>
            </m:ctrlPr>
          </m:e>
          <m:sup>
            <m:r>
              <m:rPr/>
              <w:rPr>
                <w:rFonts w:hint="default" w:ascii="Cambria Math" w:hAnsi="Cambria Math" w:eastAsia="宋体"/>
                <w:color w:val="000000"/>
                <w:sz w:val="24"/>
                <w:szCs w:val="24"/>
                <w:lang w:val="en-US" w:eastAsia="zh-CN"/>
              </w:rPr>
              <m:t>2</m:t>
            </m:r>
            <m:ctrlPr>
              <w:rPr>
                <w:rFonts w:hint="default" w:ascii="Cambria Math" w:hAnsi="Cambria Math" w:eastAsia="宋体"/>
                <w:b w:val="0"/>
                <w:bCs w:val="0"/>
                <w:i/>
                <w:iCs/>
                <w:color w:val="000000"/>
                <w:sz w:val="24"/>
                <w:szCs w:val="24"/>
                <w:lang w:val="en-US"/>
              </w:rPr>
            </m:ctrlPr>
          </m:sup>
        </m:sSup>
      </m:oMath>
      <w:r>
        <w:rPr>
          <w:rFonts w:hint="default" w:eastAsia="宋体" w:cs="宋体"/>
          <w:sz w:val="24"/>
          <w:szCs w:val="24"/>
          <w:lang w:val="en-US" w:eastAsia="zh-CN"/>
        </w:rPr>
        <w:t xml:space="preserve">of 0.0158 and an adjusted </w:t>
      </w:r>
      <m:oMath>
        <m:sSup>
          <m:sSupPr>
            <m:ctrlPr>
              <w:rPr>
                <w:rFonts w:hint="default" w:ascii="Cambria Math" w:hAnsi="Cambria Math" w:eastAsia="宋体"/>
                <w:b w:val="0"/>
                <w:bCs w:val="0"/>
                <w:i/>
                <w:iCs/>
                <w:color w:val="000000"/>
                <w:sz w:val="24"/>
                <w:szCs w:val="24"/>
                <w:lang w:val="en-US"/>
              </w:rPr>
            </m:ctrlPr>
          </m:sSupPr>
          <m:e>
            <m:r>
              <m:rPr/>
              <w:rPr>
                <w:rFonts w:hint="default" w:ascii="Cambria Math" w:hAnsi="Cambria Math" w:eastAsia="宋体"/>
                <w:color w:val="000000"/>
                <w:sz w:val="24"/>
                <w:szCs w:val="24"/>
                <w:lang w:val="en-US" w:eastAsia="zh-CN"/>
              </w:rPr>
              <m:t>R</m:t>
            </m:r>
            <m:ctrlPr>
              <w:rPr>
                <w:rFonts w:hint="default" w:ascii="Cambria Math" w:hAnsi="Cambria Math" w:eastAsia="宋体"/>
                <w:b w:val="0"/>
                <w:bCs w:val="0"/>
                <w:i/>
                <w:iCs/>
                <w:color w:val="000000"/>
                <w:sz w:val="24"/>
                <w:szCs w:val="24"/>
                <w:lang w:val="en-US"/>
              </w:rPr>
            </m:ctrlPr>
          </m:e>
          <m:sup>
            <m:r>
              <m:rPr/>
              <w:rPr>
                <w:rFonts w:hint="default" w:ascii="Cambria Math" w:hAnsi="Cambria Math" w:eastAsia="宋体"/>
                <w:color w:val="000000"/>
                <w:sz w:val="24"/>
                <w:szCs w:val="24"/>
                <w:lang w:val="en-US" w:eastAsia="zh-CN"/>
              </w:rPr>
              <m:t>2</m:t>
            </m:r>
            <m:ctrlPr>
              <w:rPr>
                <w:rFonts w:hint="default" w:ascii="Cambria Math" w:hAnsi="Cambria Math" w:eastAsia="宋体"/>
                <w:b w:val="0"/>
                <w:bCs w:val="0"/>
                <w:i/>
                <w:iCs/>
                <w:color w:val="000000"/>
                <w:sz w:val="24"/>
                <w:szCs w:val="24"/>
                <w:lang w:val="en-US"/>
              </w:rPr>
            </m:ctrlPr>
          </m:sup>
        </m:sSup>
      </m:oMath>
      <w:r>
        <w:rPr>
          <w:rFonts w:hint="eastAsia" w:hAnsi="Cambria Math" w:eastAsia="宋体"/>
          <w:b w:val="0"/>
          <w:bCs w:val="0"/>
          <w:i w:val="0"/>
          <w:iCs/>
          <w:color w:val="000000"/>
          <w:sz w:val="24"/>
          <w:szCs w:val="24"/>
          <w:lang w:val="en-US" w:eastAsia="zh-CN"/>
        </w:rPr>
        <w:t xml:space="preserve"> </w:t>
      </w:r>
      <w:r>
        <w:rPr>
          <w:rFonts w:hint="default" w:eastAsia="宋体" w:cs="宋体"/>
          <w:sz w:val="24"/>
          <w:szCs w:val="24"/>
          <w:lang w:val="en-US" w:eastAsia="zh-CN"/>
        </w:rPr>
        <w:t xml:space="preserve">of 0.0110. The PCA regression model using the first four principal components gives an R² of 0.0117 and an adjusted </w:t>
      </w:r>
      <m:oMath>
        <m:sSup>
          <m:sSupPr>
            <m:ctrlPr>
              <w:rPr>
                <w:rFonts w:hint="default" w:ascii="Cambria Math" w:hAnsi="Cambria Math" w:eastAsia="宋体"/>
                <w:b w:val="0"/>
                <w:bCs w:val="0"/>
                <w:i/>
                <w:iCs/>
                <w:color w:val="000000"/>
                <w:sz w:val="24"/>
                <w:szCs w:val="24"/>
                <w:lang w:val="en-US"/>
              </w:rPr>
            </m:ctrlPr>
          </m:sSupPr>
          <m:e>
            <m:r>
              <m:rPr/>
              <w:rPr>
                <w:rFonts w:hint="default" w:ascii="Cambria Math" w:hAnsi="Cambria Math" w:eastAsia="宋体"/>
                <w:color w:val="000000"/>
                <w:sz w:val="24"/>
                <w:szCs w:val="24"/>
                <w:lang w:val="en-US" w:eastAsia="zh-CN"/>
              </w:rPr>
              <m:t>R</m:t>
            </m:r>
            <m:ctrlPr>
              <w:rPr>
                <w:rFonts w:hint="default" w:ascii="Cambria Math" w:hAnsi="Cambria Math" w:eastAsia="宋体"/>
                <w:b w:val="0"/>
                <w:bCs w:val="0"/>
                <w:i/>
                <w:iCs/>
                <w:color w:val="000000"/>
                <w:sz w:val="24"/>
                <w:szCs w:val="24"/>
                <w:lang w:val="en-US"/>
              </w:rPr>
            </m:ctrlPr>
          </m:e>
          <m:sup>
            <m:r>
              <m:rPr/>
              <w:rPr>
                <w:rFonts w:hint="default" w:ascii="Cambria Math" w:hAnsi="Cambria Math" w:eastAsia="宋体"/>
                <w:color w:val="000000"/>
                <w:sz w:val="24"/>
                <w:szCs w:val="24"/>
                <w:lang w:val="en-US" w:eastAsia="zh-CN"/>
              </w:rPr>
              <m:t>2</m:t>
            </m:r>
            <m:ctrlPr>
              <w:rPr>
                <w:rFonts w:hint="default" w:ascii="Cambria Math" w:hAnsi="Cambria Math" w:eastAsia="宋体"/>
                <w:b w:val="0"/>
                <w:bCs w:val="0"/>
                <w:i/>
                <w:iCs/>
                <w:color w:val="000000"/>
                <w:sz w:val="24"/>
                <w:szCs w:val="24"/>
                <w:lang w:val="en-US"/>
              </w:rPr>
            </m:ctrlPr>
          </m:sup>
        </m:sSup>
      </m:oMath>
      <w:r>
        <w:rPr>
          <w:rFonts w:hint="eastAsia" w:hAnsi="Cambria Math" w:eastAsia="宋体"/>
          <w:b w:val="0"/>
          <w:bCs w:val="0"/>
          <w:i w:val="0"/>
          <w:iCs/>
          <w:color w:val="000000"/>
          <w:sz w:val="24"/>
          <w:szCs w:val="24"/>
          <w:lang w:val="en-US" w:eastAsia="zh-CN"/>
        </w:rPr>
        <w:t xml:space="preserve"> </w:t>
      </w:r>
      <w:r>
        <w:rPr>
          <w:rFonts w:hint="default" w:eastAsia="宋体" w:cs="宋体"/>
          <w:sz w:val="24"/>
          <w:szCs w:val="24"/>
          <w:lang w:val="en-US" w:eastAsia="zh-CN"/>
        </w:rPr>
        <w:t>of 0.0090.</w:t>
      </w:r>
      <w:r>
        <w:rPr>
          <w:rFonts w:hint="eastAsia" w:eastAsia="宋体" w:cs="宋体"/>
          <w:sz w:val="24"/>
          <w:szCs w:val="24"/>
          <w:lang w:val="en-US" w:eastAsia="zh-CN"/>
        </w:rPr>
        <w:t xml:space="preserve"> </w:t>
      </w:r>
      <w:r>
        <w:rPr>
          <w:rFonts w:hint="default" w:eastAsia="宋体" w:cs="宋体"/>
          <w:sz w:val="24"/>
          <w:szCs w:val="24"/>
          <w:lang w:val="en-US" w:eastAsia="zh-CN"/>
        </w:rPr>
        <w:t>This means that when the number of predictors is reduced from seven to four, the ability to explain the next-day PM2.5 proportional change decreases, but the drop is small.</w:t>
      </w:r>
    </w:p>
    <w:p w14:paraId="025987CE">
      <w:pPr>
        <w:widowControl w:val="0"/>
        <w:numPr>
          <w:ilvl w:val="0"/>
          <w:numId w:val="0"/>
        </w:numPr>
        <w:spacing w:line="360" w:lineRule="auto"/>
        <w:ind w:leftChars="0"/>
        <w:jc w:val="both"/>
        <w:rPr>
          <w:rFonts w:hint="default" w:eastAsia="宋体" w:cs="宋体"/>
          <w:sz w:val="24"/>
          <w:szCs w:val="24"/>
          <w:lang w:val="en-US" w:eastAsia="zh-CN"/>
        </w:rPr>
      </w:pPr>
    </w:p>
    <w:p w14:paraId="6ADB1525">
      <w:pPr>
        <w:widowControl w:val="0"/>
        <w:numPr>
          <w:ilvl w:val="0"/>
          <w:numId w:val="0"/>
        </w:numPr>
        <w:spacing w:line="360" w:lineRule="auto"/>
        <w:ind w:leftChars="0"/>
        <w:jc w:val="both"/>
        <w:rPr>
          <w:rFonts w:hint="default" w:eastAsia="宋体" w:cs="宋体"/>
          <w:sz w:val="24"/>
          <w:szCs w:val="24"/>
          <w:lang w:val="en-US" w:eastAsia="zh-CN"/>
        </w:rPr>
      </w:pPr>
      <w:r>
        <w:rPr>
          <w:rFonts w:hint="default" w:eastAsia="宋体" w:cs="宋体"/>
          <w:sz w:val="24"/>
          <w:szCs w:val="24"/>
          <w:lang w:val="en-US" w:eastAsia="zh-CN"/>
        </w:rPr>
        <w:t>So, the PCA dimension reduction does not lead to a clear loss of predictive power.</w:t>
      </w:r>
      <w:r>
        <w:rPr>
          <w:rFonts w:hint="default" w:eastAsia="宋体" w:cs="宋体"/>
          <w:sz w:val="24"/>
          <w:szCs w:val="24"/>
          <w:lang w:val="en-US" w:eastAsia="zh-CN"/>
        </w:rPr>
        <w:br w:type="textWrapping"/>
      </w:r>
      <w:r>
        <w:rPr>
          <w:rFonts w:hint="default" w:eastAsia="宋体" w:cs="宋体"/>
          <w:sz w:val="24"/>
          <w:szCs w:val="24"/>
          <w:lang w:val="en-US" w:eastAsia="zh-CN"/>
        </w:rPr>
        <w:t>The first four principal components already explain 86.01% of the total variance in the original seven standardized predictors, and the components are orthogonal to each other. PCA regression therefore offers some advantages in reducing variable dimensions and easing multicollinearity.</w:t>
      </w:r>
      <w:r>
        <w:rPr>
          <w:rFonts w:hint="eastAsia" w:eastAsia="宋体" w:cs="宋体"/>
          <w:sz w:val="24"/>
          <w:szCs w:val="24"/>
          <w:lang w:val="en-US" w:eastAsia="zh-CN"/>
        </w:rPr>
        <w:t xml:space="preserve"> </w:t>
      </w:r>
      <w:r>
        <w:rPr>
          <w:rFonts w:hint="default" w:eastAsia="宋体" w:cs="宋体"/>
          <w:sz w:val="24"/>
          <w:szCs w:val="24"/>
          <w:lang w:val="en-US" w:eastAsia="zh-CN"/>
        </w:rPr>
        <w:t>However, the</w:t>
      </w:r>
      <w:r>
        <w:rPr>
          <w:rFonts w:hint="default" w:eastAsia="宋体" w:cs="宋体"/>
          <w:b w:val="0"/>
          <w:bCs w:val="0"/>
          <w:sz w:val="24"/>
          <w:szCs w:val="24"/>
          <w:lang w:val="en-US" w:eastAsia="zh-CN"/>
        </w:rPr>
        <w:t xml:space="preserve"> </w:t>
      </w:r>
      <m:oMath>
        <m:sSup>
          <m:sSupPr>
            <m:ctrlPr>
              <w:rPr>
                <w:rFonts w:hint="default" w:ascii="Cambria Math" w:hAnsi="Cambria Math" w:eastAsia="宋体"/>
                <w:b w:val="0"/>
                <w:bCs w:val="0"/>
                <w:i/>
                <w:iCs/>
                <w:color w:val="000000"/>
                <w:sz w:val="24"/>
                <w:szCs w:val="24"/>
                <w:lang w:val="en-US"/>
              </w:rPr>
            </m:ctrlPr>
          </m:sSupPr>
          <m:e>
            <m:r>
              <m:rPr/>
              <w:rPr>
                <w:rFonts w:hint="default" w:ascii="Cambria Math" w:hAnsi="Cambria Math" w:eastAsia="宋体"/>
                <w:color w:val="000000"/>
                <w:sz w:val="24"/>
                <w:szCs w:val="24"/>
                <w:lang w:val="en-US" w:eastAsia="zh-CN"/>
              </w:rPr>
              <m:t>R</m:t>
            </m:r>
            <m:ctrlPr>
              <w:rPr>
                <w:rFonts w:hint="default" w:ascii="Cambria Math" w:hAnsi="Cambria Math" w:eastAsia="宋体"/>
                <w:b w:val="0"/>
                <w:bCs w:val="0"/>
                <w:i/>
                <w:iCs/>
                <w:color w:val="000000"/>
                <w:sz w:val="24"/>
                <w:szCs w:val="24"/>
                <w:lang w:val="en-US"/>
              </w:rPr>
            </m:ctrlPr>
          </m:e>
          <m:sup>
            <m:r>
              <m:rPr/>
              <w:rPr>
                <w:rFonts w:hint="default" w:ascii="Cambria Math" w:hAnsi="Cambria Math" w:eastAsia="宋体"/>
                <w:color w:val="000000"/>
                <w:sz w:val="24"/>
                <w:szCs w:val="24"/>
                <w:lang w:val="en-US" w:eastAsia="zh-CN"/>
              </w:rPr>
              <m:t>2</m:t>
            </m:r>
            <m:ctrlPr>
              <w:rPr>
                <w:rFonts w:hint="default" w:ascii="Cambria Math" w:hAnsi="Cambria Math" w:eastAsia="宋体"/>
                <w:b w:val="0"/>
                <w:bCs w:val="0"/>
                <w:i/>
                <w:iCs/>
                <w:color w:val="000000"/>
                <w:sz w:val="24"/>
                <w:szCs w:val="24"/>
                <w:lang w:val="en-US"/>
              </w:rPr>
            </m:ctrlPr>
          </m:sup>
        </m:sSup>
      </m:oMath>
      <w:r>
        <w:rPr>
          <w:rFonts w:hint="eastAsia" w:hAnsi="Cambria Math" w:eastAsia="宋体"/>
          <w:b w:val="0"/>
          <w:bCs w:val="0"/>
          <w:i w:val="0"/>
          <w:iCs/>
          <w:color w:val="000000"/>
          <w:sz w:val="24"/>
          <w:szCs w:val="24"/>
          <w:lang w:val="en-US" w:eastAsia="zh-CN"/>
        </w:rPr>
        <w:t xml:space="preserve"> </w:t>
      </w:r>
      <w:r>
        <w:rPr>
          <w:rFonts w:hint="default" w:eastAsia="宋体" w:cs="宋体"/>
          <w:sz w:val="24"/>
          <w:szCs w:val="24"/>
          <w:lang w:val="en-US" w:eastAsia="zh-CN"/>
        </w:rPr>
        <w:t>values are low for both models. This tells us that whether we use original variables or principal components, the overall explanatory power of the linear model for the next-day PM2.5 proportional change remains quite limited.</w:t>
      </w:r>
    </w:p>
    <w:p w14:paraId="4414217F">
      <w:pPr>
        <w:widowControl w:val="0"/>
        <w:numPr>
          <w:ilvl w:val="0"/>
          <w:numId w:val="0"/>
        </w:numPr>
        <w:spacing w:line="360" w:lineRule="auto"/>
        <w:ind w:leftChars="0"/>
        <w:jc w:val="both"/>
        <w:rPr>
          <w:rFonts w:hint="default" w:eastAsia="宋体" w:cs="宋体"/>
          <w:sz w:val="24"/>
          <w:szCs w:val="24"/>
          <w:lang w:val="en-US" w:eastAsia="zh-CN"/>
        </w:rPr>
      </w:pPr>
    </w:p>
    <w:p w14:paraId="1DF07F7A">
      <w:pPr>
        <w:widowControl w:val="0"/>
        <w:numPr>
          <w:ilvl w:val="0"/>
          <w:numId w:val="0"/>
        </w:numPr>
        <w:spacing w:line="360" w:lineRule="auto"/>
        <w:ind w:leftChars="0"/>
        <w:jc w:val="both"/>
        <w:rPr>
          <w:rFonts w:hint="default" w:eastAsia="宋体" w:cs="宋体"/>
          <w:sz w:val="24"/>
          <w:szCs w:val="24"/>
          <w:lang w:val="en-US" w:eastAsia="zh-CN"/>
        </w:rPr>
      </w:pPr>
    </w:p>
    <w:p w14:paraId="60388706">
      <w:pPr>
        <w:widowControl w:val="0"/>
        <w:numPr>
          <w:ilvl w:val="0"/>
          <w:numId w:val="0"/>
        </w:numPr>
        <w:spacing w:line="360" w:lineRule="auto"/>
        <w:ind w:leftChars="0"/>
        <w:jc w:val="both"/>
        <w:rPr>
          <w:rFonts w:hint="default" w:eastAsia="宋体" w:cs="宋体"/>
          <w:sz w:val="24"/>
          <w:szCs w:val="24"/>
          <w:lang w:val="en-US" w:eastAsia="zh-CN"/>
        </w:rPr>
      </w:pPr>
    </w:p>
    <w:p w14:paraId="4EF149E4">
      <w:pPr>
        <w:widowControl w:val="0"/>
        <w:numPr>
          <w:ilvl w:val="0"/>
          <w:numId w:val="0"/>
        </w:numPr>
        <w:spacing w:line="360" w:lineRule="auto"/>
        <w:ind w:leftChars="0"/>
        <w:jc w:val="both"/>
        <w:rPr>
          <w:rFonts w:hint="default" w:eastAsia="宋体" w:cs="宋体"/>
          <w:sz w:val="24"/>
          <w:szCs w:val="24"/>
          <w:lang w:val="en-US" w:eastAsia="zh-CN"/>
        </w:rPr>
      </w:pPr>
    </w:p>
    <w:p w14:paraId="04262564">
      <w:pPr>
        <w:widowControl w:val="0"/>
        <w:numPr>
          <w:ilvl w:val="0"/>
          <w:numId w:val="0"/>
        </w:numPr>
        <w:spacing w:line="360" w:lineRule="auto"/>
        <w:ind w:leftChars="0"/>
        <w:jc w:val="both"/>
        <w:rPr>
          <w:rFonts w:hint="default" w:eastAsia="宋体" w:cs="宋体"/>
          <w:sz w:val="24"/>
          <w:szCs w:val="24"/>
          <w:lang w:val="en-US" w:eastAsia="zh-CN"/>
        </w:rPr>
      </w:pPr>
    </w:p>
    <w:p w14:paraId="04BEEF7D">
      <w:pPr>
        <w:widowControl w:val="0"/>
        <w:numPr>
          <w:ilvl w:val="0"/>
          <w:numId w:val="0"/>
        </w:numPr>
        <w:spacing w:line="360" w:lineRule="auto"/>
        <w:ind w:leftChars="0"/>
        <w:jc w:val="both"/>
        <w:rPr>
          <w:rFonts w:hint="default" w:eastAsia="宋体" w:cs="宋体"/>
          <w:sz w:val="24"/>
          <w:szCs w:val="24"/>
          <w:lang w:val="en-US" w:eastAsia="zh-CN"/>
        </w:rPr>
      </w:pPr>
    </w:p>
    <w:p w14:paraId="7D397110">
      <w:pPr>
        <w:widowControl w:val="0"/>
        <w:numPr>
          <w:ilvl w:val="0"/>
          <w:numId w:val="0"/>
        </w:numPr>
        <w:spacing w:line="360" w:lineRule="auto"/>
        <w:ind w:leftChars="0"/>
        <w:jc w:val="both"/>
        <w:rPr>
          <w:rFonts w:hint="default" w:eastAsia="宋体" w:cs="宋体"/>
          <w:sz w:val="24"/>
          <w:szCs w:val="24"/>
          <w:lang w:val="en-US" w:eastAsia="zh-CN"/>
        </w:rPr>
      </w:pPr>
    </w:p>
    <w:p w14:paraId="4FC71E35">
      <w:pPr>
        <w:widowControl w:val="0"/>
        <w:numPr>
          <w:ilvl w:val="0"/>
          <w:numId w:val="0"/>
        </w:numPr>
        <w:spacing w:line="360" w:lineRule="auto"/>
        <w:ind w:leftChars="0"/>
        <w:jc w:val="both"/>
        <w:rPr>
          <w:rFonts w:hint="default" w:eastAsia="宋体" w:cs="宋体"/>
          <w:sz w:val="24"/>
          <w:szCs w:val="24"/>
          <w:lang w:val="en-US" w:eastAsia="zh-CN"/>
        </w:rPr>
      </w:pPr>
    </w:p>
    <w:p w14:paraId="14249CA1">
      <w:pPr>
        <w:widowControl w:val="0"/>
        <w:numPr>
          <w:ilvl w:val="0"/>
          <w:numId w:val="0"/>
        </w:numPr>
        <w:spacing w:line="360" w:lineRule="auto"/>
        <w:ind w:leftChars="0"/>
        <w:jc w:val="both"/>
        <w:rPr>
          <w:rFonts w:hint="default" w:eastAsia="宋体" w:cs="宋体"/>
          <w:sz w:val="24"/>
          <w:szCs w:val="24"/>
          <w:lang w:val="en-US" w:eastAsia="zh-CN"/>
        </w:rPr>
      </w:pPr>
    </w:p>
    <w:p w14:paraId="21B0442B">
      <w:pPr>
        <w:widowControl w:val="0"/>
        <w:numPr>
          <w:ilvl w:val="0"/>
          <w:numId w:val="0"/>
        </w:numPr>
        <w:spacing w:line="360" w:lineRule="auto"/>
        <w:ind w:leftChars="0"/>
        <w:jc w:val="both"/>
        <w:rPr>
          <w:rFonts w:hint="default" w:eastAsia="宋体" w:cs="宋体"/>
          <w:sz w:val="24"/>
          <w:szCs w:val="24"/>
          <w:lang w:val="en-US" w:eastAsia="zh-CN"/>
        </w:rPr>
      </w:pPr>
    </w:p>
    <w:p w14:paraId="0D215B6D">
      <w:pPr>
        <w:widowControl w:val="0"/>
        <w:numPr>
          <w:ilvl w:val="0"/>
          <w:numId w:val="0"/>
        </w:numPr>
        <w:spacing w:line="360" w:lineRule="auto"/>
        <w:ind w:leftChars="0"/>
        <w:jc w:val="both"/>
        <w:rPr>
          <w:rFonts w:hint="default" w:eastAsia="宋体" w:cs="宋体"/>
          <w:sz w:val="24"/>
          <w:szCs w:val="24"/>
          <w:lang w:val="en-US" w:eastAsia="zh-CN"/>
        </w:rPr>
      </w:pPr>
    </w:p>
    <w:p w14:paraId="086BD5DB">
      <w:pPr>
        <w:widowControl w:val="0"/>
        <w:numPr>
          <w:ilvl w:val="0"/>
          <w:numId w:val="0"/>
        </w:numPr>
        <w:spacing w:line="360" w:lineRule="auto"/>
        <w:ind w:leftChars="0"/>
        <w:jc w:val="both"/>
        <w:rPr>
          <w:rFonts w:hint="default" w:eastAsia="宋体" w:cs="宋体"/>
          <w:sz w:val="24"/>
          <w:szCs w:val="24"/>
          <w:lang w:val="en-US" w:eastAsia="zh-CN"/>
        </w:rPr>
      </w:pPr>
    </w:p>
    <w:p w14:paraId="5D03FC4A">
      <w:pPr>
        <w:widowControl w:val="0"/>
        <w:numPr>
          <w:ilvl w:val="0"/>
          <w:numId w:val="0"/>
        </w:numPr>
        <w:spacing w:line="360" w:lineRule="auto"/>
        <w:ind w:leftChars="0"/>
        <w:jc w:val="both"/>
        <w:rPr>
          <w:rFonts w:hint="default" w:eastAsia="宋体" w:cs="宋体"/>
          <w:sz w:val="24"/>
          <w:szCs w:val="24"/>
          <w:lang w:val="en-US" w:eastAsia="zh-CN"/>
        </w:rPr>
      </w:pPr>
    </w:p>
    <w:p w14:paraId="0D2B261D">
      <w:pPr>
        <w:widowControl w:val="0"/>
        <w:numPr>
          <w:ilvl w:val="0"/>
          <w:numId w:val="0"/>
        </w:numPr>
        <w:spacing w:line="360" w:lineRule="auto"/>
        <w:ind w:leftChars="0"/>
        <w:jc w:val="both"/>
        <w:rPr>
          <w:rFonts w:hint="default" w:eastAsia="宋体" w:cs="宋体"/>
          <w:sz w:val="24"/>
          <w:szCs w:val="24"/>
          <w:lang w:val="en-US" w:eastAsia="zh-CN"/>
        </w:rPr>
      </w:pPr>
    </w:p>
    <w:p w14:paraId="12C428CE">
      <w:pPr>
        <w:widowControl w:val="0"/>
        <w:numPr>
          <w:ilvl w:val="0"/>
          <w:numId w:val="0"/>
        </w:numPr>
        <w:spacing w:line="360" w:lineRule="auto"/>
        <w:ind w:leftChars="0"/>
        <w:jc w:val="both"/>
        <w:rPr>
          <w:rFonts w:hint="default" w:eastAsia="宋体" w:cs="宋体"/>
          <w:sz w:val="24"/>
          <w:szCs w:val="24"/>
          <w:lang w:val="en-US" w:eastAsia="zh-CN"/>
        </w:rPr>
      </w:pPr>
    </w:p>
    <w:p w14:paraId="212C8BEB">
      <w:pPr>
        <w:widowControl w:val="0"/>
        <w:numPr>
          <w:ilvl w:val="0"/>
          <w:numId w:val="0"/>
        </w:numPr>
        <w:spacing w:line="360" w:lineRule="auto"/>
        <w:ind w:leftChars="0"/>
        <w:jc w:val="both"/>
        <w:rPr>
          <w:rFonts w:hint="default" w:eastAsia="宋体" w:cs="宋体"/>
          <w:sz w:val="24"/>
          <w:szCs w:val="24"/>
          <w:lang w:val="en-US" w:eastAsia="zh-CN"/>
        </w:rPr>
      </w:pPr>
    </w:p>
    <w:p w14:paraId="58462EF1">
      <w:pPr>
        <w:widowControl w:val="0"/>
        <w:numPr>
          <w:ilvl w:val="0"/>
          <w:numId w:val="0"/>
        </w:numPr>
        <w:spacing w:line="360" w:lineRule="auto"/>
        <w:ind w:leftChars="0"/>
        <w:jc w:val="both"/>
        <w:rPr>
          <w:rFonts w:hint="default" w:eastAsia="宋体" w:cs="宋体"/>
          <w:sz w:val="24"/>
          <w:szCs w:val="24"/>
          <w:lang w:val="en-US" w:eastAsia="zh-CN"/>
        </w:rPr>
      </w:pPr>
    </w:p>
    <w:p w14:paraId="59D96820">
      <w:pPr>
        <w:widowControl w:val="0"/>
        <w:numPr>
          <w:ilvl w:val="0"/>
          <w:numId w:val="0"/>
        </w:numPr>
        <w:spacing w:line="360" w:lineRule="auto"/>
        <w:ind w:leftChars="0"/>
        <w:jc w:val="both"/>
        <w:rPr>
          <w:rFonts w:hint="default" w:eastAsia="宋体" w:cs="宋体"/>
          <w:sz w:val="24"/>
          <w:szCs w:val="24"/>
          <w:lang w:val="en-US" w:eastAsia="zh-CN"/>
        </w:rPr>
      </w:pPr>
    </w:p>
    <w:p w14:paraId="7BB9BDD1">
      <w:pPr>
        <w:widowControl w:val="0"/>
        <w:numPr>
          <w:ilvl w:val="0"/>
          <w:numId w:val="0"/>
        </w:numPr>
        <w:spacing w:line="360" w:lineRule="auto"/>
        <w:ind w:leftChars="0"/>
        <w:jc w:val="both"/>
        <w:rPr>
          <w:rFonts w:hint="default" w:eastAsia="宋体" w:cs="宋体"/>
          <w:sz w:val="24"/>
          <w:szCs w:val="24"/>
          <w:lang w:val="en-US" w:eastAsia="zh-CN"/>
        </w:rPr>
      </w:pPr>
    </w:p>
    <w:p w14:paraId="1E9CFBAC">
      <w:pPr>
        <w:widowControl w:val="0"/>
        <w:numPr>
          <w:ilvl w:val="0"/>
          <w:numId w:val="0"/>
        </w:numPr>
        <w:spacing w:line="360" w:lineRule="auto"/>
        <w:ind w:leftChars="0"/>
        <w:jc w:val="both"/>
        <w:rPr>
          <w:rFonts w:hint="default" w:eastAsia="宋体" w:cs="宋体"/>
          <w:sz w:val="24"/>
          <w:szCs w:val="24"/>
          <w:lang w:val="en-US" w:eastAsia="zh-CN"/>
        </w:rPr>
      </w:pPr>
    </w:p>
    <w:p w14:paraId="317D07C6">
      <w:pPr>
        <w:widowControl w:val="0"/>
        <w:numPr>
          <w:ilvl w:val="0"/>
          <w:numId w:val="0"/>
        </w:numPr>
        <w:spacing w:line="360" w:lineRule="auto"/>
        <w:ind w:leftChars="0"/>
        <w:jc w:val="both"/>
        <w:rPr>
          <w:rFonts w:hint="default" w:eastAsia="宋体" w:cs="宋体"/>
          <w:sz w:val="24"/>
          <w:szCs w:val="24"/>
          <w:lang w:val="en-US" w:eastAsia="zh-CN"/>
        </w:rPr>
      </w:pPr>
    </w:p>
    <w:p w14:paraId="4A624B5E">
      <w:pPr>
        <w:widowControl w:val="0"/>
        <w:numPr>
          <w:ilvl w:val="0"/>
          <w:numId w:val="0"/>
        </w:numPr>
        <w:spacing w:line="360" w:lineRule="auto"/>
        <w:ind w:leftChars="0"/>
        <w:jc w:val="both"/>
        <w:rPr>
          <w:rFonts w:hint="default" w:eastAsia="宋体" w:cs="宋体"/>
          <w:sz w:val="24"/>
          <w:szCs w:val="24"/>
          <w:lang w:val="en-US" w:eastAsia="zh-CN"/>
        </w:rPr>
      </w:pPr>
    </w:p>
    <w:p w14:paraId="3F4C6C2D">
      <w:pPr>
        <w:widowControl w:val="0"/>
        <w:numPr>
          <w:ilvl w:val="0"/>
          <w:numId w:val="0"/>
        </w:numPr>
        <w:spacing w:line="360" w:lineRule="auto"/>
        <w:ind w:leftChars="0"/>
        <w:jc w:val="both"/>
        <w:rPr>
          <w:rFonts w:hint="default" w:eastAsia="宋体" w:cs="宋体"/>
          <w:sz w:val="24"/>
          <w:szCs w:val="24"/>
          <w:lang w:val="en-US" w:eastAsia="zh-CN"/>
        </w:rPr>
      </w:pPr>
    </w:p>
    <w:p w14:paraId="7A9714B4">
      <w:pPr>
        <w:widowControl w:val="0"/>
        <w:numPr>
          <w:ilvl w:val="0"/>
          <w:numId w:val="0"/>
        </w:numPr>
        <w:spacing w:line="360" w:lineRule="auto"/>
        <w:ind w:leftChars="0"/>
        <w:jc w:val="both"/>
        <w:rPr>
          <w:rFonts w:hint="default" w:eastAsia="宋体" w:cs="宋体"/>
          <w:sz w:val="24"/>
          <w:szCs w:val="24"/>
          <w:lang w:val="en-US" w:eastAsia="zh-CN"/>
        </w:rPr>
      </w:pPr>
    </w:p>
    <w:p w14:paraId="7A281274">
      <w:pPr>
        <w:widowControl w:val="0"/>
        <w:numPr>
          <w:ilvl w:val="0"/>
          <w:numId w:val="0"/>
        </w:numPr>
        <w:spacing w:line="360" w:lineRule="auto"/>
        <w:ind w:leftChars="0"/>
        <w:jc w:val="both"/>
        <w:rPr>
          <w:rFonts w:hint="default" w:eastAsia="宋体" w:cs="宋体"/>
          <w:sz w:val="24"/>
          <w:szCs w:val="24"/>
          <w:lang w:val="en-US" w:eastAsia="zh-CN"/>
        </w:rPr>
      </w:pPr>
    </w:p>
    <w:p w14:paraId="5A505629">
      <w:pPr>
        <w:widowControl w:val="0"/>
        <w:numPr>
          <w:ilvl w:val="0"/>
          <w:numId w:val="0"/>
        </w:numPr>
        <w:spacing w:line="360" w:lineRule="auto"/>
        <w:ind w:leftChars="0"/>
        <w:jc w:val="both"/>
        <w:rPr>
          <w:rFonts w:hint="default" w:eastAsia="宋体" w:cs="宋体"/>
          <w:sz w:val="24"/>
          <w:szCs w:val="24"/>
          <w:lang w:val="en-US" w:eastAsia="zh-CN"/>
        </w:rPr>
      </w:pPr>
    </w:p>
    <w:p w14:paraId="74A2CDD6">
      <w:pPr>
        <w:widowControl w:val="0"/>
        <w:numPr>
          <w:ilvl w:val="0"/>
          <w:numId w:val="0"/>
        </w:numPr>
        <w:spacing w:line="360" w:lineRule="auto"/>
        <w:ind w:leftChars="0"/>
        <w:jc w:val="both"/>
        <w:rPr>
          <w:rFonts w:hint="default" w:eastAsia="宋体" w:cs="宋体"/>
          <w:sz w:val="24"/>
          <w:szCs w:val="24"/>
          <w:lang w:val="en-US" w:eastAsia="zh-CN"/>
        </w:rPr>
      </w:pPr>
    </w:p>
    <w:p w14:paraId="47C7CF7C">
      <w:pPr>
        <w:widowControl w:val="0"/>
        <w:numPr>
          <w:ilvl w:val="0"/>
          <w:numId w:val="0"/>
        </w:numPr>
        <w:spacing w:line="360" w:lineRule="auto"/>
        <w:ind w:leftChars="0"/>
        <w:jc w:val="both"/>
        <w:rPr>
          <w:rFonts w:hint="default" w:eastAsia="宋体" w:cs="宋体"/>
          <w:sz w:val="24"/>
          <w:szCs w:val="24"/>
          <w:lang w:val="en-US" w:eastAsia="zh-CN"/>
        </w:rPr>
      </w:pPr>
    </w:p>
    <w:p w14:paraId="3F2755EE">
      <w:pPr>
        <w:widowControl w:val="0"/>
        <w:numPr>
          <w:ilvl w:val="0"/>
          <w:numId w:val="0"/>
        </w:numPr>
        <w:spacing w:line="360" w:lineRule="auto"/>
        <w:ind w:leftChars="0"/>
        <w:jc w:val="both"/>
        <w:rPr>
          <w:rFonts w:hint="eastAsia" w:eastAsia="宋体" w:cs="宋体"/>
          <w:sz w:val="24"/>
          <w:szCs w:val="24"/>
          <w:lang w:val="en-US" w:eastAsia="zh-CN"/>
        </w:rPr>
      </w:pPr>
      <w:r>
        <w:rPr>
          <w:rFonts w:hint="eastAsia" w:eastAsia="宋体" w:cs="宋体"/>
          <w:sz w:val="24"/>
          <w:szCs w:val="24"/>
          <w:lang w:val="en-US" w:eastAsia="zh-CN"/>
        </w:rPr>
        <w:t>APPENDIX:</w:t>
      </w:r>
    </w:p>
    <w:p w14:paraId="0844FA4E">
      <w:pPr>
        <w:widowControl w:val="0"/>
        <w:numPr>
          <w:ilvl w:val="0"/>
          <w:numId w:val="0"/>
        </w:numPr>
        <w:spacing w:line="360" w:lineRule="auto"/>
        <w:ind w:leftChars="0"/>
        <w:jc w:val="both"/>
        <w:rPr>
          <w:rFonts w:hint="eastAsia" w:eastAsia="宋体" w:cs="宋体"/>
          <w:sz w:val="24"/>
          <w:szCs w:val="24"/>
          <w:lang w:val="en-US" w:eastAsia="zh-CN"/>
        </w:rPr>
      </w:pPr>
      <w:r>
        <w:rPr>
          <w:rFonts w:hint="eastAsia" w:eastAsia="宋体" w:cs="宋体"/>
          <w:sz w:val="24"/>
          <w:szCs w:val="24"/>
          <w:lang w:val="en-US" w:eastAsia="zh-CN"/>
        </w:rPr>
        <w:t>R Code:</w:t>
      </w:r>
    </w:p>
    <w:p w14:paraId="094C5E81">
      <w:pPr>
        <w:widowControl w:val="0"/>
        <w:numPr>
          <w:ilvl w:val="0"/>
          <w:numId w:val="0"/>
        </w:numPr>
        <w:spacing w:line="360" w:lineRule="auto"/>
        <w:ind w:leftChars="0"/>
        <w:jc w:val="both"/>
        <w:rPr>
          <w:rFonts w:hint="default" w:eastAsia="宋体" w:cs="宋体"/>
          <w:sz w:val="24"/>
          <w:szCs w:val="24"/>
          <w:lang w:val="en-US" w:eastAsia="zh-CN"/>
        </w:rPr>
      </w:pPr>
      <w:r>
        <w:rPr>
          <w:rFonts w:hint="default" w:eastAsia="宋体" w:cs="宋体"/>
          <w:sz w:val="24"/>
          <w:szCs w:val="24"/>
          <w:lang w:val="en-US" w:eastAsia="zh-CN"/>
        </w:rPr>
        <w:fldChar w:fldCharType="begin"/>
      </w:r>
      <w:r>
        <w:rPr>
          <w:rFonts w:hint="default" w:eastAsia="宋体" w:cs="宋体"/>
          <w:sz w:val="24"/>
          <w:szCs w:val="24"/>
          <w:lang w:val="en-US" w:eastAsia="zh-CN"/>
        </w:rPr>
        <w:instrText xml:space="preserve"> HYPERLINK "Coursework_code.R" </w:instrText>
      </w:r>
      <w:r>
        <w:rPr>
          <w:rFonts w:hint="default" w:eastAsia="宋体" w:cs="宋体"/>
          <w:sz w:val="24"/>
          <w:szCs w:val="24"/>
          <w:lang w:val="en-US" w:eastAsia="zh-CN"/>
        </w:rPr>
        <w:fldChar w:fldCharType="separate"/>
      </w:r>
      <w:r>
        <w:rPr>
          <w:rStyle w:val="7"/>
          <w:rFonts w:hint="default" w:eastAsia="宋体" w:cs="宋体"/>
          <w:sz w:val="24"/>
          <w:szCs w:val="24"/>
          <w:lang w:val="en-US" w:eastAsia="zh-CN"/>
        </w:rPr>
        <w:t>Coursework_code.R</w:t>
      </w:r>
      <w:r>
        <w:rPr>
          <w:rFonts w:hint="default" w:eastAsia="宋体" w:cs="宋体"/>
          <w:sz w:val="24"/>
          <w:szCs w:val="24"/>
          <w:lang w:val="en-US" w:eastAsia="zh-CN"/>
        </w:rPr>
        <w:fldChar w:fldCharType="end"/>
      </w:r>
    </w:p>
    <w:p w14:paraId="1DA876C7">
      <w:pPr>
        <w:widowControl w:val="0"/>
        <w:numPr>
          <w:ilvl w:val="0"/>
          <w:numId w:val="0"/>
        </w:numPr>
        <w:spacing w:line="360" w:lineRule="auto"/>
        <w:ind w:leftChars="0"/>
        <w:jc w:val="both"/>
      </w:pPr>
      <w:r>
        <w:drawing>
          <wp:inline distT="0" distB="0" distL="114300" distR="114300">
            <wp:extent cx="5267325" cy="4638040"/>
            <wp:effectExtent l="0" t="0" r="5715" b="10160"/>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16"/>
                    <a:stretch>
                      <a:fillRect/>
                    </a:stretch>
                  </pic:blipFill>
                  <pic:spPr>
                    <a:xfrm>
                      <a:off x="0" y="0"/>
                      <a:ext cx="5267325" cy="4638040"/>
                    </a:xfrm>
                    <a:prstGeom prst="rect">
                      <a:avLst/>
                    </a:prstGeom>
                    <a:noFill/>
                    <a:ln>
                      <a:noFill/>
                    </a:ln>
                  </pic:spPr>
                </pic:pic>
              </a:graphicData>
            </a:graphic>
          </wp:inline>
        </w:drawing>
      </w:r>
    </w:p>
    <w:p w14:paraId="5C7ACB9B">
      <w:pPr>
        <w:widowControl w:val="0"/>
        <w:numPr>
          <w:ilvl w:val="0"/>
          <w:numId w:val="0"/>
        </w:numPr>
        <w:spacing w:line="360" w:lineRule="auto"/>
        <w:ind w:leftChars="0"/>
        <w:jc w:val="both"/>
        <w:rPr>
          <w:rFonts w:hint="default"/>
          <w:lang w:val="en-US" w:eastAsia="zh-CN"/>
        </w:rPr>
      </w:pPr>
      <w:r>
        <w:drawing>
          <wp:inline distT="0" distB="0" distL="114300" distR="114300">
            <wp:extent cx="5269230" cy="4605655"/>
            <wp:effectExtent l="0" t="0" r="3810" b="12065"/>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17"/>
                    <a:stretch>
                      <a:fillRect/>
                    </a:stretch>
                  </pic:blipFill>
                  <pic:spPr>
                    <a:xfrm>
                      <a:off x="0" y="0"/>
                      <a:ext cx="5269230" cy="4605655"/>
                    </a:xfrm>
                    <a:prstGeom prst="rect">
                      <a:avLst/>
                    </a:prstGeom>
                    <a:noFill/>
                    <a:ln>
                      <a:noFill/>
                    </a:ln>
                  </pic:spPr>
                </pic:pic>
              </a:graphicData>
            </a:graphic>
          </wp:inline>
        </w:drawing>
      </w:r>
    </w:p>
    <w:p w14:paraId="2E7B5767">
      <w:pPr>
        <w:widowControl w:val="0"/>
        <w:numPr>
          <w:ilvl w:val="0"/>
          <w:numId w:val="0"/>
        </w:numPr>
        <w:spacing w:line="360" w:lineRule="auto"/>
        <w:ind w:leftChars="0"/>
        <w:jc w:val="both"/>
      </w:pPr>
      <w:r>
        <w:drawing>
          <wp:inline distT="0" distB="0" distL="114300" distR="114300">
            <wp:extent cx="5269230" cy="4996180"/>
            <wp:effectExtent l="0" t="0" r="3810" b="2540"/>
            <wp:docPr id="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pic:cNvPicPr>
                      <a:picLocks noChangeAspect="1"/>
                    </pic:cNvPicPr>
                  </pic:nvPicPr>
                  <pic:blipFill>
                    <a:blip r:embed="rId18"/>
                    <a:stretch>
                      <a:fillRect/>
                    </a:stretch>
                  </pic:blipFill>
                  <pic:spPr>
                    <a:xfrm>
                      <a:off x="0" y="0"/>
                      <a:ext cx="5269230" cy="4996180"/>
                    </a:xfrm>
                    <a:prstGeom prst="rect">
                      <a:avLst/>
                    </a:prstGeom>
                    <a:noFill/>
                    <a:ln>
                      <a:noFill/>
                    </a:ln>
                  </pic:spPr>
                </pic:pic>
              </a:graphicData>
            </a:graphic>
          </wp:inline>
        </w:drawing>
      </w:r>
    </w:p>
    <w:p w14:paraId="1B27B171">
      <w:pPr>
        <w:widowControl w:val="0"/>
        <w:numPr>
          <w:ilvl w:val="0"/>
          <w:numId w:val="0"/>
        </w:numPr>
        <w:spacing w:line="360" w:lineRule="auto"/>
        <w:ind w:leftChars="0"/>
        <w:jc w:val="both"/>
      </w:pPr>
      <w:r>
        <w:drawing>
          <wp:inline distT="0" distB="0" distL="114300" distR="114300">
            <wp:extent cx="5270500" cy="651510"/>
            <wp:effectExtent l="0" t="0" r="2540" b="3810"/>
            <wp:docPr id="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pic:cNvPicPr>
                      <a:picLocks noChangeAspect="1"/>
                    </pic:cNvPicPr>
                  </pic:nvPicPr>
                  <pic:blipFill>
                    <a:blip r:embed="rId19"/>
                    <a:stretch>
                      <a:fillRect/>
                    </a:stretch>
                  </pic:blipFill>
                  <pic:spPr>
                    <a:xfrm>
                      <a:off x="0" y="0"/>
                      <a:ext cx="5270500" cy="651510"/>
                    </a:xfrm>
                    <a:prstGeom prst="rect">
                      <a:avLst/>
                    </a:prstGeom>
                    <a:noFill/>
                    <a:ln>
                      <a:noFill/>
                    </a:ln>
                  </pic:spPr>
                </pic:pic>
              </a:graphicData>
            </a:graphic>
          </wp:inline>
        </w:drawing>
      </w:r>
    </w:p>
    <w:p w14:paraId="67BB78C6">
      <w:pPr>
        <w:widowControl w:val="0"/>
        <w:numPr>
          <w:ilvl w:val="0"/>
          <w:numId w:val="0"/>
        </w:numPr>
        <w:spacing w:line="360" w:lineRule="auto"/>
        <w:ind w:leftChars="0"/>
        <w:jc w:val="both"/>
      </w:pPr>
      <w:r>
        <w:drawing>
          <wp:inline distT="0" distB="0" distL="114300" distR="114300">
            <wp:extent cx="5267325" cy="4333240"/>
            <wp:effectExtent l="0" t="0" r="5715" b="10160"/>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r:embed="rId20"/>
                    <a:stretch>
                      <a:fillRect/>
                    </a:stretch>
                  </pic:blipFill>
                  <pic:spPr>
                    <a:xfrm>
                      <a:off x="0" y="0"/>
                      <a:ext cx="5267325" cy="4333240"/>
                    </a:xfrm>
                    <a:prstGeom prst="rect">
                      <a:avLst/>
                    </a:prstGeom>
                    <a:noFill/>
                    <a:ln>
                      <a:noFill/>
                    </a:ln>
                  </pic:spPr>
                </pic:pic>
              </a:graphicData>
            </a:graphic>
          </wp:inline>
        </w:drawing>
      </w:r>
    </w:p>
    <w:p w14:paraId="5C6484F9">
      <w:pPr>
        <w:widowControl w:val="0"/>
        <w:numPr>
          <w:ilvl w:val="0"/>
          <w:numId w:val="0"/>
        </w:numPr>
        <w:spacing w:line="360" w:lineRule="auto"/>
        <w:ind w:leftChars="0"/>
        <w:jc w:val="both"/>
      </w:pPr>
      <w:r>
        <w:drawing>
          <wp:inline distT="0" distB="0" distL="114300" distR="114300">
            <wp:extent cx="5268595" cy="4197985"/>
            <wp:effectExtent l="0" t="0" r="4445" b="8255"/>
            <wp:docPr id="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pic:cNvPicPr>
                      <a:picLocks noChangeAspect="1"/>
                    </pic:cNvPicPr>
                  </pic:nvPicPr>
                  <pic:blipFill>
                    <a:blip r:embed="rId21"/>
                    <a:stretch>
                      <a:fillRect/>
                    </a:stretch>
                  </pic:blipFill>
                  <pic:spPr>
                    <a:xfrm>
                      <a:off x="0" y="0"/>
                      <a:ext cx="5268595" cy="4197985"/>
                    </a:xfrm>
                    <a:prstGeom prst="rect">
                      <a:avLst/>
                    </a:prstGeom>
                    <a:noFill/>
                    <a:ln>
                      <a:noFill/>
                    </a:ln>
                  </pic:spPr>
                </pic:pic>
              </a:graphicData>
            </a:graphic>
          </wp:inline>
        </w:drawing>
      </w:r>
    </w:p>
    <w:p w14:paraId="52FFE1F1">
      <w:pPr>
        <w:widowControl w:val="0"/>
        <w:numPr>
          <w:ilvl w:val="0"/>
          <w:numId w:val="0"/>
        </w:numPr>
        <w:spacing w:line="360" w:lineRule="auto"/>
        <w:ind w:leftChars="0"/>
        <w:jc w:val="both"/>
      </w:pPr>
      <w:r>
        <w:drawing>
          <wp:inline distT="0" distB="0" distL="114300" distR="114300">
            <wp:extent cx="5269865" cy="3596640"/>
            <wp:effectExtent l="0" t="0" r="3175" b="0"/>
            <wp:docPr id="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pic:cNvPicPr>
                      <a:picLocks noChangeAspect="1"/>
                    </pic:cNvPicPr>
                  </pic:nvPicPr>
                  <pic:blipFill>
                    <a:blip r:embed="rId22"/>
                    <a:stretch>
                      <a:fillRect/>
                    </a:stretch>
                  </pic:blipFill>
                  <pic:spPr>
                    <a:xfrm>
                      <a:off x="0" y="0"/>
                      <a:ext cx="5269865" cy="3596640"/>
                    </a:xfrm>
                    <a:prstGeom prst="rect">
                      <a:avLst/>
                    </a:prstGeom>
                    <a:noFill/>
                    <a:ln>
                      <a:noFill/>
                    </a:ln>
                  </pic:spPr>
                </pic:pic>
              </a:graphicData>
            </a:graphic>
          </wp:inline>
        </w:drawing>
      </w:r>
    </w:p>
    <w:p w14:paraId="5E0DF440">
      <w:pPr>
        <w:widowControl w:val="0"/>
        <w:numPr>
          <w:ilvl w:val="0"/>
          <w:numId w:val="0"/>
        </w:numPr>
        <w:spacing w:line="360" w:lineRule="auto"/>
        <w:ind w:leftChars="0"/>
        <w:jc w:val="both"/>
      </w:pPr>
      <w:r>
        <w:drawing>
          <wp:inline distT="0" distB="0" distL="114300" distR="114300">
            <wp:extent cx="5266055" cy="3028315"/>
            <wp:effectExtent l="0" t="0" r="6985" b="4445"/>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pic:cNvPicPr>
                      <a:picLocks noChangeAspect="1"/>
                    </pic:cNvPicPr>
                  </pic:nvPicPr>
                  <pic:blipFill>
                    <a:blip r:embed="rId23"/>
                    <a:stretch>
                      <a:fillRect/>
                    </a:stretch>
                  </pic:blipFill>
                  <pic:spPr>
                    <a:xfrm>
                      <a:off x="0" y="0"/>
                      <a:ext cx="5266055" cy="3028315"/>
                    </a:xfrm>
                    <a:prstGeom prst="rect">
                      <a:avLst/>
                    </a:prstGeom>
                    <a:noFill/>
                    <a:ln>
                      <a:noFill/>
                    </a:ln>
                  </pic:spPr>
                </pic:pic>
              </a:graphicData>
            </a:graphic>
          </wp:inline>
        </w:drawing>
      </w:r>
    </w:p>
    <w:p w14:paraId="3FBE31BD">
      <w:pPr>
        <w:widowControl w:val="0"/>
        <w:numPr>
          <w:ilvl w:val="0"/>
          <w:numId w:val="0"/>
        </w:numPr>
        <w:spacing w:line="360" w:lineRule="auto"/>
        <w:ind w:leftChars="0"/>
        <w:jc w:val="both"/>
      </w:pPr>
      <w:r>
        <w:drawing>
          <wp:inline distT="0" distB="0" distL="114300" distR="114300">
            <wp:extent cx="5271135" cy="3086100"/>
            <wp:effectExtent l="0" t="0" r="1905" b="7620"/>
            <wp:docPr id="2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0"/>
                    <pic:cNvPicPr>
                      <a:picLocks noChangeAspect="1"/>
                    </pic:cNvPicPr>
                  </pic:nvPicPr>
                  <pic:blipFill>
                    <a:blip r:embed="rId24"/>
                    <a:stretch>
                      <a:fillRect/>
                    </a:stretch>
                  </pic:blipFill>
                  <pic:spPr>
                    <a:xfrm>
                      <a:off x="0" y="0"/>
                      <a:ext cx="5271135" cy="3086100"/>
                    </a:xfrm>
                    <a:prstGeom prst="rect">
                      <a:avLst/>
                    </a:prstGeom>
                    <a:noFill/>
                    <a:ln>
                      <a:noFill/>
                    </a:ln>
                  </pic:spPr>
                </pic:pic>
              </a:graphicData>
            </a:graphic>
          </wp:inline>
        </w:drawing>
      </w:r>
    </w:p>
    <w:p w14:paraId="51BAEDB5">
      <w:pPr>
        <w:widowControl w:val="0"/>
        <w:numPr>
          <w:ilvl w:val="0"/>
          <w:numId w:val="0"/>
        </w:numPr>
        <w:spacing w:line="360" w:lineRule="auto"/>
        <w:ind w:leftChars="0"/>
        <w:jc w:val="both"/>
      </w:pPr>
      <w:r>
        <w:drawing>
          <wp:inline distT="0" distB="0" distL="114300" distR="114300">
            <wp:extent cx="5271135" cy="2716530"/>
            <wp:effectExtent l="0" t="0" r="1905" b="11430"/>
            <wp:docPr id="2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1"/>
                    <pic:cNvPicPr>
                      <a:picLocks noChangeAspect="1"/>
                    </pic:cNvPicPr>
                  </pic:nvPicPr>
                  <pic:blipFill>
                    <a:blip r:embed="rId25"/>
                    <a:stretch>
                      <a:fillRect/>
                    </a:stretch>
                  </pic:blipFill>
                  <pic:spPr>
                    <a:xfrm>
                      <a:off x="0" y="0"/>
                      <a:ext cx="5271135" cy="2716530"/>
                    </a:xfrm>
                    <a:prstGeom prst="rect">
                      <a:avLst/>
                    </a:prstGeom>
                    <a:noFill/>
                    <a:ln>
                      <a:noFill/>
                    </a:ln>
                  </pic:spPr>
                </pic:pic>
              </a:graphicData>
            </a:graphic>
          </wp:inline>
        </w:drawing>
      </w:r>
    </w:p>
    <w:p w14:paraId="17451DB1">
      <w:pPr>
        <w:widowControl w:val="0"/>
        <w:numPr>
          <w:ilvl w:val="0"/>
          <w:numId w:val="0"/>
        </w:numPr>
        <w:spacing w:line="360" w:lineRule="auto"/>
        <w:ind w:leftChars="0"/>
        <w:jc w:val="both"/>
        <w:rPr>
          <w:rFonts w:hint="eastAsia"/>
          <w:lang w:val="en-US" w:eastAsia="zh-CN"/>
        </w:rPr>
      </w:pPr>
    </w:p>
    <w:p w14:paraId="326E2885">
      <w:pPr>
        <w:widowControl w:val="0"/>
        <w:numPr>
          <w:ilvl w:val="0"/>
          <w:numId w:val="0"/>
        </w:numPr>
        <w:spacing w:line="360" w:lineRule="auto"/>
        <w:ind w:leftChars="0"/>
        <w:jc w:val="both"/>
        <w:rPr>
          <w:rFonts w:hint="eastAsia"/>
          <w:lang w:val="en-US" w:eastAsia="zh-CN"/>
        </w:rPr>
      </w:pPr>
      <w:r>
        <w:rPr>
          <w:rFonts w:hint="eastAsia"/>
          <w:lang w:val="en-US" w:eastAsia="zh-CN"/>
        </w:rPr>
        <w:t>R Output:</w:t>
      </w:r>
    </w:p>
    <w:p w14:paraId="157AA58F">
      <w:pPr>
        <w:widowControl w:val="0"/>
        <w:numPr>
          <w:ilvl w:val="0"/>
          <w:numId w:val="0"/>
        </w:numPr>
        <w:spacing w:line="360" w:lineRule="auto"/>
        <w:ind w:leftChars="0"/>
        <w:jc w:val="both"/>
        <w:rPr>
          <w:rFonts w:hint="default"/>
          <w:lang w:val="en-US" w:eastAsia="zh-CN"/>
        </w:rPr>
      </w:pPr>
      <w:r>
        <w:rPr>
          <w:rFonts w:hint="eastAsia"/>
          <w:lang w:val="en-US" w:eastAsia="zh-CN"/>
        </w:rPr>
        <w:t>Table 1 output:</w:t>
      </w:r>
    </w:p>
    <w:p w14:paraId="4012642F">
      <w:pPr>
        <w:widowControl w:val="0"/>
        <w:numPr>
          <w:ilvl w:val="0"/>
          <w:numId w:val="0"/>
        </w:numPr>
        <w:spacing w:line="360" w:lineRule="auto"/>
        <w:ind w:leftChars="0"/>
        <w:jc w:val="both"/>
      </w:pPr>
      <w:r>
        <w:drawing>
          <wp:inline distT="0" distB="0" distL="114300" distR="114300">
            <wp:extent cx="5271135" cy="1459865"/>
            <wp:effectExtent l="0" t="0" r="0" b="0"/>
            <wp:docPr id="2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2"/>
                    <pic:cNvPicPr>
                      <a:picLocks noChangeAspect="1"/>
                    </pic:cNvPicPr>
                  </pic:nvPicPr>
                  <pic:blipFill>
                    <a:blip r:embed="rId26"/>
                    <a:srcRect t="1710"/>
                    <a:stretch>
                      <a:fillRect/>
                    </a:stretch>
                  </pic:blipFill>
                  <pic:spPr>
                    <a:xfrm>
                      <a:off x="0" y="0"/>
                      <a:ext cx="5271135" cy="1459865"/>
                    </a:xfrm>
                    <a:prstGeom prst="rect">
                      <a:avLst/>
                    </a:prstGeom>
                    <a:noFill/>
                    <a:ln>
                      <a:noFill/>
                    </a:ln>
                  </pic:spPr>
                </pic:pic>
              </a:graphicData>
            </a:graphic>
          </wp:inline>
        </w:drawing>
      </w:r>
    </w:p>
    <w:p w14:paraId="3E4BBD9C">
      <w:pPr>
        <w:widowControl w:val="0"/>
        <w:numPr>
          <w:ilvl w:val="0"/>
          <w:numId w:val="0"/>
        </w:numPr>
        <w:spacing w:line="360" w:lineRule="auto"/>
        <w:ind w:leftChars="0"/>
        <w:jc w:val="both"/>
      </w:pPr>
    </w:p>
    <w:p w14:paraId="56DDF3CD">
      <w:pPr>
        <w:widowControl w:val="0"/>
        <w:numPr>
          <w:ilvl w:val="0"/>
          <w:numId w:val="0"/>
        </w:numPr>
        <w:spacing w:line="360" w:lineRule="auto"/>
        <w:ind w:leftChars="0"/>
        <w:jc w:val="both"/>
        <w:rPr>
          <w:rFonts w:hint="eastAsia"/>
          <w:lang w:val="en-US" w:eastAsia="zh-CN"/>
        </w:rPr>
      </w:pPr>
      <w:r>
        <w:rPr>
          <w:rFonts w:hint="eastAsia"/>
          <w:lang w:val="en-US" w:eastAsia="zh-CN"/>
        </w:rPr>
        <w:t>Table 2 output:</w:t>
      </w:r>
    </w:p>
    <w:p w14:paraId="370F9038">
      <w:pPr>
        <w:widowControl w:val="0"/>
        <w:numPr>
          <w:ilvl w:val="0"/>
          <w:numId w:val="0"/>
        </w:numPr>
        <w:spacing w:line="360" w:lineRule="auto"/>
        <w:ind w:leftChars="0"/>
        <w:jc w:val="both"/>
      </w:pPr>
      <w:r>
        <w:drawing>
          <wp:inline distT="0" distB="0" distL="114300" distR="114300">
            <wp:extent cx="5268595" cy="2536825"/>
            <wp:effectExtent l="0" t="0" r="4445" b="8255"/>
            <wp:docPr id="2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3"/>
                    <pic:cNvPicPr>
                      <a:picLocks noChangeAspect="1"/>
                    </pic:cNvPicPr>
                  </pic:nvPicPr>
                  <pic:blipFill>
                    <a:blip r:embed="rId27"/>
                    <a:stretch>
                      <a:fillRect/>
                    </a:stretch>
                  </pic:blipFill>
                  <pic:spPr>
                    <a:xfrm>
                      <a:off x="0" y="0"/>
                      <a:ext cx="5268595" cy="2536825"/>
                    </a:xfrm>
                    <a:prstGeom prst="rect">
                      <a:avLst/>
                    </a:prstGeom>
                    <a:noFill/>
                    <a:ln>
                      <a:noFill/>
                    </a:ln>
                  </pic:spPr>
                </pic:pic>
              </a:graphicData>
            </a:graphic>
          </wp:inline>
        </w:drawing>
      </w:r>
    </w:p>
    <w:p w14:paraId="48C0E63D">
      <w:pPr>
        <w:widowControl w:val="0"/>
        <w:numPr>
          <w:ilvl w:val="0"/>
          <w:numId w:val="0"/>
        </w:numPr>
        <w:spacing w:line="360" w:lineRule="auto"/>
        <w:ind w:leftChars="0"/>
        <w:jc w:val="both"/>
      </w:pPr>
    </w:p>
    <w:p w14:paraId="063FCA7F">
      <w:pPr>
        <w:widowControl w:val="0"/>
        <w:numPr>
          <w:ilvl w:val="0"/>
          <w:numId w:val="0"/>
        </w:numPr>
        <w:spacing w:line="360" w:lineRule="auto"/>
        <w:ind w:leftChars="0"/>
        <w:jc w:val="both"/>
        <w:rPr>
          <w:rFonts w:hint="eastAsia"/>
          <w:lang w:val="en-US" w:eastAsia="zh-CN"/>
        </w:rPr>
      </w:pPr>
      <w:r>
        <w:rPr>
          <w:rFonts w:hint="eastAsia"/>
          <w:lang w:val="en-US" w:eastAsia="zh-CN"/>
        </w:rPr>
        <w:t>Table 3 output:</w:t>
      </w:r>
    </w:p>
    <w:p w14:paraId="5FAA734A">
      <w:pPr>
        <w:widowControl w:val="0"/>
        <w:numPr>
          <w:ilvl w:val="0"/>
          <w:numId w:val="0"/>
        </w:numPr>
        <w:spacing w:line="360" w:lineRule="auto"/>
        <w:ind w:leftChars="0"/>
        <w:jc w:val="both"/>
      </w:pPr>
      <w:r>
        <w:drawing>
          <wp:inline distT="0" distB="0" distL="114300" distR="114300">
            <wp:extent cx="5273040" cy="1297940"/>
            <wp:effectExtent l="0" t="0" r="0" b="12700"/>
            <wp:docPr id="2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4"/>
                    <pic:cNvPicPr>
                      <a:picLocks noChangeAspect="1"/>
                    </pic:cNvPicPr>
                  </pic:nvPicPr>
                  <pic:blipFill>
                    <a:blip r:embed="rId28"/>
                    <a:stretch>
                      <a:fillRect/>
                    </a:stretch>
                  </pic:blipFill>
                  <pic:spPr>
                    <a:xfrm>
                      <a:off x="0" y="0"/>
                      <a:ext cx="5273040" cy="1297940"/>
                    </a:xfrm>
                    <a:prstGeom prst="rect">
                      <a:avLst/>
                    </a:prstGeom>
                    <a:noFill/>
                    <a:ln>
                      <a:noFill/>
                    </a:ln>
                  </pic:spPr>
                </pic:pic>
              </a:graphicData>
            </a:graphic>
          </wp:inline>
        </w:drawing>
      </w:r>
    </w:p>
    <w:p w14:paraId="2D9D32BA">
      <w:pPr>
        <w:widowControl w:val="0"/>
        <w:numPr>
          <w:ilvl w:val="0"/>
          <w:numId w:val="0"/>
        </w:numPr>
        <w:spacing w:line="360" w:lineRule="auto"/>
        <w:ind w:leftChars="0"/>
        <w:jc w:val="both"/>
      </w:pPr>
    </w:p>
    <w:p w14:paraId="64A9F3CD">
      <w:pPr>
        <w:widowControl w:val="0"/>
        <w:numPr>
          <w:ilvl w:val="0"/>
          <w:numId w:val="0"/>
        </w:numPr>
        <w:spacing w:line="360" w:lineRule="auto"/>
        <w:jc w:val="both"/>
        <w:rPr>
          <w:rFonts w:hint="eastAsia"/>
          <w:lang w:val="en-US" w:eastAsia="zh-CN"/>
        </w:rPr>
      </w:pPr>
      <w:r>
        <w:rPr>
          <w:rFonts w:hint="eastAsia"/>
          <w:lang w:val="en-US" w:eastAsia="zh-CN"/>
        </w:rPr>
        <w:t>Table 4 output:</w:t>
      </w:r>
    </w:p>
    <w:p w14:paraId="54040480">
      <w:pPr>
        <w:widowControl w:val="0"/>
        <w:numPr>
          <w:ilvl w:val="0"/>
          <w:numId w:val="0"/>
        </w:numPr>
        <w:spacing w:line="360" w:lineRule="auto"/>
        <w:jc w:val="both"/>
      </w:pPr>
      <w:r>
        <w:drawing>
          <wp:inline distT="0" distB="0" distL="114300" distR="114300">
            <wp:extent cx="5270500" cy="1441450"/>
            <wp:effectExtent l="0" t="0" r="0" b="0"/>
            <wp:docPr id="2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6"/>
                    <pic:cNvPicPr>
                      <a:picLocks noChangeAspect="1"/>
                    </pic:cNvPicPr>
                  </pic:nvPicPr>
                  <pic:blipFill>
                    <a:blip r:embed="rId29"/>
                    <a:srcRect t="1689"/>
                    <a:stretch>
                      <a:fillRect/>
                    </a:stretch>
                  </pic:blipFill>
                  <pic:spPr>
                    <a:xfrm>
                      <a:off x="0" y="0"/>
                      <a:ext cx="5270500" cy="1441450"/>
                    </a:xfrm>
                    <a:prstGeom prst="rect">
                      <a:avLst/>
                    </a:prstGeom>
                    <a:noFill/>
                    <a:ln>
                      <a:noFill/>
                    </a:ln>
                  </pic:spPr>
                </pic:pic>
              </a:graphicData>
            </a:graphic>
          </wp:inline>
        </w:drawing>
      </w:r>
    </w:p>
    <w:p w14:paraId="43C72E31">
      <w:pPr>
        <w:widowControl w:val="0"/>
        <w:numPr>
          <w:ilvl w:val="0"/>
          <w:numId w:val="0"/>
        </w:numPr>
        <w:spacing w:line="360" w:lineRule="auto"/>
        <w:jc w:val="both"/>
      </w:pPr>
    </w:p>
    <w:p w14:paraId="073D16C6">
      <w:pPr>
        <w:widowControl w:val="0"/>
        <w:numPr>
          <w:ilvl w:val="0"/>
          <w:numId w:val="0"/>
        </w:numPr>
        <w:spacing w:line="360" w:lineRule="auto"/>
        <w:jc w:val="both"/>
        <w:rPr>
          <w:rFonts w:hint="eastAsia"/>
          <w:lang w:val="en-US" w:eastAsia="zh-CN"/>
        </w:rPr>
      </w:pPr>
      <w:r>
        <w:rPr>
          <w:rFonts w:hint="eastAsia"/>
          <w:lang w:val="en-US" w:eastAsia="zh-CN"/>
        </w:rPr>
        <w:t>Table 5 output:</w:t>
      </w:r>
    </w:p>
    <w:p w14:paraId="2C76F915">
      <w:pPr>
        <w:widowControl w:val="0"/>
        <w:numPr>
          <w:ilvl w:val="0"/>
          <w:numId w:val="0"/>
        </w:numPr>
        <w:spacing w:line="360" w:lineRule="auto"/>
        <w:jc w:val="both"/>
      </w:pPr>
      <w:r>
        <w:drawing>
          <wp:inline distT="0" distB="0" distL="114300" distR="114300">
            <wp:extent cx="4971415" cy="194310"/>
            <wp:effectExtent l="0" t="0" r="0" b="0"/>
            <wp:docPr id="2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7"/>
                    <pic:cNvPicPr>
                      <a:picLocks noChangeAspect="1"/>
                    </pic:cNvPicPr>
                  </pic:nvPicPr>
                  <pic:blipFill>
                    <a:blip r:embed="rId30"/>
                    <a:srcRect l="394" t="16164"/>
                    <a:stretch>
                      <a:fillRect/>
                    </a:stretch>
                  </pic:blipFill>
                  <pic:spPr>
                    <a:xfrm>
                      <a:off x="0" y="0"/>
                      <a:ext cx="4971415" cy="194310"/>
                    </a:xfrm>
                    <a:prstGeom prst="rect">
                      <a:avLst/>
                    </a:prstGeom>
                    <a:noFill/>
                    <a:ln>
                      <a:noFill/>
                    </a:ln>
                  </pic:spPr>
                </pic:pic>
              </a:graphicData>
            </a:graphic>
          </wp:inline>
        </w:drawing>
      </w:r>
    </w:p>
    <w:p w14:paraId="4D0C22A8">
      <w:pPr>
        <w:widowControl w:val="0"/>
        <w:numPr>
          <w:ilvl w:val="0"/>
          <w:numId w:val="0"/>
        </w:numPr>
        <w:spacing w:line="360" w:lineRule="auto"/>
        <w:jc w:val="both"/>
      </w:pPr>
    </w:p>
    <w:p w14:paraId="35933ABF">
      <w:pPr>
        <w:widowControl w:val="0"/>
        <w:numPr>
          <w:ilvl w:val="0"/>
          <w:numId w:val="0"/>
        </w:numPr>
        <w:spacing w:line="360" w:lineRule="auto"/>
        <w:jc w:val="both"/>
      </w:pPr>
    </w:p>
    <w:p w14:paraId="2C1D02F1">
      <w:pPr>
        <w:widowControl w:val="0"/>
        <w:numPr>
          <w:ilvl w:val="0"/>
          <w:numId w:val="0"/>
        </w:numPr>
        <w:spacing w:line="360" w:lineRule="auto"/>
        <w:jc w:val="both"/>
      </w:pPr>
    </w:p>
    <w:p w14:paraId="4F8DAAA3">
      <w:pPr>
        <w:widowControl w:val="0"/>
        <w:numPr>
          <w:ilvl w:val="0"/>
          <w:numId w:val="0"/>
        </w:numPr>
        <w:spacing w:line="360" w:lineRule="auto"/>
        <w:jc w:val="both"/>
        <w:rPr>
          <w:rFonts w:hint="eastAsia"/>
          <w:lang w:val="en-US" w:eastAsia="zh-CN"/>
        </w:rPr>
      </w:pPr>
      <w:r>
        <w:rPr>
          <w:rFonts w:hint="eastAsia"/>
          <w:lang w:val="en-US" w:eastAsia="zh-CN"/>
        </w:rPr>
        <w:t>Table 6 output:</w:t>
      </w:r>
    </w:p>
    <w:p w14:paraId="0152A900">
      <w:pPr>
        <w:widowControl w:val="0"/>
        <w:numPr>
          <w:ilvl w:val="0"/>
          <w:numId w:val="0"/>
        </w:numPr>
        <w:spacing w:line="360" w:lineRule="auto"/>
        <w:jc w:val="both"/>
      </w:pPr>
      <w:r>
        <w:drawing>
          <wp:inline distT="0" distB="0" distL="114300" distR="114300">
            <wp:extent cx="4201795" cy="1545590"/>
            <wp:effectExtent l="0" t="0" r="0" b="0"/>
            <wp:docPr id="2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8"/>
                    <pic:cNvPicPr>
                      <a:picLocks noChangeAspect="1"/>
                    </pic:cNvPicPr>
                  </pic:nvPicPr>
                  <pic:blipFill>
                    <a:blip r:embed="rId31"/>
                    <a:srcRect l="646" t="2834"/>
                    <a:stretch>
                      <a:fillRect/>
                    </a:stretch>
                  </pic:blipFill>
                  <pic:spPr>
                    <a:xfrm>
                      <a:off x="0" y="0"/>
                      <a:ext cx="4201795" cy="1545590"/>
                    </a:xfrm>
                    <a:prstGeom prst="rect">
                      <a:avLst/>
                    </a:prstGeom>
                    <a:noFill/>
                    <a:ln>
                      <a:noFill/>
                    </a:ln>
                  </pic:spPr>
                </pic:pic>
              </a:graphicData>
            </a:graphic>
          </wp:inline>
        </w:drawing>
      </w:r>
    </w:p>
    <w:p w14:paraId="32B5258A">
      <w:pPr>
        <w:widowControl w:val="0"/>
        <w:numPr>
          <w:ilvl w:val="0"/>
          <w:numId w:val="0"/>
        </w:numPr>
        <w:spacing w:line="360" w:lineRule="auto"/>
        <w:jc w:val="both"/>
      </w:pPr>
    </w:p>
    <w:p w14:paraId="6B3512A5">
      <w:pPr>
        <w:widowControl w:val="0"/>
        <w:numPr>
          <w:ilvl w:val="0"/>
          <w:numId w:val="0"/>
        </w:numPr>
        <w:spacing w:line="360" w:lineRule="auto"/>
        <w:jc w:val="both"/>
        <w:rPr>
          <w:rFonts w:hint="eastAsia"/>
          <w:lang w:val="en-US" w:eastAsia="zh-CN"/>
        </w:rPr>
      </w:pPr>
      <w:r>
        <w:rPr>
          <w:rFonts w:hint="eastAsia"/>
          <w:lang w:val="en-US" w:eastAsia="zh-CN"/>
        </w:rPr>
        <w:t>Table 8 output:</w:t>
      </w:r>
    </w:p>
    <w:p w14:paraId="1987157E">
      <w:pPr>
        <w:widowControl w:val="0"/>
        <w:numPr>
          <w:ilvl w:val="0"/>
          <w:numId w:val="0"/>
        </w:numPr>
        <w:spacing w:line="360" w:lineRule="auto"/>
        <w:jc w:val="both"/>
        <w:rPr>
          <w:rFonts w:hint="default"/>
          <w:lang w:val="en-US" w:eastAsia="zh-CN"/>
        </w:rPr>
      </w:pPr>
      <w:r>
        <w:drawing>
          <wp:inline distT="0" distB="0" distL="114300" distR="114300">
            <wp:extent cx="5273040" cy="2057400"/>
            <wp:effectExtent l="0" t="0" r="0" b="0"/>
            <wp:docPr id="3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9"/>
                    <pic:cNvPicPr>
                      <a:picLocks noChangeAspect="1"/>
                    </pic:cNvPicPr>
                  </pic:nvPicPr>
                  <pic:blipFill>
                    <a:blip r:embed="rId32"/>
                    <a:stretch>
                      <a:fillRect/>
                    </a:stretch>
                  </pic:blipFill>
                  <pic:spPr>
                    <a:xfrm>
                      <a:off x="0" y="0"/>
                      <a:ext cx="5273040" cy="2057400"/>
                    </a:xfrm>
                    <a:prstGeom prst="rect">
                      <a:avLst/>
                    </a:prstGeom>
                    <a:noFill/>
                    <a:ln>
                      <a:noFill/>
                    </a:ln>
                  </pic:spPr>
                </pic:pic>
              </a:graphicData>
            </a:graphic>
          </wp:inline>
        </w:drawing>
      </w:r>
    </w:p>
    <w:sectPr>
      <w:pgSz w:w="11906" w:h="16838"/>
      <w:pgMar w:top="1440" w:right="1800" w:bottom="1440" w:left="1800" w:header="851" w:footer="992" w:gutter="0"/>
      <w:pgBorders w:offsetFrom="page">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LMRoman10-Regular-Identity-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MMI10">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F63F39"/>
    <w:multiLevelType w:val="singleLevel"/>
    <w:tmpl w:val="89F63F39"/>
    <w:lvl w:ilvl="0" w:tentative="0">
      <w:start w:val="1"/>
      <w:numFmt w:val="lowerLetter"/>
      <w:suff w:val="space"/>
      <w:lvlText w:val="(%1)"/>
      <w:lvlJc w:val="left"/>
    </w:lvl>
  </w:abstractNum>
  <w:abstractNum w:abstractNumId="1">
    <w:nsid w:val="C1B6F96F"/>
    <w:multiLevelType w:val="singleLevel"/>
    <w:tmpl w:val="C1B6F96F"/>
    <w:lvl w:ilvl="0" w:tentative="0">
      <w:start w:val="1"/>
      <w:numFmt w:val="lowerLetter"/>
      <w:suff w:val="space"/>
      <w:lvlText w:val="(%1)"/>
      <w:lvlJc w:val="left"/>
    </w:lvl>
  </w:abstractNum>
  <w:abstractNum w:abstractNumId="2">
    <w:nsid w:val="3471D520"/>
    <w:multiLevelType w:val="singleLevel"/>
    <w:tmpl w:val="3471D520"/>
    <w:lvl w:ilvl="0" w:tentative="0">
      <w:start w:val="1"/>
      <w:numFmt w:val="lowerLetter"/>
      <w:suff w:val="space"/>
      <w:lvlText w:val="(%1)"/>
      <w:lvlJc w:val="left"/>
    </w:lvl>
  </w:abstractNum>
  <w:abstractNum w:abstractNumId="3">
    <w:nsid w:val="433F68FA"/>
    <w:multiLevelType w:val="singleLevel"/>
    <w:tmpl w:val="433F68FA"/>
    <w:lvl w:ilvl="0" w:tentative="0">
      <w:start w:val="1"/>
      <w:numFmt w:val="lowerLetter"/>
      <w:suff w:val="space"/>
      <w:lvlText w:val="(%1)"/>
      <w:lvlJc w:val="left"/>
    </w:lvl>
  </w:abstractNum>
  <w:abstractNum w:abstractNumId="4">
    <w:nsid w:val="62F0E01B"/>
    <w:multiLevelType w:val="multilevel"/>
    <w:tmpl w:val="62F0E01B"/>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4"/>
  </w:num>
  <w:num w:numId="2">
    <w:abstractNumId w:val="0"/>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2A2737"/>
    <w:rsid w:val="01B705EB"/>
    <w:rsid w:val="02661E94"/>
    <w:rsid w:val="048F14A4"/>
    <w:rsid w:val="059A3C03"/>
    <w:rsid w:val="05D956BA"/>
    <w:rsid w:val="0C012C2E"/>
    <w:rsid w:val="0D9C30EB"/>
    <w:rsid w:val="0E8B67DF"/>
    <w:rsid w:val="0EBC2BF7"/>
    <w:rsid w:val="0EF83E74"/>
    <w:rsid w:val="12307DC9"/>
    <w:rsid w:val="16664813"/>
    <w:rsid w:val="1B230EC2"/>
    <w:rsid w:val="1B6B0D73"/>
    <w:rsid w:val="1B862311"/>
    <w:rsid w:val="1C316C17"/>
    <w:rsid w:val="1C4C57FF"/>
    <w:rsid w:val="21303941"/>
    <w:rsid w:val="22A46395"/>
    <w:rsid w:val="24ED4C49"/>
    <w:rsid w:val="27133AE9"/>
    <w:rsid w:val="27196C26"/>
    <w:rsid w:val="288D1679"/>
    <w:rsid w:val="2BD1187D"/>
    <w:rsid w:val="2D672EFF"/>
    <w:rsid w:val="30C47C02"/>
    <w:rsid w:val="32186662"/>
    <w:rsid w:val="35FE3BB6"/>
    <w:rsid w:val="381429E8"/>
    <w:rsid w:val="38D1110E"/>
    <w:rsid w:val="39311BAD"/>
    <w:rsid w:val="399A59A4"/>
    <w:rsid w:val="3AA30888"/>
    <w:rsid w:val="3ADC3D9A"/>
    <w:rsid w:val="3B253993"/>
    <w:rsid w:val="3C991F43"/>
    <w:rsid w:val="42405580"/>
    <w:rsid w:val="444208EE"/>
    <w:rsid w:val="44611D47"/>
    <w:rsid w:val="46004D73"/>
    <w:rsid w:val="478A6B4C"/>
    <w:rsid w:val="47ED3A8B"/>
    <w:rsid w:val="48A40B02"/>
    <w:rsid w:val="490E2746"/>
    <w:rsid w:val="4A991E77"/>
    <w:rsid w:val="4B7778F3"/>
    <w:rsid w:val="4E2B6C82"/>
    <w:rsid w:val="55991424"/>
    <w:rsid w:val="586456A3"/>
    <w:rsid w:val="58AE5A93"/>
    <w:rsid w:val="59367040"/>
    <w:rsid w:val="5BC42085"/>
    <w:rsid w:val="5CF52D6E"/>
    <w:rsid w:val="5D071531"/>
    <w:rsid w:val="5D883BE2"/>
    <w:rsid w:val="600D03CE"/>
    <w:rsid w:val="63190CCD"/>
    <w:rsid w:val="65387C9C"/>
    <w:rsid w:val="66FB3677"/>
    <w:rsid w:val="673F2398"/>
    <w:rsid w:val="687731D1"/>
    <w:rsid w:val="68EB77F4"/>
    <w:rsid w:val="6A0D4A4B"/>
    <w:rsid w:val="6C2C6080"/>
    <w:rsid w:val="6CEF1588"/>
    <w:rsid w:val="6EDC4294"/>
    <w:rsid w:val="6F3C2A7E"/>
    <w:rsid w:val="707D6EAA"/>
    <w:rsid w:val="7189187F"/>
    <w:rsid w:val="745B5755"/>
    <w:rsid w:val="75644ADD"/>
    <w:rsid w:val="759E1951"/>
    <w:rsid w:val="76571F4C"/>
    <w:rsid w:val="766C1E9B"/>
    <w:rsid w:val="78A37F4B"/>
    <w:rsid w:val="7AA02113"/>
    <w:rsid w:val="7B5D6256"/>
    <w:rsid w:val="7EA30424"/>
    <w:rsid w:val="7F403E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Ascii" w:hAnsiTheme="minorAscii" w:eastAsiaTheme="minorEastAsia" w:cstheme="minorBidi"/>
      <w:kern w:val="2"/>
      <w:sz w:val="24"/>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FollowedHyperlink"/>
    <w:basedOn w:val="6"/>
    <w:qFormat/>
    <w:uiPriority w:val="0"/>
    <w:rPr>
      <w:color w:val="800080"/>
      <w:u w:val="single"/>
    </w:rPr>
  </w:style>
  <w:style w:type="character" w:styleId="8">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2932</Words>
  <Characters>14540</Characters>
  <Lines>0</Lines>
  <Paragraphs>0</Paragraphs>
  <TotalTime>63</TotalTime>
  <ScaleCrop>false</ScaleCrop>
  <LinksUpToDate>false</LinksUpToDate>
  <CharactersWithSpaces>16715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2026-03-26T11:46:00Z</dcterms:created>
  <dc:creator>华为</dc:creator>
  <cp:lastModifiedBy>松松</cp:lastModifiedBy>
  <dcterms:modified xsi:type="dcterms:W3CDTF">2026-05-29T14:10:22Z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73CDE33D0028476FA9256ADC932D1216_12</vt:lpwstr>
  </property>
  <property fmtid="{D5CDD505-2E9C-101B-9397-08002B2CF9AE}" pid="4" name="KSOTemplateDocerSaveRecord">
    <vt:lpwstr>eyJoZGlkIjoiMjYwMjExY2FlNzJjNGQ4OTJlYTdjZjljOTMyMGJhNDMiLCJ1c2VySWQiOiIxNDE4Mzk1OTA2In0=</vt:lpwstr>
  </property>
</Properties>
</file>