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方正小标宋简体"/>
          <w:rFonts w:ascii="方正小标宋简体" w:hAnsi="方正小标宋简体"/>
          <w:color w:val="CC0000"/>
          <w:sz w:val="44"/>
        </w:rPr>
        <w:t>某某机关办公室</w:t>
      </w:r>
    </w:p>
    <w:p>
      <w:pPr>
        <w:pBdr>
          <w:bottom w:val="single" w:sz="6" w:space="1" w:color="FF0000"/>
        </w:pBdr>
        <w:spacing w:before="0" w:after="0"/>
      </w:pPr>
    </w:p>
    <w:p>
      <w:pPr>
        <w:spacing w:line="560" w:lineRule="exact" w:before="0" w:after="0"/>
        <w:jc w:val="both"/>
      </w:pPr>
      <w:r>
        <w:rPr>
          <w:rFonts w:eastAsia="仿宋_GB2312" w:ascii="仿宋_GB2312" w:hAnsi="仿宋_GB2312"/>
          <w:b w:val="0"/>
          <w:sz w:val="32"/>
        </w:rPr>
        <w:t>办发〔2024〕1号</w:t>
      </w:r>
    </w:p>
    <w:p>
      <w:pPr>
        <w:spacing w:line="560" w:lineRule="exact" w:before="0" w:after="0"/>
        <w:jc w:val="center"/>
      </w:pPr>
      <w:r>
        <w:rPr>
          <w:rFonts w:eastAsia="方正小标宋简体" w:ascii="方正小标宋简体" w:hAnsi="方正小标宋简体"/>
          <w:b w:val="0"/>
          <w:sz w:val="44"/>
        </w:rPr>
        <w:t>关于做好2024年度安全生产工作的通知</w:t>
      </w:r>
    </w:p>
    <w:p>
      <w:pPr>
        <w:spacing w:line="560" w:lineRule="exact" w:before="0" w:after="0"/>
        <w:jc w:val="both"/>
      </w:pPr>
      <w:r>
        <w:rPr>
          <w:rFonts w:eastAsia="仿宋_GB2312" w:ascii="仿宋_GB2312" w:hAnsi="仿宋_GB2312"/>
          <w:b w:val="0"/>
          <w:sz w:val="32"/>
        </w:rPr>
        <w:t>各部门、各单位：</w:t>
      </w:r>
    </w:p>
    <w:p>
      <w:pPr>
        <w:spacing w:line="560" w:lineRule="exact" w:before="0" w:after="0"/>
        <w:jc w:val="left"/>
      </w:pPr>
      <w:r>
        <w:rPr>
          <w:rFonts w:eastAsia="黑体" w:ascii="黑体" w:hAnsi="黑体"/>
          <w:b w:val="0"/>
          <w:sz w:val="32"/>
        </w:rPr>
        <w:t>一、总体要求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深入贯彻习近平总书记关于安全生产的重要论述，坚持人民至上、生命至上，强化安全生产责任制，确保全年安全生产形势持续稳定好转。</w:t>
      </w:r>
    </w:p>
    <w:p>
      <w:pPr>
        <w:spacing w:line="560" w:lineRule="exact" w:before="0" w:after="0"/>
        <w:jc w:val="left"/>
      </w:pPr>
      <w:r>
        <w:rPr>
          <w:rFonts w:eastAsia="黑体" w:ascii="黑体" w:hAnsi="黑体"/>
          <w:b w:val="0"/>
          <w:sz w:val="32"/>
        </w:rPr>
        <w:t>二、重点任务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（一）完善安全生产责任体系。各单位主要负责同志要认真履行安全生产第一责任人职责，层层压实责任。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（二）开展安全生产专项整治。聚焦重点行业领域，深入排查整治各类安全隐患，确保整改到位。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（三）加强安全生产宣传教育。定期组织安全培训，提高全员安全意识和应急处置能力。</w:t>
      </w:r>
    </w:p>
    <w:p>
      <w:pPr>
        <w:spacing w:line="560" w:lineRule="exact" w:before="0" w:after="0"/>
        <w:jc w:val="left"/>
      </w:pPr>
      <w:r>
        <w:rPr>
          <w:rFonts w:eastAsia="黑体" w:ascii="黑体" w:hAnsi="黑体"/>
          <w:b w:val="0"/>
          <w:sz w:val="32"/>
        </w:rPr>
        <w:t>三、工作要求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各部门要高度重视，认真组织实施，于每季度末将工作落实情况报办公室汇总。</w:t>
      </w:r>
    </w:p>
    <w:p>
      <w:pPr>
        <w:spacing w:line="560" w:lineRule="exact" w:before="0" w:after="0"/>
        <w:ind w:firstLine="640"/>
        <w:jc w:val="both"/>
      </w:pPr>
      <w:r>
        <w:rPr>
          <w:rFonts w:eastAsia="仿宋_GB2312" w:ascii="仿宋_GB2312" w:hAnsi="仿宋_GB2312"/>
          <w:b w:val="0"/>
          <w:sz w:val="32"/>
        </w:rPr>
        <w:t>请遵照执行。</w:t>
      </w:r>
    </w:p>
    <w:p/>
    <w:p>
      <w:pPr>
        <w:jc w:val="right"/>
      </w:pPr>
      <w:r>
        <w:rPr>
          <w:rFonts w:eastAsia="仿宋_GB2312"/>
          <w:rFonts w:ascii="仿宋_GB2312" w:hAnsi="仿宋_GB2312"/>
          <w:sz w:val="32"/>
        </w:rPr>
        <w:t>某某机关办公室</w:t>
        <w:br/>
        <w:t>2024年1月15日</w:t>
      </w:r>
    </w:p>
    <w:sectPr w:rsidR="00FC693F" w:rsidRPr="0006063C" w:rsidSect="00034616">
      <w:footerReference w:type="default" r:id="rId9"/>
      <w:footerReference w:type="even" r:id="rId10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eastAsia="宋体" w:ascii="宋体" w:hAnsi="宋体"/>
        <w:sz w:val="28"/>
      </w:rPr>
      <w:t>—</w:t>
    </w:r>
    <w:r>
      <w:rPr>
        <w:rFonts w:eastAsia="宋体"/>
        <w:sz w:val="28"/>
      </w:rPr>
      <w:fldChar w:fldCharType="begin"/>
    </w:r>
    <w:r>
      <w:instrText> PAGE </w:instrText>
    </w:r>
    <w:r>
      <w:fldChar w:fldCharType="end"/>
    </w:r>
    <w:r>
      <w:rPr>
        <w:rFonts w:eastAsia="宋体" w:ascii="宋体" w:hAnsi="宋体"/>
        <w:sz w:val="28"/>
      </w:rPr>
      <w:t>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eastAsia="宋体" w:ascii="宋体" w:hAnsi="宋体"/>
        <w:sz w:val="28"/>
      </w:rPr>
      <w:t>—</w:t>
    </w:r>
    <w:r>
      <w:rPr>
        <w:rFonts w:eastAsia="宋体"/>
        <w:sz w:val="28"/>
      </w:rPr>
      <w:fldChar w:fldCharType="begin"/>
    </w:r>
    <w:r>
      <w:instrText> PAGE </w:instrText>
    </w:r>
    <w:r>
      <w:fldChar w:fldCharType="end"/>
    </w:r>
    <w:r>
      <w:rPr>
        <w:rFonts w:eastAsia="宋体" w:ascii="宋体" w:hAnsi="宋体"/>
        <w:sz w:val="28"/>
      </w:rPr>
      <w:t>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