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B43ED" w14:textId="0476EFB0" w:rsidR="00DE1AC5" w:rsidRDefault="00A8763A">
      <w:r>
        <w:t>n’=100n;</w:t>
      </w:r>
    </w:p>
    <w:p w14:paraId="61D5D81A" w14:textId="33127E0A" w:rsidR="00A8763A" w:rsidRDefault="00A8763A">
      <w:r>
        <w:rPr>
          <w:rFonts w:hint="eastAsia"/>
        </w:rPr>
        <w:t>n</w:t>
      </w:r>
      <w:r>
        <w:t>’^2=100n^2, n’=10n;</w:t>
      </w:r>
    </w:p>
    <w:p w14:paraId="73E5A33C" w14:textId="7441A35D" w:rsidR="00A8763A" w:rsidRDefault="00A8763A">
      <w:r>
        <w:rPr>
          <w:rFonts w:hint="eastAsia"/>
        </w:rPr>
        <w:t>n</w:t>
      </w:r>
      <w:r>
        <w:t>’^3=100n^3, n’=4.64n</w:t>
      </w:r>
      <w:r>
        <w:rPr>
          <w:rFonts w:hint="eastAsia"/>
        </w:rPr>
        <w:t>;</w:t>
      </w:r>
    </w:p>
    <w:p w14:paraId="15251CA6" w14:textId="0B633C45" w:rsidR="00A8763A" w:rsidRDefault="00A8763A">
      <w:pPr>
        <w:rPr>
          <w:rFonts w:hint="eastAsia"/>
        </w:rPr>
      </w:pPr>
      <w:r>
        <w:rPr>
          <w:rFonts w:hint="eastAsia"/>
        </w:rPr>
        <w:t>2</w:t>
      </w:r>
      <w:r>
        <w:t>^(n’)=100*2^n, n=6.64n;</w:t>
      </w:r>
      <w:bookmarkStart w:id="0" w:name="_GoBack"/>
      <w:bookmarkEnd w:id="0"/>
    </w:p>
    <w:sectPr w:rsidR="00A87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710"/>
    <w:rsid w:val="00795710"/>
    <w:rsid w:val="00A8763A"/>
    <w:rsid w:val="00DE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961CA"/>
  <w15:chartTrackingRefBased/>
  <w15:docId w15:val="{6295AB0C-3720-4F1B-95BC-5C10BAFB9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迪</dc:creator>
  <cp:keywords/>
  <dc:description/>
  <cp:lastModifiedBy>吴 迪</cp:lastModifiedBy>
  <cp:revision>2</cp:revision>
  <dcterms:created xsi:type="dcterms:W3CDTF">2018-09-25T10:48:00Z</dcterms:created>
  <dcterms:modified xsi:type="dcterms:W3CDTF">2018-09-25T10:51:00Z</dcterms:modified>
</cp:coreProperties>
</file>