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w:t>
      </w:r>
      <w:r w:rsidRPr="00842CD3">
        <w:rPr>
          <w:rFonts w:ascii="Consolas" w:eastAsia="宋体" w:hAnsi="Consolas" w:cs="宋体"/>
          <w:b/>
          <w:bCs/>
          <w:color w:val="800000"/>
          <w:kern w:val="0"/>
          <w:szCs w:val="21"/>
        </w:rPr>
        <w:t>面向受限环境的集成自适应多智能体通信与协作框架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摘要</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基于自然语言处理的多智能体协作是分布式人工智能的前沿。当前研究多在理想通信条件下展开，忽视了现实世界中的带宽受限、动态非平稳环境等挑战，存在通信效率低下、可扩展性不足、决策与通信割裂等问题。本文提出一种面向受限环境的集成自适应多智能体通信与协作框架。该框架以</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通信七维度</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分析模型为理论基座，创新性地融合了动态拓扑构建、环境感知的内容稀疏化与自适应频率调整三大核心机制，实现了通信策略与协作决策的联合优化。在</w:t>
      </w:r>
      <w:r w:rsidRPr="00842CD3">
        <w:rPr>
          <w:rFonts w:ascii="Consolas" w:eastAsia="宋体" w:hAnsi="Consolas" w:cs="宋体"/>
          <w:color w:val="000000"/>
          <w:kern w:val="0"/>
          <w:szCs w:val="21"/>
        </w:rPr>
        <w:t>MPE Navigation</w:t>
      </w:r>
      <w:r w:rsidRPr="00842CD3">
        <w:rPr>
          <w:rFonts w:ascii="Consolas" w:eastAsia="宋体" w:hAnsi="Consolas" w:cs="宋体"/>
          <w:color w:val="000000"/>
          <w:kern w:val="0"/>
          <w:szCs w:val="21"/>
        </w:rPr>
        <w:t>任务上的实验表明，本文提出的</w:t>
      </w:r>
      <w:r w:rsidRPr="00842CD3">
        <w:rPr>
          <w:rFonts w:ascii="Consolas" w:eastAsia="宋体" w:hAnsi="Consolas" w:cs="宋体"/>
          <w:color w:val="000000"/>
          <w:kern w:val="0"/>
          <w:szCs w:val="21"/>
        </w:rPr>
        <w:t>AdaptiveComm</w:t>
      </w:r>
      <w:r w:rsidRPr="00842CD3">
        <w:rPr>
          <w:rFonts w:ascii="Consolas" w:eastAsia="宋体" w:hAnsi="Consolas" w:cs="宋体"/>
          <w:color w:val="000000"/>
          <w:kern w:val="0"/>
          <w:szCs w:val="21"/>
        </w:rPr>
        <w:t>方法在任务成功率上达到</w:t>
      </w:r>
      <w:r w:rsidRPr="00842CD3">
        <w:rPr>
          <w:rFonts w:ascii="Consolas" w:eastAsia="宋体" w:hAnsi="Consolas" w:cs="宋体"/>
          <w:color w:val="000000"/>
          <w:kern w:val="0"/>
          <w:szCs w:val="21"/>
        </w:rPr>
        <w:t>78%</w:t>
      </w:r>
      <w:r w:rsidRPr="00842CD3">
        <w:rPr>
          <w:rFonts w:ascii="Consolas" w:eastAsia="宋体" w:hAnsi="Consolas" w:cs="宋体"/>
          <w:color w:val="000000"/>
          <w:kern w:val="0"/>
          <w:szCs w:val="21"/>
        </w:rPr>
        <w:t>，显著优于无通信的</w:t>
      </w:r>
      <w:r w:rsidRPr="00842CD3">
        <w:rPr>
          <w:rFonts w:ascii="Consolas" w:eastAsia="宋体" w:hAnsi="Consolas" w:cs="宋体"/>
          <w:color w:val="000000"/>
          <w:kern w:val="0"/>
          <w:szCs w:val="21"/>
        </w:rPr>
        <w:t>MAPPO</w:t>
      </w:r>
      <w:r w:rsidRPr="00842CD3">
        <w:rPr>
          <w:rFonts w:ascii="Consolas" w:eastAsia="宋体" w:hAnsi="Consolas" w:cs="宋体"/>
          <w:color w:val="000000"/>
          <w:kern w:val="0"/>
          <w:szCs w:val="21"/>
        </w:rPr>
        <w:t>方法（</w:t>
      </w:r>
      <w:r w:rsidRPr="00842CD3">
        <w:rPr>
          <w:rFonts w:ascii="Consolas" w:eastAsia="宋体" w:hAnsi="Consolas" w:cs="宋体"/>
          <w:color w:val="000000"/>
          <w:kern w:val="0"/>
          <w:szCs w:val="21"/>
        </w:rPr>
        <w:t>0%</w:t>
      </w:r>
      <w:r w:rsidRPr="00842CD3">
        <w:rPr>
          <w:rFonts w:ascii="Consolas" w:eastAsia="宋体" w:hAnsi="Consolas" w:cs="宋体"/>
          <w:color w:val="000000"/>
          <w:kern w:val="0"/>
          <w:szCs w:val="21"/>
        </w:rPr>
        <w:t>），同时保持了与稀疏通信方法相当的通信效率。本研究为构建高效、可扩展、实用的多智能体系统提供了新的解决方案。</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关键词</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：多智能体系统；自然语言处理；高效通信；自适应协作；深度强化学习</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1. </w:t>
      </w:r>
      <w:r w:rsidRPr="00842CD3">
        <w:rPr>
          <w:rFonts w:ascii="Consolas" w:eastAsia="宋体" w:hAnsi="Consolas" w:cs="宋体"/>
          <w:b/>
          <w:bCs/>
          <w:color w:val="800000"/>
          <w:kern w:val="0"/>
          <w:szCs w:val="21"/>
        </w:rPr>
        <w:t>引言</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随着大语言模型在推理与决策方面展现出卓越能力，将其作为核心</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大脑</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构建多智能体系统，已成为解决复杂现实任务的重要范式。多个基于</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的智能体通过自然语言交互进行协作与竞争，能够超越单智能体的能力局限，涌现出集体智能，在任务导向对话、复杂问题求解、科学发现等领域展现出巨大潜力。</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然而，现有研究大多默认智能体间存在理想、无损的通信通道，这与众多关键应用场景的现实严重不符。在无人机集群、灾难救援、分布式能源管理及涉及隐私的跨组织协作中，智能体通常面临严格的</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通信约束</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，包括有限的带宽、高昂的通信成本、动态变化的网络拓扑以及出于安全考虑的通信隔离。在此背景下，盲目、冗余的自然语言通信不仅会成为系统性能瓶颈，更可能导致任务失败。</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因此，核心科学问题在于：</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如何在严苛的通信约束下，实现多智能体间高效、智能的自适应通信与协作？</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本文针对该问题，旨在构建一个集成化的通信优化框架，其核心思想是将通信本身视为一个可学习、可优化的策略，使其能够根据任务需求、环境动态与资源限制进行实时调整。</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本文的主要贡献如下：</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理论框架创新</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：首次将</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通信七维度</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分析模型转化为可学习的通信策略优化框架，为多智能体通信提供了系统化的理论指导。</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方法集成创新</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：提出了动态稀疏拓扑构建、环境感知语义压缩与自适应频率调整三大机制的协同优化方案，实现了通信效率与协作性能的联合提升。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实验验证充分</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：在标准多智能体测试环境中进行了全面实验，证明了本框架在性能提升与通信开销降低方面的显著优势。</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实用价值突出</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：所提框架为实际部署中的通信受限场景提供了切实可行的解决方案，具有重要的工程应用价值。</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本文结构如下：第</w:t>
      </w:r>
      <w:r w:rsidRPr="00842CD3">
        <w:rPr>
          <w:rFonts w:ascii="Consolas" w:eastAsia="宋体" w:hAnsi="Consolas" w:cs="宋体"/>
          <w:color w:val="000000"/>
          <w:kern w:val="0"/>
          <w:szCs w:val="21"/>
        </w:rPr>
        <w:t>2</w:t>
      </w:r>
      <w:r w:rsidRPr="00842CD3">
        <w:rPr>
          <w:rFonts w:ascii="Consolas" w:eastAsia="宋体" w:hAnsi="Consolas" w:cs="宋体"/>
          <w:color w:val="000000"/>
          <w:kern w:val="0"/>
          <w:szCs w:val="21"/>
        </w:rPr>
        <w:t>章综述相关研究现状并分析存在问题；第</w:t>
      </w:r>
      <w:r w:rsidRPr="00842CD3">
        <w:rPr>
          <w:rFonts w:ascii="Consolas" w:eastAsia="宋体" w:hAnsi="Consolas" w:cs="宋体"/>
          <w:color w:val="000000"/>
          <w:kern w:val="0"/>
          <w:szCs w:val="21"/>
        </w:rPr>
        <w:t>3</w:t>
      </w:r>
      <w:r w:rsidRPr="00842CD3">
        <w:rPr>
          <w:rFonts w:ascii="Consolas" w:eastAsia="宋体" w:hAnsi="Consolas" w:cs="宋体"/>
          <w:color w:val="000000"/>
          <w:kern w:val="0"/>
          <w:szCs w:val="21"/>
        </w:rPr>
        <w:t>章详细阐述本文提出的集成自适应通信与协作框架；第</w:t>
      </w:r>
      <w:r w:rsidRPr="00842CD3">
        <w:rPr>
          <w:rFonts w:ascii="Consolas" w:eastAsia="宋体" w:hAnsi="Consolas" w:cs="宋体"/>
          <w:color w:val="000000"/>
          <w:kern w:val="0"/>
          <w:szCs w:val="21"/>
        </w:rPr>
        <w:t>4</w:t>
      </w:r>
      <w:r w:rsidRPr="00842CD3">
        <w:rPr>
          <w:rFonts w:ascii="Consolas" w:eastAsia="宋体" w:hAnsi="Consolas" w:cs="宋体"/>
          <w:color w:val="000000"/>
          <w:kern w:val="0"/>
          <w:szCs w:val="21"/>
        </w:rPr>
        <w:t>章介绍实验设置与结果分析；第</w:t>
      </w:r>
      <w:r w:rsidRPr="00842CD3">
        <w:rPr>
          <w:rFonts w:ascii="Consolas" w:eastAsia="宋体" w:hAnsi="Consolas" w:cs="宋体"/>
          <w:color w:val="000000"/>
          <w:kern w:val="0"/>
          <w:szCs w:val="21"/>
        </w:rPr>
        <w:t>5</w:t>
      </w:r>
      <w:r w:rsidRPr="00842CD3">
        <w:rPr>
          <w:rFonts w:ascii="Consolas" w:eastAsia="宋体" w:hAnsi="Consolas" w:cs="宋体"/>
          <w:color w:val="000000"/>
          <w:kern w:val="0"/>
          <w:szCs w:val="21"/>
        </w:rPr>
        <w:t>章总结全文并展望未来工作方向。</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2. </w:t>
      </w:r>
      <w:r w:rsidRPr="00842CD3">
        <w:rPr>
          <w:rFonts w:ascii="Consolas" w:eastAsia="宋体" w:hAnsi="Consolas" w:cs="宋体"/>
          <w:b/>
          <w:bCs/>
          <w:color w:val="800000"/>
          <w:kern w:val="0"/>
          <w:szCs w:val="21"/>
        </w:rPr>
        <w:t>研究现状与存在问题</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2.1 </w:t>
      </w:r>
      <w:r w:rsidRPr="00842CD3">
        <w:rPr>
          <w:rFonts w:ascii="Consolas" w:eastAsia="宋体" w:hAnsi="Consolas" w:cs="宋体"/>
          <w:b/>
          <w:bCs/>
          <w:color w:val="800000"/>
          <w:kern w:val="0"/>
          <w:szCs w:val="21"/>
        </w:rPr>
        <w:t>研究现状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当前研究可大致分为</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集中式通信架构</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与</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去中心化通信学习</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两类主流路径。</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在</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驱动的多智能体系统中，集中式架构（如由中央控制器进行任务分派与信息整合）因其易于管理和实现复杂协调而广泛采用。例如，在任务型对话系统中，常采用中央对话管理器来协调多个领域智能体。然而，这类架构存在单点故障风险，且在物理分散或隐私敏感的场景中难以应用。</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为提升可扩展性与鲁棒性，去中心化通信学习，特别是基于多智能体强化学习的方法受到关注。早期工作如</w:t>
      </w:r>
      <w:r w:rsidRPr="00842CD3">
        <w:rPr>
          <w:rFonts w:ascii="Consolas" w:eastAsia="宋体" w:hAnsi="Consolas" w:cs="宋体"/>
          <w:color w:val="000000"/>
          <w:kern w:val="0"/>
          <w:szCs w:val="21"/>
        </w:rPr>
        <w:t>CommNet</w:t>
      </w:r>
      <w:r w:rsidRPr="00842CD3">
        <w:rPr>
          <w:rFonts w:ascii="Consolas" w:eastAsia="宋体" w:hAnsi="Consolas" w:cs="宋体"/>
          <w:color w:val="000000"/>
          <w:kern w:val="0"/>
          <w:szCs w:val="21"/>
        </w:rPr>
        <w:t>尝试建立共享通信信道，但面临可扩展性问题。近年来，图神经网络被引入以建模智能体间关系，例如通过构建动态通信图来优化信息流。同时，稀疏通信拓扑的研究表明，减少不必要的全连接通信能显著降低计算开销而不损害性能。在</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智能体方面，研究聚焦于通过辩论、角色扮演等交互策略提升输出质量，但对底层通信效率的优化涉及尚浅。</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郭大波团队近期提出的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通信七维度</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分析框架，从通信时机、对象、来源、消息聚合、作用、学习、约束七个维度系统解构了通信机制，为领域提供了重要的理论分析工具。该框架为本文的研究提供了理论基础和方法指导。</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2.2 </w:t>
      </w:r>
      <w:r w:rsidRPr="00842CD3">
        <w:rPr>
          <w:rFonts w:ascii="Consolas" w:eastAsia="宋体" w:hAnsi="Consolas" w:cs="宋体"/>
          <w:b/>
          <w:bCs/>
          <w:color w:val="800000"/>
          <w:kern w:val="0"/>
          <w:szCs w:val="21"/>
        </w:rPr>
        <w:t>存在问题</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尽管研究已取得进展，但在面向实际应用的通信约束挑战下，现有方法仍存在明显局限：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通信优化维度单一</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多数工作仅侧重优化通信拓扑、内容或频率中的某一个方面。例如，一些方法动态调整拓扑但传输原始高维观察值；另一些方法过滤内容但使用静态通信链路。这些维度在实际中是紧密耦合、相互影响的，割裂的优化策略难以达到全局最优效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决策与通信策略割裂</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：在基于学习的系统中，智能体的行动策略（做什么）和通信策略（说什么、何时说、对谁说）通常是分开学习或人为设定的。这种割裂导致通信无法精准服务于即时协作需求，造成资源浪费。</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对自然语言通信的特殊性考虑不足</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：现有高效通信研究多基于低维向量，而</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智能体间的自然语言消息语义丰富但维度极高、冗余性强。直接套用传统方法会忽略语言的理解、生成与压缩特性，亟需面向</w:t>
      </w:r>
      <w:r w:rsidRPr="00842CD3">
        <w:rPr>
          <w:rFonts w:ascii="Consolas" w:eastAsia="宋体" w:hAnsi="Consolas" w:cs="宋体"/>
          <w:color w:val="000000"/>
          <w:kern w:val="0"/>
          <w:szCs w:val="21"/>
        </w:rPr>
        <w:t>NLP</w:t>
      </w:r>
      <w:r w:rsidRPr="00842CD3">
        <w:rPr>
          <w:rFonts w:ascii="Consolas" w:eastAsia="宋体" w:hAnsi="Consolas" w:cs="宋体"/>
          <w:color w:val="000000"/>
          <w:kern w:val="0"/>
          <w:szCs w:val="21"/>
        </w:rPr>
        <w:t>的专用通信优化技术。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lastRenderedPageBreak/>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静态与非自适应问题</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：许多系统的通信协议是预设且静态的，无法在环境动态变化（如任务紧急度突变、通信链路中断）时自主调整，缺乏韧性。</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 </w:t>
      </w:r>
      <w:r w:rsidRPr="00842CD3">
        <w:rPr>
          <w:rFonts w:ascii="Consolas" w:eastAsia="宋体" w:hAnsi="Consolas" w:cs="宋体"/>
          <w:b/>
          <w:bCs/>
          <w:color w:val="800000"/>
          <w:kern w:val="0"/>
          <w:szCs w:val="21"/>
        </w:rPr>
        <w:t>本文方法：集成自适应通信与协作框架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为系统解决上述问题，本文提出一个以</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七维度</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分析框架为理论指导</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三大自适应机制为核心引擎</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的集成解决方案。本框架基于去中心化部分可观测马尔可夫决策过程，在训练阶段采用集中式学习，执行阶段实现分布式部署。</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3.1 </w:t>
      </w:r>
      <w:r w:rsidRPr="00842CD3">
        <w:rPr>
          <w:rFonts w:ascii="Consolas" w:eastAsia="宋体" w:hAnsi="Consolas" w:cs="宋体"/>
          <w:b/>
          <w:bCs/>
          <w:color w:val="800000"/>
          <w:kern w:val="0"/>
          <w:szCs w:val="21"/>
        </w:rPr>
        <w:t>核心框架设计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框架整体基于</w:t>
      </w:r>
      <w:r w:rsidRPr="00842CD3">
        <w:rPr>
          <w:rFonts w:ascii="Consolas" w:eastAsia="宋体" w:hAnsi="Consolas" w:cs="宋体"/>
          <w:color w:val="000000"/>
          <w:kern w:val="0"/>
          <w:szCs w:val="21"/>
        </w:rPr>
        <w:t>Actor-Critic</w:t>
      </w:r>
      <w:r w:rsidRPr="00842CD3">
        <w:rPr>
          <w:rFonts w:ascii="Consolas" w:eastAsia="宋体" w:hAnsi="Consolas" w:cs="宋体"/>
          <w:color w:val="000000"/>
          <w:kern w:val="0"/>
          <w:szCs w:val="21"/>
        </w:rPr>
        <w:t>架构扩展，创新性地引入一个</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轻量级通信策略网络</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，与智能体的行动策略网络并行工作、协同优化。通信策略网络负责实时生成多维度的通信决策。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具体而言，每个智能体</w:t>
      </w:r>
      <w:r w:rsidRPr="00842CD3">
        <w:rPr>
          <w:rFonts w:ascii="Consolas" w:eastAsia="宋体" w:hAnsi="Consolas" w:cs="宋体"/>
          <w:color w:val="000000"/>
          <w:kern w:val="0"/>
          <w:szCs w:val="21"/>
        </w:rPr>
        <w:t>$i$</w:t>
      </w:r>
      <w:r w:rsidRPr="00842CD3">
        <w:rPr>
          <w:rFonts w:ascii="Consolas" w:eastAsia="宋体" w:hAnsi="Consolas" w:cs="宋体"/>
          <w:color w:val="000000"/>
          <w:kern w:val="0"/>
          <w:szCs w:val="21"/>
        </w:rPr>
        <w:t>在时间步</w:t>
      </w:r>
      <w:r w:rsidRPr="00842CD3">
        <w:rPr>
          <w:rFonts w:ascii="Consolas" w:eastAsia="宋体" w:hAnsi="Consolas" w:cs="宋体"/>
          <w:color w:val="000000"/>
          <w:kern w:val="0"/>
          <w:szCs w:val="21"/>
        </w:rPr>
        <w:t>$t$</w:t>
      </w:r>
      <w:r w:rsidRPr="00842CD3">
        <w:rPr>
          <w:rFonts w:ascii="Consolas" w:eastAsia="宋体" w:hAnsi="Consolas" w:cs="宋体"/>
          <w:color w:val="000000"/>
          <w:kern w:val="0"/>
          <w:szCs w:val="21"/>
        </w:rPr>
        <w:t>接收局部观察</w:t>
      </w:r>
      <w:r w:rsidRPr="00842CD3">
        <w:rPr>
          <w:rFonts w:ascii="Consolas" w:eastAsia="宋体" w:hAnsi="Consolas" w:cs="宋体"/>
          <w:color w:val="000000"/>
          <w:kern w:val="0"/>
          <w:szCs w:val="21"/>
        </w:rPr>
        <w:t>$o_i^t$</w:t>
      </w:r>
      <w:r w:rsidRPr="00842CD3">
        <w:rPr>
          <w:rFonts w:ascii="Consolas" w:eastAsia="宋体" w:hAnsi="Consolas" w:cs="宋体"/>
          <w:color w:val="000000"/>
          <w:kern w:val="0"/>
          <w:szCs w:val="21"/>
        </w:rPr>
        <w:t>，并维护一个内部状态</w:t>
      </w:r>
      <w:r w:rsidRPr="00842CD3">
        <w:rPr>
          <w:rFonts w:ascii="Consolas" w:eastAsia="宋体" w:hAnsi="Consolas" w:cs="宋体"/>
          <w:color w:val="000000"/>
          <w:kern w:val="0"/>
          <w:szCs w:val="21"/>
        </w:rPr>
        <w:t>$h_i^t$</w:t>
      </w:r>
      <w:r w:rsidRPr="00842CD3">
        <w:rPr>
          <w:rFonts w:ascii="Consolas" w:eastAsia="宋体" w:hAnsi="Consolas" w:cs="宋体"/>
          <w:color w:val="000000"/>
          <w:kern w:val="0"/>
          <w:szCs w:val="21"/>
        </w:rPr>
        <w:t>。智能体具有两个并行的策略网络：</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行动策略网络</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FF"/>
          <w:kern w:val="0"/>
          <w:szCs w:val="21"/>
        </w:rPr>
        <w:t>\pi_a</w:t>
      </w:r>
      <w:r w:rsidRPr="00842CD3">
        <w:rPr>
          <w:rFonts w:ascii="Consolas" w:eastAsia="宋体" w:hAnsi="Consolas" w:cs="宋体"/>
          <w:color w:val="000000"/>
          <w:kern w:val="0"/>
          <w:szCs w:val="21"/>
        </w:rPr>
        <w:t>(a_i^t | o_i^t, h_i^t, m_i^t)$</w:t>
      </w:r>
      <w:r w:rsidRPr="00842CD3">
        <w:rPr>
          <w:rFonts w:ascii="Consolas" w:eastAsia="宋体" w:hAnsi="Consolas" w:cs="宋体"/>
          <w:color w:val="000000"/>
          <w:kern w:val="0"/>
          <w:szCs w:val="21"/>
        </w:rPr>
        <w:t>：基于当前观察、历史状态和接收到的消息</w:t>
      </w:r>
      <w:r w:rsidRPr="00842CD3">
        <w:rPr>
          <w:rFonts w:ascii="Consolas" w:eastAsia="宋体" w:hAnsi="Consolas" w:cs="宋体"/>
          <w:color w:val="000000"/>
          <w:kern w:val="0"/>
          <w:szCs w:val="21"/>
        </w:rPr>
        <w:t>$m_i^t$</w:t>
      </w:r>
      <w:r w:rsidRPr="00842CD3">
        <w:rPr>
          <w:rFonts w:ascii="Consolas" w:eastAsia="宋体" w:hAnsi="Consolas" w:cs="宋体"/>
          <w:color w:val="000000"/>
          <w:kern w:val="0"/>
          <w:szCs w:val="21"/>
        </w:rPr>
        <w:t>，输出行动</w:t>
      </w:r>
      <w:r w:rsidRPr="00842CD3">
        <w:rPr>
          <w:rFonts w:ascii="Consolas" w:eastAsia="宋体" w:hAnsi="Consolas" w:cs="宋体"/>
          <w:color w:val="000000"/>
          <w:kern w:val="0"/>
          <w:szCs w:val="21"/>
        </w:rPr>
        <w:t>$a_i^t$</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通信策略网络</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FF"/>
          <w:kern w:val="0"/>
          <w:szCs w:val="21"/>
        </w:rPr>
        <w:t>\pi_c</w:t>
      </w:r>
      <w:r w:rsidRPr="00842CD3">
        <w:rPr>
          <w:rFonts w:ascii="Consolas" w:eastAsia="宋体" w:hAnsi="Consolas" w:cs="宋体"/>
          <w:color w:val="000000"/>
          <w:kern w:val="0"/>
          <w:szCs w:val="21"/>
        </w:rPr>
        <w:t>(c_i^t | o_i^t, h_i^t)$</w:t>
      </w:r>
      <w:r w:rsidRPr="00842CD3">
        <w:rPr>
          <w:rFonts w:ascii="Consolas" w:eastAsia="宋体" w:hAnsi="Consolas" w:cs="宋体"/>
          <w:color w:val="000000"/>
          <w:kern w:val="0"/>
          <w:szCs w:val="21"/>
        </w:rPr>
        <w:t>：输出通信决策</w:t>
      </w:r>
      <w:r w:rsidRPr="00842CD3">
        <w:rPr>
          <w:rFonts w:ascii="Consolas" w:eastAsia="宋体" w:hAnsi="Consolas" w:cs="宋体"/>
          <w:color w:val="000000"/>
          <w:kern w:val="0"/>
          <w:szCs w:val="21"/>
        </w:rPr>
        <w:t>$c_i^t$</w:t>
      </w: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$c_i^t$</w:t>
      </w:r>
      <w:r w:rsidRPr="00842CD3">
        <w:rPr>
          <w:rFonts w:ascii="Consolas" w:eastAsia="宋体" w:hAnsi="Consolas" w:cs="宋体"/>
          <w:color w:val="000000"/>
          <w:kern w:val="0"/>
          <w:szCs w:val="21"/>
        </w:rPr>
        <w:t>是一个多维向量，包含：</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w:t>
      </w: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拓扑决策：与哪些智能体建立通信链路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w:t>
      </w: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内容决策：发送消息的压缩表示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w:t>
      </w: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频率决策：是否在当前时间步发起通信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两个策略网络通过共享的编码器提取特征，并通过联合优化目标进行训练：</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max_</w:t>
      </w:r>
      <w:r w:rsidRPr="00842CD3">
        <w:rPr>
          <w:rFonts w:ascii="Consolas" w:eastAsia="宋体" w:hAnsi="Consolas" w:cs="宋体"/>
          <w:color w:val="000000"/>
          <w:kern w:val="0"/>
          <w:szCs w:val="21"/>
        </w:rPr>
        <w:t>{</w:t>
      </w:r>
      <w:r w:rsidRPr="00842CD3">
        <w:rPr>
          <w:rFonts w:ascii="Consolas" w:eastAsia="宋体" w:hAnsi="Consolas" w:cs="宋体"/>
          <w:color w:val="0000FF"/>
          <w:kern w:val="0"/>
          <w:szCs w:val="21"/>
        </w:rPr>
        <w:t>\pi_a</w:t>
      </w:r>
      <w:r w:rsidRPr="00842CD3">
        <w:rPr>
          <w:rFonts w:ascii="Consolas" w:eastAsia="宋体" w:hAnsi="Consolas" w:cs="宋体"/>
          <w:color w:val="000000"/>
          <w:kern w:val="0"/>
          <w:szCs w:val="21"/>
        </w:rPr>
        <w:t xml:space="preserve">, </w:t>
      </w:r>
      <w:r w:rsidRPr="00842CD3">
        <w:rPr>
          <w:rFonts w:ascii="Consolas" w:eastAsia="宋体" w:hAnsi="Consolas" w:cs="宋体"/>
          <w:color w:val="0000FF"/>
          <w:kern w:val="0"/>
          <w:szCs w:val="21"/>
        </w:rPr>
        <w:t>\pi_c</w:t>
      </w:r>
      <w:r w:rsidRPr="00842CD3">
        <w:rPr>
          <w:rFonts w:ascii="Consolas" w:eastAsia="宋体" w:hAnsi="Consolas" w:cs="宋体"/>
          <w:color w:val="000000"/>
          <w:kern w:val="0"/>
          <w:szCs w:val="21"/>
        </w:rPr>
        <w:t xml:space="preserve">} </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mathbb</w:t>
      </w:r>
      <w:r w:rsidRPr="00842CD3">
        <w:rPr>
          <w:rFonts w:ascii="Consolas" w:eastAsia="宋体" w:hAnsi="Consolas" w:cs="宋体"/>
          <w:color w:val="000000"/>
          <w:kern w:val="0"/>
          <w:szCs w:val="21"/>
        </w:rPr>
        <w:t>{E}[</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sum_</w:t>
      </w:r>
      <w:r w:rsidRPr="00842CD3">
        <w:rPr>
          <w:rFonts w:ascii="Consolas" w:eastAsia="宋体" w:hAnsi="Consolas" w:cs="宋体"/>
          <w:color w:val="000000"/>
          <w:kern w:val="0"/>
          <w:szCs w:val="21"/>
        </w:rPr>
        <w:t>{t=</w:t>
      </w:r>
      <w:r w:rsidRPr="00842CD3">
        <w:rPr>
          <w:rFonts w:ascii="Consolas" w:eastAsia="宋体" w:hAnsi="Consolas" w:cs="宋体"/>
          <w:color w:val="098658"/>
          <w:kern w:val="0"/>
          <w:szCs w:val="21"/>
        </w:rPr>
        <w:t>0</w:t>
      </w:r>
      <w:r w:rsidRPr="00842CD3">
        <w:rPr>
          <w:rFonts w:ascii="Consolas" w:eastAsia="宋体" w:hAnsi="Consolas" w:cs="宋体"/>
          <w:color w:val="000000"/>
          <w:kern w:val="0"/>
          <w:szCs w:val="21"/>
        </w:rPr>
        <w:t xml:space="preserve">}^{T} </w:t>
      </w:r>
      <w:r w:rsidRPr="00842CD3">
        <w:rPr>
          <w:rFonts w:ascii="Consolas" w:eastAsia="宋体" w:hAnsi="Consolas" w:cs="宋体"/>
          <w:color w:val="0000FF"/>
          <w:kern w:val="0"/>
          <w:szCs w:val="21"/>
        </w:rPr>
        <w:t>\gamma</w:t>
      </w:r>
      <w:r w:rsidRPr="00842CD3">
        <w:rPr>
          <w:rFonts w:ascii="Consolas" w:eastAsia="宋体" w:hAnsi="Consolas" w:cs="宋体"/>
          <w:color w:val="000000"/>
          <w:kern w:val="0"/>
          <w:szCs w:val="21"/>
        </w:rPr>
        <w:t xml:space="preserve">^t R_t - </w:t>
      </w:r>
      <w:r w:rsidRPr="00842CD3">
        <w:rPr>
          <w:rFonts w:ascii="Consolas" w:eastAsia="宋体" w:hAnsi="Consolas" w:cs="宋体"/>
          <w:color w:val="0000FF"/>
          <w:kern w:val="0"/>
          <w:szCs w:val="21"/>
        </w:rPr>
        <w:t>\lambda</w:t>
      </w:r>
      <w:r w:rsidRPr="00842CD3">
        <w:rPr>
          <w:rFonts w:ascii="Consolas" w:eastAsia="宋体" w:hAnsi="Consolas" w:cs="宋体"/>
          <w:color w:val="000000"/>
          <w:kern w:val="0"/>
          <w:szCs w:val="21"/>
        </w:rPr>
        <w:t xml:space="preserve"> C_t]$$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$R_t$</w:t>
      </w:r>
      <w:r w:rsidRPr="00842CD3">
        <w:rPr>
          <w:rFonts w:ascii="Consolas" w:eastAsia="宋体" w:hAnsi="Consolas" w:cs="宋体"/>
          <w:color w:val="000000"/>
          <w:kern w:val="0"/>
          <w:szCs w:val="21"/>
        </w:rPr>
        <w:t>为团队奖励，</w:t>
      </w:r>
      <w:r w:rsidRPr="00842CD3">
        <w:rPr>
          <w:rFonts w:ascii="Consolas" w:eastAsia="宋体" w:hAnsi="Consolas" w:cs="宋体"/>
          <w:color w:val="000000"/>
          <w:kern w:val="0"/>
          <w:szCs w:val="21"/>
        </w:rPr>
        <w:t>$C_t$</w:t>
      </w:r>
      <w:r w:rsidRPr="00842CD3">
        <w:rPr>
          <w:rFonts w:ascii="Consolas" w:eastAsia="宋体" w:hAnsi="Consolas" w:cs="宋体"/>
          <w:color w:val="000000"/>
          <w:kern w:val="0"/>
          <w:szCs w:val="21"/>
        </w:rPr>
        <w:t>为通信成本，</w:t>
      </w:r>
      <w:r w:rsidRPr="00842CD3">
        <w:rPr>
          <w:rFonts w:ascii="Consolas" w:eastAsia="宋体" w:hAnsi="Consolas" w:cs="宋体"/>
          <w:color w:val="000000"/>
          <w:kern w:val="0"/>
          <w:szCs w:val="21"/>
        </w:rPr>
        <w:t>$\lambda$</w:t>
      </w:r>
      <w:r w:rsidRPr="00842CD3">
        <w:rPr>
          <w:rFonts w:ascii="Consolas" w:eastAsia="宋体" w:hAnsi="Consolas" w:cs="宋体"/>
          <w:color w:val="000000"/>
          <w:kern w:val="0"/>
          <w:szCs w:val="21"/>
        </w:rPr>
        <w:t>为权衡系数。</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3.2 </w:t>
      </w:r>
      <w:r w:rsidRPr="00842CD3">
        <w:rPr>
          <w:rFonts w:ascii="Consolas" w:eastAsia="宋体" w:hAnsi="Consolas" w:cs="宋体"/>
          <w:b/>
          <w:bCs/>
          <w:color w:val="800000"/>
          <w:kern w:val="0"/>
          <w:szCs w:val="21"/>
        </w:rPr>
        <w:t>三大自适应通信机制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3.2.1 </w:t>
      </w:r>
      <w:r w:rsidRPr="00842CD3">
        <w:rPr>
          <w:rFonts w:ascii="Consolas" w:eastAsia="宋体" w:hAnsi="Consolas" w:cs="宋体"/>
          <w:b/>
          <w:bCs/>
          <w:color w:val="800000"/>
          <w:kern w:val="0"/>
          <w:szCs w:val="21"/>
        </w:rPr>
        <w:t>动态稀疏拓扑构建机制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设计原理</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：受稀疏通信拓扑研究和动态图神经网络启发，本机制不再维持智能体间的全连接。在每个决策步，通信策略网络根据当前各智能体的局部观察、历史动作和任务上下文，计算任意两智能体间的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通信必要性</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分数。</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实现细节</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：通过可学习的注意力机制生成一个稀疏的、任务相关的邻接矩阵。具体地，对于智能体</w:t>
      </w:r>
      <w:r w:rsidRPr="00842CD3">
        <w:rPr>
          <w:rFonts w:ascii="Consolas" w:eastAsia="宋体" w:hAnsi="Consolas" w:cs="宋体"/>
          <w:color w:val="000000"/>
          <w:kern w:val="0"/>
          <w:szCs w:val="21"/>
        </w:rPr>
        <w:t>$i$</w:t>
      </w:r>
      <w:r w:rsidRPr="00842CD3">
        <w:rPr>
          <w:rFonts w:ascii="Consolas" w:eastAsia="宋体" w:hAnsi="Consolas" w:cs="宋体"/>
          <w:color w:val="000000"/>
          <w:kern w:val="0"/>
          <w:szCs w:val="21"/>
        </w:rPr>
        <w:t>和</w:t>
      </w:r>
      <w:r w:rsidRPr="00842CD3">
        <w:rPr>
          <w:rFonts w:ascii="Consolas" w:eastAsia="宋体" w:hAnsi="Consolas" w:cs="宋体"/>
          <w:color w:val="000000"/>
          <w:kern w:val="0"/>
          <w:szCs w:val="21"/>
        </w:rPr>
        <w:t>$j$</w:t>
      </w:r>
      <w:r w:rsidRPr="00842CD3">
        <w:rPr>
          <w:rFonts w:ascii="Consolas" w:eastAsia="宋体" w:hAnsi="Consolas" w:cs="宋体"/>
          <w:color w:val="000000"/>
          <w:kern w:val="0"/>
          <w:szCs w:val="21"/>
        </w:rPr>
        <w:t>，通信必要性分数</w:t>
      </w:r>
      <w:r w:rsidRPr="00842CD3">
        <w:rPr>
          <w:rFonts w:ascii="Consolas" w:eastAsia="宋体" w:hAnsi="Consolas" w:cs="宋体"/>
          <w:color w:val="000000"/>
          <w:kern w:val="0"/>
          <w:szCs w:val="21"/>
        </w:rPr>
        <w:t>$s_{ij}$</w:t>
      </w:r>
      <w:r w:rsidRPr="00842CD3">
        <w:rPr>
          <w:rFonts w:ascii="Consolas" w:eastAsia="宋体" w:hAnsi="Consolas" w:cs="宋体"/>
          <w:color w:val="000000"/>
          <w:kern w:val="0"/>
          <w:szCs w:val="21"/>
        </w:rPr>
        <w:t>计算为：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$$s_{ij} =  ext{softmax}(W_q h_i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W_k h_j / </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sqrt</w:t>
      </w:r>
      <w:r w:rsidRPr="00842CD3">
        <w:rPr>
          <w:rFonts w:ascii="Consolas" w:eastAsia="宋体" w:hAnsi="Consolas" w:cs="宋体"/>
          <w:color w:val="000000"/>
          <w:kern w:val="0"/>
          <w:szCs w:val="21"/>
        </w:rPr>
        <w:t>{d})$$</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$h_i, h_j$</w:t>
      </w:r>
      <w:r w:rsidRPr="00842CD3">
        <w:rPr>
          <w:rFonts w:ascii="Consolas" w:eastAsia="宋体" w:hAnsi="Consolas" w:cs="宋体"/>
          <w:color w:val="000000"/>
          <w:kern w:val="0"/>
          <w:szCs w:val="21"/>
        </w:rPr>
        <w:t>为智能体状态，</w:t>
      </w:r>
      <w:r w:rsidRPr="00842CD3">
        <w:rPr>
          <w:rFonts w:ascii="Consolas" w:eastAsia="宋体" w:hAnsi="Consolas" w:cs="宋体"/>
          <w:color w:val="000000"/>
          <w:kern w:val="0"/>
          <w:szCs w:val="21"/>
        </w:rPr>
        <w:t>$W_q, W_k$</w:t>
      </w:r>
      <w:r w:rsidRPr="00842CD3">
        <w:rPr>
          <w:rFonts w:ascii="Consolas" w:eastAsia="宋体" w:hAnsi="Consolas" w:cs="宋体"/>
          <w:color w:val="000000"/>
          <w:kern w:val="0"/>
          <w:szCs w:val="21"/>
        </w:rPr>
        <w:t>为可学习参数，</w:t>
      </w:r>
      <w:r w:rsidRPr="00842CD3">
        <w:rPr>
          <w:rFonts w:ascii="Consolas" w:eastAsia="宋体" w:hAnsi="Consolas" w:cs="宋体"/>
          <w:color w:val="000000"/>
          <w:kern w:val="0"/>
          <w:szCs w:val="21"/>
        </w:rPr>
        <w:t>$d$</w:t>
      </w:r>
      <w:r w:rsidRPr="00842CD3">
        <w:rPr>
          <w:rFonts w:ascii="Consolas" w:eastAsia="宋体" w:hAnsi="Consolas" w:cs="宋体"/>
          <w:color w:val="000000"/>
          <w:kern w:val="0"/>
          <w:szCs w:val="21"/>
        </w:rPr>
        <w:t>为维度。仅当</w:t>
      </w:r>
      <w:r w:rsidRPr="00842CD3">
        <w:rPr>
          <w:rFonts w:ascii="Consolas" w:eastAsia="宋体" w:hAnsi="Consolas" w:cs="宋体"/>
          <w:color w:val="000000"/>
          <w:kern w:val="0"/>
          <w:szCs w:val="21"/>
        </w:rPr>
        <w:t>$s_{ij}$</w:t>
      </w:r>
      <w:r w:rsidRPr="00842CD3">
        <w:rPr>
          <w:rFonts w:ascii="Consolas" w:eastAsia="宋体" w:hAnsi="Consolas" w:cs="宋体"/>
          <w:color w:val="000000"/>
          <w:kern w:val="0"/>
          <w:szCs w:val="21"/>
        </w:rPr>
        <w:t>超过动态阈值</w:t>
      </w:r>
      <w:r w:rsidRPr="00842CD3">
        <w:rPr>
          <w:rFonts w:ascii="Consolas" w:eastAsia="宋体" w:hAnsi="Consolas" w:cs="宋体"/>
          <w:color w:val="000000"/>
          <w:kern w:val="0"/>
          <w:szCs w:val="21"/>
        </w:rPr>
        <w:t>$  au$</w:t>
      </w:r>
      <w:r w:rsidRPr="00842CD3">
        <w:rPr>
          <w:rFonts w:ascii="Consolas" w:eastAsia="宋体" w:hAnsi="Consolas" w:cs="宋体"/>
          <w:color w:val="000000"/>
          <w:kern w:val="0"/>
          <w:szCs w:val="21"/>
        </w:rPr>
        <w:t>时，才建立单向或双向通信链路。阈值</w:t>
      </w:r>
      <w:r w:rsidRPr="00842CD3">
        <w:rPr>
          <w:rFonts w:ascii="Consolas" w:eastAsia="宋体" w:hAnsi="Consolas" w:cs="宋体"/>
          <w:color w:val="000000"/>
          <w:kern w:val="0"/>
          <w:szCs w:val="21"/>
        </w:rPr>
        <w:t>$ au$</w:t>
      </w:r>
      <w:r w:rsidRPr="00842CD3">
        <w:rPr>
          <w:rFonts w:ascii="Consolas" w:eastAsia="宋体" w:hAnsi="Consolas" w:cs="宋体"/>
          <w:color w:val="000000"/>
          <w:kern w:val="0"/>
          <w:szCs w:val="21"/>
        </w:rPr>
        <w:t>根据当前任务阶段和资源约束自适应调整：</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lastRenderedPageBreak/>
        <w:t>$$ au =  au_</w:t>
      </w:r>
      <w:r w:rsidRPr="00842CD3">
        <w:rPr>
          <w:rFonts w:ascii="Consolas" w:eastAsia="宋体" w:hAnsi="Consolas" w:cs="宋体"/>
          <w:color w:val="098658"/>
          <w:kern w:val="0"/>
          <w:szCs w:val="21"/>
        </w:rPr>
        <w:t>0</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 xml:space="preserve">lpha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ext{ResourcePressure} - </w:t>
      </w:r>
      <w:r w:rsidRPr="00842CD3">
        <w:rPr>
          <w:rFonts w:ascii="Consolas" w:eastAsia="宋体" w:hAnsi="Consolas" w:cs="宋体"/>
          <w:color w:val="000000"/>
          <w:kern w:val="0"/>
          <w:szCs w:val="21"/>
        </w:rPr>
        <w:t xml:space="preserve">eta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ext{TaskUrgency}$$</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这直接优化了</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通信对象</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和</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通信时机</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维度，实现了按需通信。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3.2.2 </w:t>
      </w:r>
      <w:r w:rsidRPr="00842CD3">
        <w:rPr>
          <w:rFonts w:ascii="Consolas" w:eastAsia="宋体" w:hAnsi="Consolas" w:cs="宋体"/>
          <w:b/>
          <w:bCs/>
          <w:color w:val="800000"/>
          <w:kern w:val="0"/>
          <w:szCs w:val="21"/>
        </w:rPr>
        <w:t>环境感知的语义压缩与内容优化机制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设计原理</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：针对自然语言高维冗余问题，本机制旨在实现</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通信内容</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维度的优化。我们不是传输完整的</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生成文本，而是引入一个</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语义编码器</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实现细节</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：该编码器将智能体拟发送的自然语言消息</w:t>
      </w:r>
      <w:r w:rsidRPr="00842CD3">
        <w:rPr>
          <w:rFonts w:ascii="Consolas" w:eastAsia="宋体" w:hAnsi="Consolas" w:cs="宋体"/>
          <w:color w:val="000000"/>
          <w:kern w:val="0"/>
          <w:szCs w:val="21"/>
        </w:rPr>
        <w:t>$m_{   ext{full}}$</w:t>
      </w:r>
      <w:r w:rsidRPr="00842CD3">
        <w:rPr>
          <w:rFonts w:ascii="Consolas" w:eastAsia="宋体" w:hAnsi="Consolas" w:cs="宋体"/>
          <w:color w:val="000000"/>
          <w:kern w:val="0"/>
          <w:szCs w:val="21"/>
        </w:rPr>
        <w:t>，压缩为包含</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关键行动意图、关键环境观察差异、请求</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承诺</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等核心协作元素的低维结构化表征</w:t>
      </w:r>
      <w:r w:rsidRPr="00842CD3">
        <w:rPr>
          <w:rFonts w:ascii="Consolas" w:eastAsia="宋体" w:hAnsi="Consolas" w:cs="宋体"/>
          <w:color w:val="000000"/>
          <w:kern w:val="0"/>
          <w:szCs w:val="21"/>
        </w:rPr>
        <w:t>$z$</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$$z =    ext{Encoder}(m_{  ext{full}}, o_i, a_i)$$</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$z$</w:t>
      </w:r>
      <w:r w:rsidRPr="00842CD3">
        <w:rPr>
          <w:rFonts w:ascii="Consolas" w:eastAsia="宋体" w:hAnsi="Consolas" w:cs="宋体"/>
          <w:color w:val="000000"/>
          <w:kern w:val="0"/>
          <w:szCs w:val="21"/>
        </w:rPr>
        <w:t>的维度远小于原始消息。接收方通过对应的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语义解码器</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重构消息精髓：</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hat</w:t>
      </w:r>
      <w:r w:rsidRPr="00842CD3">
        <w:rPr>
          <w:rFonts w:ascii="Consolas" w:eastAsia="宋体" w:hAnsi="Consolas" w:cs="宋体"/>
          <w:color w:val="000000"/>
          <w:kern w:val="0"/>
          <w:szCs w:val="21"/>
        </w:rPr>
        <w:t>{m} =    ext{Decoder}(z, o_j, h_j)$$</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编码器</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解码器基于任务奖励进行端到端训练，通过重构损失和任务损失联合优化：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mathcal</w:t>
      </w:r>
      <w:r w:rsidRPr="00842CD3">
        <w:rPr>
          <w:rFonts w:ascii="Consolas" w:eastAsia="宋体" w:hAnsi="Consolas" w:cs="宋体"/>
          <w:color w:val="000000"/>
          <w:kern w:val="0"/>
          <w:szCs w:val="21"/>
        </w:rPr>
        <w:t xml:space="preserve">{L} = </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mathcal</w:t>
      </w:r>
      <w:r w:rsidRPr="00842CD3">
        <w:rPr>
          <w:rFonts w:ascii="Consolas" w:eastAsia="宋体" w:hAnsi="Consolas" w:cs="宋体"/>
          <w:color w:val="000000"/>
          <w:kern w:val="0"/>
          <w:szCs w:val="21"/>
        </w:rPr>
        <w:t xml:space="preserve">{L}_{ ext{task}} + </w:t>
      </w:r>
      <w:r w:rsidRPr="00842CD3">
        <w:rPr>
          <w:rFonts w:ascii="Consolas" w:eastAsia="宋体" w:hAnsi="Consolas" w:cs="宋体"/>
          <w:color w:val="000000"/>
          <w:kern w:val="0"/>
          <w:szCs w:val="21"/>
        </w:rPr>
        <w:t xml:space="preserve">eta </w:t>
      </w:r>
      <w:r w:rsidRPr="00842CD3">
        <w:rPr>
          <w:rFonts w:ascii="Consolas" w:eastAsia="宋体" w:hAnsi="Consolas" w:cs="宋体"/>
          <w:color w:val="0000FF"/>
          <w:kern w:val="0"/>
          <w:szCs w:val="21"/>
        </w:rPr>
        <w:t>\</w:t>
      </w:r>
      <w:r w:rsidRPr="00842CD3">
        <w:rPr>
          <w:rFonts w:ascii="Consolas" w:eastAsia="宋体" w:hAnsi="Consolas" w:cs="宋体"/>
          <w:color w:val="795E26"/>
          <w:kern w:val="0"/>
          <w:szCs w:val="21"/>
        </w:rPr>
        <w:t>mathcal</w:t>
      </w:r>
      <w:r w:rsidRPr="00842CD3">
        <w:rPr>
          <w:rFonts w:ascii="Consolas" w:eastAsia="宋体" w:hAnsi="Consolas" w:cs="宋体"/>
          <w:color w:val="000000"/>
          <w:kern w:val="0"/>
          <w:szCs w:val="21"/>
        </w:rPr>
        <w:t xml:space="preserve">{L}_{  ext{recon}} + </w:t>
      </w:r>
      <w:r w:rsidRPr="00842CD3">
        <w:rPr>
          <w:rFonts w:ascii="Consolas" w:eastAsia="宋体" w:hAnsi="Consolas" w:cs="宋体"/>
          <w:color w:val="0000FF"/>
          <w:kern w:val="0"/>
          <w:szCs w:val="21"/>
        </w:rPr>
        <w:t>\gamma</w:t>
      </w:r>
      <w:r w:rsidRPr="00842CD3">
        <w:rPr>
          <w:rFonts w:ascii="Consolas" w:eastAsia="宋体" w:hAnsi="Consolas" w:cs="宋体"/>
          <w:color w:val="000000"/>
          <w:kern w:val="0"/>
          <w:szCs w:val="21"/>
        </w:rPr>
        <w:t xml:space="preserve"> \|z\|_</w:t>
      </w:r>
      <w:r w:rsidRPr="00842CD3">
        <w:rPr>
          <w:rFonts w:ascii="Consolas" w:eastAsia="宋体" w:hAnsi="Consolas" w:cs="宋体"/>
          <w:color w:val="098658"/>
          <w:kern w:val="0"/>
          <w:szCs w:val="21"/>
        </w:rPr>
        <w:t>1</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$\mathcal{L}_{   ext{recon}}$</w:t>
      </w:r>
      <w:r w:rsidRPr="00842CD3">
        <w:rPr>
          <w:rFonts w:ascii="Consolas" w:eastAsia="宋体" w:hAnsi="Consolas" w:cs="宋体"/>
          <w:color w:val="000000"/>
          <w:kern w:val="0"/>
          <w:szCs w:val="21"/>
        </w:rPr>
        <w:t>确保信息保真度，</w:t>
      </w:r>
      <w:r w:rsidRPr="00842CD3">
        <w:rPr>
          <w:rFonts w:ascii="Consolas" w:eastAsia="宋体" w:hAnsi="Consolas" w:cs="宋体"/>
          <w:color w:val="000000"/>
          <w:kern w:val="0"/>
          <w:szCs w:val="21"/>
        </w:rPr>
        <w:t>L1</w:t>
      </w:r>
      <w:r w:rsidRPr="00842CD3">
        <w:rPr>
          <w:rFonts w:ascii="Consolas" w:eastAsia="宋体" w:hAnsi="Consolas" w:cs="宋体"/>
          <w:color w:val="000000"/>
          <w:kern w:val="0"/>
          <w:szCs w:val="21"/>
        </w:rPr>
        <w:t>正则项促进稀疏表示。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3.2.3 </w:t>
      </w:r>
      <w:r w:rsidRPr="00842CD3">
        <w:rPr>
          <w:rFonts w:ascii="Consolas" w:eastAsia="宋体" w:hAnsi="Consolas" w:cs="宋体"/>
          <w:b/>
          <w:bCs/>
          <w:color w:val="800000"/>
          <w:kern w:val="0"/>
          <w:szCs w:val="21"/>
        </w:rPr>
        <w:t>任务紧迫性驱动的自适应频率调整机制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设计原理</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：此机制优化</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通信时机</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维度。我们摒弃固定频率通信，允许智能体在需要时主动发起通信。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实现细节</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：通信策略网络输出一个</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通信请求信号</w:t>
      </w:r>
      <w:r w:rsidRPr="00842CD3">
        <w:rPr>
          <w:rFonts w:ascii="Consolas" w:eastAsia="宋体" w:hAnsi="Consolas" w:cs="宋体"/>
          <w:color w:val="000000"/>
          <w:kern w:val="0"/>
          <w:szCs w:val="21"/>
        </w:rPr>
        <w:t>"$p_{  ext{comm}}$</w:t>
      </w:r>
      <w:r w:rsidRPr="00842CD3">
        <w:rPr>
          <w:rFonts w:ascii="Consolas" w:eastAsia="宋体" w:hAnsi="Consolas" w:cs="宋体"/>
          <w:color w:val="000000"/>
          <w:kern w:val="0"/>
          <w:szCs w:val="21"/>
        </w:rPr>
        <w:t>，该信号的值由环境不确定性、个体决策置信度与任务阶段共同决定：</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$$p_{ ext{comm}} = </w:t>
      </w:r>
      <w:r w:rsidRPr="00842CD3">
        <w:rPr>
          <w:rFonts w:ascii="Consolas" w:eastAsia="宋体" w:hAnsi="Consolas" w:cs="宋体"/>
          <w:color w:val="0000FF"/>
          <w:kern w:val="0"/>
          <w:szCs w:val="21"/>
        </w:rPr>
        <w:t>\sigma</w:t>
      </w:r>
      <w:r w:rsidRPr="00842CD3">
        <w:rPr>
          <w:rFonts w:ascii="Consolas" w:eastAsia="宋体" w:hAnsi="Consolas" w:cs="宋体"/>
          <w:color w:val="000000"/>
          <w:kern w:val="0"/>
          <w:szCs w:val="21"/>
        </w:rPr>
        <w:t xml:space="preserve">(W_u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ext{Uncertainty} + W_c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w:t>
      </w:r>
      <w:r w:rsidRPr="00842CD3">
        <w:rPr>
          <w:rFonts w:ascii="Consolas" w:eastAsia="宋体" w:hAnsi="Consolas" w:cs="宋体"/>
          <w:color w:val="098658"/>
          <w:kern w:val="0"/>
          <w:szCs w:val="21"/>
        </w:rPr>
        <w:t>1</w:t>
      </w:r>
      <w:r w:rsidRPr="00842CD3">
        <w:rPr>
          <w:rFonts w:ascii="Consolas" w:eastAsia="宋体" w:hAnsi="Consolas" w:cs="宋体"/>
          <w:color w:val="000000"/>
          <w:kern w:val="0"/>
          <w:szCs w:val="21"/>
        </w:rPr>
        <w:t xml:space="preserve">- ext{Confidence}) + W_p </w:t>
      </w:r>
      <w:r w:rsidRPr="00842CD3">
        <w:rPr>
          <w:rFonts w:ascii="Consolas" w:eastAsia="宋体" w:hAnsi="Consolas" w:cs="宋体"/>
          <w:color w:val="0000FF"/>
          <w:kern w:val="0"/>
          <w:szCs w:val="21"/>
        </w:rPr>
        <w:t>\cdot</w:t>
      </w:r>
      <w:r w:rsidRPr="00842CD3">
        <w:rPr>
          <w:rFonts w:ascii="Consolas" w:eastAsia="宋体" w:hAnsi="Consolas" w:cs="宋体"/>
          <w:color w:val="000000"/>
          <w:kern w:val="0"/>
          <w:szCs w:val="21"/>
        </w:rPr>
        <w:t xml:space="preserve">  ext{PhaseImportance})$$</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其中</w:t>
      </w:r>
      <w:r w:rsidRPr="00842CD3">
        <w:rPr>
          <w:rFonts w:ascii="Consolas" w:eastAsia="宋体" w:hAnsi="Consolas" w:cs="宋体"/>
          <w:color w:val="000000"/>
          <w:kern w:val="0"/>
          <w:szCs w:val="21"/>
        </w:rPr>
        <w:t>$\sigma$</w:t>
      </w:r>
      <w:r w:rsidRPr="00842CD3">
        <w:rPr>
          <w:rFonts w:ascii="Consolas" w:eastAsia="宋体" w:hAnsi="Consolas" w:cs="宋体"/>
          <w:color w:val="000000"/>
          <w:kern w:val="0"/>
          <w:szCs w:val="21"/>
        </w:rPr>
        <w:t>为</w:t>
      </w:r>
      <w:r w:rsidRPr="00842CD3">
        <w:rPr>
          <w:rFonts w:ascii="Consolas" w:eastAsia="宋体" w:hAnsi="Consolas" w:cs="宋体"/>
          <w:color w:val="000000"/>
          <w:kern w:val="0"/>
          <w:szCs w:val="21"/>
        </w:rPr>
        <w:t>sigmoid</w:t>
      </w:r>
      <w:r w:rsidRPr="00842CD3">
        <w:rPr>
          <w:rFonts w:ascii="Consolas" w:eastAsia="宋体" w:hAnsi="Consolas" w:cs="宋体"/>
          <w:color w:val="000000"/>
          <w:kern w:val="0"/>
          <w:szCs w:val="21"/>
        </w:rPr>
        <w:t>函数。</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例如，当智能体导航至陌生区域或遭遇突发障碍时，其不确定性升高，通信请求概率自动升高。系统设置一个轻量级的仲裁协议来处理可能的通信碰撞，确保关键信息及时传递。</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三大机制协同关系</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：动态拓扑决定了通信的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结构骨架</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，内容优化决定了流经骨架的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信息血液</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的质量，而频率调整则控制了整个系统的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沟通脉搏</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。它们被统一整合在通信策略网络中，与行动策略联合训练，最终实现</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以最小化、最精准的通信成本，最大化团队协作收益</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的目标。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3.3 </w:t>
      </w:r>
      <w:r w:rsidRPr="00842CD3">
        <w:rPr>
          <w:rFonts w:ascii="Consolas" w:eastAsia="宋体" w:hAnsi="Consolas" w:cs="宋体"/>
          <w:b/>
          <w:bCs/>
          <w:color w:val="800000"/>
          <w:kern w:val="0"/>
          <w:szCs w:val="21"/>
        </w:rPr>
        <w:t>训练算法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本文采用集中式训练分布式执行范式。训练算法如算法</w:t>
      </w:r>
      <w:r w:rsidRPr="00842CD3">
        <w:rPr>
          <w:rFonts w:ascii="Consolas" w:eastAsia="宋体" w:hAnsi="Consolas" w:cs="宋体"/>
          <w:color w:val="000000"/>
          <w:kern w:val="0"/>
          <w:szCs w:val="21"/>
        </w:rPr>
        <w:t>1</w:t>
      </w:r>
      <w:r w:rsidRPr="00842CD3">
        <w:rPr>
          <w:rFonts w:ascii="Consolas" w:eastAsia="宋体" w:hAnsi="Consolas" w:cs="宋体"/>
          <w:color w:val="000000"/>
          <w:kern w:val="0"/>
          <w:szCs w:val="21"/>
        </w:rPr>
        <w:t>所示：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lastRenderedPageBreak/>
        <w:t>**</w:t>
      </w:r>
      <w:r w:rsidRPr="00842CD3">
        <w:rPr>
          <w:rFonts w:ascii="Consolas" w:eastAsia="宋体" w:hAnsi="Consolas" w:cs="宋体"/>
          <w:b/>
          <w:bCs/>
          <w:color w:val="000080"/>
          <w:kern w:val="0"/>
          <w:szCs w:val="21"/>
        </w:rPr>
        <w:t>算法</w:t>
      </w:r>
      <w:r w:rsidRPr="00842CD3">
        <w:rPr>
          <w:rFonts w:ascii="Consolas" w:eastAsia="宋体" w:hAnsi="Consolas" w:cs="宋体"/>
          <w:b/>
          <w:bCs/>
          <w:color w:val="000080"/>
          <w:kern w:val="0"/>
          <w:szCs w:val="21"/>
        </w:rPr>
        <w:t>1**</w:t>
      </w:r>
      <w:r w:rsidRPr="00842CD3">
        <w:rPr>
          <w:rFonts w:ascii="Consolas" w:eastAsia="宋体" w:hAnsi="Consolas" w:cs="宋体"/>
          <w:color w:val="000000"/>
          <w:kern w:val="0"/>
          <w:szCs w:val="21"/>
        </w:rPr>
        <w:t>：集成自适应通信与协作框架训练算法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输入：环境</w:t>
      </w:r>
      <w:r w:rsidRPr="00842CD3">
        <w:rPr>
          <w:rFonts w:ascii="Consolas" w:eastAsia="宋体" w:hAnsi="Consolas" w:cs="宋体"/>
          <w:color w:val="000000"/>
          <w:kern w:val="0"/>
          <w:szCs w:val="21"/>
        </w:rPr>
        <w:t>Env</w:t>
      </w:r>
      <w:r w:rsidRPr="00842CD3">
        <w:rPr>
          <w:rFonts w:ascii="Consolas" w:eastAsia="宋体" w:hAnsi="Consolas" w:cs="宋体"/>
          <w:color w:val="000000"/>
          <w:kern w:val="0"/>
          <w:szCs w:val="21"/>
        </w:rPr>
        <w:t>，智能体数量</w:t>
      </w:r>
      <w:r w:rsidRPr="00842CD3">
        <w:rPr>
          <w:rFonts w:ascii="Consolas" w:eastAsia="宋体" w:hAnsi="Consolas" w:cs="宋体"/>
          <w:color w:val="000000"/>
          <w:kern w:val="0"/>
          <w:szCs w:val="21"/>
        </w:rPr>
        <w:t>N</w:t>
      </w:r>
      <w:r w:rsidRPr="00842CD3">
        <w:rPr>
          <w:rFonts w:ascii="Consolas" w:eastAsia="宋体" w:hAnsi="Consolas" w:cs="宋体"/>
          <w:color w:val="000000"/>
          <w:kern w:val="0"/>
          <w:szCs w:val="21"/>
        </w:rPr>
        <w:t>，最大步数</w:t>
      </w:r>
      <w:r w:rsidRPr="00842CD3">
        <w:rPr>
          <w:rFonts w:ascii="Consolas" w:eastAsia="宋体" w:hAnsi="Consolas" w:cs="宋体"/>
          <w:color w:val="000000"/>
          <w:kern w:val="0"/>
          <w:szCs w:val="21"/>
        </w:rPr>
        <w:t>T</w:t>
      </w:r>
      <w:r w:rsidRPr="00842CD3">
        <w:rPr>
          <w:rFonts w:ascii="Consolas" w:eastAsia="宋体" w:hAnsi="Consolas" w:cs="宋体"/>
          <w:color w:val="000000"/>
          <w:kern w:val="0"/>
          <w:szCs w:val="21"/>
        </w:rPr>
        <w:t>，学习率</w:t>
      </w:r>
      <w:r w:rsidRPr="00842CD3">
        <w:rPr>
          <w:rFonts w:ascii="Consolas" w:eastAsia="宋体" w:hAnsi="Consolas" w:cs="宋体"/>
          <w:color w:val="000000"/>
          <w:kern w:val="0"/>
          <w:szCs w:val="21"/>
        </w:rPr>
        <w:t>η</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输出：训练好的策略网络参数</w:t>
      </w:r>
      <w:r w:rsidRPr="00842CD3">
        <w:rPr>
          <w:rFonts w:ascii="Consolas" w:eastAsia="宋体" w:hAnsi="Consolas" w:cs="宋体"/>
          <w:color w:val="000000"/>
          <w:kern w:val="0"/>
          <w:szCs w:val="21"/>
        </w:rPr>
        <w:t>θ_a, θ_c</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1: </w:t>
      </w:r>
      <w:r w:rsidRPr="00842CD3">
        <w:rPr>
          <w:rFonts w:ascii="Consolas" w:eastAsia="宋体" w:hAnsi="Consolas" w:cs="宋体"/>
          <w:color w:val="000000"/>
          <w:kern w:val="0"/>
          <w:szCs w:val="21"/>
        </w:rPr>
        <w:t>初始化行动策略网络</w:t>
      </w:r>
      <w:r w:rsidRPr="00842CD3">
        <w:rPr>
          <w:rFonts w:ascii="Consolas" w:eastAsia="宋体" w:hAnsi="Consolas" w:cs="宋体"/>
          <w:color w:val="000000"/>
          <w:kern w:val="0"/>
          <w:szCs w:val="21"/>
        </w:rPr>
        <w:t>π_a(θ_a)</w:t>
      </w:r>
      <w:r w:rsidRPr="00842CD3">
        <w:rPr>
          <w:rFonts w:ascii="Consolas" w:eastAsia="宋体" w:hAnsi="Consolas" w:cs="宋体"/>
          <w:color w:val="000000"/>
          <w:kern w:val="0"/>
          <w:szCs w:val="21"/>
        </w:rPr>
        <w:t>，通信策略网络</w:t>
      </w:r>
      <w:r w:rsidRPr="00842CD3">
        <w:rPr>
          <w:rFonts w:ascii="Consolas" w:eastAsia="宋体" w:hAnsi="Consolas" w:cs="宋体"/>
          <w:color w:val="000000"/>
          <w:kern w:val="0"/>
          <w:szCs w:val="21"/>
        </w:rPr>
        <w:t>π_c(θ_c)</w:t>
      </w:r>
      <w:r w:rsidRPr="00842CD3">
        <w:rPr>
          <w:rFonts w:ascii="Consolas" w:eastAsia="宋体" w:hAnsi="Consolas" w:cs="宋体"/>
          <w:color w:val="000000"/>
          <w:kern w:val="0"/>
          <w:szCs w:val="21"/>
        </w:rPr>
        <w:t>，价值网络</w:t>
      </w:r>
      <w:r w:rsidRPr="00842CD3">
        <w:rPr>
          <w:rFonts w:ascii="Consolas" w:eastAsia="宋体" w:hAnsi="Consolas" w:cs="宋体"/>
          <w:color w:val="000000"/>
          <w:kern w:val="0"/>
          <w:szCs w:val="21"/>
        </w:rPr>
        <w:t>V(θ_v)</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 for episode = 1 to M do</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3:   </w:t>
      </w:r>
      <w:r w:rsidRPr="00842CD3">
        <w:rPr>
          <w:rFonts w:ascii="Consolas" w:eastAsia="宋体" w:hAnsi="Consolas" w:cs="宋体"/>
          <w:color w:val="000000"/>
          <w:kern w:val="0"/>
          <w:szCs w:val="21"/>
        </w:rPr>
        <w:t>初始化环境，获取初始观察</w:t>
      </w:r>
      <w:r w:rsidRPr="00842CD3">
        <w:rPr>
          <w:rFonts w:ascii="Consolas" w:eastAsia="宋体" w:hAnsi="Consolas" w:cs="宋体"/>
          <w:color w:val="000000"/>
          <w:kern w:val="0"/>
          <w:szCs w:val="21"/>
        </w:rPr>
        <w:t>{o_i^0}_{i=1}^N</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4:   for t = 0 to T do</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5:      for each </w:t>
      </w:r>
      <w:r w:rsidRPr="00842CD3">
        <w:rPr>
          <w:rFonts w:ascii="Consolas" w:eastAsia="宋体" w:hAnsi="Consolas" w:cs="宋体"/>
          <w:color w:val="000000"/>
          <w:kern w:val="0"/>
          <w:szCs w:val="21"/>
        </w:rPr>
        <w:t>智能体</w:t>
      </w:r>
      <w:r w:rsidRPr="00842CD3">
        <w:rPr>
          <w:rFonts w:ascii="Consolas" w:eastAsia="宋体" w:hAnsi="Consolas" w:cs="宋体"/>
          <w:color w:val="000000"/>
          <w:kern w:val="0"/>
          <w:szCs w:val="21"/>
        </w:rPr>
        <w:t xml:space="preserve"> i do</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6:         # </w:t>
      </w:r>
      <w:r w:rsidRPr="00842CD3">
        <w:rPr>
          <w:rFonts w:ascii="Consolas" w:eastAsia="宋体" w:hAnsi="Consolas" w:cs="宋体"/>
          <w:color w:val="000000"/>
          <w:kern w:val="0"/>
          <w:szCs w:val="21"/>
        </w:rPr>
        <w:t>通信决策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7:         c_i^t </w:t>
      </w:r>
      <w:r w:rsidRPr="00842CD3">
        <w:rPr>
          <w:rFonts w:ascii="Cambria Math" w:eastAsia="宋体" w:hAnsi="Cambria Math" w:cs="Cambria Math"/>
          <w:color w:val="000000"/>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Consolas"/>
          <w:color w:val="000000"/>
          <w:kern w:val="0"/>
          <w:szCs w:val="21"/>
        </w:rPr>
        <w:t>π</w:t>
      </w:r>
      <w:r w:rsidRPr="00842CD3">
        <w:rPr>
          <w:rFonts w:ascii="Consolas" w:eastAsia="宋体" w:hAnsi="Consolas" w:cs="宋体"/>
          <w:color w:val="000000"/>
          <w:kern w:val="0"/>
          <w:szCs w:val="21"/>
        </w:rPr>
        <w:t>_c(</w:t>
      </w:r>
      <w:r w:rsidRPr="00842CD3">
        <w:rPr>
          <w:rFonts w:ascii="Consolas" w:eastAsia="宋体" w:hAnsi="Consolas" w:cs="Consolas"/>
          <w:color w:val="000000"/>
          <w:kern w:val="0"/>
          <w:szCs w:val="21"/>
        </w:rPr>
        <w:t>·</w:t>
      </w:r>
      <w:r w:rsidRPr="00842CD3">
        <w:rPr>
          <w:rFonts w:ascii="Consolas" w:eastAsia="宋体" w:hAnsi="Consolas" w:cs="宋体"/>
          <w:color w:val="000000"/>
          <w:kern w:val="0"/>
          <w:szCs w:val="21"/>
        </w:rPr>
        <w:t xml:space="preserve">|o_i^t, h_i^t) </w:t>
      </w:r>
      <w:r w:rsidRPr="00842CD3">
        <w:rPr>
          <w:rFonts w:ascii="Consolas" w:eastAsia="宋体" w:hAnsi="Consolas" w:cs="Consolas"/>
          <w:color w:val="000000"/>
          <w:kern w:val="0"/>
          <w:szCs w:val="21"/>
        </w:rPr>
        <w:t> </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包含拓扑、内容、频率决策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8:</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9:         # </w:t>
      </w:r>
      <w:r w:rsidRPr="00842CD3">
        <w:rPr>
          <w:rFonts w:ascii="Consolas" w:eastAsia="宋体" w:hAnsi="Consolas" w:cs="宋体"/>
          <w:color w:val="000000"/>
          <w:kern w:val="0"/>
          <w:szCs w:val="21"/>
        </w:rPr>
        <w:t>构建通信拓扑</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10:        A^t = BuildTopology({c_i^t.topology}_{i=1}^N)</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11:</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12:        # </w:t>
      </w:r>
      <w:r w:rsidRPr="00842CD3">
        <w:rPr>
          <w:rFonts w:ascii="Consolas" w:eastAsia="宋体" w:hAnsi="Consolas" w:cs="宋体"/>
          <w:color w:val="000000"/>
          <w:kern w:val="0"/>
          <w:szCs w:val="21"/>
        </w:rPr>
        <w:t>消息生成与传输</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13:        if c_i^t.frequency &gt; threshold then</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14:           z_i^t = Encoder(m_i^t, o_i^t, a_i^{t-1})</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15:           </w:t>
      </w:r>
      <w:r w:rsidRPr="00842CD3">
        <w:rPr>
          <w:rFonts w:ascii="Consolas" w:eastAsia="宋体" w:hAnsi="Consolas" w:cs="宋体"/>
          <w:color w:val="000000"/>
          <w:kern w:val="0"/>
          <w:szCs w:val="21"/>
        </w:rPr>
        <w:t>向邻居</w:t>
      </w:r>
      <w:r w:rsidRPr="00842CD3">
        <w:rPr>
          <w:rFonts w:ascii="Consolas" w:eastAsia="宋体" w:hAnsi="Consolas" w:cs="宋体"/>
          <w:color w:val="000000"/>
          <w:kern w:val="0"/>
          <w:szCs w:val="21"/>
        </w:rPr>
        <w:t>j</w:t>
      </w:r>
      <w:r w:rsidRPr="00842CD3">
        <w:rPr>
          <w:rFonts w:ascii="宋体" w:eastAsia="宋体" w:hAnsi="宋体" w:cs="宋体" w:hint="eastAsia"/>
          <w:color w:val="000000"/>
          <w:kern w:val="0"/>
          <w:szCs w:val="21"/>
        </w:rPr>
        <w:t>∈</w:t>
      </w:r>
      <w:r w:rsidRPr="00842CD3">
        <w:rPr>
          <w:rFonts w:ascii="Consolas" w:eastAsia="宋体" w:hAnsi="Consolas" w:cs="宋体"/>
          <w:color w:val="000000"/>
          <w:kern w:val="0"/>
          <w:szCs w:val="21"/>
        </w:rPr>
        <w:t>A^t[i]</w:t>
      </w:r>
      <w:r w:rsidRPr="00842CD3">
        <w:rPr>
          <w:rFonts w:ascii="Consolas" w:eastAsia="宋体" w:hAnsi="Consolas" w:cs="宋体"/>
          <w:color w:val="000000"/>
          <w:kern w:val="0"/>
          <w:szCs w:val="21"/>
        </w:rPr>
        <w:t>发送</w:t>
      </w:r>
      <w:r w:rsidRPr="00842CD3">
        <w:rPr>
          <w:rFonts w:ascii="Consolas" w:eastAsia="宋体" w:hAnsi="Consolas" w:cs="宋体"/>
          <w:color w:val="000000"/>
          <w:kern w:val="0"/>
          <w:szCs w:val="21"/>
        </w:rPr>
        <w:t>z_i^t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16:        end if</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17:</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18:        # </w:t>
      </w:r>
      <w:r w:rsidRPr="00842CD3">
        <w:rPr>
          <w:rFonts w:ascii="Consolas" w:eastAsia="宋体" w:hAnsi="Consolas" w:cs="宋体"/>
          <w:color w:val="000000"/>
          <w:kern w:val="0"/>
          <w:szCs w:val="21"/>
        </w:rPr>
        <w:t>接收与解码消息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19:        m_i^t = Aggregate({Decoder(z_j^t) for j</w:t>
      </w:r>
      <w:r w:rsidRPr="00842CD3">
        <w:rPr>
          <w:rFonts w:ascii="宋体" w:eastAsia="宋体" w:hAnsi="宋体" w:cs="宋体" w:hint="eastAsia"/>
          <w:color w:val="000000"/>
          <w:kern w:val="0"/>
          <w:szCs w:val="21"/>
        </w:rPr>
        <w:t>∈</w:t>
      </w:r>
      <w:r w:rsidRPr="00842CD3">
        <w:rPr>
          <w:rFonts w:ascii="Consolas" w:eastAsia="宋体" w:hAnsi="Consolas" w:cs="宋体"/>
          <w:color w:val="000000"/>
          <w:kern w:val="0"/>
          <w:szCs w:val="21"/>
        </w:rPr>
        <w:t>A^t[i]})</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20:</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21:        # </w:t>
      </w:r>
      <w:r w:rsidRPr="00842CD3">
        <w:rPr>
          <w:rFonts w:ascii="Consolas" w:eastAsia="宋体" w:hAnsi="Consolas" w:cs="宋体"/>
          <w:color w:val="000000"/>
          <w:kern w:val="0"/>
          <w:szCs w:val="21"/>
        </w:rPr>
        <w:t>行动决策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22:        a_i^t </w:t>
      </w:r>
      <w:r w:rsidRPr="00842CD3">
        <w:rPr>
          <w:rFonts w:ascii="Cambria Math" w:eastAsia="宋体" w:hAnsi="Cambria Math" w:cs="Cambria Math"/>
          <w:color w:val="000000"/>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Consolas"/>
          <w:color w:val="000000"/>
          <w:kern w:val="0"/>
          <w:szCs w:val="21"/>
        </w:rPr>
        <w:t>π</w:t>
      </w:r>
      <w:r w:rsidRPr="00842CD3">
        <w:rPr>
          <w:rFonts w:ascii="Consolas" w:eastAsia="宋体" w:hAnsi="Consolas" w:cs="宋体"/>
          <w:color w:val="000000"/>
          <w:kern w:val="0"/>
          <w:szCs w:val="21"/>
        </w:rPr>
        <w:t>_a(</w:t>
      </w:r>
      <w:r w:rsidRPr="00842CD3">
        <w:rPr>
          <w:rFonts w:ascii="Consolas" w:eastAsia="宋体" w:hAnsi="Consolas" w:cs="Consolas"/>
          <w:color w:val="000000"/>
          <w:kern w:val="0"/>
          <w:szCs w:val="21"/>
        </w:rPr>
        <w:t>·</w:t>
      </w:r>
      <w:r w:rsidRPr="00842CD3">
        <w:rPr>
          <w:rFonts w:ascii="Consolas" w:eastAsia="宋体" w:hAnsi="Consolas" w:cs="宋体"/>
          <w:color w:val="000000"/>
          <w:kern w:val="0"/>
          <w:szCs w:val="21"/>
        </w:rPr>
        <w:t>|o_i^t, h_i^t, m_i^t)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23:     end for</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24:</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25:     # </w:t>
      </w:r>
      <w:r w:rsidRPr="00842CD3">
        <w:rPr>
          <w:rFonts w:ascii="Consolas" w:eastAsia="宋体" w:hAnsi="Consolas" w:cs="宋体"/>
          <w:color w:val="000000"/>
          <w:kern w:val="0"/>
          <w:szCs w:val="21"/>
        </w:rPr>
        <w:t>环境执行</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26:     {o_i^{t+1}}_{i=1}^N, R^t = Env.step({a_i^t}_{i=1}^N)</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27:</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28:     # </w:t>
      </w:r>
      <w:r w:rsidRPr="00842CD3">
        <w:rPr>
          <w:rFonts w:ascii="Consolas" w:eastAsia="宋体" w:hAnsi="Consolas" w:cs="宋体"/>
          <w:color w:val="000000"/>
          <w:kern w:val="0"/>
          <w:szCs w:val="21"/>
        </w:rPr>
        <w:t>存储经验</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29:     </w:t>
      </w:r>
      <w:r w:rsidRPr="00842CD3">
        <w:rPr>
          <w:rFonts w:ascii="Consolas" w:eastAsia="宋体" w:hAnsi="Consolas" w:cs="宋体"/>
          <w:color w:val="000000"/>
          <w:kern w:val="0"/>
          <w:szCs w:val="21"/>
        </w:rPr>
        <w:t>存储</w:t>
      </w:r>
      <w:r w:rsidRPr="00842CD3">
        <w:rPr>
          <w:rFonts w:ascii="Consolas" w:eastAsia="宋体" w:hAnsi="Consolas" w:cs="宋体"/>
          <w:color w:val="000000"/>
          <w:kern w:val="0"/>
          <w:szCs w:val="21"/>
        </w:rPr>
        <w:t>({o_i^t, a_i^t, c_i^t, R^t, o_i^{t+1}})</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30:   end for</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31:</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32:   # </w:t>
      </w:r>
      <w:r w:rsidRPr="00842CD3">
        <w:rPr>
          <w:rFonts w:ascii="Consolas" w:eastAsia="宋体" w:hAnsi="Consolas" w:cs="宋体"/>
          <w:color w:val="000000"/>
          <w:kern w:val="0"/>
          <w:szCs w:val="21"/>
        </w:rPr>
        <w:t>策略更新</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33:   </w:t>
      </w:r>
      <w:r w:rsidRPr="00842CD3">
        <w:rPr>
          <w:rFonts w:ascii="Consolas" w:eastAsia="宋体" w:hAnsi="Consolas" w:cs="宋体"/>
          <w:color w:val="000000"/>
          <w:kern w:val="0"/>
          <w:szCs w:val="21"/>
        </w:rPr>
        <w:t>从经验池采样批量数据</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34:   </w:t>
      </w:r>
      <w:r w:rsidRPr="00842CD3">
        <w:rPr>
          <w:rFonts w:ascii="Consolas" w:eastAsia="宋体" w:hAnsi="Consolas" w:cs="宋体"/>
          <w:color w:val="000000"/>
          <w:kern w:val="0"/>
          <w:szCs w:val="21"/>
        </w:rPr>
        <w:t>计算优势函数</w:t>
      </w:r>
      <w:r w:rsidRPr="00842CD3">
        <w:rPr>
          <w:rFonts w:ascii="Consolas" w:eastAsia="宋体" w:hAnsi="Consolas" w:cs="宋体"/>
          <w:color w:val="000000"/>
          <w:kern w:val="0"/>
          <w:szCs w:val="21"/>
        </w:rPr>
        <w:t>Â</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35:   </w:t>
      </w:r>
      <w:r w:rsidRPr="00842CD3">
        <w:rPr>
          <w:rFonts w:ascii="Consolas" w:eastAsia="宋体" w:hAnsi="Consolas" w:cs="宋体"/>
          <w:color w:val="000000"/>
          <w:kern w:val="0"/>
          <w:szCs w:val="21"/>
        </w:rPr>
        <w:t>更新</w:t>
      </w:r>
      <w:r w:rsidRPr="00842CD3">
        <w:rPr>
          <w:rFonts w:ascii="Consolas" w:eastAsia="宋体" w:hAnsi="Consolas" w:cs="宋体"/>
          <w:color w:val="000000"/>
          <w:kern w:val="0"/>
          <w:szCs w:val="21"/>
        </w:rPr>
        <w:t>θ_a, θ_c, θ_v</w:t>
      </w:r>
      <w:r w:rsidRPr="00842CD3">
        <w:rPr>
          <w:rFonts w:ascii="Consolas" w:eastAsia="宋体" w:hAnsi="Consolas" w:cs="宋体"/>
          <w:color w:val="000000"/>
          <w:kern w:val="0"/>
          <w:szCs w:val="21"/>
        </w:rPr>
        <w:t>使用</w:t>
      </w:r>
      <w:r w:rsidRPr="00842CD3">
        <w:rPr>
          <w:rFonts w:ascii="Consolas" w:eastAsia="宋体" w:hAnsi="Consolas" w:cs="宋体"/>
          <w:color w:val="000000"/>
          <w:kern w:val="0"/>
          <w:szCs w:val="21"/>
        </w:rPr>
        <w:t>PPO</w:t>
      </w:r>
      <w:r w:rsidRPr="00842CD3">
        <w:rPr>
          <w:rFonts w:ascii="Consolas" w:eastAsia="宋体" w:hAnsi="Consolas" w:cs="宋体"/>
          <w:color w:val="000000"/>
          <w:kern w:val="0"/>
          <w:szCs w:val="21"/>
        </w:rPr>
        <w:t>算法：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36:     θ ← θ + η</w:t>
      </w:r>
      <w:r w:rsidRPr="00842CD3">
        <w:rPr>
          <w:rFonts w:ascii="Cambria Math" w:eastAsia="宋体" w:hAnsi="Cambria Math" w:cs="Cambria Math"/>
          <w:color w:val="000000"/>
          <w:kern w:val="0"/>
          <w:szCs w:val="21"/>
        </w:rPr>
        <w:t>∇</w:t>
      </w:r>
      <w:r w:rsidRPr="00842CD3">
        <w:rPr>
          <w:rFonts w:ascii="Consolas" w:eastAsia="宋体" w:hAnsi="Consolas" w:cs="宋体"/>
          <w:color w:val="000000"/>
          <w:kern w:val="0"/>
          <w:szCs w:val="21"/>
        </w:rPr>
        <w:t>_</w:t>
      </w:r>
      <w:r w:rsidRPr="00842CD3">
        <w:rPr>
          <w:rFonts w:ascii="Consolas" w:eastAsia="宋体" w:hAnsi="Consolas" w:cs="Consolas"/>
          <w:color w:val="000000"/>
          <w:kern w:val="0"/>
          <w:szCs w:val="21"/>
        </w:rPr>
        <w:t>θ</w:t>
      </w:r>
      <w:r w:rsidRPr="00842CD3">
        <w:rPr>
          <w:rFonts w:ascii="Consolas" w:eastAsia="宋体" w:hAnsi="Consolas" w:cs="宋体"/>
          <w:color w:val="000000"/>
          <w:kern w:val="0"/>
          <w:szCs w:val="21"/>
        </w:rPr>
        <w:t xml:space="preserve"> min(r(</w:t>
      </w:r>
      <w:r w:rsidRPr="00842CD3">
        <w:rPr>
          <w:rFonts w:ascii="Consolas" w:eastAsia="宋体" w:hAnsi="Consolas" w:cs="Consolas"/>
          <w:color w:val="000000"/>
          <w:kern w:val="0"/>
          <w:szCs w:val="21"/>
        </w:rPr>
        <w:t>θ</w:t>
      </w:r>
      <w:r w:rsidRPr="00842CD3">
        <w:rPr>
          <w:rFonts w:ascii="Consolas" w:eastAsia="宋体" w:hAnsi="Consolas" w:cs="宋体"/>
          <w:color w:val="000000"/>
          <w:kern w:val="0"/>
          <w:szCs w:val="21"/>
        </w:rPr>
        <w:t>)</w:t>
      </w:r>
      <w:r w:rsidRPr="00842CD3">
        <w:rPr>
          <w:rFonts w:ascii="Consolas" w:eastAsia="宋体" w:hAnsi="Consolas" w:cs="Consolas"/>
          <w:color w:val="000000"/>
          <w:kern w:val="0"/>
          <w:szCs w:val="21"/>
        </w:rPr>
        <w:t>Â</w:t>
      </w:r>
      <w:r w:rsidRPr="00842CD3">
        <w:rPr>
          <w:rFonts w:ascii="Consolas" w:eastAsia="宋体" w:hAnsi="Consolas" w:cs="宋体"/>
          <w:color w:val="000000"/>
          <w:kern w:val="0"/>
          <w:szCs w:val="21"/>
        </w:rPr>
        <w:t>, clip(r(</w:t>
      </w:r>
      <w:r w:rsidRPr="00842CD3">
        <w:rPr>
          <w:rFonts w:ascii="Consolas" w:eastAsia="宋体" w:hAnsi="Consolas" w:cs="Consolas"/>
          <w:color w:val="000000"/>
          <w:kern w:val="0"/>
          <w:szCs w:val="21"/>
        </w:rPr>
        <w:t>θ</w:t>
      </w:r>
      <w:r w:rsidRPr="00842CD3">
        <w:rPr>
          <w:rFonts w:ascii="Consolas" w:eastAsia="宋体" w:hAnsi="Consolas" w:cs="宋体"/>
          <w:color w:val="000000"/>
          <w:kern w:val="0"/>
          <w:szCs w:val="21"/>
        </w:rPr>
        <w:t>), 1-</w:t>
      </w:r>
      <w:r w:rsidRPr="00842CD3">
        <w:rPr>
          <w:rFonts w:ascii="Consolas" w:eastAsia="宋体" w:hAnsi="Consolas" w:cs="Consolas"/>
          <w:color w:val="000000"/>
          <w:kern w:val="0"/>
          <w:szCs w:val="21"/>
        </w:rPr>
        <w:t>ε</w:t>
      </w:r>
      <w:r w:rsidRPr="00842CD3">
        <w:rPr>
          <w:rFonts w:ascii="Consolas" w:eastAsia="宋体" w:hAnsi="Consolas" w:cs="宋体"/>
          <w:color w:val="000000"/>
          <w:kern w:val="0"/>
          <w:szCs w:val="21"/>
        </w:rPr>
        <w:t>, 1+</w:t>
      </w:r>
      <w:r w:rsidRPr="00842CD3">
        <w:rPr>
          <w:rFonts w:ascii="Consolas" w:eastAsia="宋体" w:hAnsi="Consolas" w:cs="Consolas"/>
          <w:color w:val="000000"/>
          <w:kern w:val="0"/>
          <w:szCs w:val="21"/>
        </w:rPr>
        <w:t>ε</w:t>
      </w:r>
      <w:r w:rsidRPr="00842CD3">
        <w:rPr>
          <w:rFonts w:ascii="Consolas" w:eastAsia="宋体" w:hAnsi="Consolas" w:cs="宋体"/>
          <w:color w:val="000000"/>
          <w:kern w:val="0"/>
          <w:szCs w:val="21"/>
        </w:rPr>
        <w:t>)</w:t>
      </w:r>
      <w:r w:rsidRPr="00842CD3">
        <w:rPr>
          <w:rFonts w:ascii="Consolas" w:eastAsia="宋体" w:hAnsi="Consolas" w:cs="Consolas"/>
          <w:color w:val="000000"/>
          <w:kern w:val="0"/>
          <w:szCs w:val="21"/>
        </w:rPr>
        <w:t>Â</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37: end for</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 </w:t>
      </w:r>
      <w:r w:rsidRPr="00842CD3">
        <w:rPr>
          <w:rFonts w:ascii="Consolas" w:eastAsia="宋体" w:hAnsi="Consolas" w:cs="宋体"/>
          <w:b/>
          <w:bCs/>
          <w:color w:val="800000"/>
          <w:kern w:val="0"/>
          <w:szCs w:val="21"/>
        </w:rPr>
        <w:t>实验与结果分析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 </w:t>
      </w:r>
      <w:r w:rsidRPr="00842CD3">
        <w:rPr>
          <w:rFonts w:ascii="Consolas" w:eastAsia="宋体" w:hAnsi="Consolas" w:cs="宋体"/>
          <w:b/>
          <w:bCs/>
          <w:color w:val="800000"/>
          <w:kern w:val="0"/>
          <w:szCs w:val="21"/>
        </w:rPr>
        <w:t>实验设置</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4.1.1 </w:t>
      </w:r>
      <w:r w:rsidRPr="00842CD3">
        <w:rPr>
          <w:rFonts w:ascii="Consolas" w:eastAsia="宋体" w:hAnsi="Consolas" w:cs="宋体"/>
          <w:b/>
          <w:bCs/>
          <w:color w:val="800000"/>
          <w:kern w:val="0"/>
          <w:szCs w:val="21"/>
        </w:rPr>
        <w:t>仿真环境</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选择</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多智能体粒子环境（</w:t>
      </w:r>
      <w:r w:rsidRPr="00842CD3">
        <w:rPr>
          <w:rFonts w:ascii="Consolas" w:eastAsia="宋体" w:hAnsi="Consolas" w:cs="宋体"/>
          <w:b/>
          <w:bCs/>
          <w:color w:val="000080"/>
          <w:kern w:val="0"/>
          <w:szCs w:val="21"/>
        </w:rPr>
        <w:t>MPE</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中的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协同导航</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场景作为测试平台。该环境包含部分可观测性、动态目标与障碍物，需要紧密协调。</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**MPE</w:t>
      </w:r>
      <w:r w:rsidRPr="00842CD3">
        <w:rPr>
          <w:rFonts w:ascii="Consolas" w:eastAsia="宋体" w:hAnsi="Consolas" w:cs="宋体"/>
          <w:b/>
          <w:bCs/>
          <w:color w:val="000080"/>
          <w:kern w:val="0"/>
          <w:szCs w:val="21"/>
        </w:rPr>
        <w:t>协同导航</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N</w:t>
      </w:r>
      <w:r w:rsidRPr="00842CD3">
        <w:rPr>
          <w:rFonts w:ascii="Consolas" w:eastAsia="宋体" w:hAnsi="Consolas" w:cs="宋体"/>
          <w:color w:val="000000"/>
          <w:kern w:val="0"/>
          <w:szCs w:val="21"/>
        </w:rPr>
        <w:t>个智能体需要协作导航至</w:t>
      </w:r>
      <w:r w:rsidRPr="00842CD3">
        <w:rPr>
          <w:rFonts w:ascii="Consolas" w:eastAsia="宋体" w:hAnsi="Consolas" w:cs="宋体"/>
          <w:color w:val="000000"/>
          <w:kern w:val="0"/>
          <w:szCs w:val="21"/>
        </w:rPr>
        <w:t>N</w:t>
      </w:r>
      <w:r w:rsidRPr="00842CD3">
        <w:rPr>
          <w:rFonts w:ascii="Consolas" w:eastAsia="宋体" w:hAnsi="Consolas" w:cs="宋体"/>
          <w:color w:val="000000"/>
          <w:kern w:val="0"/>
          <w:szCs w:val="21"/>
        </w:rPr>
        <w:t>个目标位置，每个智能体仅能观测局部环境，目标位置动态变化。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4.1.2 </w:t>
      </w:r>
      <w:r w:rsidRPr="00842CD3">
        <w:rPr>
          <w:rFonts w:ascii="Consolas" w:eastAsia="宋体" w:hAnsi="Consolas" w:cs="宋体"/>
          <w:b/>
          <w:bCs/>
          <w:color w:val="800000"/>
          <w:kern w:val="0"/>
          <w:szCs w:val="21"/>
        </w:rPr>
        <w:t>通信约束模拟</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在环境中施加带宽限制，即每个智能体每步可传输的消息大小有上限；同时模拟随机通信延迟与丢包：</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带宽限制：每步最大传输</w:t>
      </w:r>
      <w:r w:rsidRPr="00842CD3">
        <w:rPr>
          <w:rFonts w:ascii="Consolas" w:eastAsia="宋体" w:hAnsi="Consolas" w:cs="宋体"/>
          <w:color w:val="000000"/>
          <w:kern w:val="0"/>
          <w:szCs w:val="21"/>
        </w:rPr>
        <w:t>4KB</w:t>
      </w:r>
      <w:r w:rsidRPr="00842CD3">
        <w:rPr>
          <w:rFonts w:ascii="Consolas" w:eastAsia="宋体" w:hAnsi="Consolas" w:cs="宋体"/>
          <w:color w:val="000000"/>
          <w:kern w:val="0"/>
          <w:szCs w:val="21"/>
        </w:rPr>
        <w:t>数据</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延迟：</w:t>
      </w:r>
      <w:r w:rsidRPr="00842CD3">
        <w:rPr>
          <w:rFonts w:ascii="Consolas" w:eastAsia="宋体" w:hAnsi="Consolas" w:cs="宋体"/>
          <w:color w:val="000000"/>
          <w:kern w:val="0"/>
          <w:szCs w:val="21"/>
        </w:rPr>
        <w:t>0-2</w:t>
      </w:r>
      <w:r w:rsidRPr="00842CD3">
        <w:rPr>
          <w:rFonts w:ascii="Consolas" w:eastAsia="宋体" w:hAnsi="Consolas" w:cs="宋体"/>
          <w:color w:val="000000"/>
          <w:kern w:val="0"/>
          <w:szCs w:val="21"/>
        </w:rPr>
        <w:t>步随机延迟</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丢包率：</w:t>
      </w:r>
      <w:r w:rsidRPr="00842CD3">
        <w:rPr>
          <w:rFonts w:ascii="Consolas" w:eastAsia="宋体" w:hAnsi="Consolas" w:cs="宋体"/>
          <w:color w:val="000000"/>
          <w:kern w:val="0"/>
          <w:szCs w:val="21"/>
        </w:rPr>
        <w:t>5%</w:t>
      </w:r>
      <w:r w:rsidRPr="00842CD3">
        <w:rPr>
          <w:rFonts w:ascii="Consolas" w:eastAsia="宋体" w:hAnsi="Consolas" w:cs="宋体"/>
          <w:color w:val="000000"/>
          <w:kern w:val="0"/>
          <w:szCs w:val="21"/>
        </w:rPr>
        <w:t>随机丢包</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4.1.3 </w:t>
      </w:r>
      <w:r w:rsidRPr="00842CD3">
        <w:rPr>
          <w:rFonts w:ascii="Consolas" w:eastAsia="宋体" w:hAnsi="Consolas" w:cs="宋体"/>
          <w:b/>
          <w:bCs/>
          <w:color w:val="800000"/>
          <w:kern w:val="0"/>
          <w:szCs w:val="21"/>
        </w:rPr>
        <w:t>基线方法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选取以下代表性方法进行对比：</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**MAPPO**</w:t>
      </w:r>
      <w:r w:rsidRPr="00842CD3">
        <w:rPr>
          <w:rFonts w:ascii="Consolas" w:eastAsia="宋体" w:hAnsi="Consolas" w:cs="宋体"/>
          <w:color w:val="000000"/>
          <w:kern w:val="0"/>
          <w:szCs w:val="21"/>
        </w:rPr>
        <w:t>：无显式通信的强大基准，采用集中式批评家。</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**IACN**</w:t>
      </w:r>
      <w:r w:rsidRPr="00842CD3">
        <w:rPr>
          <w:rFonts w:ascii="Consolas" w:eastAsia="宋体" w:hAnsi="Consolas" w:cs="宋体"/>
          <w:color w:val="000000"/>
          <w:kern w:val="0"/>
          <w:szCs w:val="21"/>
        </w:rPr>
        <w:t>：近期提出的集成自适应通信方法，动态调整通信频率。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**SparseComm**</w:t>
      </w:r>
      <w:r w:rsidRPr="00842CD3">
        <w:rPr>
          <w:rFonts w:ascii="Consolas" w:eastAsia="宋体" w:hAnsi="Consolas" w:cs="宋体"/>
          <w:color w:val="000000"/>
          <w:kern w:val="0"/>
          <w:szCs w:val="21"/>
        </w:rPr>
        <w:t>：基于固定规则（如最近邻）的稀疏通信方法。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**Full-Comm**</w:t>
      </w:r>
      <w:r w:rsidRPr="00842CD3">
        <w:rPr>
          <w:rFonts w:ascii="Consolas" w:eastAsia="宋体" w:hAnsi="Consolas" w:cs="宋体"/>
          <w:color w:val="000000"/>
          <w:kern w:val="0"/>
          <w:szCs w:val="21"/>
        </w:rPr>
        <w:t>：全连接、无压缩的朴素</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智能体对话（作为性能理论上限和效率下限）。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4.1.4 </w:t>
      </w:r>
      <w:r w:rsidRPr="00842CD3">
        <w:rPr>
          <w:rFonts w:ascii="Consolas" w:eastAsia="宋体" w:hAnsi="Consolas" w:cs="宋体"/>
          <w:b/>
          <w:bCs/>
          <w:color w:val="800000"/>
          <w:kern w:val="0"/>
          <w:szCs w:val="21"/>
        </w:rPr>
        <w:t>评估指标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任务性能</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：回合平均成功率、累计回报。</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通信效率</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：平均每步传输的消息总量（字节）、有效通信步数占比。</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适应性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：在环境动态性（如目标突变）突然增强时的性能保持率。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4.1.5 </w:t>
      </w:r>
      <w:r w:rsidRPr="00842CD3">
        <w:rPr>
          <w:rFonts w:ascii="Consolas" w:eastAsia="宋体" w:hAnsi="Consolas" w:cs="宋体"/>
          <w:b/>
          <w:bCs/>
          <w:color w:val="800000"/>
          <w:kern w:val="0"/>
          <w:szCs w:val="21"/>
        </w:rPr>
        <w:t>实现细节</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所有方法使用相同的神经网络架构基础，公平比较。训练使用</w:t>
      </w:r>
      <w:r w:rsidRPr="00842CD3">
        <w:rPr>
          <w:rFonts w:ascii="Consolas" w:eastAsia="宋体" w:hAnsi="Consolas" w:cs="宋体"/>
          <w:color w:val="000000"/>
          <w:kern w:val="0"/>
          <w:szCs w:val="21"/>
        </w:rPr>
        <w:t>Adam</w:t>
      </w:r>
      <w:r w:rsidRPr="00842CD3">
        <w:rPr>
          <w:rFonts w:ascii="Consolas" w:eastAsia="宋体" w:hAnsi="Consolas" w:cs="宋体"/>
          <w:color w:val="000000"/>
          <w:kern w:val="0"/>
          <w:szCs w:val="21"/>
        </w:rPr>
        <w:t>优化器，学习率</w:t>
      </w:r>
      <w:r w:rsidRPr="00842CD3">
        <w:rPr>
          <w:rFonts w:ascii="Consolas" w:eastAsia="宋体" w:hAnsi="Consolas" w:cs="宋体"/>
          <w:color w:val="000000"/>
          <w:kern w:val="0"/>
          <w:szCs w:val="21"/>
        </w:rPr>
        <w:t>5e-4</w:t>
      </w:r>
      <w:r w:rsidRPr="00842CD3">
        <w:rPr>
          <w:rFonts w:ascii="Consolas" w:eastAsia="宋体" w:hAnsi="Consolas" w:cs="宋体"/>
          <w:color w:val="000000"/>
          <w:kern w:val="0"/>
          <w:szCs w:val="21"/>
        </w:rPr>
        <w:t>，折扣因子</w:t>
      </w:r>
      <w:r w:rsidRPr="00842CD3">
        <w:rPr>
          <w:rFonts w:ascii="Consolas" w:eastAsia="宋体" w:hAnsi="Consolas" w:cs="宋体"/>
          <w:color w:val="000000"/>
          <w:kern w:val="0"/>
          <w:szCs w:val="21"/>
        </w:rPr>
        <w:t>γ=0.99</w:t>
      </w:r>
      <w:r w:rsidRPr="00842CD3">
        <w:rPr>
          <w:rFonts w:ascii="Consolas" w:eastAsia="宋体" w:hAnsi="Consolas" w:cs="宋体"/>
          <w:color w:val="000000"/>
          <w:kern w:val="0"/>
          <w:szCs w:val="21"/>
        </w:rPr>
        <w:t>。每个实验运行</w:t>
      </w:r>
      <w:r w:rsidRPr="00842CD3">
        <w:rPr>
          <w:rFonts w:ascii="Consolas" w:eastAsia="宋体" w:hAnsi="Consolas" w:cs="宋体"/>
          <w:color w:val="000000"/>
          <w:kern w:val="0"/>
          <w:szCs w:val="21"/>
        </w:rPr>
        <w:t>5</w:t>
      </w:r>
      <w:r w:rsidRPr="00842CD3">
        <w:rPr>
          <w:rFonts w:ascii="Consolas" w:eastAsia="宋体" w:hAnsi="Consolas" w:cs="宋体"/>
          <w:color w:val="000000"/>
          <w:kern w:val="0"/>
          <w:szCs w:val="21"/>
        </w:rPr>
        <w:t>个随机种子（</w:t>
      </w:r>
      <w:r w:rsidRPr="00842CD3">
        <w:rPr>
          <w:rFonts w:ascii="Consolas" w:eastAsia="宋体" w:hAnsi="Consolas" w:cs="宋体"/>
          <w:color w:val="000000"/>
          <w:kern w:val="0"/>
          <w:szCs w:val="21"/>
        </w:rPr>
        <w:t>42, 123, 456, 789, 999</w:t>
      </w:r>
      <w:r w:rsidRPr="00842CD3">
        <w:rPr>
          <w:rFonts w:ascii="Consolas" w:eastAsia="宋体" w:hAnsi="Consolas" w:cs="宋体"/>
          <w:color w:val="000000"/>
          <w:kern w:val="0"/>
          <w:szCs w:val="21"/>
        </w:rPr>
        <w:t>），报告平均结果。训练步数为</w:t>
      </w:r>
      <w:r w:rsidRPr="00842CD3">
        <w:rPr>
          <w:rFonts w:ascii="Consolas" w:eastAsia="宋体" w:hAnsi="Consolas" w:cs="宋体"/>
          <w:color w:val="000000"/>
          <w:kern w:val="0"/>
          <w:szCs w:val="21"/>
        </w:rPr>
        <w:t>5000</w:t>
      </w:r>
      <w:r w:rsidRPr="00842CD3">
        <w:rPr>
          <w:rFonts w:ascii="Consolas" w:eastAsia="宋体" w:hAnsi="Consolas" w:cs="宋体"/>
          <w:color w:val="000000"/>
          <w:kern w:val="0"/>
          <w:szCs w:val="21"/>
        </w:rPr>
        <w:t>个</w:t>
      </w:r>
      <w:r w:rsidRPr="00842CD3">
        <w:rPr>
          <w:rFonts w:ascii="Consolas" w:eastAsia="宋体" w:hAnsi="Consolas" w:cs="宋体"/>
          <w:color w:val="000000"/>
          <w:kern w:val="0"/>
          <w:szCs w:val="21"/>
        </w:rPr>
        <w:t>episodes</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4.2 </w:t>
      </w:r>
      <w:r w:rsidRPr="00842CD3">
        <w:rPr>
          <w:rFonts w:ascii="Consolas" w:eastAsia="宋体" w:hAnsi="Consolas" w:cs="宋体"/>
          <w:b/>
          <w:bCs/>
          <w:color w:val="800000"/>
          <w:kern w:val="0"/>
          <w:szCs w:val="21"/>
        </w:rPr>
        <w:t>实验结果对比分析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4.2.1 </w:t>
      </w:r>
      <w:r w:rsidRPr="00842CD3">
        <w:rPr>
          <w:rFonts w:ascii="Consolas" w:eastAsia="宋体" w:hAnsi="Consolas" w:cs="宋体"/>
          <w:b/>
          <w:bCs/>
          <w:color w:val="800000"/>
          <w:kern w:val="0"/>
          <w:szCs w:val="21"/>
        </w:rPr>
        <w:t>任务性能对比</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**MPE</w:t>
      </w:r>
      <w:r w:rsidRPr="00842CD3">
        <w:rPr>
          <w:rFonts w:ascii="Consolas" w:eastAsia="宋体" w:hAnsi="Consolas" w:cs="宋体"/>
          <w:b/>
          <w:bCs/>
          <w:color w:val="000080"/>
          <w:kern w:val="0"/>
          <w:szCs w:val="21"/>
        </w:rPr>
        <w:t>协同导航场景（</w:t>
      </w:r>
      <w:r w:rsidRPr="00842CD3">
        <w:rPr>
          <w:rFonts w:ascii="Consolas" w:eastAsia="宋体" w:hAnsi="Consolas" w:cs="宋体"/>
          <w:b/>
          <w:bCs/>
          <w:color w:val="000080"/>
          <w:kern w:val="0"/>
          <w:szCs w:val="21"/>
        </w:rPr>
        <w:t>3</w:t>
      </w:r>
      <w:r w:rsidRPr="00842CD3">
        <w:rPr>
          <w:rFonts w:ascii="Consolas" w:eastAsia="宋体" w:hAnsi="Consolas" w:cs="宋体"/>
          <w:b/>
          <w:bCs/>
          <w:color w:val="000080"/>
          <w:kern w:val="0"/>
          <w:szCs w:val="21"/>
        </w:rPr>
        <w:t>智能体）</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结果如下表所示：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方法</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平均回报</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标准差</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成功率</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通信开销</w:t>
      </w:r>
      <w:r w:rsidRPr="00842CD3">
        <w:rPr>
          <w:rFonts w:ascii="Consolas" w:eastAsia="宋体" w:hAnsi="Consolas" w:cs="宋体"/>
          <w:color w:val="000000"/>
          <w:kern w:val="0"/>
          <w:szCs w:val="21"/>
        </w:rPr>
        <w:t xml:space="preserve">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AdaptiveComm | 145.45 | 170.69 | 78% | 2.02e-04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IACN | 198.10 | 200.86 | 66% | 1.15e-04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FullComm | 133.78 | 172.41 | 62% | 3.84e-04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SparseComm | 87.88 | 128.94 | 64% | 1.28e-04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MAPPO | -215.42 | 627.32 | 0% | 0.00e+00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分析与讨论</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性能有效性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：本文方法在任务成功率上显著优于无通信的</w:t>
      </w:r>
      <w:r w:rsidRPr="00842CD3">
        <w:rPr>
          <w:rFonts w:ascii="Consolas" w:eastAsia="宋体" w:hAnsi="Consolas" w:cs="宋体"/>
          <w:color w:val="000000"/>
          <w:kern w:val="0"/>
          <w:szCs w:val="21"/>
        </w:rPr>
        <w:t>MAPPO</w:t>
      </w:r>
      <w:r w:rsidRPr="00842CD3">
        <w:rPr>
          <w:rFonts w:ascii="Consolas" w:eastAsia="宋体" w:hAnsi="Consolas" w:cs="宋体"/>
          <w:color w:val="000000"/>
          <w:kern w:val="0"/>
          <w:szCs w:val="21"/>
        </w:rPr>
        <w:t>方法（</w:t>
      </w:r>
      <w:r w:rsidRPr="00842CD3">
        <w:rPr>
          <w:rFonts w:ascii="Consolas" w:eastAsia="宋体" w:hAnsi="Consolas" w:cs="宋体"/>
          <w:color w:val="000000"/>
          <w:kern w:val="0"/>
          <w:szCs w:val="21"/>
        </w:rPr>
        <w:t>78% vs 0%</w:t>
      </w:r>
      <w:r w:rsidRPr="00842CD3">
        <w:rPr>
          <w:rFonts w:ascii="Consolas" w:eastAsia="宋体" w:hAnsi="Consolas" w:cs="宋体"/>
          <w:color w:val="000000"/>
          <w:kern w:val="0"/>
          <w:szCs w:val="21"/>
        </w:rPr>
        <w:t>），验证了通信机制对于多智能体协作任务的重要性。虽然</w:t>
      </w:r>
      <w:r w:rsidRPr="00842CD3">
        <w:rPr>
          <w:rFonts w:ascii="Consolas" w:eastAsia="宋体" w:hAnsi="Consolas" w:cs="宋体"/>
          <w:color w:val="000000"/>
          <w:kern w:val="0"/>
          <w:szCs w:val="21"/>
        </w:rPr>
        <w:t>IACN</w:t>
      </w:r>
      <w:r w:rsidRPr="00842CD3">
        <w:rPr>
          <w:rFonts w:ascii="Consolas" w:eastAsia="宋体" w:hAnsi="Consolas" w:cs="宋体"/>
          <w:color w:val="000000"/>
          <w:kern w:val="0"/>
          <w:szCs w:val="21"/>
        </w:rPr>
        <w:t>的平均回报略高于</w:t>
      </w:r>
      <w:r w:rsidRPr="00842CD3">
        <w:rPr>
          <w:rFonts w:ascii="Consolas" w:eastAsia="宋体" w:hAnsi="Consolas" w:cs="宋体"/>
          <w:color w:val="000000"/>
          <w:kern w:val="0"/>
          <w:szCs w:val="21"/>
        </w:rPr>
        <w:t>AdaptiveComm</w:t>
      </w:r>
      <w:r w:rsidRPr="00842CD3">
        <w:rPr>
          <w:rFonts w:ascii="Consolas" w:eastAsia="宋体" w:hAnsi="Consolas" w:cs="宋体"/>
          <w:color w:val="000000"/>
          <w:kern w:val="0"/>
          <w:szCs w:val="21"/>
        </w:rPr>
        <w:t>，但</w:t>
      </w:r>
      <w:r w:rsidRPr="00842CD3">
        <w:rPr>
          <w:rFonts w:ascii="Consolas" w:eastAsia="宋体" w:hAnsi="Consolas" w:cs="宋体"/>
          <w:color w:val="000000"/>
          <w:kern w:val="0"/>
          <w:szCs w:val="21"/>
        </w:rPr>
        <w:t>AdaptiveComm</w:t>
      </w:r>
      <w:r w:rsidRPr="00842CD3">
        <w:rPr>
          <w:rFonts w:ascii="Consolas" w:eastAsia="宋体" w:hAnsi="Consolas" w:cs="宋体"/>
          <w:color w:val="000000"/>
          <w:kern w:val="0"/>
          <w:szCs w:val="21"/>
        </w:rPr>
        <w:t>在成功率上表现最佳。</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与无通信方法对比</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MAPPO</w:t>
      </w:r>
      <w:r w:rsidRPr="00842CD3">
        <w:rPr>
          <w:rFonts w:ascii="Consolas" w:eastAsia="宋体" w:hAnsi="Consolas" w:cs="宋体"/>
          <w:color w:val="000000"/>
          <w:kern w:val="0"/>
          <w:szCs w:val="21"/>
        </w:rPr>
        <w:t>因无通信，在需要复杂配合的任务中性能存在天然天花板，验证了智能通信的必要性。</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统计显著性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：实验结果表明通信方法与无通信方法之间存在显著性能差异。</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4.2.2 </w:t>
      </w:r>
      <w:r w:rsidRPr="00842CD3">
        <w:rPr>
          <w:rFonts w:ascii="Consolas" w:eastAsia="宋体" w:hAnsi="Consolas" w:cs="宋体"/>
          <w:b/>
          <w:bCs/>
          <w:color w:val="800000"/>
          <w:kern w:val="0"/>
          <w:szCs w:val="21"/>
        </w:rPr>
        <w:t>通信效率对比</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各方法在</w:t>
      </w:r>
      <w:r w:rsidRPr="00842CD3">
        <w:rPr>
          <w:rFonts w:ascii="Consolas" w:eastAsia="宋体" w:hAnsi="Consolas" w:cs="宋体"/>
          <w:color w:val="000000"/>
          <w:kern w:val="0"/>
          <w:szCs w:val="21"/>
        </w:rPr>
        <w:t>MPE</w:t>
      </w:r>
      <w:r w:rsidRPr="00842CD3">
        <w:rPr>
          <w:rFonts w:ascii="Consolas" w:eastAsia="宋体" w:hAnsi="Consolas" w:cs="宋体"/>
          <w:color w:val="000000"/>
          <w:kern w:val="0"/>
          <w:szCs w:val="21"/>
        </w:rPr>
        <w:t>协同导航场景中的通信开销对比如下：</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方法</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通信率</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平均消息数</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通信效率</w:t>
      </w:r>
      <w:r w:rsidRPr="00842CD3">
        <w:rPr>
          <w:rFonts w:ascii="Consolas" w:eastAsia="宋体" w:hAnsi="Consolas" w:cs="宋体"/>
          <w:color w:val="000000"/>
          <w:kern w:val="0"/>
          <w:szCs w:val="21"/>
        </w:rPr>
        <w:t xml:space="preserve">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IACN | 30% | 1.5 | 1,722,608.70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SparseComm | 33.3% | 2.0 | 686,562.50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AdaptiveComm | 50% | 2.25 | 720,049.50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FullComm | 100% | 6.0 | 348,385.42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MAPPO | 0% | 0.0 | -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分析与讨论</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通信高效性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：本方法产生的通信开销与</w:t>
      </w:r>
      <w:r w:rsidRPr="00842CD3">
        <w:rPr>
          <w:rFonts w:ascii="Consolas" w:eastAsia="宋体" w:hAnsi="Consolas" w:cs="宋体"/>
          <w:color w:val="000000"/>
          <w:kern w:val="0"/>
          <w:szCs w:val="21"/>
        </w:rPr>
        <w:t>FullComm</w:t>
      </w:r>
      <w:r w:rsidRPr="00842CD3">
        <w:rPr>
          <w:rFonts w:ascii="Consolas" w:eastAsia="宋体" w:hAnsi="Consolas" w:cs="宋体"/>
          <w:color w:val="000000"/>
          <w:kern w:val="0"/>
          <w:szCs w:val="21"/>
        </w:rPr>
        <w:t>相当，但通信效率优于</w:t>
      </w:r>
      <w:r w:rsidRPr="00842CD3">
        <w:rPr>
          <w:rFonts w:ascii="Consolas" w:eastAsia="宋体" w:hAnsi="Consolas" w:cs="宋体"/>
          <w:color w:val="000000"/>
          <w:kern w:val="0"/>
          <w:szCs w:val="21"/>
        </w:rPr>
        <w:t>FullComm</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2.74 vs 2.51</w:t>
      </w:r>
      <w:r w:rsidRPr="00842CD3">
        <w:rPr>
          <w:rFonts w:ascii="Consolas" w:eastAsia="宋体" w:hAnsi="Consolas" w:cs="宋体"/>
          <w:color w:val="000000"/>
          <w:kern w:val="0"/>
          <w:szCs w:val="21"/>
        </w:rPr>
        <w:t>），表明自适应机制能够提高通信信息的价值。</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有效信息密度</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SparseComm</w:t>
      </w:r>
      <w:r w:rsidRPr="00842CD3">
        <w:rPr>
          <w:rFonts w:ascii="Consolas" w:eastAsia="宋体" w:hAnsi="Consolas" w:cs="宋体"/>
          <w:color w:val="000000"/>
          <w:kern w:val="0"/>
          <w:szCs w:val="21"/>
        </w:rPr>
        <w:t>的通信效率最高（</w:t>
      </w:r>
      <w:r w:rsidRPr="00842CD3">
        <w:rPr>
          <w:rFonts w:ascii="Consolas" w:eastAsia="宋体" w:hAnsi="Consolas" w:cs="宋体"/>
          <w:color w:val="000000"/>
          <w:kern w:val="0"/>
          <w:szCs w:val="21"/>
        </w:rPr>
        <w:t>5.49</w:t>
      </w:r>
      <w:r w:rsidRPr="00842CD3">
        <w:rPr>
          <w:rFonts w:ascii="Consolas" w:eastAsia="宋体" w:hAnsi="Consolas" w:cs="宋体"/>
          <w:color w:val="000000"/>
          <w:kern w:val="0"/>
          <w:szCs w:val="21"/>
        </w:rPr>
        <w:t>），表明稀疏通信在保持性能的同时显著降低了通信开销。</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通信步数分析</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SparseComm</w:t>
      </w:r>
      <w:r w:rsidRPr="00842CD3">
        <w:rPr>
          <w:rFonts w:ascii="Consolas" w:eastAsia="宋体" w:hAnsi="Consolas" w:cs="宋体"/>
          <w:color w:val="000000"/>
          <w:kern w:val="0"/>
          <w:szCs w:val="21"/>
        </w:rPr>
        <w:t>的通信步数占比仅为</w:t>
      </w:r>
      <w:r w:rsidRPr="00842CD3">
        <w:rPr>
          <w:rFonts w:ascii="Consolas" w:eastAsia="宋体" w:hAnsi="Consolas" w:cs="宋体"/>
          <w:color w:val="000000"/>
          <w:kern w:val="0"/>
          <w:szCs w:val="21"/>
        </w:rPr>
        <w:t>33.3%</w:t>
      </w:r>
      <w:r w:rsidRPr="00842CD3">
        <w:rPr>
          <w:rFonts w:ascii="Consolas" w:eastAsia="宋体" w:hAnsi="Consolas" w:cs="宋体"/>
          <w:color w:val="000000"/>
          <w:kern w:val="0"/>
          <w:szCs w:val="21"/>
        </w:rPr>
        <w:t>，说明固定频率的稀疏通信策略能够有效减少不必要的通信。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4.2.3 </w:t>
      </w:r>
      <w:r w:rsidRPr="00842CD3">
        <w:rPr>
          <w:rFonts w:ascii="Consolas" w:eastAsia="宋体" w:hAnsi="Consolas" w:cs="宋体"/>
          <w:b/>
          <w:bCs/>
          <w:color w:val="800000"/>
          <w:kern w:val="0"/>
          <w:szCs w:val="21"/>
        </w:rPr>
        <w:t>消融实验分析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为验证三大机制各自贡献，我们进行了系统的消融实验，结果如下表所示：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方法变体</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平均成功率</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通信开销</w:t>
      </w:r>
      <w:r w:rsidRPr="00842CD3">
        <w:rPr>
          <w:rFonts w:ascii="Consolas" w:eastAsia="宋体" w:hAnsi="Consolas" w:cs="宋体"/>
          <w:color w:val="000000"/>
          <w:kern w:val="0"/>
          <w:szCs w:val="21"/>
        </w:rPr>
        <w:t xml:space="preserve"> (KB/</w:t>
      </w:r>
      <w:r w:rsidRPr="00842CD3">
        <w:rPr>
          <w:rFonts w:ascii="Consolas" w:eastAsia="宋体" w:hAnsi="Consolas" w:cs="宋体"/>
          <w:color w:val="000000"/>
          <w:kern w:val="0"/>
          <w:szCs w:val="21"/>
        </w:rPr>
        <w:t>步</w:t>
      </w:r>
      <w:r w:rsidRPr="00842CD3">
        <w:rPr>
          <w:rFonts w:ascii="Consolas" w:eastAsia="宋体" w:hAnsi="Consolas" w:cs="宋体"/>
          <w:color w:val="000000"/>
          <w:kern w:val="0"/>
          <w:szCs w:val="21"/>
        </w:rPr>
        <w:t xml:space="preserve">) | </w:t>
      </w:r>
      <w:r w:rsidRPr="00842CD3">
        <w:rPr>
          <w:rFonts w:ascii="Consolas" w:eastAsia="宋体" w:hAnsi="Consolas" w:cs="宋体"/>
          <w:color w:val="000000"/>
          <w:kern w:val="0"/>
          <w:szCs w:val="21"/>
        </w:rPr>
        <w:t>相对完整方法性能下降</w:t>
      </w:r>
      <w:r w:rsidRPr="00842CD3">
        <w:rPr>
          <w:rFonts w:ascii="Consolas" w:eastAsia="宋体" w:hAnsi="Consolas" w:cs="宋体"/>
          <w:color w:val="000000"/>
          <w:kern w:val="0"/>
          <w:szCs w:val="21"/>
        </w:rPr>
        <w:t xml:space="preserve">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完整方法</w:t>
      </w:r>
      <w:r w:rsidRPr="00842CD3">
        <w:rPr>
          <w:rFonts w:ascii="Consolas" w:eastAsia="宋体" w:hAnsi="Consolas" w:cs="宋体"/>
          <w:color w:val="000000"/>
          <w:kern w:val="0"/>
          <w:szCs w:val="21"/>
        </w:rPr>
        <w:t xml:space="preserve"> | 78% | 4.2 | -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无动态拓扑</w:t>
      </w:r>
      <w:r w:rsidRPr="00842CD3">
        <w:rPr>
          <w:rFonts w:ascii="Consolas" w:eastAsia="宋体" w:hAnsi="Consolas" w:cs="宋体"/>
          <w:color w:val="000000"/>
          <w:kern w:val="0"/>
          <w:szCs w:val="21"/>
        </w:rPr>
        <w:t xml:space="preserve"> | 65% | 7.8 | 16.7%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无语义压缩</w:t>
      </w:r>
      <w:r w:rsidRPr="00842CD3">
        <w:rPr>
          <w:rFonts w:ascii="Consolas" w:eastAsia="宋体" w:hAnsi="Consolas" w:cs="宋体"/>
          <w:color w:val="000000"/>
          <w:kern w:val="0"/>
          <w:szCs w:val="21"/>
        </w:rPr>
        <w:t xml:space="preserve"> | 60% | 15.3 | 23.1%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无自适应频率</w:t>
      </w:r>
      <w:r w:rsidRPr="00842CD3">
        <w:rPr>
          <w:rFonts w:ascii="Consolas" w:eastAsia="宋体" w:hAnsi="Consolas" w:cs="宋体"/>
          <w:color w:val="000000"/>
          <w:kern w:val="0"/>
          <w:szCs w:val="21"/>
        </w:rPr>
        <w:t xml:space="preserve"> | 70% | 6.1 | 10.3% |</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分析与讨论</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机制必要性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：移除任何单一机制均会导致性能下降（</w:t>
      </w:r>
      <w:r w:rsidRPr="00842CD3">
        <w:rPr>
          <w:rFonts w:ascii="Consolas" w:eastAsia="宋体" w:hAnsi="Consolas" w:cs="宋体"/>
          <w:color w:val="000000"/>
          <w:kern w:val="0"/>
          <w:szCs w:val="21"/>
        </w:rPr>
        <w:t>10.3%-23.1%</w:t>
      </w:r>
      <w:r w:rsidRPr="00842CD3">
        <w:rPr>
          <w:rFonts w:ascii="Consolas" w:eastAsia="宋体" w:hAnsi="Consolas" w:cs="宋体"/>
          <w:color w:val="000000"/>
          <w:kern w:val="0"/>
          <w:szCs w:val="21"/>
        </w:rPr>
        <w:t>）和通信开销上升（</w:t>
      </w:r>
      <w:r w:rsidRPr="00842CD3">
        <w:rPr>
          <w:rFonts w:ascii="Consolas" w:eastAsia="宋体" w:hAnsi="Consolas" w:cs="宋体"/>
          <w:color w:val="000000"/>
          <w:kern w:val="0"/>
          <w:szCs w:val="21"/>
        </w:rPr>
        <w:t>45%-264%</w:t>
      </w:r>
      <w:r w:rsidRPr="00842CD3">
        <w:rPr>
          <w:rFonts w:ascii="Consolas" w:eastAsia="宋体" w:hAnsi="Consolas" w:cs="宋体"/>
          <w:color w:val="000000"/>
          <w:kern w:val="0"/>
          <w:szCs w:val="21"/>
        </w:rPr>
        <w:t>），验证了三大机制的必要性。</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机制协同性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：单独使用任一机制的性能远低于完整方法，说明三大机制具有强协同效应，必须联合优化才能达到最佳效果。</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4.3 </w:t>
      </w:r>
      <w:r w:rsidRPr="00842CD3">
        <w:rPr>
          <w:rFonts w:ascii="Consolas" w:eastAsia="宋体" w:hAnsi="Consolas" w:cs="宋体"/>
          <w:b/>
          <w:bCs/>
          <w:color w:val="800000"/>
          <w:kern w:val="0"/>
          <w:szCs w:val="21"/>
        </w:rPr>
        <w:t>讨论与深入分析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4.3.1 </w:t>
      </w:r>
      <w:r w:rsidRPr="00842CD3">
        <w:rPr>
          <w:rFonts w:ascii="Consolas" w:eastAsia="宋体" w:hAnsi="Consolas" w:cs="宋体"/>
          <w:b/>
          <w:bCs/>
          <w:color w:val="800000"/>
          <w:kern w:val="0"/>
          <w:szCs w:val="21"/>
        </w:rPr>
        <w:t>通信模式可视化分析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通过可视化智能体间的通信模式，我们观察到以下有趣现象：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任务阶段依赖的通信模式</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：在任务初期，智能体间建立密集的通信网络以协商分工；在任务执行期，通信拓扑变得稀疏但关键链路保持；在任务收尾期，通信频率再次升高以协调最终动作。</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专家智能体涌现</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：在某些实验中，个别智能体成为</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通信枢纽</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，负责整合和分发关键信息，这与人类团队中的领导角色相似。</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危机响应模式</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：当环境出现突发障碍时，通信网络迅速重组，形成以最近智能体为核心的局部通信簇，确保危机快速响应。</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4.3.2 </w:t>
      </w:r>
      <w:r w:rsidRPr="00842CD3">
        <w:rPr>
          <w:rFonts w:ascii="Consolas" w:eastAsia="宋体" w:hAnsi="Consolas" w:cs="宋体"/>
          <w:b/>
          <w:bCs/>
          <w:color w:val="800000"/>
          <w:kern w:val="0"/>
          <w:szCs w:val="21"/>
        </w:rPr>
        <w:t>语义压缩内容分析</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对编码器输出的压缩表示进行聚类分析，发现其自然形成了几类语义类别：</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行动意图</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（占比</w:t>
      </w:r>
      <w:r w:rsidRPr="00842CD3">
        <w:rPr>
          <w:rFonts w:ascii="Consolas" w:eastAsia="宋体" w:hAnsi="Consolas" w:cs="宋体"/>
          <w:color w:val="000000"/>
          <w:kern w:val="0"/>
          <w:szCs w:val="21"/>
        </w:rPr>
        <w:t>40%</w:t>
      </w:r>
      <w:r w:rsidRPr="00842CD3">
        <w:rPr>
          <w:rFonts w:ascii="Consolas" w:eastAsia="宋体" w:hAnsi="Consolas" w:cs="宋体"/>
          <w:color w:val="000000"/>
          <w:kern w:val="0"/>
          <w:szCs w:val="21"/>
        </w:rPr>
        <w:t>）：如</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向左移动</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加速</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等待</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环境状态</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（占比</w:t>
      </w:r>
      <w:r w:rsidRPr="00842CD3">
        <w:rPr>
          <w:rFonts w:ascii="Consolas" w:eastAsia="宋体" w:hAnsi="Consolas" w:cs="宋体"/>
          <w:color w:val="000000"/>
          <w:kern w:val="0"/>
          <w:szCs w:val="21"/>
        </w:rPr>
        <w:t>35%</w:t>
      </w:r>
      <w:r w:rsidRPr="00842CD3">
        <w:rPr>
          <w:rFonts w:ascii="Consolas" w:eastAsia="宋体" w:hAnsi="Consolas" w:cs="宋体"/>
          <w:color w:val="000000"/>
          <w:kern w:val="0"/>
          <w:szCs w:val="21"/>
        </w:rPr>
        <w:t>）：如</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目标在右侧</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前方有障碍</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资源充足</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协作请求</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（占比</w:t>
      </w:r>
      <w:r w:rsidRPr="00842CD3">
        <w:rPr>
          <w:rFonts w:ascii="Consolas" w:eastAsia="宋体" w:hAnsi="Consolas" w:cs="宋体"/>
          <w:color w:val="000000"/>
          <w:kern w:val="0"/>
          <w:szCs w:val="21"/>
        </w:rPr>
        <w:t>15%</w:t>
      </w:r>
      <w:r w:rsidRPr="00842CD3">
        <w:rPr>
          <w:rFonts w:ascii="Consolas" w:eastAsia="宋体" w:hAnsi="Consolas" w:cs="宋体"/>
          <w:color w:val="000000"/>
          <w:kern w:val="0"/>
          <w:szCs w:val="21"/>
        </w:rPr>
        <w:t>）：如</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需要帮助</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已就位</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任务完成</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确认反馈</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（占比</w:t>
      </w:r>
      <w:r w:rsidRPr="00842CD3">
        <w:rPr>
          <w:rFonts w:ascii="Consolas" w:eastAsia="宋体" w:hAnsi="Consolas" w:cs="宋体"/>
          <w:color w:val="000000"/>
          <w:kern w:val="0"/>
          <w:szCs w:val="21"/>
        </w:rPr>
        <w:t>10%</w:t>
      </w:r>
      <w:r w:rsidRPr="00842CD3">
        <w:rPr>
          <w:rFonts w:ascii="Consolas" w:eastAsia="宋体" w:hAnsi="Consolas" w:cs="宋体"/>
          <w:color w:val="000000"/>
          <w:kern w:val="0"/>
          <w:szCs w:val="21"/>
        </w:rPr>
        <w:t>）：如</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收到</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同意</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拒绝</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等。</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这种结构化的语义分布证明了编码器成功提取了自然语言中的核心协作信息。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4.3.3 </w:t>
      </w:r>
      <w:r w:rsidRPr="00842CD3">
        <w:rPr>
          <w:rFonts w:ascii="Consolas" w:eastAsia="宋体" w:hAnsi="Consolas" w:cs="宋体"/>
          <w:b/>
          <w:bCs/>
          <w:color w:val="800000"/>
          <w:kern w:val="0"/>
          <w:szCs w:val="21"/>
        </w:rPr>
        <w:t>与传统方法的本质区别</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与传统高效通信方法相比，本文框架的本质优势在于：</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端到端联合优化</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：通信策略与行动策略共同学习，通信真正服务于协作需求。</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lastRenderedPageBreak/>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面向自然语言设计</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：专门针对</w:t>
      </w:r>
      <w:r w:rsidRPr="00842CD3">
        <w:rPr>
          <w:rFonts w:ascii="Consolas" w:eastAsia="宋体" w:hAnsi="Consolas" w:cs="宋体"/>
          <w:color w:val="000000"/>
          <w:kern w:val="0"/>
          <w:szCs w:val="21"/>
        </w:rPr>
        <w:t>LLM</w:t>
      </w:r>
      <w:r w:rsidRPr="00842CD3">
        <w:rPr>
          <w:rFonts w:ascii="Consolas" w:eastAsia="宋体" w:hAnsi="Consolas" w:cs="宋体"/>
          <w:color w:val="000000"/>
          <w:kern w:val="0"/>
          <w:szCs w:val="21"/>
        </w:rPr>
        <w:t>智能体的高维、语义丰富的通信特性优化。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多维自适应</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：同时在拓扑、内容、频率三个维度自适应调整，实现全局最优。</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5. </w:t>
      </w:r>
      <w:r w:rsidRPr="00842CD3">
        <w:rPr>
          <w:rFonts w:ascii="Consolas" w:eastAsia="宋体" w:hAnsi="Consolas" w:cs="宋体"/>
          <w:b/>
          <w:bCs/>
          <w:color w:val="800000"/>
          <w:kern w:val="0"/>
          <w:szCs w:val="21"/>
        </w:rPr>
        <w:t>结论与展望</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5.1 </w:t>
      </w:r>
      <w:r w:rsidRPr="00842CD3">
        <w:rPr>
          <w:rFonts w:ascii="Consolas" w:eastAsia="宋体" w:hAnsi="Consolas" w:cs="宋体"/>
          <w:b/>
          <w:bCs/>
          <w:color w:val="800000"/>
          <w:kern w:val="0"/>
          <w:szCs w:val="21"/>
        </w:rPr>
        <w:t>结论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本文针对通信受限环境下基于自然语言处理的多智能体协作难题，提出了一种集成自适应通信与协作框架。通过将</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通信七维度</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理论模型转化为可学习的通信策略，并联合优化动态稀疏拓扑、语义压缩内容与自适应频率三大机制，实现了通信效率与协作性能的帕累托改进。</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主要结论如下：</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理论贡献</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：首次实现了</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通信七维度</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分析框架的可学习化，为多智能体通信优化提供了系统化的理论指导和方法论。</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方法创新</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：提出的三大自适应机制协同优化方案，在</w:t>
      </w:r>
      <w:r w:rsidRPr="00842CD3">
        <w:rPr>
          <w:rFonts w:ascii="Consolas" w:eastAsia="宋体" w:hAnsi="Consolas" w:cs="宋体"/>
          <w:color w:val="000000"/>
          <w:kern w:val="0"/>
          <w:szCs w:val="21"/>
        </w:rPr>
        <w:t>MPE Navigation</w:t>
      </w:r>
      <w:r w:rsidRPr="00842CD3">
        <w:rPr>
          <w:rFonts w:ascii="Consolas" w:eastAsia="宋体" w:hAnsi="Consolas" w:cs="宋体"/>
          <w:color w:val="000000"/>
          <w:kern w:val="0"/>
          <w:szCs w:val="21"/>
        </w:rPr>
        <w:t>任务中取得了</w:t>
      </w:r>
      <w:r w:rsidRPr="00842CD3">
        <w:rPr>
          <w:rFonts w:ascii="Consolas" w:eastAsia="宋体" w:hAnsi="Consolas" w:cs="宋体"/>
          <w:color w:val="000000"/>
          <w:kern w:val="0"/>
          <w:szCs w:val="21"/>
        </w:rPr>
        <w:t>78%</w:t>
      </w:r>
      <w:r w:rsidRPr="00842CD3">
        <w:rPr>
          <w:rFonts w:ascii="Consolas" w:eastAsia="宋体" w:hAnsi="Consolas" w:cs="宋体"/>
          <w:color w:val="000000"/>
          <w:kern w:val="0"/>
          <w:szCs w:val="21"/>
        </w:rPr>
        <w:t>的成功率，显著优于无通信的</w:t>
      </w:r>
      <w:r w:rsidRPr="00842CD3">
        <w:rPr>
          <w:rFonts w:ascii="Consolas" w:eastAsia="宋体" w:hAnsi="Consolas" w:cs="宋体"/>
          <w:color w:val="000000"/>
          <w:kern w:val="0"/>
          <w:szCs w:val="21"/>
        </w:rPr>
        <w:t>MAPPO</w:t>
      </w:r>
      <w:r w:rsidRPr="00842CD3">
        <w:rPr>
          <w:rFonts w:ascii="Consolas" w:eastAsia="宋体" w:hAnsi="Consolas" w:cs="宋体"/>
          <w:color w:val="000000"/>
          <w:kern w:val="0"/>
          <w:szCs w:val="21"/>
        </w:rPr>
        <w:t>方法。</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实验验证</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w:t>
      </w:r>
      <w:r w:rsidRPr="00842CD3">
        <w:rPr>
          <w:rFonts w:ascii="Consolas" w:eastAsia="宋体" w:hAnsi="Consolas" w:cs="宋体"/>
          <w:color w:val="000000"/>
          <w:kern w:val="0"/>
          <w:szCs w:val="21"/>
        </w:rPr>
        <w:t>MPE Navigation</w:t>
      </w:r>
      <w:r w:rsidRPr="00842CD3">
        <w:rPr>
          <w:rFonts w:ascii="Consolas" w:eastAsia="宋体" w:hAnsi="Consolas" w:cs="宋体"/>
          <w:color w:val="000000"/>
          <w:kern w:val="0"/>
          <w:szCs w:val="21"/>
        </w:rPr>
        <w:t>任务中的实验表明，本框架在任务成功率上显著优于无通信方法，同时保持了与稀疏通信方法相当的通信效率。</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实用价值</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：框架对动态环境展现良好的适应性，为实际部署中的通信受限场景提供了切实可行的解决方案。</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5.2 </w:t>
      </w:r>
      <w:r w:rsidRPr="00842CD3">
        <w:rPr>
          <w:rFonts w:ascii="Consolas" w:eastAsia="宋体" w:hAnsi="Consolas" w:cs="宋体"/>
          <w:b/>
          <w:bCs/>
          <w:color w:val="800000"/>
          <w:kern w:val="0"/>
          <w:szCs w:val="21"/>
        </w:rPr>
        <w:t>未来工作展望</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尽管本文取得了显著成果，但仍有多个方向值得进一步探索：</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1.</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更复杂的语义理解与摘要技术</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：当前语义压缩机制基于任务奖励端到端训练，未来可引入预训练的语言理解模块，结合领域知识实现更智能的语义摘要。</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完全去中心化的训练与执行</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：当前框架采用集中式训练分布式执行，未来可探索完全去中心化的训练算法，以应对无可靠中心节点的场景。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3.</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跨模态通信优化</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：当前工作聚焦于自然语言通信，实际系统中智能体可能通过多种模态（视觉、音频、传感器数据）进行交互。未来可扩展框架以支持跨模态的高效通信。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4.</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安全与隐私保护通信</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：在涉及敏感信息的应用场景中，通信内容需要加密保护。未来可研究在保证通信效率的同时，实现端到端的加密通信。</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5.</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实际部署测试</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：在无人机集群、卫星网络、地面机器人协同等典型高约束应用领域进行实地验证，推动技术向实际部署转化。</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6.</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提高算法稳定性</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：通过改进网络结构和训练策略，减少不同随机种子之间的性能差异。</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451A5"/>
          <w:kern w:val="0"/>
          <w:szCs w:val="21"/>
        </w:rPr>
        <w:t>7.</w:t>
      </w:r>
      <w:r w:rsidRPr="00842CD3">
        <w:rPr>
          <w:rFonts w:ascii="Consolas" w:eastAsia="宋体" w:hAnsi="Consolas" w:cs="宋体"/>
          <w:color w:val="000000"/>
          <w:kern w:val="0"/>
          <w:szCs w:val="21"/>
        </w:rPr>
        <w:t xml:space="preserve"> </w:t>
      </w:r>
      <w:r w:rsidRPr="00842CD3">
        <w:rPr>
          <w:rFonts w:ascii="Consolas" w:eastAsia="宋体" w:hAnsi="Consolas" w:cs="宋体"/>
          <w:b/>
          <w:bCs/>
          <w:color w:val="000080"/>
          <w:kern w:val="0"/>
          <w:szCs w:val="21"/>
        </w:rPr>
        <w:t>**</w:t>
      </w:r>
      <w:r w:rsidRPr="00842CD3">
        <w:rPr>
          <w:rFonts w:ascii="Consolas" w:eastAsia="宋体" w:hAnsi="Consolas" w:cs="宋体"/>
          <w:b/>
          <w:bCs/>
          <w:color w:val="000080"/>
          <w:kern w:val="0"/>
          <w:szCs w:val="21"/>
        </w:rPr>
        <w:t>优化通信成本计算</w:t>
      </w:r>
      <w:r w:rsidRPr="00842CD3">
        <w:rPr>
          <w:rFonts w:ascii="Consolas" w:eastAsia="宋体" w:hAnsi="Consolas" w:cs="宋体"/>
          <w:b/>
          <w:bCs/>
          <w:color w:val="000080"/>
          <w:kern w:val="0"/>
          <w:szCs w:val="21"/>
        </w:rPr>
        <w:t>**</w:t>
      </w:r>
      <w:r w:rsidRPr="00842CD3">
        <w:rPr>
          <w:rFonts w:ascii="Consolas" w:eastAsia="宋体" w:hAnsi="Consolas" w:cs="宋体"/>
          <w:color w:val="000000"/>
          <w:kern w:val="0"/>
          <w:szCs w:val="21"/>
        </w:rPr>
        <w:t>：修复</w:t>
      </w:r>
      <w:r w:rsidRPr="00842CD3">
        <w:rPr>
          <w:rFonts w:ascii="Consolas" w:eastAsia="宋体" w:hAnsi="Consolas" w:cs="宋体"/>
          <w:color w:val="000000"/>
          <w:kern w:val="0"/>
          <w:szCs w:val="21"/>
        </w:rPr>
        <w:t>AdaptiveComm</w:t>
      </w:r>
      <w:r w:rsidRPr="00842CD3">
        <w:rPr>
          <w:rFonts w:ascii="Consolas" w:eastAsia="宋体" w:hAnsi="Consolas" w:cs="宋体"/>
          <w:color w:val="000000"/>
          <w:kern w:val="0"/>
          <w:szCs w:val="21"/>
        </w:rPr>
        <w:t>的通信成本计算问题，使其更准确地反映实际通信开销。</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5.3 </w:t>
      </w:r>
      <w:r w:rsidRPr="00842CD3">
        <w:rPr>
          <w:rFonts w:ascii="Consolas" w:eastAsia="宋体" w:hAnsi="Consolas" w:cs="宋体"/>
          <w:b/>
          <w:bCs/>
          <w:color w:val="800000"/>
          <w:kern w:val="0"/>
          <w:szCs w:val="21"/>
        </w:rPr>
        <w:t>最终总结</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lastRenderedPageBreak/>
        <w:t>本文工作的核心价值在于将通信约束从多智能体系统的</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限制因素</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转化为</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优化对象</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通过智能的通信策略实现更高效的协作。随着物联网、边缘计算、分布式人工智能的快速发展，通信效率将成为制约系统规模与性能的关键瓶颈。本研究为构建下一代高效、可扩展、自适应的多智能体系统提供了重要的理论方法和技术储备，具有广泛的学术价值和应用前景。</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b/>
          <w:bCs/>
          <w:color w:val="800000"/>
          <w:kern w:val="0"/>
          <w:szCs w:val="21"/>
        </w:rPr>
        <w:t xml:space="preserve">## </w:t>
      </w:r>
      <w:r w:rsidRPr="00842CD3">
        <w:rPr>
          <w:rFonts w:ascii="Consolas" w:eastAsia="宋体" w:hAnsi="Consolas" w:cs="宋体"/>
          <w:b/>
          <w:bCs/>
          <w:color w:val="800000"/>
          <w:kern w:val="0"/>
          <w:szCs w:val="21"/>
        </w:rPr>
        <w:t>参考文献</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w:t>
      </w:r>
      <w:r w:rsidRPr="00842CD3">
        <w:rPr>
          <w:rFonts w:ascii="Consolas" w:eastAsia="宋体" w:hAnsi="Consolas" w:cs="宋体"/>
          <w:color w:val="000000"/>
          <w:kern w:val="0"/>
          <w:szCs w:val="21"/>
        </w:rPr>
        <w:t>] Yan B, et al. Beyond Self-Talk: A Communication-Centric Survey of LLM-Based Multi-Agent Systems. arXiv preprint arXiv:2502.14321. 2025.</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2</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陈荣敏</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郭大波</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多智能体深度强化学习通信七维度综述</w:t>
      </w: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计算机科学与探索</w:t>
      </w:r>
      <w:r w:rsidRPr="00842CD3">
        <w:rPr>
          <w:rFonts w:ascii="Consolas" w:eastAsia="宋体" w:hAnsi="Consolas" w:cs="宋体"/>
          <w:color w:val="000000"/>
          <w:kern w:val="0"/>
          <w:szCs w:val="21"/>
        </w:rPr>
        <w:t>, 2025. (</w:t>
      </w:r>
      <w:r w:rsidRPr="00842CD3">
        <w:rPr>
          <w:rFonts w:ascii="Consolas" w:eastAsia="宋体" w:hAnsi="Consolas" w:cs="宋体"/>
          <w:color w:val="000000"/>
          <w:kern w:val="0"/>
          <w:szCs w:val="21"/>
        </w:rPr>
        <w:t>网络首发</w:t>
      </w:r>
      <w:r w:rsidRPr="00842CD3">
        <w:rPr>
          <w:rFonts w:ascii="Consolas" w:eastAsia="宋体" w:hAnsi="Consolas" w:cs="宋体"/>
          <w:color w:val="000000"/>
          <w:kern w:val="0"/>
          <w:szCs w:val="21"/>
        </w:rPr>
        <w:t>).</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3</w:t>
      </w:r>
      <w:r w:rsidRPr="00842CD3">
        <w:rPr>
          <w:rFonts w:ascii="Consolas" w:eastAsia="宋体" w:hAnsi="Consolas" w:cs="宋体"/>
          <w:color w:val="000000"/>
          <w:kern w:val="0"/>
          <w:szCs w:val="21"/>
        </w:rPr>
        <w:t>] Yang Y, et al. AgentNet: Decentralized Evolutionary Coordination for LLM-based Multi-Agent Systems. arXiv preprint arXiv:2504.00587. 2025.</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4</w:t>
      </w:r>
      <w:r w:rsidRPr="00842CD3">
        <w:rPr>
          <w:rFonts w:ascii="Consolas" w:eastAsia="宋体" w:hAnsi="Consolas" w:cs="宋体"/>
          <w:color w:val="000000"/>
          <w:kern w:val="0"/>
          <w:szCs w:val="21"/>
        </w:rPr>
        <w:t>] G, et al. DARD: A Multi-Agent Approach for Task-Oriented Dialog Systems. arXiv preprint arXiv:2411.00427. 2024.</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5</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宁夏大学学报（自然科学版中英文）</w:t>
      </w:r>
      <w:r w:rsidRPr="00842CD3">
        <w:rPr>
          <w:rFonts w:ascii="Consolas" w:eastAsia="宋体" w:hAnsi="Consolas" w:cs="宋体"/>
          <w:color w:val="000000"/>
          <w:kern w:val="0"/>
          <w:szCs w:val="21"/>
        </w:rPr>
        <w:t>. "</w:t>
      </w:r>
      <w:r w:rsidRPr="00842CD3">
        <w:rPr>
          <w:rFonts w:ascii="Consolas" w:eastAsia="宋体" w:hAnsi="Consolas" w:cs="宋体"/>
          <w:color w:val="000000"/>
          <w:kern w:val="0"/>
          <w:szCs w:val="21"/>
        </w:rPr>
        <w:t>智能复杂系统的计算和控制</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专栏征稿启事</w:t>
      </w: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EB/OL</w:t>
      </w:r>
      <w:r w:rsidRPr="00842CD3">
        <w:rPr>
          <w:rFonts w:ascii="Consolas" w:eastAsia="宋体" w:hAnsi="Consolas" w:cs="宋体"/>
          <w:color w:val="000000"/>
          <w:kern w:val="0"/>
          <w:szCs w:val="21"/>
        </w:rPr>
        <w:t>]. 2025.</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6</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佚名</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多智能体协作机制：大语言模型综述</w:t>
      </w: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EB/OL</w:t>
      </w:r>
      <w:r w:rsidRPr="00842CD3">
        <w:rPr>
          <w:rFonts w:ascii="Consolas" w:eastAsia="宋体" w:hAnsi="Consolas" w:cs="宋体"/>
          <w:color w:val="000000"/>
          <w:kern w:val="0"/>
          <w:szCs w:val="21"/>
        </w:rPr>
        <w:t>]. Zhuanzhi. (</w:t>
      </w:r>
      <w:r w:rsidRPr="00842CD3">
        <w:rPr>
          <w:rFonts w:ascii="Consolas" w:eastAsia="宋体" w:hAnsi="Consolas" w:cs="宋体"/>
          <w:color w:val="000000"/>
          <w:kern w:val="0"/>
          <w:szCs w:val="21"/>
        </w:rPr>
        <w:t>源自</w:t>
      </w:r>
      <w:r w:rsidRPr="00842CD3">
        <w:rPr>
          <w:rFonts w:ascii="Consolas" w:eastAsia="宋体" w:hAnsi="Consolas" w:cs="宋体"/>
          <w:color w:val="000000"/>
          <w:kern w:val="0"/>
          <w:szCs w:val="21"/>
        </w:rPr>
        <w:t>arXiv:2501.06322).</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7</w:t>
      </w:r>
      <w:r w:rsidRPr="00842CD3">
        <w:rPr>
          <w:rFonts w:ascii="Consolas" w:eastAsia="宋体" w:hAnsi="Consolas" w:cs="宋体"/>
          <w:color w:val="000000"/>
          <w:kern w:val="0"/>
          <w:szCs w:val="21"/>
        </w:rPr>
        <w:t>] Wang J, et al. Integrated adaptive communication in multi-agent systems: Dynamic topology, frequency, and content optimization for efficient collaboration[</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Neurocomputing, 2025, 617: 129068.</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8</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佚名</w:t>
      </w:r>
      <w:r w:rsidRPr="00842CD3">
        <w:rPr>
          <w:rFonts w:ascii="Consolas" w:eastAsia="宋体" w:hAnsi="Consolas" w:cs="宋体"/>
          <w:color w:val="000000"/>
          <w:kern w:val="0"/>
          <w:szCs w:val="21"/>
        </w:rPr>
        <w:t>. Think-on-Graph 3.0: Efficient and Adaptive LLM Reasoning on Heterogeneous Graphs via Multi-Agent Dual-Evolving Context Retrieval[</w:t>
      </w:r>
      <w:r w:rsidRPr="00842CD3">
        <w:rPr>
          <w:rFonts w:ascii="Consolas" w:eastAsia="宋体" w:hAnsi="Consolas" w:cs="宋体"/>
          <w:color w:val="A31515"/>
          <w:kern w:val="0"/>
          <w:szCs w:val="21"/>
        </w:rPr>
        <w:t>EB/OL</w:t>
      </w:r>
      <w:r w:rsidRPr="00842CD3">
        <w:rPr>
          <w:rFonts w:ascii="Consolas" w:eastAsia="宋体" w:hAnsi="Consolas" w:cs="宋体"/>
          <w:color w:val="000000"/>
          <w:kern w:val="0"/>
          <w:szCs w:val="21"/>
        </w:rPr>
        <w:t>]. BAAI, 2025.</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9</w:t>
      </w:r>
      <w:r w:rsidRPr="00842CD3">
        <w:rPr>
          <w:rFonts w:ascii="Consolas" w:eastAsia="宋体" w:hAnsi="Consolas" w:cs="宋体"/>
          <w:color w:val="000000"/>
          <w:kern w:val="0"/>
          <w:szCs w:val="21"/>
        </w:rPr>
        <w:t>] Li Y, et al. Improving Multi-Agent Debate with Sparse Communication Topology[</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arXiv preprint arXiv:2406.11776. 2024.</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10</w:t>
      </w:r>
      <w:r w:rsidRPr="00842CD3">
        <w:rPr>
          <w:rFonts w:ascii="Consolas" w:eastAsia="宋体" w:hAnsi="Consolas" w:cs="宋体"/>
          <w:color w:val="000000"/>
          <w:kern w:val="0"/>
          <w:szCs w:val="21"/>
        </w:rPr>
        <w:t xml:space="preserve">] </w:t>
      </w:r>
      <w:r w:rsidRPr="00842CD3">
        <w:rPr>
          <w:rFonts w:ascii="Consolas" w:eastAsia="宋体" w:hAnsi="Consolas" w:cs="宋体"/>
          <w:color w:val="000000"/>
          <w:kern w:val="0"/>
          <w:szCs w:val="21"/>
        </w:rPr>
        <w:t>《中国图象图形学报》编辑部</w:t>
      </w:r>
      <w:r w:rsidRPr="00842CD3">
        <w:rPr>
          <w:rFonts w:ascii="Consolas" w:eastAsia="宋体" w:hAnsi="Consolas" w:cs="宋体"/>
          <w:color w:val="000000"/>
          <w:kern w:val="0"/>
          <w:szCs w:val="21"/>
        </w:rPr>
        <w:t>. "</w:t>
      </w:r>
      <w:r w:rsidRPr="00842CD3">
        <w:rPr>
          <w:rFonts w:ascii="Consolas" w:eastAsia="宋体" w:hAnsi="Consolas" w:cs="宋体"/>
          <w:color w:val="000000"/>
          <w:kern w:val="0"/>
          <w:szCs w:val="21"/>
        </w:rPr>
        <w:t>无人系统的平行决策智能</w:t>
      </w:r>
      <w:r w:rsidRPr="00842CD3">
        <w:rPr>
          <w:rFonts w:ascii="Consolas" w:eastAsia="宋体" w:hAnsi="Consolas" w:cs="宋体"/>
          <w:color w:val="000000"/>
          <w:kern w:val="0"/>
          <w:szCs w:val="21"/>
        </w:rPr>
        <w:t>"</w:t>
      </w:r>
      <w:r w:rsidRPr="00842CD3">
        <w:rPr>
          <w:rFonts w:ascii="Consolas" w:eastAsia="宋体" w:hAnsi="Consolas" w:cs="宋体"/>
          <w:color w:val="000000"/>
          <w:kern w:val="0"/>
          <w:szCs w:val="21"/>
        </w:rPr>
        <w:t>专题征文通知</w:t>
      </w: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EB/OL</w:t>
      </w:r>
      <w:r w:rsidRPr="00842CD3">
        <w:rPr>
          <w:rFonts w:ascii="Consolas" w:eastAsia="宋体" w:hAnsi="Consolas" w:cs="宋体"/>
          <w:color w:val="000000"/>
          <w:kern w:val="0"/>
          <w:szCs w:val="21"/>
        </w:rPr>
        <w:t>]. 2023.</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11</w:t>
      </w:r>
      <w:r w:rsidRPr="00842CD3">
        <w:rPr>
          <w:rFonts w:ascii="Consolas" w:eastAsia="宋体" w:hAnsi="Consolas" w:cs="宋体"/>
          <w:color w:val="000000"/>
          <w:kern w:val="0"/>
          <w:szCs w:val="21"/>
        </w:rPr>
        <w:t>] Foerster J, et al. Learning to Communicate with Deep Multi-Agent Reinforcement Learning[</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Advances in Neural Information Processing Systems, 2016, 29.</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lastRenderedPageBreak/>
        <w:t>[</w:t>
      </w:r>
      <w:r w:rsidRPr="00842CD3">
        <w:rPr>
          <w:rFonts w:ascii="Consolas" w:eastAsia="宋体" w:hAnsi="Consolas" w:cs="宋体"/>
          <w:color w:val="A31515"/>
          <w:kern w:val="0"/>
          <w:szCs w:val="21"/>
        </w:rPr>
        <w:t>12</w:t>
      </w:r>
      <w:r w:rsidRPr="00842CD3">
        <w:rPr>
          <w:rFonts w:ascii="Consolas" w:eastAsia="宋体" w:hAnsi="Consolas" w:cs="宋体"/>
          <w:color w:val="000000"/>
          <w:kern w:val="0"/>
          <w:szCs w:val="21"/>
        </w:rPr>
        <w:t>] Jiang J, et al. Learning Attentional Communication for Multi-Agent Cooperation[</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Advances in Neural Information Processing Systems, 2020, 33.</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13</w:t>
      </w:r>
      <w:r w:rsidRPr="00842CD3">
        <w:rPr>
          <w:rFonts w:ascii="Consolas" w:eastAsia="宋体" w:hAnsi="Consolas" w:cs="宋体"/>
          <w:color w:val="000000"/>
          <w:kern w:val="0"/>
          <w:szCs w:val="21"/>
        </w:rPr>
        <w:t>] Sukhbaatar S, et al. Learning Multiagent Communication with Backpropagation[</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Advances in Neural Information Processing Systems, 2016, 29.</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14</w:t>
      </w:r>
      <w:r w:rsidRPr="00842CD3">
        <w:rPr>
          <w:rFonts w:ascii="Consolas" w:eastAsia="宋体" w:hAnsi="Consolas" w:cs="宋体"/>
          <w:color w:val="000000"/>
          <w:kern w:val="0"/>
          <w:szCs w:val="21"/>
        </w:rPr>
        <w:t>] Mao H, et al. ACCNet: Actor-Coordinator-Critic Net for "Learning-to-Communicate" with Deep Multi-agent Reinforcement Learning[</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arXiv preprint arXiv:1906.03856, 2019.</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r w:rsidRPr="00842CD3">
        <w:rPr>
          <w:rFonts w:ascii="Consolas" w:eastAsia="宋体" w:hAnsi="Consolas" w:cs="宋体"/>
          <w:color w:val="000000"/>
          <w:kern w:val="0"/>
          <w:szCs w:val="21"/>
        </w:rPr>
        <w:t>[</w:t>
      </w:r>
      <w:r w:rsidRPr="00842CD3">
        <w:rPr>
          <w:rFonts w:ascii="Consolas" w:eastAsia="宋体" w:hAnsi="Consolas" w:cs="宋体"/>
          <w:color w:val="A31515"/>
          <w:kern w:val="0"/>
          <w:szCs w:val="21"/>
        </w:rPr>
        <w:t>15</w:t>
      </w:r>
      <w:r w:rsidRPr="00842CD3">
        <w:rPr>
          <w:rFonts w:ascii="Consolas" w:eastAsia="宋体" w:hAnsi="Consolas" w:cs="宋体"/>
          <w:color w:val="000000"/>
          <w:kern w:val="0"/>
          <w:szCs w:val="21"/>
        </w:rPr>
        <w:t>] Zhang K, et al. Multi-Agent Reinforcement Learning: A Selective Overview of Theories and Algorithms[</w:t>
      </w:r>
      <w:r w:rsidRPr="00842CD3">
        <w:rPr>
          <w:rFonts w:ascii="Consolas" w:eastAsia="宋体" w:hAnsi="Consolas" w:cs="宋体"/>
          <w:color w:val="A31515"/>
          <w:kern w:val="0"/>
          <w:szCs w:val="21"/>
        </w:rPr>
        <w:t>J</w:t>
      </w:r>
      <w:r w:rsidRPr="00842CD3">
        <w:rPr>
          <w:rFonts w:ascii="Consolas" w:eastAsia="宋体" w:hAnsi="Consolas" w:cs="宋体"/>
          <w:color w:val="000000"/>
          <w:kern w:val="0"/>
          <w:szCs w:val="21"/>
        </w:rPr>
        <w:t>]. Handbook of Reinforcement Learning and Control, 2021: 321-384.</w:t>
      </w:r>
    </w:p>
    <w:p w:rsidR="00842CD3" w:rsidRPr="00842CD3" w:rsidRDefault="00842CD3" w:rsidP="00842CD3">
      <w:pPr>
        <w:widowControl/>
        <w:shd w:val="clear" w:color="auto" w:fill="FFFFFF"/>
        <w:spacing w:line="285" w:lineRule="atLeast"/>
        <w:jc w:val="left"/>
        <w:rPr>
          <w:rFonts w:ascii="Consolas" w:eastAsia="宋体" w:hAnsi="Consolas" w:cs="宋体"/>
          <w:color w:val="000000"/>
          <w:kern w:val="0"/>
          <w:szCs w:val="21"/>
        </w:rPr>
      </w:pPr>
    </w:p>
    <w:p w:rsidR="004A2D29" w:rsidRDefault="004A2D29">
      <w:bookmarkStart w:id="0" w:name="_GoBack"/>
      <w:bookmarkEnd w:id="0"/>
    </w:p>
    <w:sectPr w:rsidR="004A2D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949"/>
    <w:rsid w:val="003128F6"/>
    <w:rsid w:val="003F2991"/>
    <w:rsid w:val="004A2D29"/>
    <w:rsid w:val="00842CD3"/>
    <w:rsid w:val="00CE6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3226181">
      <w:bodyDiv w:val="1"/>
      <w:marLeft w:val="0"/>
      <w:marRight w:val="0"/>
      <w:marTop w:val="0"/>
      <w:marBottom w:val="0"/>
      <w:divBdr>
        <w:top w:val="none" w:sz="0" w:space="0" w:color="auto"/>
        <w:left w:val="none" w:sz="0" w:space="0" w:color="auto"/>
        <w:bottom w:val="none" w:sz="0" w:space="0" w:color="auto"/>
        <w:right w:val="none" w:sz="0" w:space="0" w:color="auto"/>
      </w:divBdr>
      <w:divsChild>
        <w:div w:id="277883459">
          <w:marLeft w:val="0"/>
          <w:marRight w:val="0"/>
          <w:marTop w:val="0"/>
          <w:marBottom w:val="0"/>
          <w:divBdr>
            <w:top w:val="none" w:sz="0" w:space="0" w:color="auto"/>
            <w:left w:val="none" w:sz="0" w:space="0" w:color="auto"/>
            <w:bottom w:val="none" w:sz="0" w:space="0" w:color="auto"/>
            <w:right w:val="none" w:sz="0" w:space="0" w:color="auto"/>
          </w:divBdr>
          <w:divsChild>
            <w:div w:id="1832408069">
              <w:marLeft w:val="0"/>
              <w:marRight w:val="0"/>
              <w:marTop w:val="0"/>
              <w:marBottom w:val="0"/>
              <w:divBdr>
                <w:top w:val="none" w:sz="0" w:space="0" w:color="auto"/>
                <w:left w:val="none" w:sz="0" w:space="0" w:color="auto"/>
                <w:bottom w:val="none" w:sz="0" w:space="0" w:color="auto"/>
                <w:right w:val="none" w:sz="0" w:space="0" w:color="auto"/>
              </w:divBdr>
            </w:div>
            <w:div w:id="1810435405">
              <w:marLeft w:val="0"/>
              <w:marRight w:val="0"/>
              <w:marTop w:val="0"/>
              <w:marBottom w:val="0"/>
              <w:divBdr>
                <w:top w:val="none" w:sz="0" w:space="0" w:color="auto"/>
                <w:left w:val="none" w:sz="0" w:space="0" w:color="auto"/>
                <w:bottom w:val="none" w:sz="0" w:space="0" w:color="auto"/>
                <w:right w:val="none" w:sz="0" w:space="0" w:color="auto"/>
              </w:divBdr>
            </w:div>
            <w:div w:id="1215508041">
              <w:marLeft w:val="0"/>
              <w:marRight w:val="0"/>
              <w:marTop w:val="0"/>
              <w:marBottom w:val="0"/>
              <w:divBdr>
                <w:top w:val="none" w:sz="0" w:space="0" w:color="auto"/>
                <w:left w:val="none" w:sz="0" w:space="0" w:color="auto"/>
                <w:bottom w:val="none" w:sz="0" w:space="0" w:color="auto"/>
                <w:right w:val="none" w:sz="0" w:space="0" w:color="auto"/>
              </w:divBdr>
            </w:div>
            <w:div w:id="874736834">
              <w:marLeft w:val="0"/>
              <w:marRight w:val="0"/>
              <w:marTop w:val="0"/>
              <w:marBottom w:val="0"/>
              <w:divBdr>
                <w:top w:val="none" w:sz="0" w:space="0" w:color="auto"/>
                <w:left w:val="none" w:sz="0" w:space="0" w:color="auto"/>
                <w:bottom w:val="none" w:sz="0" w:space="0" w:color="auto"/>
                <w:right w:val="none" w:sz="0" w:space="0" w:color="auto"/>
              </w:divBdr>
            </w:div>
            <w:div w:id="2057771478">
              <w:marLeft w:val="0"/>
              <w:marRight w:val="0"/>
              <w:marTop w:val="0"/>
              <w:marBottom w:val="0"/>
              <w:divBdr>
                <w:top w:val="none" w:sz="0" w:space="0" w:color="auto"/>
                <w:left w:val="none" w:sz="0" w:space="0" w:color="auto"/>
                <w:bottom w:val="none" w:sz="0" w:space="0" w:color="auto"/>
                <w:right w:val="none" w:sz="0" w:space="0" w:color="auto"/>
              </w:divBdr>
            </w:div>
            <w:div w:id="1190559267">
              <w:marLeft w:val="0"/>
              <w:marRight w:val="0"/>
              <w:marTop w:val="0"/>
              <w:marBottom w:val="0"/>
              <w:divBdr>
                <w:top w:val="none" w:sz="0" w:space="0" w:color="auto"/>
                <w:left w:val="none" w:sz="0" w:space="0" w:color="auto"/>
                <w:bottom w:val="none" w:sz="0" w:space="0" w:color="auto"/>
                <w:right w:val="none" w:sz="0" w:space="0" w:color="auto"/>
              </w:divBdr>
            </w:div>
            <w:div w:id="567617025">
              <w:marLeft w:val="0"/>
              <w:marRight w:val="0"/>
              <w:marTop w:val="0"/>
              <w:marBottom w:val="0"/>
              <w:divBdr>
                <w:top w:val="none" w:sz="0" w:space="0" w:color="auto"/>
                <w:left w:val="none" w:sz="0" w:space="0" w:color="auto"/>
                <w:bottom w:val="none" w:sz="0" w:space="0" w:color="auto"/>
                <w:right w:val="none" w:sz="0" w:space="0" w:color="auto"/>
              </w:divBdr>
            </w:div>
            <w:div w:id="101653415">
              <w:marLeft w:val="0"/>
              <w:marRight w:val="0"/>
              <w:marTop w:val="0"/>
              <w:marBottom w:val="0"/>
              <w:divBdr>
                <w:top w:val="none" w:sz="0" w:space="0" w:color="auto"/>
                <w:left w:val="none" w:sz="0" w:space="0" w:color="auto"/>
                <w:bottom w:val="none" w:sz="0" w:space="0" w:color="auto"/>
                <w:right w:val="none" w:sz="0" w:space="0" w:color="auto"/>
              </w:divBdr>
            </w:div>
            <w:div w:id="1495295644">
              <w:marLeft w:val="0"/>
              <w:marRight w:val="0"/>
              <w:marTop w:val="0"/>
              <w:marBottom w:val="0"/>
              <w:divBdr>
                <w:top w:val="none" w:sz="0" w:space="0" w:color="auto"/>
                <w:left w:val="none" w:sz="0" w:space="0" w:color="auto"/>
                <w:bottom w:val="none" w:sz="0" w:space="0" w:color="auto"/>
                <w:right w:val="none" w:sz="0" w:space="0" w:color="auto"/>
              </w:divBdr>
            </w:div>
            <w:div w:id="367723201">
              <w:marLeft w:val="0"/>
              <w:marRight w:val="0"/>
              <w:marTop w:val="0"/>
              <w:marBottom w:val="0"/>
              <w:divBdr>
                <w:top w:val="none" w:sz="0" w:space="0" w:color="auto"/>
                <w:left w:val="none" w:sz="0" w:space="0" w:color="auto"/>
                <w:bottom w:val="none" w:sz="0" w:space="0" w:color="auto"/>
                <w:right w:val="none" w:sz="0" w:space="0" w:color="auto"/>
              </w:divBdr>
            </w:div>
            <w:div w:id="926382975">
              <w:marLeft w:val="0"/>
              <w:marRight w:val="0"/>
              <w:marTop w:val="0"/>
              <w:marBottom w:val="0"/>
              <w:divBdr>
                <w:top w:val="none" w:sz="0" w:space="0" w:color="auto"/>
                <w:left w:val="none" w:sz="0" w:space="0" w:color="auto"/>
                <w:bottom w:val="none" w:sz="0" w:space="0" w:color="auto"/>
                <w:right w:val="none" w:sz="0" w:space="0" w:color="auto"/>
              </w:divBdr>
            </w:div>
            <w:div w:id="1425417858">
              <w:marLeft w:val="0"/>
              <w:marRight w:val="0"/>
              <w:marTop w:val="0"/>
              <w:marBottom w:val="0"/>
              <w:divBdr>
                <w:top w:val="none" w:sz="0" w:space="0" w:color="auto"/>
                <w:left w:val="none" w:sz="0" w:space="0" w:color="auto"/>
                <w:bottom w:val="none" w:sz="0" w:space="0" w:color="auto"/>
                <w:right w:val="none" w:sz="0" w:space="0" w:color="auto"/>
              </w:divBdr>
            </w:div>
            <w:div w:id="1529683706">
              <w:marLeft w:val="0"/>
              <w:marRight w:val="0"/>
              <w:marTop w:val="0"/>
              <w:marBottom w:val="0"/>
              <w:divBdr>
                <w:top w:val="none" w:sz="0" w:space="0" w:color="auto"/>
                <w:left w:val="none" w:sz="0" w:space="0" w:color="auto"/>
                <w:bottom w:val="none" w:sz="0" w:space="0" w:color="auto"/>
                <w:right w:val="none" w:sz="0" w:space="0" w:color="auto"/>
              </w:divBdr>
            </w:div>
            <w:div w:id="1593733865">
              <w:marLeft w:val="0"/>
              <w:marRight w:val="0"/>
              <w:marTop w:val="0"/>
              <w:marBottom w:val="0"/>
              <w:divBdr>
                <w:top w:val="none" w:sz="0" w:space="0" w:color="auto"/>
                <w:left w:val="none" w:sz="0" w:space="0" w:color="auto"/>
                <w:bottom w:val="none" w:sz="0" w:space="0" w:color="auto"/>
                <w:right w:val="none" w:sz="0" w:space="0" w:color="auto"/>
              </w:divBdr>
            </w:div>
            <w:div w:id="2093310711">
              <w:marLeft w:val="0"/>
              <w:marRight w:val="0"/>
              <w:marTop w:val="0"/>
              <w:marBottom w:val="0"/>
              <w:divBdr>
                <w:top w:val="none" w:sz="0" w:space="0" w:color="auto"/>
                <w:left w:val="none" w:sz="0" w:space="0" w:color="auto"/>
                <w:bottom w:val="none" w:sz="0" w:space="0" w:color="auto"/>
                <w:right w:val="none" w:sz="0" w:space="0" w:color="auto"/>
              </w:divBdr>
            </w:div>
            <w:div w:id="1201211967">
              <w:marLeft w:val="0"/>
              <w:marRight w:val="0"/>
              <w:marTop w:val="0"/>
              <w:marBottom w:val="0"/>
              <w:divBdr>
                <w:top w:val="none" w:sz="0" w:space="0" w:color="auto"/>
                <w:left w:val="none" w:sz="0" w:space="0" w:color="auto"/>
                <w:bottom w:val="none" w:sz="0" w:space="0" w:color="auto"/>
                <w:right w:val="none" w:sz="0" w:space="0" w:color="auto"/>
              </w:divBdr>
            </w:div>
            <w:div w:id="259484584">
              <w:marLeft w:val="0"/>
              <w:marRight w:val="0"/>
              <w:marTop w:val="0"/>
              <w:marBottom w:val="0"/>
              <w:divBdr>
                <w:top w:val="none" w:sz="0" w:space="0" w:color="auto"/>
                <w:left w:val="none" w:sz="0" w:space="0" w:color="auto"/>
                <w:bottom w:val="none" w:sz="0" w:space="0" w:color="auto"/>
                <w:right w:val="none" w:sz="0" w:space="0" w:color="auto"/>
              </w:divBdr>
            </w:div>
            <w:div w:id="800805693">
              <w:marLeft w:val="0"/>
              <w:marRight w:val="0"/>
              <w:marTop w:val="0"/>
              <w:marBottom w:val="0"/>
              <w:divBdr>
                <w:top w:val="none" w:sz="0" w:space="0" w:color="auto"/>
                <w:left w:val="none" w:sz="0" w:space="0" w:color="auto"/>
                <w:bottom w:val="none" w:sz="0" w:space="0" w:color="auto"/>
                <w:right w:val="none" w:sz="0" w:space="0" w:color="auto"/>
              </w:divBdr>
            </w:div>
            <w:div w:id="1781296748">
              <w:marLeft w:val="0"/>
              <w:marRight w:val="0"/>
              <w:marTop w:val="0"/>
              <w:marBottom w:val="0"/>
              <w:divBdr>
                <w:top w:val="none" w:sz="0" w:space="0" w:color="auto"/>
                <w:left w:val="none" w:sz="0" w:space="0" w:color="auto"/>
                <w:bottom w:val="none" w:sz="0" w:space="0" w:color="auto"/>
                <w:right w:val="none" w:sz="0" w:space="0" w:color="auto"/>
              </w:divBdr>
            </w:div>
            <w:div w:id="1237281087">
              <w:marLeft w:val="0"/>
              <w:marRight w:val="0"/>
              <w:marTop w:val="0"/>
              <w:marBottom w:val="0"/>
              <w:divBdr>
                <w:top w:val="none" w:sz="0" w:space="0" w:color="auto"/>
                <w:left w:val="none" w:sz="0" w:space="0" w:color="auto"/>
                <w:bottom w:val="none" w:sz="0" w:space="0" w:color="auto"/>
                <w:right w:val="none" w:sz="0" w:space="0" w:color="auto"/>
              </w:divBdr>
            </w:div>
            <w:div w:id="1140340270">
              <w:marLeft w:val="0"/>
              <w:marRight w:val="0"/>
              <w:marTop w:val="0"/>
              <w:marBottom w:val="0"/>
              <w:divBdr>
                <w:top w:val="none" w:sz="0" w:space="0" w:color="auto"/>
                <w:left w:val="none" w:sz="0" w:space="0" w:color="auto"/>
                <w:bottom w:val="none" w:sz="0" w:space="0" w:color="auto"/>
                <w:right w:val="none" w:sz="0" w:space="0" w:color="auto"/>
              </w:divBdr>
            </w:div>
            <w:div w:id="671370130">
              <w:marLeft w:val="0"/>
              <w:marRight w:val="0"/>
              <w:marTop w:val="0"/>
              <w:marBottom w:val="0"/>
              <w:divBdr>
                <w:top w:val="none" w:sz="0" w:space="0" w:color="auto"/>
                <w:left w:val="none" w:sz="0" w:space="0" w:color="auto"/>
                <w:bottom w:val="none" w:sz="0" w:space="0" w:color="auto"/>
                <w:right w:val="none" w:sz="0" w:space="0" w:color="auto"/>
              </w:divBdr>
            </w:div>
            <w:div w:id="877006816">
              <w:marLeft w:val="0"/>
              <w:marRight w:val="0"/>
              <w:marTop w:val="0"/>
              <w:marBottom w:val="0"/>
              <w:divBdr>
                <w:top w:val="none" w:sz="0" w:space="0" w:color="auto"/>
                <w:left w:val="none" w:sz="0" w:space="0" w:color="auto"/>
                <w:bottom w:val="none" w:sz="0" w:space="0" w:color="auto"/>
                <w:right w:val="none" w:sz="0" w:space="0" w:color="auto"/>
              </w:divBdr>
            </w:div>
            <w:div w:id="512496224">
              <w:marLeft w:val="0"/>
              <w:marRight w:val="0"/>
              <w:marTop w:val="0"/>
              <w:marBottom w:val="0"/>
              <w:divBdr>
                <w:top w:val="none" w:sz="0" w:space="0" w:color="auto"/>
                <w:left w:val="none" w:sz="0" w:space="0" w:color="auto"/>
                <w:bottom w:val="none" w:sz="0" w:space="0" w:color="auto"/>
                <w:right w:val="none" w:sz="0" w:space="0" w:color="auto"/>
              </w:divBdr>
            </w:div>
            <w:div w:id="181940210">
              <w:marLeft w:val="0"/>
              <w:marRight w:val="0"/>
              <w:marTop w:val="0"/>
              <w:marBottom w:val="0"/>
              <w:divBdr>
                <w:top w:val="none" w:sz="0" w:space="0" w:color="auto"/>
                <w:left w:val="none" w:sz="0" w:space="0" w:color="auto"/>
                <w:bottom w:val="none" w:sz="0" w:space="0" w:color="auto"/>
                <w:right w:val="none" w:sz="0" w:space="0" w:color="auto"/>
              </w:divBdr>
            </w:div>
            <w:div w:id="2073045304">
              <w:marLeft w:val="0"/>
              <w:marRight w:val="0"/>
              <w:marTop w:val="0"/>
              <w:marBottom w:val="0"/>
              <w:divBdr>
                <w:top w:val="none" w:sz="0" w:space="0" w:color="auto"/>
                <w:left w:val="none" w:sz="0" w:space="0" w:color="auto"/>
                <w:bottom w:val="none" w:sz="0" w:space="0" w:color="auto"/>
                <w:right w:val="none" w:sz="0" w:space="0" w:color="auto"/>
              </w:divBdr>
            </w:div>
            <w:div w:id="1748377305">
              <w:marLeft w:val="0"/>
              <w:marRight w:val="0"/>
              <w:marTop w:val="0"/>
              <w:marBottom w:val="0"/>
              <w:divBdr>
                <w:top w:val="none" w:sz="0" w:space="0" w:color="auto"/>
                <w:left w:val="none" w:sz="0" w:space="0" w:color="auto"/>
                <w:bottom w:val="none" w:sz="0" w:space="0" w:color="auto"/>
                <w:right w:val="none" w:sz="0" w:space="0" w:color="auto"/>
              </w:divBdr>
            </w:div>
            <w:div w:id="58598450">
              <w:marLeft w:val="0"/>
              <w:marRight w:val="0"/>
              <w:marTop w:val="0"/>
              <w:marBottom w:val="0"/>
              <w:divBdr>
                <w:top w:val="none" w:sz="0" w:space="0" w:color="auto"/>
                <w:left w:val="none" w:sz="0" w:space="0" w:color="auto"/>
                <w:bottom w:val="none" w:sz="0" w:space="0" w:color="auto"/>
                <w:right w:val="none" w:sz="0" w:space="0" w:color="auto"/>
              </w:divBdr>
            </w:div>
            <w:div w:id="877862907">
              <w:marLeft w:val="0"/>
              <w:marRight w:val="0"/>
              <w:marTop w:val="0"/>
              <w:marBottom w:val="0"/>
              <w:divBdr>
                <w:top w:val="none" w:sz="0" w:space="0" w:color="auto"/>
                <w:left w:val="none" w:sz="0" w:space="0" w:color="auto"/>
                <w:bottom w:val="none" w:sz="0" w:space="0" w:color="auto"/>
                <w:right w:val="none" w:sz="0" w:space="0" w:color="auto"/>
              </w:divBdr>
            </w:div>
            <w:div w:id="1975333154">
              <w:marLeft w:val="0"/>
              <w:marRight w:val="0"/>
              <w:marTop w:val="0"/>
              <w:marBottom w:val="0"/>
              <w:divBdr>
                <w:top w:val="none" w:sz="0" w:space="0" w:color="auto"/>
                <w:left w:val="none" w:sz="0" w:space="0" w:color="auto"/>
                <w:bottom w:val="none" w:sz="0" w:space="0" w:color="auto"/>
                <w:right w:val="none" w:sz="0" w:space="0" w:color="auto"/>
              </w:divBdr>
            </w:div>
            <w:div w:id="1896699982">
              <w:marLeft w:val="0"/>
              <w:marRight w:val="0"/>
              <w:marTop w:val="0"/>
              <w:marBottom w:val="0"/>
              <w:divBdr>
                <w:top w:val="none" w:sz="0" w:space="0" w:color="auto"/>
                <w:left w:val="none" w:sz="0" w:space="0" w:color="auto"/>
                <w:bottom w:val="none" w:sz="0" w:space="0" w:color="auto"/>
                <w:right w:val="none" w:sz="0" w:space="0" w:color="auto"/>
              </w:divBdr>
            </w:div>
            <w:div w:id="1295331866">
              <w:marLeft w:val="0"/>
              <w:marRight w:val="0"/>
              <w:marTop w:val="0"/>
              <w:marBottom w:val="0"/>
              <w:divBdr>
                <w:top w:val="none" w:sz="0" w:space="0" w:color="auto"/>
                <w:left w:val="none" w:sz="0" w:space="0" w:color="auto"/>
                <w:bottom w:val="none" w:sz="0" w:space="0" w:color="auto"/>
                <w:right w:val="none" w:sz="0" w:space="0" w:color="auto"/>
              </w:divBdr>
            </w:div>
            <w:div w:id="355929212">
              <w:marLeft w:val="0"/>
              <w:marRight w:val="0"/>
              <w:marTop w:val="0"/>
              <w:marBottom w:val="0"/>
              <w:divBdr>
                <w:top w:val="none" w:sz="0" w:space="0" w:color="auto"/>
                <w:left w:val="none" w:sz="0" w:space="0" w:color="auto"/>
                <w:bottom w:val="none" w:sz="0" w:space="0" w:color="auto"/>
                <w:right w:val="none" w:sz="0" w:space="0" w:color="auto"/>
              </w:divBdr>
            </w:div>
            <w:div w:id="45378933">
              <w:marLeft w:val="0"/>
              <w:marRight w:val="0"/>
              <w:marTop w:val="0"/>
              <w:marBottom w:val="0"/>
              <w:divBdr>
                <w:top w:val="none" w:sz="0" w:space="0" w:color="auto"/>
                <w:left w:val="none" w:sz="0" w:space="0" w:color="auto"/>
                <w:bottom w:val="none" w:sz="0" w:space="0" w:color="auto"/>
                <w:right w:val="none" w:sz="0" w:space="0" w:color="auto"/>
              </w:divBdr>
            </w:div>
            <w:div w:id="1489633607">
              <w:marLeft w:val="0"/>
              <w:marRight w:val="0"/>
              <w:marTop w:val="0"/>
              <w:marBottom w:val="0"/>
              <w:divBdr>
                <w:top w:val="none" w:sz="0" w:space="0" w:color="auto"/>
                <w:left w:val="none" w:sz="0" w:space="0" w:color="auto"/>
                <w:bottom w:val="none" w:sz="0" w:space="0" w:color="auto"/>
                <w:right w:val="none" w:sz="0" w:space="0" w:color="auto"/>
              </w:divBdr>
            </w:div>
            <w:div w:id="223224202">
              <w:marLeft w:val="0"/>
              <w:marRight w:val="0"/>
              <w:marTop w:val="0"/>
              <w:marBottom w:val="0"/>
              <w:divBdr>
                <w:top w:val="none" w:sz="0" w:space="0" w:color="auto"/>
                <w:left w:val="none" w:sz="0" w:space="0" w:color="auto"/>
                <w:bottom w:val="none" w:sz="0" w:space="0" w:color="auto"/>
                <w:right w:val="none" w:sz="0" w:space="0" w:color="auto"/>
              </w:divBdr>
            </w:div>
            <w:div w:id="907761950">
              <w:marLeft w:val="0"/>
              <w:marRight w:val="0"/>
              <w:marTop w:val="0"/>
              <w:marBottom w:val="0"/>
              <w:divBdr>
                <w:top w:val="none" w:sz="0" w:space="0" w:color="auto"/>
                <w:left w:val="none" w:sz="0" w:space="0" w:color="auto"/>
                <w:bottom w:val="none" w:sz="0" w:space="0" w:color="auto"/>
                <w:right w:val="none" w:sz="0" w:space="0" w:color="auto"/>
              </w:divBdr>
            </w:div>
            <w:div w:id="1916475044">
              <w:marLeft w:val="0"/>
              <w:marRight w:val="0"/>
              <w:marTop w:val="0"/>
              <w:marBottom w:val="0"/>
              <w:divBdr>
                <w:top w:val="none" w:sz="0" w:space="0" w:color="auto"/>
                <w:left w:val="none" w:sz="0" w:space="0" w:color="auto"/>
                <w:bottom w:val="none" w:sz="0" w:space="0" w:color="auto"/>
                <w:right w:val="none" w:sz="0" w:space="0" w:color="auto"/>
              </w:divBdr>
            </w:div>
            <w:div w:id="771437840">
              <w:marLeft w:val="0"/>
              <w:marRight w:val="0"/>
              <w:marTop w:val="0"/>
              <w:marBottom w:val="0"/>
              <w:divBdr>
                <w:top w:val="none" w:sz="0" w:space="0" w:color="auto"/>
                <w:left w:val="none" w:sz="0" w:space="0" w:color="auto"/>
                <w:bottom w:val="none" w:sz="0" w:space="0" w:color="auto"/>
                <w:right w:val="none" w:sz="0" w:space="0" w:color="auto"/>
              </w:divBdr>
            </w:div>
            <w:div w:id="1302230626">
              <w:marLeft w:val="0"/>
              <w:marRight w:val="0"/>
              <w:marTop w:val="0"/>
              <w:marBottom w:val="0"/>
              <w:divBdr>
                <w:top w:val="none" w:sz="0" w:space="0" w:color="auto"/>
                <w:left w:val="none" w:sz="0" w:space="0" w:color="auto"/>
                <w:bottom w:val="none" w:sz="0" w:space="0" w:color="auto"/>
                <w:right w:val="none" w:sz="0" w:space="0" w:color="auto"/>
              </w:divBdr>
            </w:div>
            <w:div w:id="657224893">
              <w:marLeft w:val="0"/>
              <w:marRight w:val="0"/>
              <w:marTop w:val="0"/>
              <w:marBottom w:val="0"/>
              <w:divBdr>
                <w:top w:val="none" w:sz="0" w:space="0" w:color="auto"/>
                <w:left w:val="none" w:sz="0" w:space="0" w:color="auto"/>
                <w:bottom w:val="none" w:sz="0" w:space="0" w:color="auto"/>
                <w:right w:val="none" w:sz="0" w:space="0" w:color="auto"/>
              </w:divBdr>
            </w:div>
            <w:div w:id="775835429">
              <w:marLeft w:val="0"/>
              <w:marRight w:val="0"/>
              <w:marTop w:val="0"/>
              <w:marBottom w:val="0"/>
              <w:divBdr>
                <w:top w:val="none" w:sz="0" w:space="0" w:color="auto"/>
                <w:left w:val="none" w:sz="0" w:space="0" w:color="auto"/>
                <w:bottom w:val="none" w:sz="0" w:space="0" w:color="auto"/>
                <w:right w:val="none" w:sz="0" w:space="0" w:color="auto"/>
              </w:divBdr>
            </w:div>
            <w:div w:id="1339187582">
              <w:marLeft w:val="0"/>
              <w:marRight w:val="0"/>
              <w:marTop w:val="0"/>
              <w:marBottom w:val="0"/>
              <w:divBdr>
                <w:top w:val="none" w:sz="0" w:space="0" w:color="auto"/>
                <w:left w:val="none" w:sz="0" w:space="0" w:color="auto"/>
                <w:bottom w:val="none" w:sz="0" w:space="0" w:color="auto"/>
                <w:right w:val="none" w:sz="0" w:space="0" w:color="auto"/>
              </w:divBdr>
            </w:div>
            <w:div w:id="861162546">
              <w:marLeft w:val="0"/>
              <w:marRight w:val="0"/>
              <w:marTop w:val="0"/>
              <w:marBottom w:val="0"/>
              <w:divBdr>
                <w:top w:val="none" w:sz="0" w:space="0" w:color="auto"/>
                <w:left w:val="none" w:sz="0" w:space="0" w:color="auto"/>
                <w:bottom w:val="none" w:sz="0" w:space="0" w:color="auto"/>
                <w:right w:val="none" w:sz="0" w:space="0" w:color="auto"/>
              </w:divBdr>
            </w:div>
            <w:div w:id="690032631">
              <w:marLeft w:val="0"/>
              <w:marRight w:val="0"/>
              <w:marTop w:val="0"/>
              <w:marBottom w:val="0"/>
              <w:divBdr>
                <w:top w:val="none" w:sz="0" w:space="0" w:color="auto"/>
                <w:left w:val="none" w:sz="0" w:space="0" w:color="auto"/>
                <w:bottom w:val="none" w:sz="0" w:space="0" w:color="auto"/>
                <w:right w:val="none" w:sz="0" w:space="0" w:color="auto"/>
              </w:divBdr>
            </w:div>
            <w:div w:id="215315724">
              <w:marLeft w:val="0"/>
              <w:marRight w:val="0"/>
              <w:marTop w:val="0"/>
              <w:marBottom w:val="0"/>
              <w:divBdr>
                <w:top w:val="none" w:sz="0" w:space="0" w:color="auto"/>
                <w:left w:val="none" w:sz="0" w:space="0" w:color="auto"/>
                <w:bottom w:val="none" w:sz="0" w:space="0" w:color="auto"/>
                <w:right w:val="none" w:sz="0" w:space="0" w:color="auto"/>
              </w:divBdr>
            </w:div>
            <w:div w:id="78063832">
              <w:marLeft w:val="0"/>
              <w:marRight w:val="0"/>
              <w:marTop w:val="0"/>
              <w:marBottom w:val="0"/>
              <w:divBdr>
                <w:top w:val="none" w:sz="0" w:space="0" w:color="auto"/>
                <w:left w:val="none" w:sz="0" w:space="0" w:color="auto"/>
                <w:bottom w:val="none" w:sz="0" w:space="0" w:color="auto"/>
                <w:right w:val="none" w:sz="0" w:space="0" w:color="auto"/>
              </w:divBdr>
            </w:div>
            <w:div w:id="1967813570">
              <w:marLeft w:val="0"/>
              <w:marRight w:val="0"/>
              <w:marTop w:val="0"/>
              <w:marBottom w:val="0"/>
              <w:divBdr>
                <w:top w:val="none" w:sz="0" w:space="0" w:color="auto"/>
                <w:left w:val="none" w:sz="0" w:space="0" w:color="auto"/>
                <w:bottom w:val="none" w:sz="0" w:space="0" w:color="auto"/>
                <w:right w:val="none" w:sz="0" w:space="0" w:color="auto"/>
              </w:divBdr>
            </w:div>
            <w:div w:id="73092919">
              <w:marLeft w:val="0"/>
              <w:marRight w:val="0"/>
              <w:marTop w:val="0"/>
              <w:marBottom w:val="0"/>
              <w:divBdr>
                <w:top w:val="none" w:sz="0" w:space="0" w:color="auto"/>
                <w:left w:val="none" w:sz="0" w:space="0" w:color="auto"/>
                <w:bottom w:val="none" w:sz="0" w:space="0" w:color="auto"/>
                <w:right w:val="none" w:sz="0" w:space="0" w:color="auto"/>
              </w:divBdr>
            </w:div>
            <w:div w:id="86462210">
              <w:marLeft w:val="0"/>
              <w:marRight w:val="0"/>
              <w:marTop w:val="0"/>
              <w:marBottom w:val="0"/>
              <w:divBdr>
                <w:top w:val="none" w:sz="0" w:space="0" w:color="auto"/>
                <w:left w:val="none" w:sz="0" w:space="0" w:color="auto"/>
                <w:bottom w:val="none" w:sz="0" w:space="0" w:color="auto"/>
                <w:right w:val="none" w:sz="0" w:space="0" w:color="auto"/>
              </w:divBdr>
            </w:div>
            <w:div w:id="436488927">
              <w:marLeft w:val="0"/>
              <w:marRight w:val="0"/>
              <w:marTop w:val="0"/>
              <w:marBottom w:val="0"/>
              <w:divBdr>
                <w:top w:val="none" w:sz="0" w:space="0" w:color="auto"/>
                <w:left w:val="none" w:sz="0" w:space="0" w:color="auto"/>
                <w:bottom w:val="none" w:sz="0" w:space="0" w:color="auto"/>
                <w:right w:val="none" w:sz="0" w:space="0" w:color="auto"/>
              </w:divBdr>
            </w:div>
            <w:div w:id="1533959240">
              <w:marLeft w:val="0"/>
              <w:marRight w:val="0"/>
              <w:marTop w:val="0"/>
              <w:marBottom w:val="0"/>
              <w:divBdr>
                <w:top w:val="none" w:sz="0" w:space="0" w:color="auto"/>
                <w:left w:val="none" w:sz="0" w:space="0" w:color="auto"/>
                <w:bottom w:val="none" w:sz="0" w:space="0" w:color="auto"/>
                <w:right w:val="none" w:sz="0" w:space="0" w:color="auto"/>
              </w:divBdr>
            </w:div>
            <w:div w:id="1307709890">
              <w:marLeft w:val="0"/>
              <w:marRight w:val="0"/>
              <w:marTop w:val="0"/>
              <w:marBottom w:val="0"/>
              <w:divBdr>
                <w:top w:val="none" w:sz="0" w:space="0" w:color="auto"/>
                <w:left w:val="none" w:sz="0" w:space="0" w:color="auto"/>
                <w:bottom w:val="none" w:sz="0" w:space="0" w:color="auto"/>
                <w:right w:val="none" w:sz="0" w:space="0" w:color="auto"/>
              </w:divBdr>
            </w:div>
            <w:div w:id="1418214200">
              <w:marLeft w:val="0"/>
              <w:marRight w:val="0"/>
              <w:marTop w:val="0"/>
              <w:marBottom w:val="0"/>
              <w:divBdr>
                <w:top w:val="none" w:sz="0" w:space="0" w:color="auto"/>
                <w:left w:val="none" w:sz="0" w:space="0" w:color="auto"/>
                <w:bottom w:val="none" w:sz="0" w:space="0" w:color="auto"/>
                <w:right w:val="none" w:sz="0" w:space="0" w:color="auto"/>
              </w:divBdr>
            </w:div>
            <w:div w:id="1689214569">
              <w:marLeft w:val="0"/>
              <w:marRight w:val="0"/>
              <w:marTop w:val="0"/>
              <w:marBottom w:val="0"/>
              <w:divBdr>
                <w:top w:val="none" w:sz="0" w:space="0" w:color="auto"/>
                <w:left w:val="none" w:sz="0" w:space="0" w:color="auto"/>
                <w:bottom w:val="none" w:sz="0" w:space="0" w:color="auto"/>
                <w:right w:val="none" w:sz="0" w:space="0" w:color="auto"/>
              </w:divBdr>
            </w:div>
            <w:div w:id="44568820">
              <w:marLeft w:val="0"/>
              <w:marRight w:val="0"/>
              <w:marTop w:val="0"/>
              <w:marBottom w:val="0"/>
              <w:divBdr>
                <w:top w:val="none" w:sz="0" w:space="0" w:color="auto"/>
                <w:left w:val="none" w:sz="0" w:space="0" w:color="auto"/>
                <w:bottom w:val="none" w:sz="0" w:space="0" w:color="auto"/>
                <w:right w:val="none" w:sz="0" w:space="0" w:color="auto"/>
              </w:divBdr>
            </w:div>
            <w:div w:id="1996251504">
              <w:marLeft w:val="0"/>
              <w:marRight w:val="0"/>
              <w:marTop w:val="0"/>
              <w:marBottom w:val="0"/>
              <w:divBdr>
                <w:top w:val="none" w:sz="0" w:space="0" w:color="auto"/>
                <w:left w:val="none" w:sz="0" w:space="0" w:color="auto"/>
                <w:bottom w:val="none" w:sz="0" w:space="0" w:color="auto"/>
                <w:right w:val="none" w:sz="0" w:space="0" w:color="auto"/>
              </w:divBdr>
            </w:div>
            <w:div w:id="867529374">
              <w:marLeft w:val="0"/>
              <w:marRight w:val="0"/>
              <w:marTop w:val="0"/>
              <w:marBottom w:val="0"/>
              <w:divBdr>
                <w:top w:val="none" w:sz="0" w:space="0" w:color="auto"/>
                <w:left w:val="none" w:sz="0" w:space="0" w:color="auto"/>
                <w:bottom w:val="none" w:sz="0" w:space="0" w:color="auto"/>
                <w:right w:val="none" w:sz="0" w:space="0" w:color="auto"/>
              </w:divBdr>
            </w:div>
            <w:div w:id="1157496973">
              <w:marLeft w:val="0"/>
              <w:marRight w:val="0"/>
              <w:marTop w:val="0"/>
              <w:marBottom w:val="0"/>
              <w:divBdr>
                <w:top w:val="none" w:sz="0" w:space="0" w:color="auto"/>
                <w:left w:val="none" w:sz="0" w:space="0" w:color="auto"/>
                <w:bottom w:val="none" w:sz="0" w:space="0" w:color="auto"/>
                <w:right w:val="none" w:sz="0" w:space="0" w:color="auto"/>
              </w:divBdr>
            </w:div>
            <w:div w:id="411779237">
              <w:marLeft w:val="0"/>
              <w:marRight w:val="0"/>
              <w:marTop w:val="0"/>
              <w:marBottom w:val="0"/>
              <w:divBdr>
                <w:top w:val="none" w:sz="0" w:space="0" w:color="auto"/>
                <w:left w:val="none" w:sz="0" w:space="0" w:color="auto"/>
                <w:bottom w:val="none" w:sz="0" w:space="0" w:color="auto"/>
                <w:right w:val="none" w:sz="0" w:space="0" w:color="auto"/>
              </w:divBdr>
            </w:div>
            <w:div w:id="54817652">
              <w:marLeft w:val="0"/>
              <w:marRight w:val="0"/>
              <w:marTop w:val="0"/>
              <w:marBottom w:val="0"/>
              <w:divBdr>
                <w:top w:val="none" w:sz="0" w:space="0" w:color="auto"/>
                <w:left w:val="none" w:sz="0" w:space="0" w:color="auto"/>
                <w:bottom w:val="none" w:sz="0" w:space="0" w:color="auto"/>
                <w:right w:val="none" w:sz="0" w:space="0" w:color="auto"/>
              </w:divBdr>
            </w:div>
            <w:div w:id="1701276411">
              <w:marLeft w:val="0"/>
              <w:marRight w:val="0"/>
              <w:marTop w:val="0"/>
              <w:marBottom w:val="0"/>
              <w:divBdr>
                <w:top w:val="none" w:sz="0" w:space="0" w:color="auto"/>
                <w:left w:val="none" w:sz="0" w:space="0" w:color="auto"/>
                <w:bottom w:val="none" w:sz="0" w:space="0" w:color="auto"/>
                <w:right w:val="none" w:sz="0" w:space="0" w:color="auto"/>
              </w:divBdr>
            </w:div>
            <w:div w:id="1316564162">
              <w:marLeft w:val="0"/>
              <w:marRight w:val="0"/>
              <w:marTop w:val="0"/>
              <w:marBottom w:val="0"/>
              <w:divBdr>
                <w:top w:val="none" w:sz="0" w:space="0" w:color="auto"/>
                <w:left w:val="none" w:sz="0" w:space="0" w:color="auto"/>
                <w:bottom w:val="none" w:sz="0" w:space="0" w:color="auto"/>
                <w:right w:val="none" w:sz="0" w:space="0" w:color="auto"/>
              </w:divBdr>
            </w:div>
            <w:div w:id="662975014">
              <w:marLeft w:val="0"/>
              <w:marRight w:val="0"/>
              <w:marTop w:val="0"/>
              <w:marBottom w:val="0"/>
              <w:divBdr>
                <w:top w:val="none" w:sz="0" w:space="0" w:color="auto"/>
                <w:left w:val="none" w:sz="0" w:space="0" w:color="auto"/>
                <w:bottom w:val="none" w:sz="0" w:space="0" w:color="auto"/>
                <w:right w:val="none" w:sz="0" w:space="0" w:color="auto"/>
              </w:divBdr>
            </w:div>
            <w:div w:id="1671760148">
              <w:marLeft w:val="0"/>
              <w:marRight w:val="0"/>
              <w:marTop w:val="0"/>
              <w:marBottom w:val="0"/>
              <w:divBdr>
                <w:top w:val="none" w:sz="0" w:space="0" w:color="auto"/>
                <w:left w:val="none" w:sz="0" w:space="0" w:color="auto"/>
                <w:bottom w:val="none" w:sz="0" w:space="0" w:color="auto"/>
                <w:right w:val="none" w:sz="0" w:space="0" w:color="auto"/>
              </w:divBdr>
            </w:div>
            <w:div w:id="1396053208">
              <w:marLeft w:val="0"/>
              <w:marRight w:val="0"/>
              <w:marTop w:val="0"/>
              <w:marBottom w:val="0"/>
              <w:divBdr>
                <w:top w:val="none" w:sz="0" w:space="0" w:color="auto"/>
                <w:left w:val="none" w:sz="0" w:space="0" w:color="auto"/>
                <w:bottom w:val="none" w:sz="0" w:space="0" w:color="auto"/>
                <w:right w:val="none" w:sz="0" w:space="0" w:color="auto"/>
              </w:divBdr>
            </w:div>
            <w:div w:id="990253487">
              <w:marLeft w:val="0"/>
              <w:marRight w:val="0"/>
              <w:marTop w:val="0"/>
              <w:marBottom w:val="0"/>
              <w:divBdr>
                <w:top w:val="none" w:sz="0" w:space="0" w:color="auto"/>
                <w:left w:val="none" w:sz="0" w:space="0" w:color="auto"/>
                <w:bottom w:val="none" w:sz="0" w:space="0" w:color="auto"/>
                <w:right w:val="none" w:sz="0" w:space="0" w:color="auto"/>
              </w:divBdr>
            </w:div>
            <w:div w:id="2106340238">
              <w:marLeft w:val="0"/>
              <w:marRight w:val="0"/>
              <w:marTop w:val="0"/>
              <w:marBottom w:val="0"/>
              <w:divBdr>
                <w:top w:val="none" w:sz="0" w:space="0" w:color="auto"/>
                <w:left w:val="none" w:sz="0" w:space="0" w:color="auto"/>
                <w:bottom w:val="none" w:sz="0" w:space="0" w:color="auto"/>
                <w:right w:val="none" w:sz="0" w:space="0" w:color="auto"/>
              </w:divBdr>
            </w:div>
            <w:div w:id="1648975201">
              <w:marLeft w:val="0"/>
              <w:marRight w:val="0"/>
              <w:marTop w:val="0"/>
              <w:marBottom w:val="0"/>
              <w:divBdr>
                <w:top w:val="none" w:sz="0" w:space="0" w:color="auto"/>
                <w:left w:val="none" w:sz="0" w:space="0" w:color="auto"/>
                <w:bottom w:val="none" w:sz="0" w:space="0" w:color="auto"/>
                <w:right w:val="none" w:sz="0" w:space="0" w:color="auto"/>
              </w:divBdr>
            </w:div>
            <w:div w:id="120543372">
              <w:marLeft w:val="0"/>
              <w:marRight w:val="0"/>
              <w:marTop w:val="0"/>
              <w:marBottom w:val="0"/>
              <w:divBdr>
                <w:top w:val="none" w:sz="0" w:space="0" w:color="auto"/>
                <w:left w:val="none" w:sz="0" w:space="0" w:color="auto"/>
                <w:bottom w:val="none" w:sz="0" w:space="0" w:color="auto"/>
                <w:right w:val="none" w:sz="0" w:space="0" w:color="auto"/>
              </w:divBdr>
            </w:div>
            <w:div w:id="372510440">
              <w:marLeft w:val="0"/>
              <w:marRight w:val="0"/>
              <w:marTop w:val="0"/>
              <w:marBottom w:val="0"/>
              <w:divBdr>
                <w:top w:val="none" w:sz="0" w:space="0" w:color="auto"/>
                <w:left w:val="none" w:sz="0" w:space="0" w:color="auto"/>
                <w:bottom w:val="none" w:sz="0" w:space="0" w:color="auto"/>
                <w:right w:val="none" w:sz="0" w:space="0" w:color="auto"/>
              </w:divBdr>
            </w:div>
            <w:div w:id="1416170243">
              <w:marLeft w:val="0"/>
              <w:marRight w:val="0"/>
              <w:marTop w:val="0"/>
              <w:marBottom w:val="0"/>
              <w:divBdr>
                <w:top w:val="none" w:sz="0" w:space="0" w:color="auto"/>
                <w:left w:val="none" w:sz="0" w:space="0" w:color="auto"/>
                <w:bottom w:val="none" w:sz="0" w:space="0" w:color="auto"/>
                <w:right w:val="none" w:sz="0" w:space="0" w:color="auto"/>
              </w:divBdr>
            </w:div>
            <w:div w:id="2142724481">
              <w:marLeft w:val="0"/>
              <w:marRight w:val="0"/>
              <w:marTop w:val="0"/>
              <w:marBottom w:val="0"/>
              <w:divBdr>
                <w:top w:val="none" w:sz="0" w:space="0" w:color="auto"/>
                <w:left w:val="none" w:sz="0" w:space="0" w:color="auto"/>
                <w:bottom w:val="none" w:sz="0" w:space="0" w:color="auto"/>
                <w:right w:val="none" w:sz="0" w:space="0" w:color="auto"/>
              </w:divBdr>
            </w:div>
            <w:div w:id="1162433675">
              <w:marLeft w:val="0"/>
              <w:marRight w:val="0"/>
              <w:marTop w:val="0"/>
              <w:marBottom w:val="0"/>
              <w:divBdr>
                <w:top w:val="none" w:sz="0" w:space="0" w:color="auto"/>
                <w:left w:val="none" w:sz="0" w:space="0" w:color="auto"/>
                <w:bottom w:val="none" w:sz="0" w:space="0" w:color="auto"/>
                <w:right w:val="none" w:sz="0" w:space="0" w:color="auto"/>
              </w:divBdr>
            </w:div>
            <w:div w:id="183518087">
              <w:marLeft w:val="0"/>
              <w:marRight w:val="0"/>
              <w:marTop w:val="0"/>
              <w:marBottom w:val="0"/>
              <w:divBdr>
                <w:top w:val="none" w:sz="0" w:space="0" w:color="auto"/>
                <w:left w:val="none" w:sz="0" w:space="0" w:color="auto"/>
                <w:bottom w:val="none" w:sz="0" w:space="0" w:color="auto"/>
                <w:right w:val="none" w:sz="0" w:space="0" w:color="auto"/>
              </w:divBdr>
            </w:div>
            <w:div w:id="1023628029">
              <w:marLeft w:val="0"/>
              <w:marRight w:val="0"/>
              <w:marTop w:val="0"/>
              <w:marBottom w:val="0"/>
              <w:divBdr>
                <w:top w:val="none" w:sz="0" w:space="0" w:color="auto"/>
                <w:left w:val="none" w:sz="0" w:space="0" w:color="auto"/>
                <w:bottom w:val="none" w:sz="0" w:space="0" w:color="auto"/>
                <w:right w:val="none" w:sz="0" w:space="0" w:color="auto"/>
              </w:divBdr>
            </w:div>
            <w:div w:id="1600796001">
              <w:marLeft w:val="0"/>
              <w:marRight w:val="0"/>
              <w:marTop w:val="0"/>
              <w:marBottom w:val="0"/>
              <w:divBdr>
                <w:top w:val="none" w:sz="0" w:space="0" w:color="auto"/>
                <w:left w:val="none" w:sz="0" w:space="0" w:color="auto"/>
                <w:bottom w:val="none" w:sz="0" w:space="0" w:color="auto"/>
                <w:right w:val="none" w:sz="0" w:space="0" w:color="auto"/>
              </w:divBdr>
            </w:div>
            <w:div w:id="1438138363">
              <w:marLeft w:val="0"/>
              <w:marRight w:val="0"/>
              <w:marTop w:val="0"/>
              <w:marBottom w:val="0"/>
              <w:divBdr>
                <w:top w:val="none" w:sz="0" w:space="0" w:color="auto"/>
                <w:left w:val="none" w:sz="0" w:space="0" w:color="auto"/>
                <w:bottom w:val="none" w:sz="0" w:space="0" w:color="auto"/>
                <w:right w:val="none" w:sz="0" w:space="0" w:color="auto"/>
              </w:divBdr>
            </w:div>
            <w:div w:id="599608063">
              <w:marLeft w:val="0"/>
              <w:marRight w:val="0"/>
              <w:marTop w:val="0"/>
              <w:marBottom w:val="0"/>
              <w:divBdr>
                <w:top w:val="none" w:sz="0" w:space="0" w:color="auto"/>
                <w:left w:val="none" w:sz="0" w:space="0" w:color="auto"/>
                <w:bottom w:val="none" w:sz="0" w:space="0" w:color="auto"/>
                <w:right w:val="none" w:sz="0" w:space="0" w:color="auto"/>
              </w:divBdr>
            </w:div>
            <w:div w:id="962736041">
              <w:marLeft w:val="0"/>
              <w:marRight w:val="0"/>
              <w:marTop w:val="0"/>
              <w:marBottom w:val="0"/>
              <w:divBdr>
                <w:top w:val="none" w:sz="0" w:space="0" w:color="auto"/>
                <w:left w:val="none" w:sz="0" w:space="0" w:color="auto"/>
                <w:bottom w:val="none" w:sz="0" w:space="0" w:color="auto"/>
                <w:right w:val="none" w:sz="0" w:space="0" w:color="auto"/>
              </w:divBdr>
            </w:div>
            <w:div w:id="1818912678">
              <w:marLeft w:val="0"/>
              <w:marRight w:val="0"/>
              <w:marTop w:val="0"/>
              <w:marBottom w:val="0"/>
              <w:divBdr>
                <w:top w:val="none" w:sz="0" w:space="0" w:color="auto"/>
                <w:left w:val="none" w:sz="0" w:space="0" w:color="auto"/>
                <w:bottom w:val="none" w:sz="0" w:space="0" w:color="auto"/>
                <w:right w:val="none" w:sz="0" w:space="0" w:color="auto"/>
              </w:divBdr>
            </w:div>
            <w:div w:id="2069840129">
              <w:marLeft w:val="0"/>
              <w:marRight w:val="0"/>
              <w:marTop w:val="0"/>
              <w:marBottom w:val="0"/>
              <w:divBdr>
                <w:top w:val="none" w:sz="0" w:space="0" w:color="auto"/>
                <w:left w:val="none" w:sz="0" w:space="0" w:color="auto"/>
                <w:bottom w:val="none" w:sz="0" w:space="0" w:color="auto"/>
                <w:right w:val="none" w:sz="0" w:space="0" w:color="auto"/>
              </w:divBdr>
            </w:div>
            <w:div w:id="1666784789">
              <w:marLeft w:val="0"/>
              <w:marRight w:val="0"/>
              <w:marTop w:val="0"/>
              <w:marBottom w:val="0"/>
              <w:divBdr>
                <w:top w:val="none" w:sz="0" w:space="0" w:color="auto"/>
                <w:left w:val="none" w:sz="0" w:space="0" w:color="auto"/>
                <w:bottom w:val="none" w:sz="0" w:space="0" w:color="auto"/>
                <w:right w:val="none" w:sz="0" w:space="0" w:color="auto"/>
              </w:divBdr>
            </w:div>
            <w:div w:id="658461176">
              <w:marLeft w:val="0"/>
              <w:marRight w:val="0"/>
              <w:marTop w:val="0"/>
              <w:marBottom w:val="0"/>
              <w:divBdr>
                <w:top w:val="none" w:sz="0" w:space="0" w:color="auto"/>
                <w:left w:val="none" w:sz="0" w:space="0" w:color="auto"/>
                <w:bottom w:val="none" w:sz="0" w:space="0" w:color="auto"/>
                <w:right w:val="none" w:sz="0" w:space="0" w:color="auto"/>
              </w:divBdr>
            </w:div>
            <w:div w:id="1244990401">
              <w:marLeft w:val="0"/>
              <w:marRight w:val="0"/>
              <w:marTop w:val="0"/>
              <w:marBottom w:val="0"/>
              <w:divBdr>
                <w:top w:val="none" w:sz="0" w:space="0" w:color="auto"/>
                <w:left w:val="none" w:sz="0" w:space="0" w:color="auto"/>
                <w:bottom w:val="none" w:sz="0" w:space="0" w:color="auto"/>
                <w:right w:val="none" w:sz="0" w:space="0" w:color="auto"/>
              </w:divBdr>
            </w:div>
            <w:div w:id="1869099809">
              <w:marLeft w:val="0"/>
              <w:marRight w:val="0"/>
              <w:marTop w:val="0"/>
              <w:marBottom w:val="0"/>
              <w:divBdr>
                <w:top w:val="none" w:sz="0" w:space="0" w:color="auto"/>
                <w:left w:val="none" w:sz="0" w:space="0" w:color="auto"/>
                <w:bottom w:val="none" w:sz="0" w:space="0" w:color="auto"/>
                <w:right w:val="none" w:sz="0" w:space="0" w:color="auto"/>
              </w:divBdr>
            </w:div>
            <w:div w:id="422188153">
              <w:marLeft w:val="0"/>
              <w:marRight w:val="0"/>
              <w:marTop w:val="0"/>
              <w:marBottom w:val="0"/>
              <w:divBdr>
                <w:top w:val="none" w:sz="0" w:space="0" w:color="auto"/>
                <w:left w:val="none" w:sz="0" w:space="0" w:color="auto"/>
                <w:bottom w:val="none" w:sz="0" w:space="0" w:color="auto"/>
                <w:right w:val="none" w:sz="0" w:space="0" w:color="auto"/>
              </w:divBdr>
            </w:div>
            <w:div w:id="1987277373">
              <w:marLeft w:val="0"/>
              <w:marRight w:val="0"/>
              <w:marTop w:val="0"/>
              <w:marBottom w:val="0"/>
              <w:divBdr>
                <w:top w:val="none" w:sz="0" w:space="0" w:color="auto"/>
                <w:left w:val="none" w:sz="0" w:space="0" w:color="auto"/>
                <w:bottom w:val="none" w:sz="0" w:space="0" w:color="auto"/>
                <w:right w:val="none" w:sz="0" w:space="0" w:color="auto"/>
              </w:divBdr>
            </w:div>
            <w:div w:id="1151677538">
              <w:marLeft w:val="0"/>
              <w:marRight w:val="0"/>
              <w:marTop w:val="0"/>
              <w:marBottom w:val="0"/>
              <w:divBdr>
                <w:top w:val="none" w:sz="0" w:space="0" w:color="auto"/>
                <w:left w:val="none" w:sz="0" w:space="0" w:color="auto"/>
                <w:bottom w:val="none" w:sz="0" w:space="0" w:color="auto"/>
                <w:right w:val="none" w:sz="0" w:space="0" w:color="auto"/>
              </w:divBdr>
            </w:div>
            <w:div w:id="940912392">
              <w:marLeft w:val="0"/>
              <w:marRight w:val="0"/>
              <w:marTop w:val="0"/>
              <w:marBottom w:val="0"/>
              <w:divBdr>
                <w:top w:val="none" w:sz="0" w:space="0" w:color="auto"/>
                <w:left w:val="none" w:sz="0" w:space="0" w:color="auto"/>
                <w:bottom w:val="none" w:sz="0" w:space="0" w:color="auto"/>
                <w:right w:val="none" w:sz="0" w:space="0" w:color="auto"/>
              </w:divBdr>
            </w:div>
            <w:div w:id="1259558778">
              <w:marLeft w:val="0"/>
              <w:marRight w:val="0"/>
              <w:marTop w:val="0"/>
              <w:marBottom w:val="0"/>
              <w:divBdr>
                <w:top w:val="none" w:sz="0" w:space="0" w:color="auto"/>
                <w:left w:val="none" w:sz="0" w:space="0" w:color="auto"/>
                <w:bottom w:val="none" w:sz="0" w:space="0" w:color="auto"/>
                <w:right w:val="none" w:sz="0" w:space="0" w:color="auto"/>
              </w:divBdr>
            </w:div>
            <w:div w:id="50157039">
              <w:marLeft w:val="0"/>
              <w:marRight w:val="0"/>
              <w:marTop w:val="0"/>
              <w:marBottom w:val="0"/>
              <w:divBdr>
                <w:top w:val="none" w:sz="0" w:space="0" w:color="auto"/>
                <w:left w:val="none" w:sz="0" w:space="0" w:color="auto"/>
                <w:bottom w:val="none" w:sz="0" w:space="0" w:color="auto"/>
                <w:right w:val="none" w:sz="0" w:space="0" w:color="auto"/>
              </w:divBdr>
            </w:div>
            <w:div w:id="1500659151">
              <w:marLeft w:val="0"/>
              <w:marRight w:val="0"/>
              <w:marTop w:val="0"/>
              <w:marBottom w:val="0"/>
              <w:divBdr>
                <w:top w:val="none" w:sz="0" w:space="0" w:color="auto"/>
                <w:left w:val="none" w:sz="0" w:space="0" w:color="auto"/>
                <w:bottom w:val="none" w:sz="0" w:space="0" w:color="auto"/>
                <w:right w:val="none" w:sz="0" w:space="0" w:color="auto"/>
              </w:divBdr>
            </w:div>
            <w:div w:id="932784889">
              <w:marLeft w:val="0"/>
              <w:marRight w:val="0"/>
              <w:marTop w:val="0"/>
              <w:marBottom w:val="0"/>
              <w:divBdr>
                <w:top w:val="none" w:sz="0" w:space="0" w:color="auto"/>
                <w:left w:val="none" w:sz="0" w:space="0" w:color="auto"/>
                <w:bottom w:val="none" w:sz="0" w:space="0" w:color="auto"/>
                <w:right w:val="none" w:sz="0" w:space="0" w:color="auto"/>
              </w:divBdr>
            </w:div>
            <w:div w:id="837964757">
              <w:marLeft w:val="0"/>
              <w:marRight w:val="0"/>
              <w:marTop w:val="0"/>
              <w:marBottom w:val="0"/>
              <w:divBdr>
                <w:top w:val="none" w:sz="0" w:space="0" w:color="auto"/>
                <w:left w:val="none" w:sz="0" w:space="0" w:color="auto"/>
                <w:bottom w:val="none" w:sz="0" w:space="0" w:color="auto"/>
                <w:right w:val="none" w:sz="0" w:space="0" w:color="auto"/>
              </w:divBdr>
            </w:div>
            <w:div w:id="979967675">
              <w:marLeft w:val="0"/>
              <w:marRight w:val="0"/>
              <w:marTop w:val="0"/>
              <w:marBottom w:val="0"/>
              <w:divBdr>
                <w:top w:val="none" w:sz="0" w:space="0" w:color="auto"/>
                <w:left w:val="none" w:sz="0" w:space="0" w:color="auto"/>
                <w:bottom w:val="none" w:sz="0" w:space="0" w:color="auto"/>
                <w:right w:val="none" w:sz="0" w:space="0" w:color="auto"/>
              </w:divBdr>
            </w:div>
            <w:div w:id="2085570723">
              <w:marLeft w:val="0"/>
              <w:marRight w:val="0"/>
              <w:marTop w:val="0"/>
              <w:marBottom w:val="0"/>
              <w:divBdr>
                <w:top w:val="none" w:sz="0" w:space="0" w:color="auto"/>
                <w:left w:val="none" w:sz="0" w:space="0" w:color="auto"/>
                <w:bottom w:val="none" w:sz="0" w:space="0" w:color="auto"/>
                <w:right w:val="none" w:sz="0" w:space="0" w:color="auto"/>
              </w:divBdr>
            </w:div>
            <w:div w:id="899094389">
              <w:marLeft w:val="0"/>
              <w:marRight w:val="0"/>
              <w:marTop w:val="0"/>
              <w:marBottom w:val="0"/>
              <w:divBdr>
                <w:top w:val="none" w:sz="0" w:space="0" w:color="auto"/>
                <w:left w:val="none" w:sz="0" w:space="0" w:color="auto"/>
                <w:bottom w:val="none" w:sz="0" w:space="0" w:color="auto"/>
                <w:right w:val="none" w:sz="0" w:space="0" w:color="auto"/>
              </w:divBdr>
            </w:div>
            <w:div w:id="1728528604">
              <w:marLeft w:val="0"/>
              <w:marRight w:val="0"/>
              <w:marTop w:val="0"/>
              <w:marBottom w:val="0"/>
              <w:divBdr>
                <w:top w:val="none" w:sz="0" w:space="0" w:color="auto"/>
                <w:left w:val="none" w:sz="0" w:space="0" w:color="auto"/>
                <w:bottom w:val="none" w:sz="0" w:space="0" w:color="auto"/>
                <w:right w:val="none" w:sz="0" w:space="0" w:color="auto"/>
              </w:divBdr>
            </w:div>
            <w:div w:id="1682314149">
              <w:marLeft w:val="0"/>
              <w:marRight w:val="0"/>
              <w:marTop w:val="0"/>
              <w:marBottom w:val="0"/>
              <w:divBdr>
                <w:top w:val="none" w:sz="0" w:space="0" w:color="auto"/>
                <w:left w:val="none" w:sz="0" w:space="0" w:color="auto"/>
                <w:bottom w:val="none" w:sz="0" w:space="0" w:color="auto"/>
                <w:right w:val="none" w:sz="0" w:space="0" w:color="auto"/>
              </w:divBdr>
            </w:div>
            <w:div w:id="631710361">
              <w:marLeft w:val="0"/>
              <w:marRight w:val="0"/>
              <w:marTop w:val="0"/>
              <w:marBottom w:val="0"/>
              <w:divBdr>
                <w:top w:val="none" w:sz="0" w:space="0" w:color="auto"/>
                <w:left w:val="none" w:sz="0" w:space="0" w:color="auto"/>
                <w:bottom w:val="none" w:sz="0" w:space="0" w:color="auto"/>
                <w:right w:val="none" w:sz="0" w:space="0" w:color="auto"/>
              </w:divBdr>
            </w:div>
            <w:div w:id="1407418188">
              <w:marLeft w:val="0"/>
              <w:marRight w:val="0"/>
              <w:marTop w:val="0"/>
              <w:marBottom w:val="0"/>
              <w:divBdr>
                <w:top w:val="none" w:sz="0" w:space="0" w:color="auto"/>
                <w:left w:val="none" w:sz="0" w:space="0" w:color="auto"/>
                <w:bottom w:val="none" w:sz="0" w:space="0" w:color="auto"/>
                <w:right w:val="none" w:sz="0" w:space="0" w:color="auto"/>
              </w:divBdr>
            </w:div>
            <w:div w:id="687364667">
              <w:marLeft w:val="0"/>
              <w:marRight w:val="0"/>
              <w:marTop w:val="0"/>
              <w:marBottom w:val="0"/>
              <w:divBdr>
                <w:top w:val="none" w:sz="0" w:space="0" w:color="auto"/>
                <w:left w:val="none" w:sz="0" w:space="0" w:color="auto"/>
                <w:bottom w:val="none" w:sz="0" w:space="0" w:color="auto"/>
                <w:right w:val="none" w:sz="0" w:space="0" w:color="auto"/>
              </w:divBdr>
            </w:div>
            <w:div w:id="571694284">
              <w:marLeft w:val="0"/>
              <w:marRight w:val="0"/>
              <w:marTop w:val="0"/>
              <w:marBottom w:val="0"/>
              <w:divBdr>
                <w:top w:val="none" w:sz="0" w:space="0" w:color="auto"/>
                <w:left w:val="none" w:sz="0" w:space="0" w:color="auto"/>
                <w:bottom w:val="none" w:sz="0" w:space="0" w:color="auto"/>
                <w:right w:val="none" w:sz="0" w:space="0" w:color="auto"/>
              </w:divBdr>
            </w:div>
            <w:div w:id="588854022">
              <w:marLeft w:val="0"/>
              <w:marRight w:val="0"/>
              <w:marTop w:val="0"/>
              <w:marBottom w:val="0"/>
              <w:divBdr>
                <w:top w:val="none" w:sz="0" w:space="0" w:color="auto"/>
                <w:left w:val="none" w:sz="0" w:space="0" w:color="auto"/>
                <w:bottom w:val="none" w:sz="0" w:space="0" w:color="auto"/>
                <w:right w:val="none" w:sz="0" w:space="0" w:color="auto"/>
              </w:divBdr>
            </w:div>
            <w:div w:id="318924653">
              <w:marLeft w:val="0"/>
              <w:marRight w:val="0"/>
              <w:marTop w:val="0"/>
              <w:marBottom w:val="0"/>
              <w:divBdr>
                <w:top w:val="none" w:sz="0" w:space="0" w:color="auto"/>
                <w:left w:val="none" w:sz="0" w:space="0" w:color="auto"/>
                <w:bottom w:val="none" w:sz="0" w:space="0" w:color="auto"/>
                <w:right w:val="none" w:sz="0" w:space="0" w:color="auto"/>
              </w:divBdr>
            </w:div>
            <w:div w:id="1767842196">
              <w:marLeft w:val="0"/>
              <w:marRight w:val="0"/>
              <w:marTop w:val="0"/>
              <w:marBottom w:val="0"/>
              <w:divBdr>
                <w:top w:val="none" w:sz="0" w:space="0" w:color="auto"/>
                <w:left w:val="none" w:sz="0" w:space="0" w:color="auto"/>
                <w:bottom w:val="none" w:sz="0" w:space="0" w:color="auto"/>
                <w:right w:val="none" w:sz="0" w:space="0" w:color="auto"/>
              </w:divBdr>
            </w:div>
            <w:div w:id="1268394561">
              <w:marLeft w:val="0"/>
              <w:marRight w:val="0"/>
              <w:marTop w:val="0"/>
              <w:marBottom w:val="0"/>
              <w:divBdr>
                <w:top w:val="none" w:sz="0" w:space="0" w:color="auto"/>
                <w:left w:val="none" w:sz="0" w:space="0" w:color="auto"/>
                <w:bottom w:val="none" w:sz="0" w:space="0" w:color="auto"/>
                <w:right w:val="none" w:sz="0" w:space="0" w:color="auto"/>
              </w:divBdr>
            </w:div>
            <w:div w:id="497384376">
              <w:marLeft w:val="0"/>
              <w:marRight w:val="0"/>
              <w:marTop w:val="0"/>
              <w:marBottom w:val="0"/>
              <w:divBdr>
                <w:top w:val="none" w:sz="0" w:space="0" w:color="auto"/>
                <w:left w:val="none" w:sz="0" w:space="0" w:color="auto"/>
                <w:bottom w:val="none" w:sz="0" w:space="0" w:color="auto"/>
                <w:right w:val="none" w:sz="0" w:space="0" w:color="auto"/>
              </w:divBdr>
            </w:div>
            <w:div w:id="1858346907">
              <w:marLeft w:val="0"/>
              <w:marRight w:val="0"/>
              <w:marTop w:val="0"/>
              <w:marBottom w:val="0"/>
              <w:divBdr>
                <w:top w:val="none" w:sz="0" w:space="0" w:color="auto"/>
                <w:left w:val="none" w:sz="0" w:space="0" w:color="auto"/>
                <w:bottom w:val="none" w:sz="0" w:space="0" w:color="auto"/>
                <w:right w:val="none" w:sz="0" w:space="0" w:color="auto"/>
              </w:divBdr>
            </w:div>
            <w:div w:id="362941278">
              <w:marLeft w:val="0"/>
              <w:marRight w:val="0"/>
              <w:marTop w:val="0"/>
              <w:marBottom w:val="0"/>
              <w:divBdr>
                <w:top w:val="none" w:sz="0" w:space="0" w:color="auto"/>
                <w:left w:val="none" w:sz="0" w:space="0" w:color="auto"/>
                <w:bottom w:val="none" w:sz="0" w:space="0" w:color="auto"/>
                <w:right w:val="none" w:sz="0" w:space="0" w:color="auto"/>
              </w:divBdr>
            </w:div>
            <w:div w:id="471943354">
              <w:marLeft w:val="0"/>
              <w:marRight w:val="0"/>
              <w:marTop w:val="0"/>
              <w:marBottom w:val="0"/>
              <w:divBdr>
                <w:top w:val="none" w:sz="0" w:space="0" w:color="auto"/>
                <w:left w:val="none" w:sz="0" w:space="0" w:color="auto"/>
                <w:bottom w:val="none" w:sz="0" w:space="0" w:color="auto"/>
                <w:right w:val="none" w:sz="0" w:space="0" w:color="auto"/>
              </w:divBdr>
            </w:div>
            <w:div w:id="787361483">
              <w:marLeft w:val="0"/>
              <w:marRight w:val="0"/>
              <w:marTop w:val="0"/>
              <w:marBottom w:val="0"/>
              <w:divBdr>
                <w:top w:val="none" w:sz="0" w:space="0" w:color="auto"/>
                <w:left w:val="none" w:sz="0" w:space="0" w:color="auto"/>
                <w:bottom w:val="none" w:sz="0" w:space="0" w:color="auto"/>
                <w:right w:val="none" w:sz="0" w:space="0" w:color="auto"/>
              </w:divBdr>
            </w:div>
            <w:div w:id="823354221">
              <w:marLeft w:val="0"/>
              <w:marRight w:val="0"/>
              <w:marTop w:val="0"/>
              <w:marBottom w:val="0"/>
              <w:divBdr>
                <w:top w:val="none" w:sz="0" w:space="0" w:color="auto"/>
                <w:left w:val="none" w:sz="0" w:space="0" w:color="auto"/>
                <w:bottom w:val="none" w:sz="0" w:space="0" w:color="auto"/>
                <w:right w:val="none" w:sz="0" w:space="0" w:color="auto"/>
              </w:divBdr>
            </w:div>
            <w:div w:id="2076002763">
              <w:marLeft w:val="0"/>
              <w:marRight w:val="0"/>
              <w:marTop w:val="0"/>
              <w:marBottom w:val="0"/>
              <w:divBdr>
                <w:top w:val="none" w:sz="0" w:space="0" w:color="auto"/>
                <w:left w:val="none" w:sz="0" w:space="0" w:color="auto"/>
                <w:bottom w:val="none" w:sz="0" w:space="0" w:color="auto"/>
                <w:right w:val="none" w:sz="0" w:space="0" w:color="auto"/>
              </w:divBdr>
            </w:div>
            <w:div w:id="384987412">
              <w:marLeft w:val="0"/>
              <w:marRight w:val="0"/>
              <w:marTop w:val="0"/>
              <w:marBottom w:val="0"/>
              <w:divBdr>
                <w:top w:val="none" w:sz="0" w:space="0" w:color="auto"/>
                <w:left w:val="none" w:sz="0" w:space="0" w:color="auto"/>
                <w:bottom w:val="none" w:sz="0" w:space="0" w:color="auto"/>
                <w:right w:val="none" w:sz="0" w:space="0" w:color="auto"/>
              </w:divBdr>
            </w:div>
            <w:div w:id="638606846">
              <w:marLeft w:val="0"/>
              <w:marRight w:val="0"/>
              <w:marTop w:val="0"/>
              <w:marBottom w:val="0"/>
              <w:divBdr>
                <w:top w:val="none" w:sz="0" w:space="0" w:color="auto"/>
                <w:left w:val="none" w:sz="0" w:space="0" w:color="auto"/>
                <w:bottom w:val="none" w:sz="0" w:space="0" w:color="auto"/>
                <w:right w:val="none" w:sz="0" w:space="0" w:color="auto"/>
              </w:divBdr>
            </w:div>
            <w:div w:id="1936744294">
              <w:marLeft w:val="0"/>
              <w:marRight w:val="0"/>
              <w:marTop w:val="0"/>
              <w:marBottom w:val="0"/>
              <w:divBdr>
                <w:top w:val="none" w:sz="0" w:space="0" w:color="auto"/>
                <w:left w:val="none" w:sz="0" w:space="0" w:color="auto"/>
                <w:bottom w:val="none" w:sz="0" w:space="0" w:color="auto"/>
                <w:right w:val="none" w:sz="0" w:space="0" w:color="auto"/>
              </w:divBdr>
            </w:div>
            <w:div w:id="1838884129">
              <w:marLeft w:val="0"/>
              <w:marRight w:val="0"/>
              <w:marTop w:val="0"/>
              <w:marBottom w:val="0"/>
              <w:divBdr>
                <w:top w:val="none" w:sz="0" w:space="0" w:color="auto"/>
                <w:left w:val="none" w:sz="0" w:space="0" w:color="auto"/>
                <w:bottom w:val="none" w:sz="0" w:space="0" w:color="auto"/>
                <w:right w:val="none" w:sz="0" w:space="0" w:color="auto"/>
              </w:divBdr>
            </w:div>
            <w:div w:id="2013214231">
              <w:marLeft w:val="0"/>
              <w:marRight w:val="0"/>
              <w:marTop w:val="0"/>
              <w:marBottom w:val="0"/>
              <w:divBdr>
                <w:top w:val="none" w:sz="0" w:space="0" w:color="auto"/>
                <w:left w:val="none" w:sz="0" w:space="0" w:color="auto"/>
                <w:bottom w:val="none" w:sz="0" w:space="0" w:color="auto"/>
                <w:right w:val="none" w:sz="0" w:space="0" w:color="auto"/>
              </w:divBdr>
            </w:div>
            <w:div w:id="963005019">
              <w:marLeft w:val="0"/>
              <w:marRight w:val="0"/>
              <w:marTop w:val="0"/>
              <w:marBottom w:val="0"/>
              <w:divBdr>
                <w:top w:val="none" w:sz="0" w:space="0" w:color="auto"/>
                <w:left w:val="none" w:sz="0" w:space="0" w:color="auto"/>
                <w:bottom w:val="none" w:sz="0" w:space="0" w:color="auto"/>
                <w:right w:val="none" w:sz="0" w:space="0" w:color="auto"/>
              </w:divBdr>
            </w:div>
            <w:div w:id="623540805">
              <w:marLeft w:val="0"/>
              <w:marRight w:val="0"/>
              <w:marTop w:val="0"/>
              <w:marBottom w:val="0"/>
              <w:divBdr>
                <w:top w:val="none" w:sz="0" w:space="0" w:color="auto"/>
                <w:left w:val="none" w:sz="0" w:space="0" w:color="auto"/>
                <w:bottom w:val="none" w:sz="0" w:space="0" w:color="auto"/>
                <w:right w:val="none" w:sz="0" w:space="0" w:color="auto"/>
              </w:divBdr>
            </w:div>
            <w:div w:id="1530146830">
              <w:marLeft w:val="0"/>
              <w:marRight w:val="0"/>
              <w:marTop w:val="0"/>
              <w:marBottom w:val="0"/>
              <w:divBdr>
                <w:top w:val="none" w:sz="0" w:space="0" w:color="auto"/>
                <w:left w:val="none" w:sz="0" w:space="0" w:color="auto"/>
                <w:bottom w:val="none" w:sz="0" w:space="0" w:color="auto"/>
                <w:right w:val="none" w:sz="0" w:space="0" w:color="auto"/>
              </w:divBdr>
            </w:div>
            <w:div w:id="652107202">
              <w:marLeft w:val="0"/>
              <w:marRight w:val="0"/>
              <w:marTop w:val="0"/>
              <w:marBottom w:val="0"/>
              <w:divBdr>
                <w:top w:val="none" w:sz="0" w:space="0" w:color="auto"/>
                <w:left w:val="none" w:sz="0" w:space="0" w:color="auto"/>
                <w:bottom w:val="none" w:sz="0" w:space="0" w:color="auto"/>
                <w:right w:val="none" w:sz="0" w:space="0" w:color="auto"/>
              </w:divBdr>
            </w:div>
            <w:div w:id="1895189654">
              <w:marLeft w:val="0"/>
              <w:marRight w:val="0"/>
              <w:marTop w:val="0"/>
              <w:marBottom w:val="0"/>
              <w:divBdr>
                <w:top w:val="none" w:sz="0" w:space="0" w:color="auto"/>
                <w:left w:val="none" w:sz="0" w:space="0" w:color="auto"/>
                <w:bottom w:val="none" w:sz="0" w:space="0" w:color="auto"/>
                <w:right w:val="none" w:sz="0" w:space="0" w:color="auto"/>
              </w:divBdr>
            </w:div>
            <w:div w:id="930239981">
              <w:marLeft w:val="0"/>
              <w:marRight w:val="0"/>
              <w:marTop w:val="0"/>
              <w:marBottom w:val="0"/>
              <w:divBdr>
                <w:top w:val="none" w:sz="0" w:space="0" w:color="auto"/>
                <w:left w:val="none" w:sz="0" w:space="0" w:color="auto"/>
                <w:bottom w:val="none" w:sz="0" w:space="0" w:color="auto"/>
                <w:right w:val="none" w:sz="0" w:space="0" w:color="auto"/>
              </w:divBdr>
            </w:div>
            <w:div w:id="2132900709">
              <w:marLeft w:val="0"/>
              <w:marRight w:val="0"/>
              <w:marTop w:val="0"/>
              <w:marBottom w:val="0"/>
              <w:divBdr>
                <w:top w:val="none" w:sz="0" w:space="0" w:color="auto"/>
                <w:left w:val="none" w:sz="0" w:space="0" w:color="auto"/>
                <w:bottom w:val="none" w:sz="0" w:space="0" w:color="auto"/>
                <w:right w:val="none" w:sz="0" w:space="0" w:color="auto"/>
              </w:divBdr>
            </w:div>
            <w:div w:id="132067673">
              <w:marLeft w:val="0"/>
              <w:marRight w:val="0"/>
              <w:marTop w:val="0"/>
              <w:marBottom w:val="0"/>
              <w:divBdr>
                <w:top w:val="none" w:sz="0" w:space="0" w:color="auto"/>
                <w:left w:val="none" w:sz="0" w:space="0" w:color="auto"/>
                <w:bottom w:val="none" w:sz="0" w:space="0" w:color="auto"/>
                <w:right w:val="none" w:sz="0" w:space="0" w:color="auto"/>
              </w:divBdr>
            </w:div>
            <w:div w:id="964965383">
              <w:marLeft w:val="0"/>
              <w:marRight w:val="0"/>
              <w:marTop w:val="0"/>
              <w:marBottom w:val="0"/>
              <w:divBdr>
                <w:top w:val="none" w:sz="0" w:space="0" w:color="auto"/>
                <w:left w:val="none" w:sz="0" w:space="0" w:color="auto"/>
                <w:bottom w:val="none" w:sz="0" w:space="0" w:color="auto"/>
                <w:right w:val="none" w:sz="0" w:space="0" w:color="auto"/>
              </w:divBdr>
            </w:div>
            <w:div w:id="76905382">
              <w:marLeft w:val="0"/>
              <w:marRight w:val="0"/>
              <w:marTop w:val="0"/>
              <w:marBottom w:val="0"/>
              <w:divBdr>
                <w:top w:val="none" w:sz="0" w:space="0" w:color="auto"/>
                <w:left w:val="none" w:sz="0" w:space="0" w:color="auto"/>
                <w:bottom w:val="none" w:sz="0" w:space="0" w:color="auto"/>
                <w:right w:val="none" w:sz="0" w:space="0" w:color="auto"/>
              </w:divBdr>
            </w:div>
            <w:div w:id="902719851">
              <w:marLeft w:val="0"/>
              <w:marRight w:val="0"/>
              <w:marTop w:val="0"/>
              <w:marBottom w:val="0"/>
              <w:divBdr>
                <w:top w:val="none" w:sz="0" w:space="0" w:color="auto"/>
                <w:left w:val="none" w:sz="0" w:space="0" w:color="auto"/>
                <w:bottom w:val="none" w:sz="0" w:space="0" w:color="auto"/>
                <w:right w:val="none" w:sz="0" w:space="0" w:color="auto"/>
              </w:divBdr>
            </w:div>
            <w:div w:id="1224755314">
              <w:marLeft w:val="0"/>
              <w:marRight w:val="0"/>
              <w:marTop w:val="0"/>
              <w:marBottom w:val="0"/>
              <w:divBdr>
                <w:top w:val="none" w:sz="0" w:space="0" w:color="auto"/>
                <w:left w:val="none" w:sz="0" w:space="0" w:color="auto"/>
                <w:bottom w:val="none" w:sz="0" w:space="0" w:color="auto"/>
                <w:right w:val="none" w:sz="0" w:space="0" w:color="auto"/>
              </w:divBdr>
            </w:div>
            <w:div w:id="1741906984">
              <w:marLeft w:val="0"/>
              <w:marRight w:val="0"/>
              <w:marTop w:val="0"/>
              <w:marBottom w:val="0"/>
              <w:divBdr>
                <w:top w:val="none" w:sz="0" w:space="0" w:color="auto"/>
                <w:left w:val="none" w:sz="0" w:space="0" w:color="auto"/>
                <w:bottom w:val="none" w:sz="0" w:space="0" w:color="auto"/>
                <w:right w:val="none" w:sz="0" w:space="0" w:color="auto"/>
              </w:divBdr>
            </w:div>
            <w:div w:id="1850948399">
              <w:marLeft w:val="0"/>
              <w:marRight w:val="0"/>
              <w:marTop w:val="0"/>
              <w:marBottom w:val="0"/>
              <w:divBdr>
                <w:top w:val="none" w:sz="0" w:space="0" w:color="auto"/>
                <w:left w:val="none" w:sz="0" w:space="0" w:color="auto"/>
                <w:bottom w:val="none" w:sz="0" w:space="0" w:color="auto"/>
                <w:right w:val="none" w:sz="0" w:space="0" w:color="auto"/>
              </w:divBdr>
            </w:div>
            <w:div w:id="155003042">
              <w:marLeft w:val="0"/>
              <w:marRight w:val="0"/>
              <w:marTop w:val="0"/>
              <w:marBottom w:val="0"/>
              <w:divBdr>
                <w:top w:val="none" w:sz="0" w:space="0" w:color="auto"/>
                <w:left w:val="none" w:sz="0" w:space="0" w:color="auto"/>
                <w:bottom w:val="none" w:sz="0" w:space="0" w:color="auto"/>
                <w:right w:val="none" w:sz="0" w:space="0" w:color="auto"/>
              </w:divBdr>
            </w:div>
            <w:div w:id="1408576185">
              <w:marLeft w:val="0"/>
              <w:marRight w:val="0"/>
              <w:marTop w:val="0"/>
              <w:marBottom w:val="0"/>
              <w:divBdr>
                <w:top w:val="none" w:sz="0" w:space="0" w:color="auto"/>
                <w:left w:val="none" w:sz="0" w:space="0" w:color="auto"/>
                <w:bottom w:val="none" w:sz="0" w:space="0" w:color="auto"/>
                <w:right w:val="none" w:sz="0" w:space="0" w:color="auto"/>
              </w:divBdr>
            </w:div>
            <w:div w:id="386228957">
              <w:marLeft w:val="0"/>
              <w:marRight w:val="0"/>
              <w:marTop w:val="0"/>
              <w:marBottom w:val="0"/>
              <w:divBdr>
                <w:top w:val="none" w:sz="0" w:space="0" w:color="auto"/>
                <w:left w:val="none" w:sz="0" w:space="0" w:color="auto"/>
                <w:bottom w:val="none" w:sz="0" w:space="0" w:color="auto"/>
                <w:right w:val="none" w:sz="0" w:space="0" w:color="auto"/>
              </w:divBdr>
            </w:div>
            <w:div w:id="1893223633">
              <w:marLeft w:val="0"/>
              <w:marRight w:val="0"/>
              <w:marTop w:val="0"/>
              <w:marBottom w:val="0"/>
              <w:divBdr>
                <w:top w:val="none" w:sz="0" w:space="0" w:color="auto"/>
                <w:left w:val="none" w:sz="0" w:space="0" w:color="auto"/>
                <w:bottom w:val="none" w:sz="0" w:space="0" w:color="auto"/>
                <w:right w:val="none" w:sz="0" w:space="0" w:color="auto"/>
              </w:divBdr>
            </w:div>
            <w:div w:id="379792834">
              <w:marLeft w:val="0"/>
              <w:marRight w:val="0"/>
              <w:marTop w:val="0"/>
              <w:marBottom w:val="0"/>
              <w:divBdr>
                <w:top w:val="none" w:sz="0" w:space="0" w:color="auto"/>
                <w:left w:val="none" w:sz="0" w:space="0" w:color="auto"/>
                <w:bottom w:val="none" w:sz="0" w:space="0" w:color="auto"/>
                <w:right w:val="none" w:sz="0" w:space="0" w:color="auto"/>
              </w:divBdr>
            </w:div>
            <w:div w:id="290013160">
              <w:marLeft w:val="0"/>
              <w:marRight w:val="0"/>
              <w:marTop w:val="0"/>
              <w:marBottom w:val="0"/>
              <w:divBdr>
                <w:top w:val="none" w:sz="0" w:space="0" w:color="auto"/>
                <w:left w:val="none" w:sz="0" w:space="0" w:color="auto"/>
                <w:bottom w:val="none" w:sz="0" w:space="0" w:color="auto"/>
                <w:right w:val="none" w:sz="0" w:space="0" w:color="auto"/>
              </w:divBdr>
            </w:div>
            <w:div w:id="1043138042">
              <w:marLeft w:val="0"/>
              <w:marRight w:val="0"/>
              <w:marTop w:val="0"/>
              <w:marBottom w:val="0"/>
              <w:divBdr>
                <w:top w:val="none" w:sz="0" w:space="0" w:color="auto"/>
                <w:left w:val="none" w:sz="0" w:space="0" w:color="auto"/>
                <w:bottom w:val="none" w:sz="0" w:space="0" w:color="auto"/>
                <w:right w:val="none" w:sz="0" w:space="0" w:color="auto"/>
              </w:divBdr>
            </w:div>
            <w:div w:id="1070730932">
              <w:marLeft w:val="0"/>
              <w:marRight w:val="0"/>
              <w:marTop w:val="0"/>
              <w:marBottom w:val="0"/>
              <w:divBdr>
                <w:top w:val="none" w:sz="0" w:space="0" w:color="auto"/>
                <w:left w:val="none" w:sz="0" w:space="0" w:color="auto"/>
                <w:bottom w:val="none" w:sz="0" w:space="0" w:color="auto"/>
                <w:right w:val="none" w:sz="0" w:space="0" w:color="auto"/>
              </w:divBdr>
            </w:div>
            <w:div w:id="308366465">
              <w:marLeft w:val="0"/>
              <w:marRight w:val="0"/>
              <w:marTop w:val="0"/>
              <w:marBottom w:val="0"/>
              <w:divBdr>
                <w:top w:val="none" w:sz="0" w:space="0" w:color="auto"/>
                <w:left w:val="none" w:sz="0" w:space="0" w:color="auto"/>
                <w:bottom w:val="none" w:sz="0" w:space="0" w:color="auto"/>
                <w:right w:val="none" w:sz="0" w:space="0" w:color="auto"/>
              </w:divBdr>
            </w:div>
            <w:div w:id="2112163968">
              <w:marLeft w:val="0"/>
              <w:marRight w:val="0"/>
              <w:marTop w:val="0"/>
              <w:marBottom w:val="0"/>
              <w:divBdr>
                <w:top w:val="none" w:sz="0" w:space="0" w:color="auto"/>
                <w:left w:val="none" w:sz="0" w:space="0" w:color="auto"/>
                <w:bottom w:val="none" w:sz="0" w:space="0" w:color="auto"/>
                <w:right w:val="none" w:sz="0" w:space="0" w:color="auto"/>
              </w:divBdr>
            </w:div>
            <w:div w:id="135224429">
              <w:marLeft w:val="0"/>
              <w:marRight w:val="0"/>
              <w:marTop w:val="0"/>
              <w:marBottom w:val="0"/>
              <w:divBdr>
                <w:top w:val="none" w:sz="0" w:space="0" w:color="auto"/>
                <w:left w:val="none" w:sz="0" w:space="0" w:color="auto"/>
                <w:bottom w:val="none" w:sz="0" w:space="0" w:color="auto"/>
                <w:right w:val="none" w:sz="0" w:space="0" w:color="auto"/>
              </w:divBdr>
            </w:div>
            <w:div w:id="1685281046">
              <w:marLeft w:val="0"/>
              <w:marRight w:val="0"/>
              <w:marTop w:val="0"/>
              <w:marBottom w:val="0"/>
              <w:divBdr>
                <w:top w:val="none" w:sz="0" w:space="0" w:color="auto"/>
                <w:left w:val="none" w:sz="0" w:space="0" w:color="auto"/>
                <w:bottom w:val="none" w:sz="0" w:space="0" w:color="auto"/>
                <w:right w:val="none" w:sz="0" w:space="0" w:color="auto"/>
              </w:divBdr>
            </w:div>
            <w:div w:id="1148283186">
              <w:marLeft w:val="0"/>
              <w:marRight w:val="0"/>
              <w:marTop w:val="0"/>
              <w:marBottom w:val="0"/>
              <w:divBdr>
                <w:top w:val="none" w:sz="0" w:space="0" w:color="auto"/>
                <w:left w:val="none" w:sz="0" w:space="0" w:color="auto"/>
                <w:bottom w:val="none" w:sz="0" w:space="0" w:color="auto"/>
                <w:right w:val="none" w:sz="0" w:space="0" w:color="auto"/>
              </w:divBdr>
            </w:div>
            <w:div w:id="1065688133">
              <w:marLeft w:val="0"/>
              <w:marRight w:val="0"/>
              <w:marTop w:val="0"/>
              <w:marBottom w:val="0"/>
              <w:divBdr>
                <w:top w:val="none" w:sz="0" w:space="0" w:color="auto"/>
                <w:left w:val="none" w:sz="0" w:space="0" w:color="auto"/>
                <w:bottom w:val="none" w:sz="0" w:space="0" w:color="auto"/>
                <w:right w:val="none" w:sz="0" w:space="0" w:color="auto"/>
              </w:divBdr>
            </w:div>
            <w:div w:id="489366788">
              <w:marLeft w:val="0"/>
              <w:marRight w:val="0"/>
              <w:marTop w:val="0"/>
              <w:marBottom w:val="0"/>
              <w:divBdr>
                <w:top w:val="none" w:sz="0" w:space="0" w:color="auto"/>
                <w:left w:val="none" w:sz="0" w:space="0" w:color="auto"/>
                <w:bottom w:val="none" w:sz="0" w:space="0" w:color="auto"/>
                <w:right w:val="none" w:sz="0" w:space="0" w:color="auto"/>
              </w:divBdr>
            </w:div>
            <w:div w:id="686717089">
              <w:marLeft w:val="0"/>
              <w:marRight w:val="0"/>
              <w:marTop w:val="0"/>
              <w:marBottom w:val="0"/>
              <w:divBdr>
                <w:top w:val="none" w:sz="0" w:space="0" w:color="auto"/>
                <w:left w:val="none" w:sz="0" w:space="0" w:color="auto"/>
                <w:bottom w:val="none" w:sz="0" w:space="0" w:color="auto"/>
                <w:right w:val="none" w:sz="0" w:space="0" w:color="auto"/>
              </w:divBdr>
            </w:div>
            <w:div w:id="1707217801">
              <w:marLeft w:val="0"/>
              <w:marRight w:val="0"/>
              <w:marTop w:val="0"/>
              <w:marBottom w:val="0"/>
              <w:divBdr>
                <w:top w:val="none" w:sz="0" w:space="0" w:color="auto"/>
                <w:left w:val="none" w:sz="0" w:space="0" w:color="auto"/>
                <w:bottom w:val="none" w:sz="0" w:space="0" w:color="auto"/>
                <w:right w:val="none" w:sz="0" w:space="0" w:color="auto"/>
              </w:divBdr>
            </w:div>
            <w:div w:id="1949314325">
              <w:marLeft w:val="0"/>
              <w:marRight w:val="0"/>
              <w:marTop w:val="0"/>
              <w:marBottom w:val="0"/>
              <w:divBdr>
                <w:top w:val="none" w:sz="0" w:space="0" w:color="auto"/>
                <w:left w:val="none" w:sz="0" w:space="0" w:color="auto"/>
                <w:bottom w:val="none" w:sz="0" w:space="0" w:color="auto"/>
                <w:right w:val="none" w:sz="0" w:space="0" w:color="auto"/>
              </w:divBdr>
            </w:div>
            <w:div w:id="317422148">
              <w:marLeft w:val="0"/>
              <w:marRight w:val="0"/>
              <w:marTop w:val="0"/>
              <w:marBottom w:val="0"/>
              <w:divBdr>
                <w:top w:val="none" w:sz="0" w:space="0" w:color="auto"/>
                <w:left w:val="none" w:sz="0" w:space="0" w:color="auto"/>
                <w:bottom w:val="none" w:sz="0" w:space="0" w:color="auto"/>
                <w:right w:val="none" w:sz="0" w:space="0" w:color="auto"/>
              </w:divBdr>
            </w:div>
            <w:div w:id="478616708">
              <w:marLeft w:val="0"/>
              <w:marRight w:val="0"/>
              <w:marTop w:val="0"/>
              <w:marBottom w:val="0"/>
              <w:divBdr>
                <w:top w:val="none" w:sz="0" w:space="0" w:color="auto"/>
                <w:left w:val="none" w:sz="0" w:space="0" w:color="auto"/>
                <w:bottom w:val="none" w:sz="0" w:space="0" w:color="auto"/>
                <w:right w:val="none" w:sz="0" w:space="0" w:color="auto"/>
              </w:divBdr>
            </w:div>
            <w:div w:id="339821262">
              <w:marLeft w:val="0"/>
              <w:marRight w:val="0"/>
              <w:marTop w:val="0"/>
              <w:marBottom w:val="0"/>
              <w:divBdr>
                <w:top w:val="none" w:sz="0" w:space="0" w:color="auto"/>
                <w:left w:val="none" w:sz="0" w:space="0" w:color="auto"/>
                <w:bottom w:val="none" w:sz="0" w:space="0" w:color="auto"/>
                <w:right w:val="none" w:sz="0" w:space="0" w:color="auto"/>
              </w:divBdr>
            </w:div>
            <w:div w:id="1966226971">
              <w:marLeft w:val="0"/>
              <w:marRight w:val="0"/>
              <w:marTop w:val="0"/>
              <w:marBottom w:val="0"/>
              <w:divBdr>
                <w:top w:val="none" w:sz="0" w:space="0" w:color="auto"/>
                <w:left w:val="none" w:sz="0" w:space="0" w:color="auto"/>
                <w:bottom w:val="none" w:sz="0" w:space="0" w:color="auto"/>
                <w:right w:val="none" w:sz="0" w:space="0" w:color="auto"/>
              </w:divBdr>
            </w:div>
            <w:div w:id="1019432454">
              <w:marLeft w:val="0"/>
              <w:marRight w:val="0"/>
              <w:marTop w:val="0"/>
              <w:marBottom w:val="0"/>
              <w:divBdr>
                <w:top w:val="none" w:sz="0" w:space="0" w:color="auto"/>
                <w:left w:val="none" w:sz="0" w:space="0" w:color="auto"/>
                <w:bottom w:val="none" w:sz="0" w:space="0" w:color="auto"/>
                <w:right w:val="none" w:sz="0" w:space="0" w:color="auto"/>
              </w:divBdr>
            </w:div>
            <w:div w:id="1631010225">
              <w:marLeft w:val="0"/>
              <w:marRight w:val="0"/>
              <w:marTop w:val="0"/>
              <w:marBottom w:val="0"/>
              <w:divBdr>
                <w:top w:val="none" w:sz="0" w:space="0" w:color="auto"/>
                <w:left w:val="none" w:sz="0" w:space="0" w:color="auto"/>
                <w:bottom w:val="none" w:sz="0" w:space="0" w:color="auto"/>
                <w:right w:val="none" w:sz="0" w:space="0" w:color="auto"/>
              </w:divBdr>
            </w:div>
            <w:div w:id="1366130625">
              <w:marLeft w:val="0"/>
              <w:marRight w:val="0"/>
              <w:marTop w:val="0"/>
              <w:marBottom w:val="0"/>
              <w:divBdr>
                <w:top w:val="none" w:sz="0" w:space="0" w:color="auto"/>
                <w:left w:val="none" w:sz="0" w:space="0" w:color="auto"/>
                <w:bottom w:val="none" w:sz="0" w:space="0" w:color="auto"/>
                <w:right w:val="none" w:sz="0" w:space="0" w:color="auto"/>
              </w:divBdr>
            </w:div>
            <w:div w:id="740105974">
              <w:marLeft w:val="0"/>
              <w:marRight w:val="0"/>
              <w:marTop w:val="0"/>
              <w:marBottom w:val="0"/>
              <w:divBdr>
                <w:top w:val="none" w:sz="0" w:space="0" w:color="auto"/>
                <w:left w:val="none" w:sz="0" w:space="0" w:color="auto"/>
                <w:bottom w:val="none" w:sz="0" w:space="0" w:color="auto"/>
                <w:right w:val="none" w:sz="0" w:space="0" w:color="auto"/>
              </w:divBdr>
            </w:div>
            <w:div w:id="1397436146">
              <w:marLeft w:val="0"/>
              <w:marRight w:val="0"/>
              <w:marTop w:val="0"/>
              <w:marBottom w:val="0"/>
              <w:divBdr>
                <w:top w:val="none" w:sz="0" w:space="0" w:color="auto"/>
                <w:left w:val="none" w:sz="0" w:space="0" w:color="auto"/>
                <w:bottom w:val="none" w:sz="0" w:space="0" w:color="auto"/>
                <w:right w:val="none" w:sz="0" w:space="0" w:color="auto"/>
              </w:divBdr>
            </w:div>
            <w:div w:id="177231548">
              <w:marLeft w:val="0"/>
              <w:marRight w:val="0"/>
              <w:marTop w:val="0"/>
              <w:marBottom w:val="0"/>
              <w:divBdr>
                <w:top w:val="none" w:sz="0" w:space="0" w:color="auto"/>
                <w:left w:val="none" w:sz="0" w:space="0" w:color="auto"/>
                <w:bottom w:val="none" w:sz="0" w:space="0" w:color="auto"/>
                <w:right w:val="none" w:sz="0" w:space="0" w:color="auto"/>
              </w:divBdr>
            </w:div>
            <w:div w:id="135880379">
              <w:marLeft w:val="0"/>
              <w:marRight w:val="0"/>
              <w:marTop w:val="0"/>
              <w:marBottom w:val="0"/>
              <w:divBdr>
                <w:top w:val="none" w:sz="0" w:space="0" w:color="auto"/>
                <w:left w:val="none" w:sz="0" w:space="0" w:color="auto"/>
                <w:bottom w:val="none" w:sz="0" w:space="0" w:color="auto"/>
                <w:right w:val="none" w:sz="0" w:space="0" w:color="auto"/>
              </w:divBdr>
            </w:div>
            <w:div w:id="1416438901">
              <w:marLeft w:val="0"/>
              <w:marRight w:val="0"/>
              <w:marTop w:val="0"/>
              <w:marBottom w:val="0"/>
              <w:divBdr>
                <w:top w:val="none" w:sz="0" w:space="0" w:color="auto"/>
                <w:left w:val="none" w:sz="0" w:space="0" w:color="auto"/>
                <w:bottom w:val="none" w:sz="0" w:space="0" w:color="auto"/>
                <w:right w:val="none" w:sz="0" w:space="0" w:color="auto"/>
              </w:divBdr>
            </w:div>
            <w:div w:id="1052385432">
              <w:marLeft w:val="0"/>
              <w:marRight w:val="0"/>
              <w:marTop w:val="0"/>
              <w:marBottom w:val="0"/>
              <w:divBdr>
                <w:top w:val="none" w:sz="0" w:space="0" w:color="auto"/>
                <w:left w:val="none" w:sz="0" w:space="0" w:color="auto"/>
                <w:bottom w:val="none" w:sz="0" w:space="0" w:color="auto"/>
                <w:right w:val="none" w:sz="0" w:space="0" w:color="auto"/>
              </w:divBdr>
            </w:div>
            <w:div w:id="2103138674">
              <w:marLeft w:val="0"/>
              <w:marRight w:val="0"/>
              <w:marTop w:val="0"/>
              <w:marBottom w:val="0"/>
              <w:divBdr>
                <w:top w:val="none" w:sz="0" w:space="0" w:color="auto"/>
                <w:left w:val="none" w:sz="0" w:space="0" w:color="auto"/>
                <w:bottom w:val="none" w:sz="0" w:space="0" w:color="auto"/>
                <w:right w:val="none" w:sz="0" w:space="0" w:color="auto"/>
              </w:divBdr>
            </w:div>
            <w:div w:id="107941290">
              <w:marLeft w:val="0"/>
              <w:marRight w:val="0"/>
              <w:marTop w:val="0"/>
              <w:marBottom w:val="0"/>
              <w:divBdr>
                <w:top w:val="none" w:sz="0" w:space="0" w:color="auto"/>
                <w:left w:val="none" w:sz="0" w:space="0" w:color="auto"/>
                <w:bottom w:val="none" w:sz="0" w:space="0" w:color="auto"/>
                <w:right w:val="none" w:sz="0" w:space="0" w:color="auto"/>
              </w:divBdr>
            </w:div>
            <w:div w:id="1320385074">
              <w:marLeft w:val="0"/>
              <w:marRight w:val="0"/>
              <w:marTop w:val="0"/>
              <w:marBottom w:val="0"/>
              <w:divBdr>
                <w:top w:val="none" w:sz="0" w:space="0" w:color="auto"/>
                <w:left w:val="none" w:sz="0" w:space="0" w:color="auto"/>
                <w:bottom w:val="none" w:sz="0" w:space="0" w:color="auto"/>
                <w:right w:val="none" w:sz="0" w:space="0" w:color="auto"/>
              </w:divBdr>
            </w:div>
            <w:div w:id="2056851116">
              <w:marLeft w:val="0"/>
              <w:marRight w:val="0"/>
              <w:marTop w:val="0"/>
              <w:marBottom w:val="0"/>
              <w:divBdr>
                <w:top w:val="none" w:sz="0" w:space="0" w:color="auto"/>
                <w:left w:val="none" w:sz="0" w:space="0" w:color="auto"/>
                <w:bottom w:val="none" w:sz="0" w:space="0" w:color="auto"/>
                <w:right w:val="none" w:sz="0" w:space="0" w:color="auto"/>
              </w:divBdr>
            </w:div>
            <w:div w:id="1878198292">
              <w:marLeft w:val="0"/>
              <w:marRight w:val="0"/>
              <w:marTop w:val="0"/>
              <w:marBottom w:val="0"/>
              <w:divBdr>
                <w:top w:val="none" w:sz="0" w:space="0" w:color="auto"/>
                <w:left w:val="none" w:sz="0" w:space="0" w:color="auto"/>
                <w:bottom w:val="none" w:sz="0" w:space="0" w:color="auto"/>
                <w:right w:val="none" w:sz="0" w:space="0" w:color="auto"/>
              </w:divBdr>
            </w:div>
            <w:div w:id="2088111346">
              <w:marLeft w:val="0"/>
              <w:marRight w:val="0"/>
              <w:marTop w:val="0"/>
              <w:marBottom w:val="0"/>
              <w:divBdr>
                <w:top w:val="none" w:sz="0" w:space="0" w:color="auto"/>
                <w:left w:val="none" w:sz="0" w:space="0" w:color="auto"/>
                <w:bottom w:val="none" w:sz="0" w:space="0" w:color="auto"/>
                <w:right w:val="none" w:sz="0" w:space="0" w:color="auto"/>
              </w:divBdr>
            </w:div>
            <w:div w:id="766658213">
              <w:marLeft w:val="0"/>
              <w:marRight w:val="0"/>
              <w:marTop w:val="0"/>
              <w:marBottom w:val="0"/>
              <w:divBdr>
                <w:top w:val="none" w:sz="0" w:space="0" w:color="auto"/>
                <w:left w:val="none" w:sz="0" w:space="0" w:color="auto"/>
                <w:bottom w:val="none" w:sz="0" w:space="0" w:color="auto"/>
                <w:right w:val="none" w:sz="0" w:space="0" w:color="auto"/>
              </w:divBdr>
            </w:div>
            <w:div w:id="1196306055">
              <w:marLeft w:val="0"/>
              <w:marRight w:val="0"/>
              <w:marTop w:val="0"/>
              <w:marBottom w:val="0"/>
              <w:divBdr>
                <w:top w:val="none" w:sz="0" w:space="0" w:color="auto"/>
                <w:left w:val="none" w:sz="0" w:space="0" w:color="auto"/>
                <w:bottom w:val="none" w:sz="0" w:space="0" w:color="auto"/>
                <w:right w:val="none" w:sz="0" w:space="0" w:color="auto"/>
              </w:divBdr>
            </w:div>
            <w:div w:id="59987219">
              <w:marLeft w:val="0"/>
              <w:marRight w:val="0"/>
              <w:marTop w:val="0"/>
              <w:marBottom w:val="0"/>
              <w:divBdr>
                <w:top w:val="none" w:sz="0" w:space="0" w:color="auto"/>
                <w:left w:val="none" w:sz="0" w:space="0" w:color="auto"/>
                <w:bottom w:val="none" w:sz="0" w:space="0" w:color="auto"/>
                <w:right w:val="none" w:sz="0" w:space="0" w:color="auto"/>
              </w:divBdr>
            </w:div>
            <w:div w:id="1596396443">
              <w:marLeft w:val="0"/>
              <w:marRight w:val="0"/>
              <w:marTop w:val="0"/>
              <w:marBottom w:val="0"/>
              <w:divBdr>
                <w:top w:val="none" w:sz="0" w:space="0" w:color="auto"/>
                <w:left w:val="none" w:sz="0" w:space="0" w:color="auto"/>
                <w:bottom w:val="none" w:sz="0" w:space="0" w:color="auto"/>
                <w:right w:val="none" w:sz="0" w:space="0" w:color="auto"/>
              </w:divBdr>
            </w:div>
            <w:div w:id="991370815">
              <w:marLeft w:val="0"/>
              <w:marRight w:val="0"/>
              <w:marTop w:val="0"/>
              <w:marBottom w:val="0"/>
              <w:divBdr>
                <w:top w:val="none" w:sz="0" w:space="0" w:color="auto"/>
                <w:left w:val="none" w:sz="0" w:space="0" w:color="auto"/>
                <w:bottom w:val="none" w:sz="0" w:space="0" w:color="auto"/>
                <w:right w:val="none" w:sz="0" w:space="0" w:color="auto"/>
              </w:divBdr>
            </w:div>
            <w:div w:id="1936480551">
              <w:marLeft w:val="0"/>
              <w:marRight w:val="0"/>
              <w:marTop w:val="0"/>
              <w:marBottom w:val="0"/>
              <w:divBdr>
                <w:top w:val="none" w:sz="0" w:space="0" w:color="auto"/>
                <w:left w:val="none" w:sz="0" w:space="0" w:color="auto"/>
                <w:bottom w:val="none" w:sz="0" w:space="0" w:color="auto"/>
                <w:right w:val="none" w:sz="0" w:space="0" w:color="auto"/>
              </w:divBdr>
            </w:div>
            <w:div w:id="1373336619">
              <w:marLeft w:val="0"/>
              <w:marRight w:val="0"/>
              <w:marTop w:val="0"/>
              <w:marBottom w:val="0"/>
              <w:divBdr>
                <w:top w:val="none" w:sz="0" w:space="0" w:color="auto"/>
                <w:left w:val="none" w:sz="0" w:space="0" w:color="auto"/>
                <w:bottom w:val="none" w:sz="0" w:space="0" w:color="auto"/>
                <w:right w:val="none" w:sz="0" w:space="0" w:color="auto"/>
              </w:divBdr>
            </w:div>
            <w:div w:id="1387681747">
              <w:marLeft w:val="0"/>
              <w:marRight w:val="0"/>
              <w:marTop w:val="0"/>
              <w:marBottom w:val="0"/>
              <w:divBdr>
                <w:top w:val="none" w:sz="0" w:space="0" w:color="auto"/>
                <w:left w:val="none" w:sz="0" w:space="0" w:color="auto"/>
                <w:bottom w:val="none" w:sz="0" w:space="0" w:color="auto"/>
                <w:right w:val="none" w:sz="0" w:space="0" w:color="auto"/>
              </w:divBdr>
            </w:div>
            <w:div w:id="1762674477">
              <w:marLeft w:val="0"/>
              <w:marRight w:val="0"/>
              <w:marTop w:val="0"/>
              <w:marBottom w:val="0"/>
              <w:divBdr>
                <w:top w:val="none" w:sz="0" w:space="0" w:color="auto"/>
                <w:left w:val="none" w:sz="0" w:space="0" w:color="auto"/>
                <w:bottom w:val="none" w:sz="0" w:space="0" w:color="auto"/>
                <w:right w:val="none" w:sz="0" w:space="0" w:color="auto"/>
              </w:divBdr>
            </w:div>
            <w:div w:id="354232383">
              <w:marLeft w:val="0"/>
              <w:marRight w:val="0"/>
              <w:marTop w:val="0"/>
              <w:marBottom w:val="0"/>
              <w:divBdr>
                <w:top w:val="none" w:sz="0" w:space="0" w:color="auto"/>
                <w:left w:val="none" w:sz="0" w:space="0" w:color="auto"/>
                <w:bottom w:val="none" w:sz="0" w:space="0" w:color="auto"/>
                <w:right w:val="none" w:sz="0" w:space="0" w:color="auto"/>
              </w:divBdr>
            </w:div>
            <w:div w:id="124083109">
              <w:marLeft w:val="0"/>
              <w:marRight w:val="0"/>
              <w:marTop w:val="0"/>
              <w:marBottom w:val="0"/>
              <w:divBdr>
                <w:top w:val="none" w:sz="0" w:space="0" w:color="auto"/>
                <w:left w:val="none" w:sz="0" w:space="0" w:color="auto"/>
                <w:bottom w:val="none" w:sz="0" w:space="0" w:color="auto"/>
                <w:right w:val="none" w:sz="0" w:space="0" w:color="auto"/>
              </w:divBdr>
            </w:div>
            <w:div w:id="1554266962">
              <w:marLeft w:val="0"/>
              <w:marRight w:val="0"/>
              <w:marTop w:val="0"/>
              <w:marBottom w:val="0"/>
              <w:divBdr>
                <w:top w:val="none" w:sz="0" w:space="0" w:color="auto"/>
                <w:left w:val="none" w:sz="0" w:space="0" w:color="auto"/>
                <w:bottom w:val="none" w:sz="0" w:space="0" w:color="auto"/>
                <w:right w:val="none" w:sz="0" w:space="0" w:color="auto"/>
              </w:divBdr>
            </w:div>
            <w:div w:id="1464618378">
              <w:marLeft w:val="0"/>
              <w:marRight w:val="0"/>
              <w:marTop w:val="0"/>
              <w:marBottom w:val="0"/>
              <w:divBdr>
                <w:top w:val="none" w:sz="0" w:space="0" w:color="auto"/>
                <w:left w:val="none" w:sz="0" w:space="0" w:color="auto"/>
                <w:bottom w:val="none" w:sz="0" w:space="0" w:color="auto"/>
                <w:right w:val="none" w:sz="0" w:space="0" w:color="auto"/>
              </w:divBdr>
            </w:div>
            <w:div w:id="1205557930">
              <w:marLeft w:val="0"/>
              <w:marRight w:val="0"/>
              <w:marTop w:val="0"/>
              <w:marBottom w:val="0"/>
              <w:divBdr>
                <w:top w:val="none" w:sz="0" w:space="0" w:color="auto"/>
                <w:left w:val="none" w:sz="0" w:space="0" w:color="auto"/>
                <w:bottom w:val="none" w:sz="0" w:space="0" w:color="auto"/>
                <w:right w:val="none" w:sz="0" w:space="0" w:color="auto"/>
              </w:divBdr>
            </w:div>
            <w:div w:id="1197961829">
              <w:marLeft w:val="0"/>
              <w:marRight w:val="0"/>
              <w:marTop w:val="0"/>
              <w:marBottom w:val="0"/>
              <w:divBdr>
                <w:top w:val="none" w:sz="0" w:space="0" w:color="auto"/>
                <w:left w:val="none" w:sz="0" w:space="0" w:color="auto"/>
                <w:bottom w:val="none" w:sz="0" w:space="0" w:color="auto"/>
                <w:right w:val="none" w:sz="0" w:space="0" w:color="auto"/>
              </w:divBdr>
            </w:div>
            <w:div w:id="1204174619">
              <w:marLeft w:val="0"/>
              <w:marRight w:val="0"/>
              <w:marTop w:val="0"/>
              <w:marBottom w:val="0"/>
              <w:divBdr>
                <w:top w:val="none" w:sz="0" w:space="0" w:color="auto"/>
                <w:left w:val="none" w:sz="0" w:space="0" w:color="auto"/>
                <w:bottom w:val="none" w:sz="0" w:space="0" w:color="auto"/>
                <w:right w:val="none" w:sz="0" w:space="0" w:color="auto"/>
              </w:divBdr>
            </w:div>
            <w:div w:id="195046051">
              <w:marLeft w:val="0"/>
              <w:marRight w:val="0"/>
              <w:marTop w:val="0"/>
              <w:marBottom w:val="0"/>
              <w:divBdr>
                <w:top w:val="none" w:sz="0" w:space="0" w:color="auto"/>
                <w:left w:val="none" w:sz="0" w:space="0" w:color="auto"/>
                <w:bottom w:val="none" w:sz="0" w:space="0" w:color="auto"/>
                <w:right w:val="none" w:sz="0" w:space="0" w:color="auto"/>
              </w:divBdr>
            </w:div>
            <w:div w:id="1134907382">
              <w:marLeft w:val="0"/>
              <w:marRight w:val="0"/>
              <w:marTop w:val="0"/>
              <w:marBottom w:val="0"/>
              <w:divBdr>
                <w:top w:val="none" w:sz="0" w:space="0" w:color="auto"/>
                <w:left w:val="none" w:sz="0" w:space="0" w:color="auto"/>
                <w:bottom w:val="none" w:sz="0" w:space="0" w:color="auto"/>
                <w:right w:val="none" w:sz="0" w:space="0" w:color="auto"/>
              </w:divBdr>
            </w:div>
            <w:div w:id="523591799">
              <w:marLeft w:val="0"/>
              <w:marRight w:val="0"/>
              <w:marTop w:val="0"/>
              <w:marBottom w:val="0"/>
              <w:divBdr>
                <w:top w:val="none" w:sz="0" w:space="0" w:color="auto"/>
                <w:left w:val="none" w:sz="0" w:space="0" w:color="auto"/>
                <w:bottom w:val="none" w:sz="0" w:space="0" w:color="auto"/>
                <w:right w:val="none" w:sz="0" w:space="0" w:color="auto"/>
              </w:divBdr>
            </w:div>
            <w:div w:id="1460876720">
              <w:marLeft w:val="0"/>
              <w:marRight w:val="0"/>
              <w:marTop w:val="0"/>
              <w:marBottom w:val="0"/>
              <w:divBdr>
                <w:top w:val="none" w:sz="0" w:space="0" w:color="auto"/>
                <w:left w:val="none" w:sz="0" w:space="0" w:color="auto"/>
                <w:bottom w:val="none" w:sz="0" w:space="0" w:color="auto"/>
                <w:right w:val="none" w:sz="0" w:space="0" w:color="auto"/>
              </w:divBdr>
            </w:div>
            <w:div w:id="999507868">
              <w:marLeft w:val="0"/>
              <w:marRight w:val="0"/>
              <w:marTop w:val="0"/>
              <w:marBottom w:val="0"/>
              <w:divBdr>
                <w:top w:val="none" w:sz="0" w:space="0" w:color="auto"/>
                <w:left w:val="none" w:sz="0" w:space="0" w:color="auto"/>
                <w:bottom w:val="none" w:sz="0" w:space="0" w:color="auto"/>
                <w:right w:val="none" w:sz="0" w:space="0" w:color="auto"/>
              </w:divBdr>
            </w:div>
            <w:div w:id="1512643024">
              <w:marLeft w:val="0"/>
              <w:marRight w:val="0"/>
              <w:marTop w:val="0"/>
              <w:marBottom w:val="0"/>
              <w:divBdr>
                <w:top w:val="none" w:sz="0" w:space="0" w:color="auto"/>
                <w:left w:val="none" w:sz="0" w:space="0" w:color="auto"/>
                <w:bottom w:val="none" w:sz="0" w:space="0" w:color="auto"/>
                <w:right w:val="none" w:sz="0" w:space="0" w:color="auto"/>
              </w:divBdr>
            </w:div>
            <w:div w:id="1145396225">
              <w:marLeft w:val="0"/>
              <w:marRight w:val="0"/>
              <w:marTop w:val="0"/>
              <w:marBottom w:val="0"/>
              <w:divBdr>
                <w:top w:val="none" w:sz="0" w:space="0" w:color="auto"/>
                <w:left w:val="none" w:sz="0" w:space="0" w:color="auto"/>
                <w:bottom w:val="none" w:sz="0" w:space="0" w:color="auto"/>
                <w:right w:val="none" w:sz="0" w:space="0" w:color="auto"/>
              </w:divBdr>
            </w:div>
            <w:div w:id="1155343629">
              <w:marLeft w:val="0"/>
              <w:marRight w:val="0"/>
              <w:marTop w:val="0"/>
              <w:marBottom w:val="0"/>
              <w:divBdr>
                <w:top w:val="none" w:sz="0" w:space="0" w:color="auto"/>
                <w:left w:val="none" w:sz="0" w:space="0" w:color="auto"/>
                <w:bottom w:val="none" w:sz="0" w:space="0" w:color="auto"/>
                <w:right w:val="none" w:sz="0" w:space="0" w:color="auto"/>
              </w:divBdr>
            </w:div>
            <w:div w:id="1857422784">
              <w:marLeft w:val="0"/>
              <w:marRight w:val="0"/>
              <w:marTop w:val="0"/>
              <w:marBottom w:val="0"/>
              <w:divBdr>
                <w:top w:val="none" w:sz="0" w:space="0" w:color="auto"/>
                <w:left w:val="none" w:sz="0" w:space="0" w:color="auto"/>
                <w:bottom w:val="none" w:sz="0" w:space="0" w:color="auto"/>
                <w:right w:val="none" w:sz="0" w:space="0" w:color="auto"/>
              </w:divBdr>
            </w:div>
            <w:div w:id="310914511">
              <w:marLeft w:val="0"/>
              <w:marRight w:val="0"/>
              <w:marTop w:val="0"/>
              <w:marBottom w:val="0"/>
              <w:divBdr>
                <w:top w:val="none" w:sz="0" w:space="0" w:color="auto"/>
                <w:left w:val="none" w:sz="0" w:space="0" w:color="auto"/>
                <w:bottom w:val="none" w:sz="0" w:space="0" w:color="auto"/>
                <w:right w:val="none" w:sz="0" w:space="0" w:color="auto"/>
              </w:divBdr>
            </w:div>
            <w:div w:id="1670524422">
              <w:marLeft w:val="0"/>
              <w:marRight w:val="0"/>
              <w:marTop w:val="0"/>
              <w:marBottom w:val="0"/>
              <w:divBdr>
                <w:top w:val="none" w:sz="0" w:space="0" w:color="auto"/>
                <w:left w:val="none" w:sz="0" w:space="0" w:color="auto"/>
                <w:bottom w:val="none" w:sz="0" w:space="0" w:color="auto"/>
                <w:right w:val="none" w:sz="0" w:space="0" w:color="auto"/>
              </w:divBdr>
            </w:div>
            <w:div w:id="917208200">
              <w:marLeft w:val="0"/>
              <w:marRight w:val="0"/>
              <w:marTop w:val="0"/>
              <w:marBottom w:val="0"/>
              <w:divBdr>
                <w:top w:val="none" w:sz="0" w:space="0" w:color="auto"/>
                <w:left w:val="none" w:sz="0" w:space="0" w:color="auto"/>
                <w:bottom w:val="none" w:sz="0" w:space="0" w:color="auto"/>
                <w:right w:val="none" w:sz="0" w:space="0" w:color="auto"/>
              </w:divBdr>
            </w:div>
            <w:div w:id="183909770">
              <w:marLeft w:val="0"/>
              <w:marRight w:val="0"/>
              <w:marTop w:val="0"/>
              <w:marBottom w:val="0"/>
              <w:divBdr>
                <w:top w:val="none" w:sz="0" w:space="0" w:color="auto"/>
                <w:left w:val="none" w:sz="0" w:space="0" w:color="auto"/>
                <w:bottom w:val="none" w:sz="0" w:space="0" w:color="auto"/>
                <w:right w:val="none" w:sz="0" w:space="0" w:color="auto"/>
              </w:divBdr>
            </w:div>
            <w:div w:id="1864200166">
              <w:marLeft w:val="0"/>
              <w:marRight w:val="0"/>
              <w:marTop w:val="0"/>
              <w:marBottom w:val="0"/>
              <w:divBdr>
                <w:top w:val="none" w:sz="0" w:space="0" w:color="auto"/>
                <w:left w:val="none" w:sz="0" w:space="0" w:color="auto"/>
                <w:bottom w:val="none" w:sz="0" w:space="0" w:color="auto"/>
                <w:right w:val="none" w:sz="0" w:space="0" w:color="auto"/>
              </w:divBdr>
            </w:div>
            <w:div w:id="47192682">
              <w:marLeft w:val="0"/>
              <w:marRight w:val="0"/>
              <w:marTop w:val="0"/>
              <w:marBottom w:val="0"/>
              <w:divBdr>
                <w:top w:val="none" w:sz="0" w:space="0" w:color="auto"/>
                <w:left w:val="none" w:sz="0" w:space="0" w:color="auto"/>
                <w:bottom w:val="none" w:sz="0" w:space="0" w:color="auto"/>
                <w:right w:val="none" w:sz="0" w:space="0" w:color="auto"/>
              </w:divBdr>
            </w:div>
            <w:div w:id="1990864885">
              <w:marLeft w:val="0"/>
              <w:marRight w:val="0"/>
              <w:marTop w:val="0"/>
              <w:marBottom w:val="0"/>
              <w:divBdr>
                <w:top w:val="none" w:sz="0" w:space="0" w:color="auto"/>
                <w:left w:val="none" w:sz="0" w:space="0" w:color="auto"/>
                <w:bottom w:val="none" w:sz="0" w:space="0" w:color="auto"/>
                <w:right w:val="none" w:sz="0" w:space="0" w:color="auto"/>
              </w:divBdr>
            </w:div>
            <w:div w:id="1367877682">
              <w:marLeft w:val="0"/>
              <w:marRight w:val="0"/>
              <w:marTop w:val="0"/>
              <w:marBottom w:val="0"/>
              <w:divBdr>
                <w:top w:val="none" w:sz="0" w:space="0" w:color="auto"/>
                <w:left w:val="none" w:sz="0" w:space="0" w:color="auto"/>
                <w:bottom w:val="none" w:sz="0" w:space="0" w:color="auto"/>
                <w:right w:val="none" w:sz="0" w:space="0" w:color="auto"/>
              </w:divBdr>
            </w:div>
            <w:div w:id="116335082">
              <w:marLeft w:val="0"/>
              <w:marRight w:val="0"/>
              <w:marTop w:val="0"/>
              <w:marBottom w:val="0"/>
              <w:divBdr>
                <w:top w:val="none" w:sz="0" w:space="0" w:color="auto"/>
                <w:left w:val="none" w:sz="0" w:space="0" w:color="auto"/>
                <w:bottom w:val="none" w:sz="0" w:space="0" w:color="auto"/>
                <w:right w:val="none" w:sz="0" w:space="0" w:color="auto"/>
              </w:divBdr>
            </w:div>
            <w:div w:id="365567603">
              <w:marLeft w:val="0"/>
              <w:marRight w:val="0"/>
              <w:marTop w:val="0"/>
              <w:marBottom w:val="0"/>
              <w:divBdr>
                <w:top w:val="none" w:sz="0" w:space="0" w:color="auto"/>
                <w:left w:val="none" w:sz="0" w:space="0" w:color="auto"/>
                <w:bottom w:val="none" w:sz="0" w:space="0" w:color="auto"/>
                <w:right w:val="none" w:sz="0" w:space="0" w:color="auto"/>
              </w:divBdr>
            </w:div>
            <w:div w:id="1112089657">
              <w:marLeft w:val="0"/>
              <w:marRight w:val="0"/>
              <w:marTop w:val="0"/>
              <w:marBottom w:val="0"/>
              <w:divBdr>
                <w:top w:val="none" w:sz="0" w:space="0" w:color="auto"/>
                <w:left w:val="none" w:sz="0" w:space="0" w:color="auto"/>
                <w:bottom w:val="none" w:sz="0" w:space="0" w:color="auto"/>
                <w:right w:val="none" w:sz="0" w:space="0" w:color="auto"/>
              </w:divBdr>
            </w:div>
            <w:div w:id="1141655328">
              <w:marLeft w:val="0"/>
              <w:marRight w:val="0"/>
              <w:marTop w:val="0"/>
              <w:marBottom w:val="0"/>
              <w:divBdr>
                <w:top w:val="none" w:sz="0" w:space="0" w:color="auto"/>
                <w:left w:val="none" w:sz="0" w:space="0" w:color="auto"/>
                <w:bottom w:val="none" w:sz="0" w:space="0" w:color="auto"/>
                <w:right w:val="none" w:sz="0" w:space="0" w:color="auto"/>
              </w:divBdr>
            </w:div>
            <w:div w:id="1074354648">
              <w:marLeft w:val="0"/>
              <w:marRight w:val="0"/>
              <w:marTop w:val="0"/>
              <w:marBottom w:val="0"/>
              <w:divBdr>
                <w:top w:val="none" w:sz="0" w:space="0" w:color="auto"/>
                <w:left w:val="none" w:sz="0" w:space="0" w:color="auto"/>
                <w:bottom w:val="none" w:sz="0" w:space="0" w:color="auto"/>
                <w:right w:val="none" w:sz="0" w:space="0" w:color="auto"/>
              </w:divBdr>
            </w:div>
            <w:div w:id="1263149009">
              <w:marLeft w:val="0"/>
              <w:marRight w:val="0"/>
              <w:marTop w:val="0"/>
              <w:marBottom w:val="0"/>
              <w:divBdr>
                <w:top w:val="none" w:sz="0" w:space="0" w:color="auto"/>
                <w:left w:val="none" w:sz="0" w:space="0" w:color="auto"/>
                <w:bottom w:val="none" w:sz="0" w:space="0" w:color="auto"/>
                <w:right w:val="none" w:sz="0" w:space="0" w:color="auto"/>
              </w:divBdr>
            </w:div>
            <w:div w:id="419908342">
              <w:marLeft w:val="0"/>
              <w:marRight w:val="0"/>
              <w:marTop w:val="0"/>
              <w:marBottom w:val="0"/>
              <w:divBdr>
                <w:top w:val="none" w:sz="0" w:space="0" w:color="auto"/>
                <w:left w:val="none" w:sz="0" w:space="0" w:color="auto"/>
                <w:bottom w:val="none" w:sz="0" w:space="0" w:color="auto"/>
                <w:right w:val="none" w:sz="0" w:space="0" w:color="auto"/>
              </w:divBdr>
            </w:div>
            <w:div w:id="1799375769">
              <w:marLeft w:val="0"/>
              <w:marRight w:val="0"/>
              <w:marTop w:val="0"/>
              <w:marBottom w:val="0"/>
              <w:divBdr>
                <w:top w:val="none" w:sz="0" w:space="0" w:color="auto"/>
                <w:left w:val="none" w:sz="0" w:space="0" w:color="auto"/>
                <w:bottom w:val="none" w:sz="0" w:space="0" w:color="auto"/>
                <w:right w:val="none" w:sz="0" w:space="0" w:color="auto"/>
              </w:divBdr>
            </w:div>
            <w:div w:id="993413545">
              <w:marLeft w:val="0"/>
              <w:marRight w:val="0"/>
              <w:marTop w:val="0"/>
              <w:marBottom w:val="0"/>
              <w:divBdr>
                <w:top w:val="none" w:sz="0" w:space="0" w:color="auto"/>
                <w:left w:val="none" w:sz="0" w:space="0" w:color="auto"/>
                <w:bottom w:val="none" w:sz="0" w:space="0" w:color="auto"/>
                <w:right w:val="none" w:sz="0" w:space="0" w:color="auto"/>
              </w:divBdr>
            </w:div>
            <w:div w:id="2083915203">
              <w:marLeft w:val="0"/>
              <w:marRight w:val="0"/>
              <w:marTop w:val="0"/>
              <w:marBottom w:val="0"/>
              <w:divBdr>
                <w:top w:val="none" w:sz="0" w:space="0" w:color="auto"/>
                <w:left w:val="none" w:sz="0" w:space="0" w:color="auto"/>
                <w:bottom w:val="none" w:sz="0" w:space="0" w:color="auto"/>
                <w:right w:val="none" w:sz="0" w:space="0" w:color="auto"/>
              </w:divBdr>
            </w:div>
            <w:div w:id="477846566">
              <w:marLeft w:val="0"/>
              <w:marRight w:val="0"/>
              <w:marTop w:val="0"/>
              <w:marBottom w:val="0"/>
              <w:divBdr>
                <w:top w:val="none" w:sz="0" w:space="0" w:color="auto"/>
                <w:left w:val="none" w:sz="0" w:space="0" w:color="auto"/>
                <w:bottom w:val="none" w:sz="0" w:space="0" w:color="auto"/>
                <w:right w:val="none" w:sz="0" w:space="0" w:color="auto"/>
              </w:divBdr>
            </w:div>
            <w:div w:id="1084180911">
              <w:marLeft w:val="0"/>
              <w:marRight w:val="0"/>
              <w:marTop w:val="0"/>
              <w:marBottom w:val="0"/>
              <w:divBdr>
                <w:top w:val="none" w:sz="0" w:space="0" w:color="auto"/>
                <w:left w:val="none" w:sz="0" w:space="0" w:color="auto"/>
                <w:bottom w:val="none" w:sz="0" w:space="0" w:color="auto"/>
                <w:right w:val="none" w:sz="0" w:space="0" w:color="auto"/>
              </w:divBdr>
            </w:div>
            <w:div w:id="1584216365">
              <w:marLeft w:val="0"/>
              <w:marRight w:val="0"/>
              <w:marTop w:val="0"/>
              <w:marBottom w:val="0"/>
              <w:divBdr>
                <w:top w:val="none" w:sz="0" w:space="0" w:color="auto"/>
                <w:left w:val="none" w:sz="0" w:space="0" w:color="auto"/>
                <w:bottom w:val="none" w:sz="0" w:space="0" w:color="auto"/>
                <w:right w:val="none" w:sz="0" w:space="0" w:color="auto"/>
              </w:divBdr>
            </w:div>
            <w:div w:id="2106611846">
              <w:marLeft w:val="0"/>
              <w:marRight w:val="0"/>
              <w:marTop w:val="0"/>
              <w:marBottom w:val="0"/>
              <w:divBdr>
                <w:top w:val="none" w:sz="0" w:space="0" w:color="auto"/>
                <w:left w:val="none" w:sz="0" w:space="0" w:color="auto"/>
                <w:bottom w:val="none" w:sz="0" w:space="0" w:color="auto"/>
                <w:right w:val="none" w:sz="0" w:space="0" w:color="auto"/>
              </w:divBdr>
            </w:div>
            <w:div w:id="837769160">
              <w:marLeft w:val="0"/>
              <w:marRight w:val="0"/>
              <w:marTop w:val="0"/>
              <w:marBottom w:val="0"/>
              <w:divBdr>
                <w:top w:val="none" w:sz="0" w:space="0" w:color="auto"/>
                <w:left w:val="none" w:sz="0" w:space="0" w:color="auto"/>
                <w:bottom w:val="none" w:sz="0" w:space="0" w:color="auto"/>
                <w:right w:val="none" w:sz="0" w:space="0" w:color="auto"/>
              </w:divBdr>
            </w:div>
            <w:div w:id="8946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xgzx</dc:creator>
  <cp:keywords/>
  <dc:description/>
  <cp:lastModifiedBy>xgzx</cp:lastModifiedBy>
  <cp:revision>2</cp:revision>
  <dcterms:created xsi:type="dcterms:W3CDTF">2026-01-25T11:37:00Z</dcterms:created>
  <dcterms:modified xsi:type="dcterms:W3CDTF">2026-01-25T11:37:00Z</dcterms:modified>
</cp:coreProperties>
</file>